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06" w:rsidRPr="00480897" w:rsidRDefault="005879E3" w:rsidP="005637A3">
      <w:pPr>
        <w:pStyle w:val="CvrLogo"/>
      </w:pPr>
      <w:r>
        <w:rPr>
          <w:noProof/>
          <w:lang w:val="fr-FR" w:eastAsia="fr-FR"/>
        </w:rPr>
        <w:drawing>
          <wp:inline distT="0" distB="0" distL="0" distR="0">
            <wp:extent cx="41808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0840" cy="744220"/>
                    </a:xfrm>
                    <a:prstGeom prst="rect">
                      <a:avLst/>
                    </a:prstGeom>
                    <a:noFill/>
                    <a:ln>
                      <a:noFill/>
                    </a:ln>
                  </pic:spPr>
                </pic:pic>
              </a:graphicData>
            </a:graphic>
          </wp:inline>
        </w:drawing>
      </w:r>
    </w:p>
    <w:p w:rsidR="00862506" w:rsidRPr="00DF3E57" w:rsidRDefault="00862506" w:rsidP="005637A3">
      <w:pPr>
        <w:pStyle w:val="CvrSeries"/>
      </w:pPr>
    </w:p>
    <w:tbl>
      <w:tblPr>
        <w:tblW w:w="76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605"/>
      </w:tblGrid>
      <w:tr w:rsidR="00862506" w:rsidTr="00173064">
        <w:trPr>
          <w:cantSplit/>
          <w:trHeight w:hRule="exact" w:val="3465"/>
          <w:jc w:val="center"/>
        </w:trPr>
        <w:tc>
          <w:tcPr>
            <w:tcW w:w="7605" w:type="dxa"/>
            <w:vAlign w:val="center"/>
          </w:tcPr>
          <w:p w:rsidR="00862506" w:rsidRPr="009D6E48" w:rsidRDefault="00862506" w:rsidP="00E4507A">
            <w:pPr>
              <w:pStyle w:val="CvrTitle"/>
              <w:spacing w:before="0" w:line="240" w:lineRule="auto"/>
              <w:rPr>
                <w:rFonts w:ascii="Arial" w:hAnsi="Arial" w:cs="Arial"/>
                <w:sz w:val="44"/>
              </w:rPr>
            </w:pPr>
            <w:r>
              <w:t xml:space="preserve">Space </w:t>
            </w:r>
            <w:bookmarkStart w:id="0" w:name="_GoBack"/>
            <w:bookmarkEnd w:id="0"/>
            <w:r>
              <w:t>Data Link Security (SDLS) protocol Test report</w:t>
            </w:r>
          </w:p>
        </w:tc>
      </w:tr>
    </w:tbl>
    <w:p w:rsidR="00862506" w:rsidRPr="004F76E8" w:rsidRDefault="00862506" w:rsidP="005637A3">
      <w:pPr>
        <w:pStyle w:val="CvrDocType"/>
      </w:pPr>
      <w:r>
        <w:t>DRAFT CCSDS Record</w:t>
      </w:r>
    </w:p>
    <w:p w:rsidR="00862506" w:rsidRDefault="0022158F" w:rsidP="00173064">
      <w:pPr>
        <w:pStyle w:val="CvrDocNo"/>
      </w:pPr>
      <w:r>
        <w:t>CCSDS 355.1-Y-draft</w:t>
      </w:r>
    </w:p>
    <w:p w:rsidR="00862506" w:rsidRDefault="00862506" w:rsidP="00173064">
      <w:pPr>
        <w:pStyle w:val="CvrDocNo"/>
      </w:pPr>
      <w:r>
        <w:t>Draft Yellow Book</w:t>
      </w:r>
    </w:p>
    <w:p w:rsidR="00862506" w:rsidRDefault="0022158F" w:rsidP="00173064">
      <w:pPr>
        <w:pStyle w:val="CvrDate"/>
        <w:sectPr w:rsidR="00862506" w:rsidSect="005637A3">
          <w:type w:val="continuous"/>
          <w:pgSz w:w="12240" w:h="15840" w:code="1"/>
          <w:pgMar w:top="720" w:right="1440" w:bottom="1440" w:left="1440" w:header="180" w:footer="180" w:gutter="0"/>
          <w:cols w:space="720"/>
          <w:docGrid w:linePitch="360"/>
        </w:sectPr>
      </w:pPr>
      <w:r>
        <w:t>April 2014</w:t>
      </w:r>
    </w:p>
    <w:p w:rsidR="00862506" w:rsidRDefault="00862506" w:rsidP="00696E90">
      <w:pPr>
        <w:pStyle w:val="CenteredHeading"/>
      </w:pPr>
      <w:r>
        <w:lastRenderedPageBreak/>
        <w:t>FOREWORD</w:t>
      </w:r>
    </w:p>
    <w:p w:rsidR="00862506" w:rsidRDefault="00862506" w:rsidP="00696E90">
      <w:r>
        <w:t>[Foreword text specific to this document goes here.  The text below is boilerplate.]</w:t>
      </w:r>
    </w:p>
    <w:p w:rsidR="00862506" w:rsidRDefault="00862506" w:rsidP="00696E90">
      <w:r>
        <w:t xml:space="preserve">Through the process of normal evolution, it is expected that expansion, deletion, or modification of this document may occur.  This document is therefore subject to CCSDS document management and change control procedures, which are defined in the </w:t>
      </w:r>
      <w:r>
        <w:rPr>
          <w:i/>
        </w:rPr>
        <w:t>Procedures Manual for the Consultative Committee for Space Data Systems</w:t>
      </w:r>
      <w:r>
        <w:t>.  Current versions of CCSDS documents are maintained at the CCSDS Web site:</w:t>
      </w:r>
    </w:p>
    <w:p w:rsidR="00862506" w:rsidRDefault="00862506" w:rsidP="00696E90">
      <w:pPr>
        <w:jc w:val="center"/>
      </w:pPr>
      <w:r>
        <w:t>http://www.ccsds.org/</w:t>
      </w:r>
    </w:p>
    <w:p w:rsidR="00862506" w:rsidRDefault="00862506" w:rsidP="00696E90">
      <w:r>
        <w:t xml:space="preserve">Questions relating to the contents or status of this document should be addressed to the CCSDS Secretariat at the address indicated on page </w:t>
      </w:r>
      <w:proofErr w:type="spellStart"/>
      <w:r>
        <w:t>i</w:t>
      </w:r>
      <w:proofErr w:type="spellEnd"/>
      <w:r>
        <w:t>.</w:t>
      </w:r>
    </w:p>
    <w:p w:rsidR="00862506" w:rsidRDefault="00862506" w:rsidP="008E796B">
      <w:pPr>
        <w:pageBreakBefore/>
      </w:pPr>
      <w:r>
        <w:lastRenderedPageBreak/>
        <w:t>At time of publication, the active Member and Observer Agencies of the CCSDS were:</w:t>
      </w:r>
    </w:p>
    <w:p w:rsidR="00862506" w:rsidRDefault="00862506" w:rsidP="008E796B">
      <w:pPr>
        <w:spacing w:before="0"/>
      </w:pPr>
    </w:p>
    <w:p w:rsidR="00862506" w:rsidRDefault="00862506" w:rsidP="008E796B">
      <w:pPr>
        <w:spacing w:before="0"/>
      </w:pPr>
      <w:r>
        <w:rPr>
          <w:u w:val="single"/>
        </w:rPr>
        <w:t>Member Agencies</w:t>
      </w:r>
    </w:p>
    <w:p w:rsidR="00862506" w:rsidRDefault="00862506" w:rsidP="008E796B">
      <w:pPr>
        <w:spacing w:before="0"/>
      </w:pPr>
    </w:p>
    <w:p w:rsidR="00862506" w:rsidRPr="00631F4F" w:rsidRDefault="00862506" w:rsidP="008E796B">
      <w:pPr>
        <w:pStyle w:val="Liste"/>
        <w:numPr>
          <w:ilvl w:val="0"/>
          <w:numId w:val="25"/>
        </w:numPr>
        <w:tabs>
          <w:tab w:val="clear" w:pos="360"/>
          <w:tab w:val="num" w:pos="748"/>
        </w:tabs>
        <w:spacing w:before="0"/>
        <w:ind w:left="748"/>
        <w:jc w:val="left"/>
        <w:rPr>
          <w:lang w:val="it-IT"/>
        </w:rPr>
      </w:pPr>
      <w:r w:rsidRPr="00631F4F">
        <w:rPr>
          <w:lang w:val="it-IT"/>
        </w:rPr>
        <w:t>Agenzia Spaziale Italiana (ASI)/</w:t>
      </w:r>
      <w:proofErr w:type="spellStart"/>
      <w:r w:rsidRPr="00631F4F">
        <w:rPr>
          <w:lang w:val="it-IT"/>
        </w:rPr>
        <w:t>Italy</w:t>
      </w:r>
      <w:proofErr w:type="spellEnd"/>
      <w:r w:rsidRPr="00631F4F">
        <w:rPr>
          <w:lang w:val="it-IT"/>
        </w:rPr>
        <w:t>.</w:t>
      </w:r>
    </w:p>
    <w:p w:rsidR="00862506" w:rsidRDefault="00862506" w:rsidP="008E796B">
      <w:pPr>
        <w:pStyle w:val="Liste"/>
        <w:numPr>
          <w:ilvl w:val="0"/>
          <w:numId w:val="25"/>
        </w:numPr>
        <w:tabs>
          <w:tab w:val="clear" w:pos="360"/>
          <w:tab w:val="num" w:pos="748"/>
        </w:tabs>
        <w:spacing w:before="0"/>
        <w:ind w:left="748"/>
        <w:jc w:val="left"/>
      </w:pPr>
      <w:r>
        <w:t>British National Space Centre (BNSC)/</w:t>
      </w:r>
      <w:smartTag w:uri="urn:schemas-microsoft-com:office:smarttags" w:element="country-region">
        <w:smartTag w:uri="urn:schemas-microsoft-com:office:smarttags" w:element="place">
          <w:r>
            <w:t>United Kingdom</w:t>
          </w:r>
        </w:smartTag>
      </w:smartTag>
      <w:r>
        <w:t>.</w:t>
      </w:r>
    </w:p>
    <w:p w:rsidR="00862506" w:rsidRDefault="00862506" w:rsidP="008E796B">
      <w:pPr>
        <w:pStyle w:val="Liste"/>
        <w:numPr>
          <w:ilvl w:val="0"/>
          <w:numId w:val="25"/>
        </w:numPr>
        <w:tabs>
          <w:tab w:val="clear" w:pos="360"/>
          <w:tab w:val="num" w:pos="748"/>
        </w:tabs>
        <w:spacing w:before="0"/>
        <w:ind w:left="748"/>
        <w:jc w:val="left"/>
      </w:pPr>
      <w:r>
        <w:t>Canadian Space Agency (CSA)/</w:t>
      </w:r>
      <w:smartTag w:uri="urn:schemas-microsoft-com:office:smarttags" w:element="country-region">
        <w:smartTag w:uri="urn:schemas-microsoft-com:office:smarttags" w:element="place">
          <w:r>
            <w:t>Canada</w:t>
          </w:r>
        </w:smartTag>
      </w:smartTag>
      <w:r>
        <w:t>.</w:t>
      </w:r>
    </w:p>
    <w:p w:rsidR="00862506" w:rsidRPr="00631F4F" w:rsidRDefault="00862506" w:rsidP="008E796B">
      <w:pPr>
        <w:pStyle w:val="Liste"/>
        <w:numPr>
          <w:ilvl w:val="0"/>
          <w:numId w:val="25"/>
        </w:numPr>
        <w:tabs>
          <w:tab w:val="clear" w:pos="360"/>
          <w:tab w:val="num" w:pos="748"/>
        </w:tabs>
        <w:spacing w:before="0"/>
        <w:ind w:left="748"/>
        <w:jc w:val="left"/>
        <w:rPr>
          <w:lang w:val="fr-FR"/>
        </w:rPr>
      </w:pPr>
      <w:r w:rsidRPr="00631F4F">
        <w:rPr>
          <w:lang w:val="fr-FR"/>
        </w:rPr>
        <w:t>Centre National d’Etudes Spatiales (CNES)/France.</w:t>
      </w:r>
    </w:p>
    <w:p w:rsidR="00862506" w:rsidRDefault="00862506" w:rsidP="008E796B">
      <w:pPr>
        <w:pStyle w:val="Liste"/>
        <w:numPr>
          <w:ilvl w:val="0"/>
          <w:numId w:val="25"/>
        </w:numPr>
        <w:tabs>
          <w:tab w:val="clear" w:pos="360"/>
          <w:tab w:val="num" w:pos="748"/>
        </w:tabs>
        <w:spacing w:before="0"/>
        <w:ind w:left="748"/>
        <w:jc w:val="left"/>
      </w:pPr>
      <w:r w:rsidRPr="000A2825">
        <w:t>China National Space Administration</w:t>
      </w:r>
      <w:r>
        <w:t xml:space="preserve"> (CNSA)/People’s Republic of </w:t>
      </w:r>
      <w:smartTag w:uri="urn:schemas-microsoft-com:office:smarttags" w:element="country-region">
        <w:smartTag w:uri="urn:schemas-microsoft-com:office:smarttags" w:element="place">
          <w:r>
            <w:t>China</w:t>
          </w:r>
        </w:smartTag>
      </w:smartTag>
      <w:r>
        <w:t>.</w:t>
      </w:r>
    </w:p>
    <w:p w:rsidR="00862506" w:rsidRPr="00631F4F" w:rsidRDefault="00862506" w:rsidP="008E796B">
      <w:pPr>
        <w:pStyle w:val="Liste"/>
        <w:numPr>
          <w:ilvl w:val="0"/>
          <w:numId w:val="25"/>
        </w:numPr>
        <w:tabs>
          <w:tab w:val="clear" w:pos="360"/>
          <w:tab w:val="num" w:pos="748"/>
        </w:tabs>
        <w:spacing w:before="0"/>
        <w:ind w:left="748"/>
        <w:jc w:val="left"/>
        <w:rPr>
          <w:lang w:val="de-DE"/>
        </w:rPr>
      </w:pPr>
      <w:r w:rsidRPr="00631F4F">
        <w:rPr>
          <w:lang w:val="de-DE"/>
        </w:rPr>
        <w:t>Deutsches Zentrum für Luft- und Raumfahrt e.V. (DLR)/Germany.</w:t>
      </w:r>
    </w:p>
    <w:p w:rsidR="00862506" w:rsidRPr="00631F4F" w:rsidRDefault="00862506" w:rsidP="008E796B">
      <w:pPr>
        <w:pStyle w:val="Liste"/>
        <w:numPr>
          <w:ilvl w:val="0"/>
          <w:numId w:val="25"/>
        </w:numPr>
        <w:tabs>
          <w:tab w:val="clear" w:pos="360"/>
          <w:tab w:val="num" w:pos="748"/>
        </w:tabs>
        <w:spacing w:before="0"/>
        <w:ind w:left="748"/>
        <w:jc w:val="left"/>
        <w:rPr>
          <w:lang w:val="es-ES_tradnl"/>
        </w:rPr>
      </w:pPr>
      <w:proofErr w:type="spellStart"/>
      <w:r w:rsidRPr="00631F4F">
        <w:rPr>
          <w:lang w:val="es-ES_tradnl"/>
        </w:rPr>
        <w:t>European</w:t>
      </w:r>
      <w:proofErr w:type="spellEnd"/>
      <w:r w:rsidRPr="00631F4F">
        <w:rPr>
          <w:lang w:val="es-ES_tradnl"/>
        </w:rPr>
        <w:t xml:space="preserve"> Space Agency (ESA)/</w:t>
      </w:r>
      <w:proofErr w:type="spellStart"/>
      <w:r w:rsidRPr="00631F4F">
        <w:rPr>
          <w:lang w:val="es-ES_tradnl"/>
        </w:rPr>
        <w:t>Europe</w:t>
      </w:r>
      <w:proofErr w:type="spellEnd"/>
      <w:r w:rsidRPr="00631F4F">
        <w:rPr>
          <w:lang w:val="es-ES_tradnl"/>
        </w:rPr>
        <w:t>.</w:t>
      </w:r>
    </w:p>
    <w:p w:rsidR="00862506" w:rsidRDefault="00862506" w:rsidP="008E796B">
      <w:pPr>
        <w:pStyle w:val="Liste"/>
        <w:numPr>
          <w:ilvl w:val="0"/>
          <w:numId w:val="25"/>
        </w:numPr>
        <w:tabs>
          <w:tab w:val="clear" w:pos="360"/>
          <w:tab w:val="num" w:pos="748"/>
        </w:tabs>
        <w:spacing w:before="0"/>
        <w:ind w:left="748"/>
        <w:jc w:val="left"/>
      </w:pPr>
      <w:r w:rsidRPr="00734EAB">
        <w:t>Federal Space Agency</w:t>
      </w:r>
      <w:r>
        <w:t xml:space="preserve"> (FSA)/</w:t>
      </w:r>
      <w:smartTag w:uri="urn:schemas-microsoft-com:office:smarttags" w:element="country-region">
        <w:smartTag w:uri="urn:schemas-microsoft-com:office:smarttags" w:element="place">
          <w:r w:rsidRPr="00734EAB">
            <w:t>Russian Federation</w:t>
          </w:r>
        </w:smartTag>
      </w:smartTag>
      <w:r w:rsidRPr="00734EAB">
        <w:t>.</w:t>
      </w:r>
    </w:p>
    <w:p w:rsidR="00862506" w:rsidRPr="00631F4F" w:rsidRDefault="00862506" w:rsidP="008E796B">
      <w:pPr>
        <w:pStyle w:val="Liste"/>
        <w:numPr>
          <w:ilvl w:val="0"/>
          <w:numId w:val="25"/>
        </w:numPr>
        <w:tabs>
          <w:tab w:val="clear" w:pos="360"/>
          <w:tab w:val="num" w:pos="748"/>
        </w:tabs>
        <w:spacing w:before="0"/>
        <w:ind w:left="748"/>
        <w:jc w:val="left"/>
        <w:rPr>
          <w:lang w:val="es-ES_tradnl"/>
        </w:rPr>
      </w:pPr>
      <w:r w:rsidRPr="00631F4F">
        <w:rPr>
          <w:lang w:val="es-ES_tradnl"/>
        </w:rPr>
        <w:t xml:space="preserve">Instituto Nacional de Pesquisas </w:t>
      </w:r>
      <w:proofErr w:type="spellStart"/>
      <w:r w:rsidRPr="00631F4F">
        <w:rPr>
          <w:lang w:val="es-ES_tradnl"/>
        </w:rPr>
        <w:t>Espaciais</w:t>
      </w:r>
      <w:proofErr w:type="spellEnd"/>
      <w:r w:rsidRPr="00631F4F">
        <w:rPr>
          <w:lang w:val="es-ES_tradnl"/>
        </w:rPr>
        <w:t xml:space="preserve"> (INPE)/</w:t>
      </w:r>
      <w:proofErr w:type="spellStart"/>
      <w:r w:rsidRPr="00631F4F">
        <w:rPr>
          <w:lang w:val="es-ES_tradnl"/>
        </w:rPr>
        <w:t>Brazil</w:t>
      </w:r>
      <w:proofErr w:type="spellEnd"/>
      <w:r w:rsidRPr="00631F4F">
        <w:rPr>
          <w:lang w:val="es-ES_tradnl"/>
        </w:rPr>
        <w:t>.</w:t>
      </w:r>
    </w:p>
    <w:p w:rsidR="00862506" w:rsidRDefault="00862506" w:rsidP="008E796B">
      <w:pPr>
        <w:pStyle w:val="Liste"/>
        <w:numPr>
          <w:ilvl w:val="0"/>
          <w:numId w:val="25"/>
        </w:numPr>
        <w:tabs>
          <w:tab w:val="clear" w:pos="360"/>
          <w:tab w:val="num" w:pos="748"/>
        </w:tabs>
        <w:spacing w:before="0"/>
        <w:ind w:left="748"/>
        <w:jc w:val="left"/>
      </w:pPr>
      <w:r>
        <w:t>Japan Aerospace Exploration Agency (JAXA)/</w:t>
      </w:r>
      <w:smartTag w:uri="urn:schemas-microsoft-com:office:smarttags" w:element="country-region">
        <w:smartTag w:uri="urn:schemas-microsoft-com:office:smarttags" w:element="place">
          <w:r>
            <w:t>Japan</w:t>
          </w:r>
        </w:smartTag>
      </w:smartTag>
      <w:r>
        <w:t>.</w:t>
      </w:r>
    </w:p>
    <w:p w:rsidR="00862506" w:rsidRDefault="00862506" w:rsidP="008E796B">
      <w:pPr>
        <w:pStyle w:val="Liste"/>
        <w:numPr>
          <w:ilvl w:val="0"/>
          <w:numId w:val="25"/>
        </w:numPr>
        <w:tabs>
          <w:tab w:val="clear" w:pos="360"/>
          <w:tab w:val="num" w:pos="748"/>
        </w:tabs>
        <w:spacing w:before="0"/>
        <w:ind w:left="748"/>
        <w:jc w:val="left"/>
      </w:pPr>
      <w:r>
        <w:t>National Aeronautics and Space Administration (NASA)/</w:t>
      </w:r>
      <w:smartTag w:uri="urn:schemas-microsoft-com:office:smarttags" w:element="country-region">
        <w:smartTag w:uri="urn:schemas-microsoft-com:office:smarttags" w:element="place">
          <w:r>
            <w:t>USA</w:t>
          </w:r>
        </w:smartTag>
      </w:smartTag>
      <w:r>
        <w:t>.</w:t>
      </w:r>
    </w:p>
    <w:p w:rsidR="00862506" w:rsidRDefault="00862506" w:rsidP="008E796B">
      <w:pPr>
        <w:spacing w:before="0"/>
      </w:pPr>
    </w:p>
    <w:p w:rsidR="00862506" w:rsidRDefault="00862506" w:rsidP="008E796B">
      <w:pPr>
        <w:spacing w:before="0"/>
      </w:pPr>
      <w:r>
        <w:rPr>
          <w:u w:val="single"/>
        </w:rPr>
        <w:t>Observer Agencies</w:t>
      </w:r>
    </w:p>
    <w:p w:rsidR="00862506" w:rsidRDefault="00862506" w:rsidP="008E796B">
      <w:pPr>
        <w:spacing w:before="0"/>
      </w:pPr>
    </w:p>
    <w:p w:rsidR="00862506" w:rsidRDefault="00862506" w:rsidP="008E796B">
      <w:pPr>
        <w:pStyle w:val="Liste"/>
        <w:numPr>
          <w:ilvl w:val="0"/>
          <w:numId w:val="25"/>
        </w:numPr>
        <w:tabs>
          <w:tab w:val="clear" w:pos="360"/>
          <w:tab w:val="num" w:pos="748"/>
        </w:tabs>
        <w:spacing w:before="0"/>
        <w:ind w:left="748"/>
        <w:jc w:val="left"/>
      </w:pPr>
      <w:r>
        <w:t>Austrian Space Agency (ASA)/</w:t>
      </w:r>
      <w:smartTag w:uri="urn:schemas-microsoft-com:office:smarttags" w:element="country-region">
        <w:smartTag w:uri="urn:schemas-microsoft-com:office:smarttags" w:element="place">
          <w:r>
            <w:t>Austria</w:t>
          </w:r>
        </w:smartTag>
      </w:smartTag>
      <w:r>
        <w:t>.</w:t>
      </w:r>
    </w:p>
    <w:p w:rsidR="00862506" w:rsidRPr="007C5A7F" w:rsidRDefault="00862506" w:rsidP="008E796B">
      <w:pPr>
        <w:pStyle w:val="Liste"/>
        <w:numPr>
          <w:ilvl w:val="0"/>
          <w:numId w:val="25"/>
        </w:numPr>
        <w:tabs>
          <w:tab w:val="clear" w:pos="360"/>
          <w:tab w:val="num" w:pos="748"/>
        </w:tabs>
        <w:spacing w:before="0"/>
        <w:ind w:left="748"/>
        <w:jc w:val="left"/>
      </w:pPr>
      <w:r w:rsidRPr="007C5A7F">
        <w:t>Belgian Federal Science Policy Office (</w:t>
      </w:r>
      <w:r>
        <w:t>B</w:t>
      </w:r>
      <w:r w:rsidRPr="007C5A7F">
        <w:t>FSPO)/</w:t>
      </w:r>
      <w:smartTag w:uri="urn:schemas-microsoft-com:office:smarttags" w:element="country-region">
        <w:smartTag w:uri="urn:schemas-microsoft-com:office:smarttags" w:element="place">
          <w:r w:rsidRPr="007C5A7F">
            <w:t>Belgium</w:t>
          </w:r>
        </w:smartTag>
      </w:smartTag>
      <w:r w:rsidRPr="007C5A7F">
        <w:t>.</w:t>
      </w:r>
    </w:p>
    <w:p w:rsidR="00862506" w:rsidRDefault="00862506" w:rsidP="008E796B">
      <w:pPr>
        <w:pStyle w:val="Liste"/>
        <w:numPr>
          <w:ilvl w:val="0"/>
          <w:numId w:val="25"/>
        </w:numPr>
        <w:tabs>
          <w:tab w:val="clear" w:pos="360"/>
          <w:tab w:val="num" w:pos="748"/>
        </w:tabs>
        <w:spacing w:before="0"/>
        <w:ind w:left="748"/>
        <w:jc w:val="left"/>
      </w:pPr>
      <w:r>
        <w:t xml:space="preserve">Central Research Institute of </w:t>
      </w:r>
      <w:smartTag w:uri="urn:schemas-microsoft-com:office:smarttags" w:element="PlaceName">
        <w:r>
          <w:t>Machine</w:t>
        </w:r>
      </w:smartTag>
      <w:r>
        <w:t xml:space="preserve"> </w:t>
      </w:r>
      <w:smartTag w:uri="urn:schemas-microsoft-com:office:smarttags" w:element="PlaceType">
        <w:r>
          <w:t>Building</w:t>
        </w:r>
      </w:smartTag>
      <w:r>
        <w:t xml:space="preserve"> (</w:t>
      </w:r>
      <w:proofErr w:type="spellStart"/>
      <w:r>
        <w:t>TsNIIMash</w:t>
      </w:r>
      <w:proofErr w:type="spellEnd"/>
      <w:r>
        <w:t>)/</w:t>
      </w:r>
      <w:smartTag w:uri="urn:schemas-microsoft-com:office:smarttags" w:element="country-region">
        <w:smartTag w:uri="urn:schemas-microsoft-com:office:smarttags" w:element="place">
          <w:r>
            <w:t>Russian Federation</w:t>
          </w:r>
        </w:smartTag>
      </w:smartTag>
      <w:r>
        <w:t>.</w:t>
      </w:r>
    </w:p>
    <w:p w:rsidR="00862506" w:rsidRPr="0047522D" w:rsidRDefault="00862506" w:rsidP="008E796B">
      <w:pPr>
        <w:pStyle w:val="Liste"/>
        <w:numPr>
          <w:ilvl w:val="0"/>
          <w:numId w:val="25"/>
        </w:numPr>
        <w:tabs>
          <w:tab w:val="clear" w:pos="360"/>
          <w:tab w:val="num" w:pos="748"/>
        </w:tabs>
        <w:spacing w:before="0"/>
        <w:ind w:left="748"/>
        <w:jc w:val="left"/>
        <w:rPr>
          <w:lang w:val="it-IT"/>
        </w:rPr>
      </w:pPr>
      <w:r w:rsidRPr="0047522D">
        <w:rPr>
          <w:lang w:val="it-IT"/>
        </w:rPr>
        <w:t xml:space="preserve">Centro Tecnico </w:t>
      </w:r>
      <w:proofErr w:type="spellStart"/>
      <w:r w:rsidRPr="0047522D">
        <w:rPr>
          <w:lang w:val="it-IT"/>
        </w:rPr>
        <w:t>Aeroespacial</w:t>
      </w:r>
      <w:proofErr w:type="spellEnd"/>
      <w:r w:rsidRPr="0047522D">
        <w:rPr>
          <w:lang w:val="it-IT"/>
        </w:rPr>
        <w:t xml:space="preserve"> (CTA)/Brazil.</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t>Chinese</w:t>
        </w:r>
      </w:smartTag>
      <w:r>
        <w:t xml:space="preserve"> </w:t>
      </w:r>
      <w:smartTag w:uri="urn:schemas-microsoft-com:office:smarttags" w:element="PlaceType">
        <w:r>
          <w:t>Academy</w:t>
        </w:r>
      </w:smartTag>
      <w:r>
        <w:t xml:space="preserve"> of </w:t>
      </w:r>
      <w:r w:rsidRPr="001D36FE">
        <w:t>Sciences</w:t>
      </w:r>
      <w:r>
        <w:t xml:space="preserve"> (CAS)/</w:t>
      </w:r>
      <w:smartTag w:uri="urn:schemas-microsoft-com:office:smarttags" w:element="country-region">
        <w:smartTag w:uri="urn:schemas-microsoft-com:office:smarttags" w:element="place">
          <w:r>
            <w:t>China</w:t>
          </w:r>
        </w:smartTag>
      </w:smartTag>
      <w:r>
        <w:t>.</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t>Chinese</w:t>
        </w:r>
      </w:smartTag>
      <w:r>
        <w:t xml:space="preserve"> </w:t>
      </w:r>
      <w:smartTag w:uri="urn:schemas-microsoft-com:office:smarttags" w:element="PlaceType">
        <w:r>
          <w:t>Academy</w:t>
        </w:r>
      </w:smartTag>
      <w:r>
        <w:t xml:space="preserve"> of Space Technology (CAST)/</w:t>
      </w:r>
      <w:smartTag w:uri="urn:schemas-microsoft-com:office:smarttags" w:element="country-region">
        <w:smartTag w:uri="urn:schemas-microsoft-com:office:smarttags" w:element="place">
          <w:r>
            <w:t>China</w:t>
          </w:r>
        </w:smartTag>
      </w:smartTag>
      <w:r>
        <w:t>.</w:t>
      </w:r>
    </w:p>
    <w:p w:rsidR="00862506" w:rsidRDefault="00862506" w:rsidP="008E796B">
      <w:pPr>
        <w:pStyle w:val="Liste"/>
        <w:numPr>
          <w:ilvl w:val="0"/>
          <w:numId w:val="25"/>
        </w:numPr>
        <w:tabs>
          <w:tab w:val="clear" w:pos="360"/>
          <w:tab w:val="num" w:pos="748"/>
        </w:tabs>
        <w:spacing w:before="0"/>
        <w:ind w:left="748"/>
        <w:jc w:val="left"/>
      </w:pPr>
      <w:r>
        <w:t>Commonwealth Scientific and Industrial Research Organization (CSIRO)/</w:t>
      </w:r>
      <w:smartTag w:uri="urn:schemas-microsoft-com:office:smarttags" w:element="country-region">
        <w:smartTag w:uri="urn:schemas-microsoft-com:office:smarttags" w:element="place">
          <w:r>
            <w:t>Australia</w:t>
          </w:r>
        </w:smartTag>
      </w:smartTag>
      <w:r>
        <w:t>.</w:t>
      </w:r>
    </w:p>
    <w:p w:rsidR="00862506" w:rsidRDefault="00862506" w:rsidP="008E796B">
      <w:pPr>
        <w:pStyle w:val="Liste"/>
        <w:numPr>
          <w:ilvl w:val="0"/>
          <w:numId w:val="25"/>
        </w:numPr>
        <w:tabs>
          <w:tab w:val="clear" w:pos="360"/>
          <w:tab w:val="num" w:pos="748"/>
        </w:tabs>
        <w:spacing w:before="0"/>
        <w:ind w:left="748"/>
        <w:jc w:val="left"/>
      </w:pPr>
      <w:smartTag w:uri="urn:schemas-microsoft-com:office:smarttags" w:element="PlaceName">
        <w:r w:rsidRPr="002B15BB">
          <w:t>Danish</w:t>
        </w:r>
      </w:smartTag>
      <w:r w:rsidRPr="002B15BB">
        <w:t xml:space="preserve"> </w:t>
      </w:r>
      <w:smartTag w:uri="urn:schemas-microsoft-com:office:smarttags" w:element="PlaceName">
        <w:r w:rsidRPr="002B15BB">
          <w:t>National</w:t>
        </w:r>
      </w:smartTag>
      <w:r w:rsidRPr="002B15BB">
        <w:t xml:space="preserve"> </w:t>
      </w:r>
      <w:smartTag w:uri="urn:schemas-microsoft-com:office:smarttags" w:element="PlaceName">
        <w:r w:rsidRPr="002B15BB">
          <w:t>Space</w:t>
        </w:r>
      </w:smartTag>
      <w:r w:rsidRPr="002B15BB">
        <w:t xml:space="preserve"> </w:t>
      </w:r>
      <w:smartTag w:uri="urn:schemas-microsoft-com:office:smarttags" w:element="PlaceType">
        <w:r w:rsidRPr="002B15BB">
          <w:t>Center</w:t>
        </w:r>
      </w:smartTag>
      <w:r w:rsidRPr="002B15BB">
        <w:t xml:space="preserve"> (DNSC)/</w:t>
      </w:r>
      <w:smartTag w:uri="urn:schemas-microsoft-com:office:smarttags" w:element="country-region">
        <w:smartTag w:uri="urn:schemas-microsoft-com:office:smarttags" w:element="place">
          <w:r w:rsidRPr="002B15BB">
            <w:t>Denmark</w:t>
          </w:r>
        </w:smartTag>
      </w:smartTag>
      <w:r w:rsidRPr="002B15BB">
        <w:t>.</w:t>
      </w:r>
    </w:p>
    <w:p w:rsidR="00862506" w:rsidRDefault="00862506" w:rsidP="008E796B">
      <w:pPr>
        <w:pStyle w:val="Liste"/>
        <w:numPr>
          <w:ilvl w:val="0"/>
          <w:numId w:val="25"/>
        </w:numPr>
        <w:tabs>
          <w:tab w:val="clear" w:pos="360"/>
          <w:tab w:val="num" w:pos="748"/>
        </w:tabs>
        <w:spacing w:before="0"/>
        <w:ind w:left="748"/>
        <w:jc w:val="left"/>
      </w:pPr>
      <w:r>
        <w:t>European Organization for the Exploitation of Meteorological Satellites (EUMETSAT)/</w:t>
      </w:r>
      <w:smartTag w:uri="urn:schemas-microsoft-com:office:smarttags" w:element="place">
        <w:r>
          <w:t>Europe</w:t>
        </w:r>
      </w:smartTag>
      <w:r>
        <w:t>.</w:t>
      </w:r>
    </w:p>
    <w:p w:rsidR="00862506" w:rsidRPr="00631F4F" w:rsidRDefault="00862506" w:rsidP="008E796B">
      <w:pPr>
        <w:pStyle w:val="Liste"/>
        <w:numPr>
          <w:ilvl w:val="0"/>
          <w:numId w:val="25"/>
        </w:numPr>
        <w:tabs>
          <w:tab w:val="clear" w:pos="360"/>
          <w:tab w:val="num" w:pos="748"/>
        </w:tabs>
        <w:spacing w:before="0"/>
        <w:ind w:left="748"/>
        <w:jc w:val="left"/>
        <w:rPr>
          <w:lang w:val="fr-FR"/>
        </w:rPr>
      </w:pPr>
      <w:proofErr w:type="spellStart"/>
      <w:r w:rsidRPr="00631F4F">
        <w:rPr>
          <w:lang w:val="fr-FR"/>
        </w:rPr>
        <w:t>European</w:t>
      </w:r>
      <w:proofErr w:type="spellEnd"/>
      <w:r w:rsidRPr="00631F4F">
        <w:rPr>
          <w:lang w:val="fr-FR"/>
        </w:rPr>
        <w:t xml:space="preserve"> </w:t>
      </w:r>
      <w:proofErr w:type="spellStart"/>
      <w:r w:rsidRPr="00631F4F">
        <w:rPr>
          <w:lang w:val="fr-FR"/>
        </w:rPr>
        <w:t>Telecommunications</w:t>
      </w:r>
      <w:proofErr w:type="spellEnd"/>
      <w:r w:rsidRPr="00631F4F">
        <w:rPr>
          <w:lang w:val="fr-FR"/>
        </w:rPr>
        <w:t xml:space="preserve"> Satellite </w:t>
      </w:r>
      <w:proofErr w:type="spellStart"/>
      <w:r w:rsidRPr="00631F4F">
        <w:rPr>
          <w:lang w:val="fr-FR"/>
        </w:rPr>
        <w:t>Organization</w:t>
      </w:r>
      <w:proofErr w:type="spellEnd"/>
      <w:r w:rsidRPr="00631F4F">
        <w:rPr>
          <w:lang w:val="fr-FR"/>
        </w:rPr>
        <w:t xml:space="preserve"> (EUTELSAT)/Europe.</w:t>
      </w:r>
    </w:p>
    <w:p w:rsidR="00862506" w:rsidRDefault="00862506" w:rsidP="008E796B">
      <w:pPr>
        <w:pStyle w:val="Liste"/>
        <w:numPr>
          <w:ilvl w:val="0"/>
          <w:numId w:val="25"/>
        </w:numPr>
        <w:tabs>
          <w:tab w:val="clear" w:pos="360"/>
          <w:tab w:val="num" w:pos="748"/>
        </w:tabs>
        <w:spacing w:before="0"/>
        <w:ind w:left="748"/>
        <w:jc w:val="left"/>
      </w:pPr>
      <w:r>
        <w:t>Hellenic National Space Committee (HNSC)/</w:t>
      </w:r>
      <w:smartTag w:uri="urn:schemas-microsoft-com:office:smarttags" w:element="country-region">
        <w:smartTag w:uri="urn:schemas-microsoft-com:office:smarttags" w:element="place">
          <w:r>
            <w:t>Greece</w:t>
          </w:r>
        </w:smartTag>
      </w:smartTag>
      <w:r>
        <w:t>.</w:t>
      </w:r>
    </w:p>
    <w:p w:rsidR="00862506" w:rsidRDefault="00862506" w:rsidP="008E796B">
      <w:pPr>
        <w:pStyle w:val="Liste"/>
        <w:numPr>
          <w:ilvl w:val="0"/>
          <w:numId w:val="25"/>
        </w:numPr>
        <w:tabs>
          <w:tab w:val="clear" w:pos="360"/>
          <w:tab w:val="num" w:pos="748"/>
        </w:tabs>
        <w:spacing w:before="0"/>
        <w:ind w:left="748"/>
        <w:jc w:val="left"/>
      </w:pPr>
      <w:r>
        <w:t>Indian Space Research Organization (ISRO)/</w:t>
      </w:r>
      <w:smartTag w:uri="urn:schemas-microsoft-com:office:smarttags" w:element="country-region">
        <w:smartTag w:uri="urn:schemas-microsoft-com:office:smarttags" w:element="place">
          <w:r>
            <w:t>India</w:t>
          </w:r>
        </w:smartTag>
      </w:smartTag>
      <w:r>
        <w:t>.</w:t>
      </w:r>
    </w:p>
    <w:p w:rsidR="00862506" w:rsidRDefault="00862506" w:rsidP="008E796B">
      <w:pPr>
        <w:pStyle w:val="Liste"/>
        <w:numPr>
          <w:ilvl w:val="0"/>
          <w:numId w:val="25"/>
        </w:numPr>
        <w:tabs>
          <w:tab w:val="clear" w:pos="360"/>
          <w:tab w:val="num" w:pos="748"/>
        </w:tabs>
        <w:spacing w:before="0"/>
        <w:ind w:left="748"/>
        <w:jc w:val="left"/>
      </w:pPr>
      <w:r>
        <w:t>Institute of Space Research (IKI)/</w:t>
      </w:r>
      <w:smartTag w:uri="urn:schemas-microsoft-com:office:smarttags" w:element="country-region">
        <w:smartTag w:uri="urn:schemas-microsoft-com:office:smarttags" w:element="place">
          <w:r>
            <w:t>Russian Federation</w:t>
          </w:r>
        </w:smartTag>
      </w:smartTag>
      <w:r>
        <w:t>.</w:t>
      </w:r>
    </w:p>
    <w:p w:rsidR="00862506" w:rsidRDefault="00862506" w:rsidP="008E796B">
      <w:pPr>
        <w:pStyle w:val="Liste"/>
        <w:numPr>
          <w:ilvl w:val="0"/>
          <w:numId w:val="25"/>
        </w:numPr>
        <w:tabs>
          <w:tab w:val="clear" w:pos="360"/>
          <w:tab w:val="num" w:pos="748"/>
        </w:tabs>
        <w:spacing w:before="0"/>
        <w:ind w:left="748"/>
        <w:jc w:val="left"/>
      </w:pPr>
      <w:r>
        <w:t>KFKI Research Institute for Particle &amp; Nuclear Physics (KFKI)/</w:t>
      </w:r>
      <w:smartTag w:uri="urn:schemas-microsoft-com:office:smarttags" w:element="country-region">
        <w:smartTag w:uri="urn:schemas-microsoft-com:office:smarttags" w:element="place">
          <w:r>
            <w:t>Hungary</w:t>
          </w:r>
        </w:smartTag>
      </w:smartTag>
      <w:r>
        <w:t>.</w:t>
      </w:r>
    </w:p>
    <w:p w:rsidR="00862506" w:rsidRDefault="00862506" w:rsidP="008E796B">
      <w:pPr>
        <w:pStyle w:val="Liste"/>
        <w:numPr>
          <w:ilvl w:val="0"/>
          <w:numId w:val="25"/>
        </w:numPr>
        <w:tabs>
          <w:tab w:val="clear" w:pos="360"/>
          <w:tab w:val="num" w:pos="748"/>
        </w:tabs>
        <w:spacing w:before="0"/>
        <w:ind w:left="748"/>
        <w:jc w:val="left"/>
      </w:pPr>
      <w:r>
        <w:t>Korea Aerospace Research Institute (KARI)/</w:t>
      </w:r>
      <w:smartTag w:uri="urn:schemas-microsoft-com:office:smarttags" w:element="country-region">
        <w:smartTag w:uri="urn:schemas-microsoft-com:office:smarttags" w:element="place">
          <w:r>
            <w:t>Korea</w:t>
          </w:r>
        </w:smartTag>
      </w:smartTag>
      <w:r>
        <w:t>.</w:t>
      </w:r>
    </w:p>
    <w:p w:rsidR="00862506" w:rsidRDefault="00862506" w:rsidP="008E796B">
      <w:pPr>
        <w:pStyle w:val="Liste"/>
        <w:numPr>
          <w:ilvl w:val="0"/>
          <w:numId w:val="25"/>
        </w:numPr>
        <w:tabs>
          <w:tab w:val="clear" w:pos="360"/>
          <w:tab w:val="num" w:pos="748"/>
        </w:tabs>
        <w:spacing w:before="0"/>
        <w:ind w:left="748"/>
        <w:jc w:val="left"/>
      </w:pPr>
      <w:r>
        <w:t>MIKOMTEK: CSIR (CSIR)/</w:t>
      </w:r>
      <w:smartTag w:uri="urn:schemas-microsoft-com:office:smarttags" w:element="PlaceType">
        <w:smartTag w:uri="urn:schemas-microsoft-com:office:smarttags" w:element="place">
          <w:r>
            <w:t>Republic</w:t>
          </w:r>
        </w:smartTag>
        <w:r>
          <w:t xml:space="preserve"> of </w:t>
        </w:r>
        <w:smartTag w:uri="urn:schemas-microsoft-com:office:smarttags" w:element="PlaceName">
          <w:r>
            <w:t>South Africa</w:t>
          </w:r>
        </w:smartTag>
      </w:smartTag>
      <w:r>
        <w:t>.</w:t>
      </w:r>
    </w:p>
    <w:p w:rsidR="00862506" w:rsidRDefault="00862506" w:rsidP="008E796B">
      <w:pPr>
        <w:pStyle w:val="Liste"/>
        <w:numPr>
          <w:ilvl w:val="0"/>
          <w:numId w:val="25"/>
        </w:numPr>
        <w:tabs>
          <w:tab w:val="clear" w:pos="360"/>
          <w:tab w:val="num" w:pos="748"/>
        </w:tabs>
        <w:spacing w:before="0"/>
        <w:ind w:left="748"/>
        <w:jc w:val="left"/>
      </w:pPr>
      <w:r>
        <w:t>Ministry of Communications (MOC)/</w:t>
      </w:r>
      <w:smartTag w:uri="urn:schemas-microsoft-com:office:smarttags" w:element="country-region">
        <w:smartTag w:uri="urn:schemas-microsoft-com:office:smarttags" w:element="place">
          <w:r>
            <w:t>Israel</w:t>
          </w:r>
        </w:smartTag>
      </w:smartTag>
      <w:r>
        <w:t>.</w:t>
      </w:r>
    </w:p>
    <w:p w:rsidR="00862506" w:rsidRDefault="00862506" w:rsidP="008E796B">
      <w:pPr>
        <w:pStyle w:val="Liste"/>
        <w:numPr>
          <w:ilvl w:val="0"/>
          <w:numId w:val="25"/>
        </w:numPr>
        <w:tabs>
          <w:tab w:val="clear" w:pos="360"/>
          <w:tab w:val="num" w:pos="748"/>
        </w:tabs>
        <w:spacing w:before="0"/>
        <w:ind w:left="748"/>
        <w:jc w:val="left"/>
      </w:pPr>
      <w:r w:rsidRPr="00621A4C">
        <w:t>National Institute of Information and Communications Technology (NICT)/</w:t>
      </w:r>
      <w:smartTag w:uri="urn:schemas-microsoft-com:office:smarttags" w:element="country-region">
        <w:smartTag w:uri="urn:schemas-microsoft-com:office:smarttags" w:element="place">
          <w:r w:rsidRPr="00621A4C">
            <w:t>Japan</w:t>
          </w:r>
        </w:smartTag>
      </w:smartTag>
      <w:r w:rsidRPr="00621A4C">
        <w:t>.</w:t>
      </w:r>
    </w:p>
    <w:p w:rsidR="00862506" w:rsidRDefault="00862506" w:rsidP="008E796B">
      <w:pPr>
        <w:pStyle w:val="Liste"/>
        <w:numPr>
          <w:ilvl w:val="0"/>
          <w:numId w:val="25"/>
        </w:numPr>
        <w:tabs>
          <w:tab w:val="clear" w:pos="360"/>
          <w:tab w:val="num" w:pos="748"/>
        </w:tabs>
        <w:spacing w:before="0"/>
        <w:ind w:left="748"/>
        <w:jc w:val="left"/>
      </w:pPr>
      <w:r>
        <w:t>National Oceanic and Atmospheric Administration (NOAA)/</w:t>
      </w:r>
      <w:smartTag w:uri="urn:schemas-microsoft-com:office:smarttags" w:element="country-region">
        <w:smartTag w:uri="urn:schemas-microsoft-com:office:smarttags" w:element="place">
          <w:r>
            <w:t>USA</w:t>
          </w:r>
        </w:smartTag>
      </w:smartTag>
      <w:r>
        <w:t>.</w:t>
      </w:r>
    </w:p>
    <w:p w:rsidR="00862506" w:rsidRDefault="00862506" w:rsidP="008E796B">
      <w:pPr>
        <w:pStyle w:val="Liste"/>
        <w:numPr>
          <w:ilvl w:val="0"/>
          <w:numId w:val="25"/>
        </w:numPr>
        <w:tabs>
          <w:tab w:val="clear" w:pos="360"/>
          <w:tab w:val="num" w:pos="748"/>
        </w:tabs>
        <w:spacing w:before="0"/>
        <w:ind w:left="748"/>
        <w:jc w:val="left"/>
      </w:pPr>
      <w:r w:rsidRPr="00B501DB">
        <w:t xml:space="preserve">National Space Organization </w:t>
      </w:r>
      <w:r>
        <w:t xml:space="preserve">(NSPO)/Chinese </w:t>
      </w:r>
      <w:smartTag w:uri="urn:schemas-microsoft-com:office:smarttags" w:element="City">
        <w:smartTag w:uri="urn:schemas-microsoft-com:office:smarttags" w:element="place">
          <w:r>
            <w:t>Taipei</w:t>
          </w:r>
        </w:smartTag>
      </w:smartTag>
      <w:r>
        <w:t>.</w:t>
      </w:r>
    </w:p>
    <w:p w:rsidR="00862506" w:rsidRDefault="00862506" w:rsidP="008E796B">
      <w:pPr>
        <w:pStyle w:val="Liste"/>
        <w:numPr>
          <w:ilvl w:val="0"/>
          <w:numId w:val="25"/>
        </w:numPr>
        <w:tabs>
          <w:tab w:val="clear" w:pos="360"/>
          <w:tab w:val="num" w:pos="748"/>
        </w:tabs>
        <w:spacing w:before="0"/>
        <w:ind w:left="748"/>
        <w:jc w:val="left"/>
      </w:pPr>
      <w:r w:rsidRPr="009A1E4D">
        <w:t>Naval Center for Space Technology</w:t>
      </w:r>
      <w:r>
        <w:t xml:space="preserve"> (</w:t>
      </w:r>
      <w:r w:rsidRPr="009A1E4D">
        <w:t>NCST</w:t>
      </w:r>
      <w:r>
        <w:t>)/</w:t>
      </w:r>
      <w:smartTag w:uri="urn:schemas-microsoft-com:office:smarttags" w:element="country-region">
        <w:smartTag w:uri="urn:schemas-microsoft-com:office:smarttags" w:element="place">
          <w:r>
            <w:t>USA</w:t>
          </w:r>
        </w:smartTag>
      </w:smartTag>
      <w:r>
        <w:t>.</w:t>
      </w:r>
    </w:p>
    <w:p w:rsidR="00862506" w:rsidRDefault="00862506" w:rsidP="008E796B">
      <w:pPr>
        <w:pStyle w:val="Liste"/>
        <w:numPr>
          <w:ilvl w:val="0"/>
          <w:numId w:val="25"/>
        </w:numPr>
        <w:tabs>
          <w:tab w:val="clear" w:pos="360"/>
          <w:tab w:val="num" w:pos="748"/>
        </w:tabs>
        <w:spacing w:before="0"/>
        <w:ind w:left="748"/>
        <w:jc w:val="left"/>
      </w:pPr>
      <w:r>
        <w:t>Space and Upper Atmosphere Research Commission (SUPARCO)/</w:t>
      </w:r>
      <w:smartTag w:uri="urn:schemas-microsoft-com:office:smarttags" w:element="country-region">
        <w:smartTag w:uri="urn:schemas-microsoft-com:office:smarttags" w:element="place">
          <w:r>
            <w:t>Pakistan</w:t>
          </w:r>
        </w:smartTag>
      </w:smartTag>
      <w:r>
        <w:t>.</w:t>
      </w:r>
    </w:p>
    <w:p w:rsidR="00862506" w:rsidRDefault="00862506" w:rsidP="008E796B">
      <w:pPr>
        <w:pStyle w:val="Liste"/>
        <w:numPr>
          <w:ilvl w:val="0"/>
          <w:numId w:val="25"/>
        </w:numPr>
        <w:tabs>
          <w:tab w:val="clear" w:pos="360"/>
          <w:tab w:val="num" w:pos="748"/>
        </w:tabs>
        <w:spacing w:before="0"/>
        <w:ind w:left="748"/>
        <w:jc w:val="left"/>
      </w:pPr>
      <w:r>
        <w:t>Swedish Space Corporation (SSC)/</w:t>
      </w:r>
      <w:smartTag w:uri="urn:schemas-microsoft-com:office:smarttags" w:element="country-region">
        <w:smartTag w:uri="urn:schemas-microsoft-com:office:smarttags" w:element="place">
          <w:r>
            <w:t>Sweden</w:t>
          </w:r>
        </w:smartTag>
      </w:smartTag>
      <w:r>
        <w:t>.</w:t>
      </w:r>
    </w:p>
    <w:p w:rsidR="00862506" w:rsidRDefault="00862506" w:rsidP="008E796B">
      <w:pPr>
        <w:pStyle w:val="Liste"/>
        <w:numPr>
          <w:ilvl w:val="0"/>
          <w:numId w:val="27"/>
        </w:numPr>
        <w:tabs>
          <w:tab w:val="clear" w:pos="360"/>
          <w:tab w:val="num" w:pos="720"/>
        </w:tabs>
        <w:spacing w:before="0"/>
        <w:ind w:left="720"/>
      </w:pPr>
      <w:r>
        <w:t>United States Geological Survey (USGS)/</w:t>
      </w:r>
      <w:smartTag w:uri="urn:schemas-microsoft-com:office:smarttags" w:element="country-region">
        <w:smartTag w:uri="urn:schemas-microsoft-com:office:smarttags" w:element="place">
          <w:r>
            <w:t>USA</w:t>
          </w:r>
        </w:smartTag>
      </w:smartTag>
      <w:r>
        <w:t>.</w:t>
      </w:r>
    </w:p>
    <w:p w:rsidR="00862506" w:rsidRPr="006E6414" w:rsidRDefault="00862506" w:rsidP="00696E90">
      <w:pPr>
        <w:pStyle w:val="CenteredHeading"/>
        <w:outlineLvl w:val="0"/>
      </w:pPr>
      <w:bookmarkStart w:id="1" w:name="_Toc383797298"/>
      <w:r w:rsidRPr="006E6414">
        <w:lastRenderedPageBreak/>
        <w:t>DOCUMENT CONTROL</w:t>
      </w:r>
      <w:bookmarkEnd w:id="1"/>
    </w:p>
    <w:p w:rsidR="00862506" w:rsidRPr="006E6414" w:rsidRDefault="00862506" w:rsidP="00696E90"/>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62506" w:rsidRPr="006E6414">
        <w:trPr>
          <w:cantSplit/>
        </w:trPr>
        <w:tc>
          <w:tcPr>
            <w:tcW w:w="1435" w:type="dxa"/>
          </w:tcPr>
          <w:p w:rsidR="00862506" w:rsidRPr="006E6414" w:rsidRDefault="00862506" w:rsidP="009225EF">
            <w:pPr>
              <w:rPr>
                <w:b/>
              </w:rPr>
            </w:pPr>
            <w:r w:rsidRPr="006E6414">
              <w:rPr>
                <w:b/>
              </w:rPr>
              <w:t>Document</w:t>
            </w:r>
          </w:p>
        </w:tc>
        <w:tc>
          <w:tcPr>
            <w:tcW w:w="3780" w:type="dxa"/>
          </w:tcPr>
          <w:p w:rsidR="00862506" w:rsidRPr="006E6414" w:rsidRDefault="00862506" w:rsidP="009225EF">
            <w:pPr>
              <w:rPr>
                <w:b/>
              </w:rPr>
            </w:pPr>
            <w:r w:rsidRPr="006E6414">
              <w:rPr>
                <w:b/>
              </w:rPr>
              <w:t>Title</w:t>
            </w:r>
            <w:r>
              <w:rPr>
                <w:b/>
              </w:rPr>
              <w:t xml:space="preserve"> and Issue</w:t>
            </w:r>
          </w:p>
        </w:tc>
        <w:tc>
          <w:tcPr>
            <w:tcW w:w="1350" w:type="dxa"/>
          </w:tcPr>
          <w:p w:rsidR="00862506" w:rsidRPr="006E6414" w:rsidRDefault="00862506" w:rsidP="009225EF">
            <w:pPr>
              <w:rPr>
                <w:b/>
              </w:rPr>
            </w:pPr>
            <w:r w:rsidRPr="006E6414">
              <w:rPr>
                <w:b/>
              </w:rPr>
              <w:t>Date</w:t>
            </w:r>
          </w:p>
        </w:tc>
        <w:tc>
          <w:tcPr>
            <w:tcW w:w="2700" w:type="dxa"/>
          </w:tcPr>
          <w:p w:rsidR="00862506" w:rsidRPr="006E6414" w:rsidRDefault="00862506" w:rsidP="009225EF">
            <w:pPr>
              <w:rPr>
                <w:b/>
              </w:rPr>
            </w:pPr>
            <w:r w:rsidRPr="006E6414">
              <w:rPr>
                <w:b/>
              </w:rPr>
              <w:t>Status</w:t>
            </w:r>
          </w:p>
        </w:tc>
      </w:tr>
      <w:tr w:rsidR="00862506" w:rsidRPr="006E6414">
        <w:trPr>
          <w:cantSplit/>
        </w:trPr>
        <w:tc>
          <w:tcPr>
            <w:tcW w:w="1435" w:type="dxa"/>
          </w:tcPr>
          <w:p w:rsidR="00862506" w:rsidRPr="006E6414" w:rsidRDefault="00862506" w:rsidP="00C60E6E">
            <w:pPr>
              <w:jc w:val="left"/>
            </w:pPr>
            <w:r>
              <w:t>CCSDS 355.1-Y-</w:t>
            </w:r>
            <w:r w:rsidR="0022158F">
              <w:t>draft</w:t>
            </w:r>
          </w:p>
        </w:tc>
        <w:tc>
          <w:tcPr>
            <w:tcW w:w="3780" w:type="dxa"/>
          </w:tcPr>
          <w:p w:rsidR="00862506" w:rsidRPr="006E6414" w:rsidRDefault="00862506" w:rsidP="00C60E6E">
            <w:pPr>
              <w:jc w:val="left"/>
            </w:pPr>
            <w:r>
              <w:t>CCSDS Space Data Link Security (SDLS) protocol Test Report</w:t>
            </w:r>
            <w:r w:rsidRPr="006E6414">
              <w:t xml:space="preserve">, </w:t>
            </w:r>
            <w:r>
              <w:t>Draft CCSDS Record</w:t>
            </w:r>
          </w:p>
        </w:tc>
        <w:tc>
          <w:tcPr>
            <w:tcW w:w="1350" w:type="dxa"/>
          </w:tcPr>
          <w:p w:rsidR="00862506" w:rsidRPr="006E6414" w:rsidRDefault="00862506" w:rsidP="00C60E6E">
            <w:pPr>
              <w:jc w:val="left"/>
            </w:pPr>
            <w:r>
              <w:t>April 201</w:t>
            </w:r>
            <w:r w:rsidR="0022158F">
              <w:t>4</w:t>
            </w:r>
          </w:p>
        </w:tc>
        <w:tc>
          <w:tcPr>
            <w:tcW w:w="2700" w:type="dxa"/>
          </w:tcPr>
          <w:p w:rsidR="00862506" w:rsidRPr="006E6414" w:rsidRDefault="00862506" w:rsidP="005637A3">
            <w:pPr>
              <w:jc w:val="left"/>
            </w:pPr>
            <w:r w:rsidRPr="006E6414">
              <w:t>Current draft</w:t>
            </w:r>
          </w:p>
        </w:tc>
      </w:tr>
      <w:tr w:rsidR="00862506" w:rsidRPr="006E6414">
        <w:trPr>
          <w:cantSplit/>
        </w:trPr>
        <w:tc>
          <w:tcPr>
            <w:tcW w:w="1435" w:type="dxa"/>
          </w:tcPr>
          <w:p w:rsidR="00862506" w:rsidRPr="006E6414" w:rsidRDefault="00862506" w:rsidP="009225EF">
            <w:pPr>
              <w:spacing w:before="0"/>
            </w:pPr>
          </w:p>
        </w:tc>
        <w:tc>
          <w:tcPr>
            <w:tcW w:w="3780" w:type="dxa"/>
          </w:tcPr>
          <w:p w:rsidR="00862506" w:rsidRPr="006E6414" w:rsidRDefault="00862506" w:rsidP="009225EF">
            <w:pPr>
              <w:spacing w:before="0"/>
            </w:pPr>
          </w:p>
        </w:tc>
        <w:tc>
          <w:tcPr>
            <w:tcW w:w="1350" w:type="dxa"/>
          </w:tcPr>
          <w:p w:rsidR="00862506" w:rsidRPr="006E6414" w:rsidRDefault="00862506" w:rsidP="009225EF">
            <w:pPr>
              <w:spacing w:before="0"/>
            </w:pPr>
          </w:p>
        </w:tc>
        <w:tc>
          <w:tcPr>
            <w:tcW w:w="2700" w:type="dxa"/>
          </w:tcPr>
          <w:p w:rsidR="00862506" w:rsidRPr="006E6414" w:rsidRDefault="00862506" w:rsidP="009225EF">
            <w:pPr>
              <w:spacing w:before="0"/>
            </w:pPr>
          </w:p>
        </w:tc>
      </w:tr>
      <w:tr w:rsidR="00862506" w:rsidRPr="006E6414">
        <w:trPr>
          <w:cantSplit/>
        </w:trPr>
        <w:tc>
          <w:tcPr>
            <w:tcW w:w="1435" w:type="dxa"/>
          </w:tcPr>
          <w:p w:rsidR="00862506" w:rsidRPr="006E6414" w:rsidRDefault="00862506" w:rsidP="009225EF">
            <w:pPr>
              <w:spacing w:before="0"/>
            </w:pPr>
          </w:p>
        </w:tc>
        <w:tc>
          <w:tcPr>
            <w:tcW w:w="3780" w:type="dxa"/>
          </w:tcPr>
          <w:p w:rsidR="00862506" w:rsidRPr="006E6414" w:rsidRDefault="00862506" w:rsidP="009225EF">
            <w:pPr>
              <w:spacing w:before="0"/>
            </w:pPr>
          </w:p>
        </w:tc>
        <w:tc>
          <w:tcPr>
            <w:tcW w:w="1350" w:type="dxa"/>
          </w:tcPr>
          <w:p w:rsidR="00862506" w:rsidRPr="006E6414" w:rsidRDefault="00862506" w:rsidP="009225EF">
            <w:pPr>
              <w:spacing w:before="0"/>
            </w:pPr>
          </w:p>
        </w:tc>
        <w:tc>
          <w:tcPr>
            <w:tcW w:w="2700" w:type="dxa"/>
          </w:tcPr>
          <w:p w:rsidR="00862506" w:rsidRPr="006E6414" w:rsidRDefault="00862506" w:rsidP="009225EF">
            <w:pPr>
              <w:spacing w:before="0"/>
            </w:pPr>
          </w:p>
        </w:tc>
      </w:tr>
    </w:tbl>
    <w:p w:rsidR="00862506" w:rsidRPr="006E6414" w:rsidRDefault="00862506" w:rsidP="00696E90"/>
    <w:p w:rsidR="00862506" w:rsidRPr="006E6414" w:rsidRDefault="00862506" w:rsidP="00696E90"/>
    <w:p w:rsidR="00862506" w:rsidRPr="006E6414" w:rsidRDefault="00862506" w:rsidP="00696E90">
      <w:pPr>
        <w:pStyle w:val="CenteredHeading"/>
        <w:outlineLvl w:val="0"/>
      </w:pPr>
      <w:bookmarkStart w:id="2" w:name="_Toc383797299"/>
      <w:r w:rsidRPr="006E6414">
        <w:lastRenderedPageBreak/>
        <w:t>CONTENTS</w:t>
      </w:r>
      <w:bookmarkEnd w:id="2"/>
    </w:p>
    <w:p w:rsidR="00862506" w:rsidRPr="006E6414" w:rsidRDefault="00862506" w:rsidP="00696E90">
      <w:pPr>
        <w:pStyle w:val="toccolumnheadings"/>
      </w:pPr>
      <w:r w:rsidRPr="006E6414">
        <w:t>Section</w:t>
      </w:r>
      <w:r w:rsidRPr="006E6414">
        <w:tab/>
        <w:t>Page</w:t>
      </w:r>
    </w:p>
    <w:p w:rsidR="0022158F" w:rsidRDefault="00862506">
      <w:pPr>
        <w:pStyle w:val="TM1"/>
        <w:rPr>
          <w:rFonts w:asciiTheme="minorHAnsi" w:eastAsiaTheme="minorEastAsia" w:hAnsiTheme="minorHAnsi" w:cstheme="minorBidi"/>
          <w:b w:val="0"/>
          <w:caps w:val="0"/>
          <w:noProof/>
          <w:sz w:val="22"/>
          <w:szCs w:val="22"/>
          <w:lang w:val="fr-FR" w:eastAsia="fr-FR"/>
        </w:rPr>
      </w:pPr>
      <w:r>
        <w:rPr>
          <w:b w:val="0"/>
          <w:caps w:val="0"/>
        </w:rPr>
        <w:fldChar w:fldCharType="begin"/>
      </w:r>
      <w:r>
        <w:rPr>
          <w:b w:val="0"/>
          <w:caps w:val="0"/>
        </w:rPr>
        <w:instrText xml:space="preserve"> TOC \o "1-3" \h \z \u </w:instrText>
      </w:r>
      <w:r>
        <w:rPr>
          <w:b w:val="0"/>
          <w:caps w:val="0"/>
        </w:rPr>
        <w:fldChar w:fldCharType="separate"/>
      </w:r>
      <w:hyperlink w:anchor="_Toc383797298" w:history="1">
        <w:r w:rsidR="0022158F" w:rsidRPr="00611378">
          <w:rPr>
            <w:rStyle w:val="Lienhypertexte"/>
            <w:noProof/>
          </w:rPr>
          <w:t>DOCUMENT CONTROL</w:t>
        </w:r>
        <w:r w:rsidR="0022158F">
          <w:rPr>
            <w:noProof/>
            <w:webHidden/>
          </w:rPr>
          <w:tab/>
        </w:r>
        <w:r w:rsidR="0022158F">
          <w:rPr>
            <w:noProof/>
            <w:webHidden/>
          </w:rPr>
          <w:fldChar w:fldCharType="begin"/>
        </w:r>
        <w:r w:rsidR="0022158F">
          <w:rPr>
            <w:noProof/>
            <w:webHidden/>
          </w:rPr>
          <w:instrText xml:space="preserve"> PAGEREF _Toc383797298 \h </w:instrText>
        </w:r>
        <w:r w:rsidR="0022158F">
          <w:rPr>
            <w:noProof/>
            <w:webHidden/>
          </w:rPr>
        </w:r>
        <w:r w:rsidR="0022158F">
          <w:rPr>
            <w:noProof/>
            <w:webHidden/>
          </w:rPr>
          <w:fldChar w:fldCharType="separate"/>
        </w:r>
        <w:r w:rsidR="0022158F">
          <w:rPr>
            <w:noProof/>
            <w:webHidden/>
          </w:rPr>
          <w:t>iii</w:t>
        </w:r>
        <w:r w:rsidR="0022158F">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299" w:history="1">
        <w:r w:rsidRPr="00611378">
          <w:rPr>
            <w:rStyle w:val="Lienhypertexte"/>
            <w:noProof/>
          </w:rPr>
          <w:t>CONTENTS</w:t>
        </w:r>
        <w:r>
          <w:rPr>
            <w:noProof/>
            <w:webHidden/>
          </w:rPr>
          <w:tab/>
        </w:r>
        <w:r>
          <w:rPr>
            <w:noProof/>
            <w:webHidden/>
          </w:rPr>
          <w:fldChar w:fldCharType="begin"/>
        </w:r>
        <w:r>
          <w:rPr>
            <w:noProof/>
            <w:webHidden/>
          </w:rPr>
          <w:instrText xml:space="preserve"> PAGEREF _Toc383797299 \h </w:instrText>
        </w:r>
        <w:r>
          <w:rPr>
            <w:noProof/>
            <w:webHidden/>
          </w:rPr>
        </w:r>
        <w:r>
          <w:rPr>
            <w:noProof/>
            <w:webHidden/>
          </w:rPr>
          <w:fldChar w:fldCharType="separate"/>
        </w:r>
        <w:r>
          <w:rPr>
            <w:noProof/>
            <w:webHidden/>
          </w:rPr>
          <w:t>iv</w:t>
        </w:r>
        <w:r>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300" w:history="1">
        <w:r w:rsidRPr="00611378">
          <w:rPr>
            <w:rStyle w:val="Lienhypertexte"/>
            <w:noProof/>
          </w:rPr>
          <w:t>1</w:t>
        </w:r>
        <w:r>
          <w:rPr>
            <w:rFonts w:asciiTheme="minorHAnsi" w:eastAsiaTheme="minorEastAsia" w:hAnsiTheme="minorHAnsi" w:cstheme="minorBidi"/>
            <w:b w:val="0"/>
            <w:caps w:val="0"/>
            <w:noProof/>
            <w:sz w:val="22"/>
            <w:szCs w:val="22"/>
            <w:lang w:val="fr-FR" w:eastAsia="fr-FR"/>
          </w:rPr>
          <w:tab/>
        </w:r>
        <w:r w:rsidRPr="00611378">
          <w:rPr>
            <w:rStyle w:val="Lienhypertexte"/>
            <w:noProof/>
          </w:rPr>
          <w:t>Introduction</w:t>
        </w:r>
        <w:r>
          <w:rPr>
            <w:noProof/>
            <w:webHidden/>
          </w:rPr>
          <w:tab/>
        </w:r>
        <w:r>
          <w:rPr>
            <w:noProof/>
            <w:webHidden/>
          </w:rPr>
          <w:fldChar w:fldCharType="begin"/>
        </w:r>
        <w:r>
          <w:rPr>
            <w:noProof/>
            <w:webHidden/>
          </w:rPr>
          <w:instrText xml:space="preserve"> PAGEREF _Toc383797300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1" w:history="1">
        <w:r w:rsidRPr="00611378">
          <w:rPr>
            <w:rStyle w:val="Lienhypertexte"/>
            <w:noProof/>
          </w:rPr>
          <w:t>1.1</w:t>
        </w:r>
        <w:r>
          <w:rPr>
            <w:rFonts w:asciiTheme="minorHAnsi" w:eastAsiaTheme="minorEastAsia" w:hAnsiTheme="minorHAnsi" w:cstheme="minorBidi"/>
            <w:caps w:val="0"/>
            <w:noProof/>
            <w:sz w:val="22"/>
            <w:szCs w:val="22"/>
            <w:lang w:val="fr-FR" w:eastAsia="fr-FR"/>
          </w:rPr>
          <w:tab/>
        </w:r>
        <w:r w:rsidRPr="00611378">
          <w:rPr>
            <w:rStyle w:val="Lienhypertexte"/>
            <w:noProof/>
          </w:rPr>
          <w:t>purpose</w:t>
        </w:r>
        <w:r>
          <w:rPr>
            <w:noProof/>
            <w:webHidden/>
          </w:rPr>
          <w:tab/>
        </w:r>
        <w:r>
          <w:rPr>
            <w:noProof/>
            <w:webHidden/>
          </w:rPr>
          <w:fldChar w:fldCharType="begin"/>
        </w:r>
        <w:r>
          <w:rPr>
            <w:noProof/>
            <w:webHidden/>
          </w:rPr>
          <w:instrText xml:space="preserve"> PAGEREF _Toc383797301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2" w:history="1">
        <w:r w:rsidRPr="00611378">
          <w:rPr>
            <w:rStyle w:val="Lienhypertexte"/>
            <w:noProof/>
          </w:rPr>
          <w:t>1.2</w:t>
        </w:r>
        <w:r>
          <w:rPr>
            <w:rFonts w:asciiTheme="minorHAnsi" w:eastAsiaTheme="minorEastAsia" w:hAnsiTheme="minorHAnsi" w:cstheme="minorBidi"/>
            <w:caps w:val="0"/>
            <w:noProof/>
            <w:sz w:val="22"/>
            <w:szCs w:val="22"/>
            <w:lang w:val="fr-FR" w:eastAsia="fr-FR"/>
          </w:rPr>
          <w:tab/>
        </w:r>
        <w:r w:rsidRPr="00611378">
          <w:rPr>
            <w:rStyle w:val="Lienhypertexte"/>
            <w:noProof/>
          </w:rPr>
          <w:t>Scope</w:t>
        </w:r>
        <w:r>
          <w:rPr>
            <w:noProof/>
            <w:webHidden/>
          </w:rPr>
          <w:tab/>
        </w:r>
        <w:r>
          <w:rPr>
            <w:noProof/>
            <w:webHidden/>
          </w:rPr>
          <w:fldChar w:fldCharType="begin"/>
        </w:r>
        <w:r>
          <w:rPr>
            <w:noProof/>
            <w:webHidden/>
          </w:rPr>
          <w:instrText xml:space="preserve"> PAGEREF _Toc383797302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3" w:history="1">
        <w:r w:rsidRPr="00611378">
          <w:rPr>
            <w:rStyle w:val="Lienhypertexte"/>
            <w:noProof/>
          </w:rPr>
          <w:t>1.3</w:t>
        </w:r>
        <w:r>
          <w:rPr>
            <w:rFonts w:asciiTheme="minorHAnsi" w:eastAsiaTheme="minorEastAsia" w:hAnsiTheme="minorHAnsi" w:cstheme="minorBidi"/>
            <w:caps w:val="0"/>
            <w:noProof/>
            <w:sz w:val="22"/>
            <w:szCs w:val="22"/>
            <w:lang w:val="fr-FR" w:eastAsia="fr-FR"/>
          </w:rPr>
          <w:tab/>
        </w:r>
        <w:r w:rsidRPr="00611378">
          <w:rPr>
            <w:rStyle w:val="Lienhypertexte"/>
            <w:noProof/>
          </w:rPr>
          <w:t>applicability</w:t>
        </w:r>
        <w:r>
          <w:rPr>
            <w:noProof/>
            <w:webHidden/>
          </w:rPr>
          <w:tab/>
        </w:r>
        <w:r>
          <w:rPr>
            <w:noProof/>
            <w:webHidden/>
          </w:rPr>
          <w:fldChar w:fldCharType="begin"/>
        </w:r>
        <w:r>
          <w:rPr>
            <w:noProof/>
            <w:webHidden/>
          </w:rPr>
          <w:instrText xml:space="preserve"> PAGEREF _Toc383797303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4" w:history="1">
        <w:r w:rsidRPr="00611378">
          <w:rPr>
            <w:rStyle w:val="Lienhypertexte"/>
            <w:noProof/>
          </w:rPr>
          <w:t>1.4</w:t>
        </w:r>
        <w:r>
          <w:rPr>
            <w:rFonts w:asciiTheme="minorHAnsi" w:eastAsiaTheme="minorEastAsia" w:hAnsiTheme="minorHAnsi" w:cstheme="minorBidi"/>
            <w:caps w:val="0"/>
            <w:noProof/>
            <w:sz w:val="22"/>
            <w:szCs w:val="22"/>
            <w:lang w:val="fr-FR" w:eastAsia="fr-FR"/>
          </w:rPr>
          <w:tab/>
        </w:r>
        <w:r w:rsidRPr="00611378">
          <w:rPr>
            <w:rStyle w:val="Lienhypertexte"/>
            <w:noProof/>
          </w:rPr>
          <w:t>rationale</w:t>
        </w:r>
        <w:r>
          <w:rPr>
            <w:noProof/>
            <w:webHidden/>
          </w:rPr>
          <w:tab/>
        </w:r>
        <w:r>
          <w:rPr>
            <w:noProof/>
            <w:webHidden/>
          </w:rPr>
          <w:fldChar w:fldCharType="begin"/>
        </w:r>
        <w:r>
          <w:rPr>
            <w:noProof/>
            <w:webHidden/>
          </w:rPr>
          <w:instrText xml:space="preserve"> PAGEREF _Toc383797304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5" w:history="1">
        <w:r w:rsidRPr="00611378">
          <w:rPr>
            <w:rStyle w:val="Lienhypertexte"/>
            <w:noProof/>
          </w:rPr>
          <w:t>1.5</w:t>
        </w:r>
        <w:r>
          <w:rPr>
            <w:rFonts w:asciiTheme="minorHAnsi" w:eastAsiaTheme="minorEastAsia" w:hAnsiTheme="minorHAnsi" w:cstheme="minorBidi"/>
            <w:caps w:val="0"/>
            <w:noProof/>
            <w:sz w:val="22"/>
            <w:szCs w:val="22"/>
            <w:lang w:val="fr-FR" w:eastAsia="fr-FR"/>
          </w:rPr>
          <w:tab/>
        </w:r>
        <w:r w:rsidRPr="00611378">
          <w:rPr>
            <w:rStyle w:val="Lienhypertexte"/>
            <w:noProof/>
          </w:rPr>
          <w:t>document structure</w:t>
        </w:r>
        <w:r>
          <w:rPr>
            <w:noProof/>
            <w:webHidden/>
          </w:rPr>
          <w:tab/>
        </w:r>
        <w:r>
          <w:rPr>
            <w:noProof/>
            <w:webHidden/>
          </w:rPr>
          <w:fldChar w:fldCharType="begin"/>
        </w:r>
        <w:r>
          <w:rPr>
            <w:noProof/>
            <w:webHidden/>
          </w:rPr>
          <w:instrText xml:space="preserve"> PAGEREF _Toc383797305 \h </w:instrText>
        </w:r>
        <w:r>
          <w:rPr>
            <w:noProof/>
            <w:webHidden/>
          </w:rPr>
        </w:r>
        <w:r>
          <w:rPr>
            <w:noProof/>
            <w:webHidden/>
          </w:rPr>
          <w:fldChar w:fldCharType="separate"/>
        </w:r>
        <w:r>
          <w:rPr>
            <w:noProof/>
            <w:webHidden/>
          </w:rPr>
          <w:t>1-1</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06" w:history="1">
        <w:r w:rsidRPr="00611378">
          <w:rPr>
            <w:rStyle w:val="Lienhypertexte"/>
            <w:noProof/>
          </w:rPr>
          <w:t>1.6</w:t>
        </w:r>
        <w:r>
          <w:rPr>
            <w:rFonts w:asciiTheme="minorHAnsi" w:eastAsiaTheme="minorEastAsia" w:hAnsiTheme="minorHAnsi" w:cstheme="minorBidi"/>
            <w:caps w:val="0"/>
            <w:noProof/>
            <w:sz w:val="22"/>
            <w:szCs w:val="22"/>
            <w:lang w:val="fr-FR" w:eastAsia="fr-FR"/>
          </w:rPr>
          <w:tab/>
        </w:r>
        <w:r w:rsidRPr="00611378">
          <w:rPr>
            <w:rStyle w:val="Lienhypertexte"/>
            <w:noProof/>
          </w:rPr>
          <w:t>References</w:t>
        </w:r>
        <w:r>
          <w:rPr>
            <w:noProof/>
            <w:webHidden/>
          </w:rPr>
          <w:tab/>
        </w:r>
        <w:r>
          <w:rPr>
            <w:noProof/>
            <w:webHidden/>
          </w:rPr>
          <w:fldChar w:fldCharType="begin"/>
        </w:r>
        <w:r>
          <w:rPr>
            <w:noProof/>
            <w:webHidden/>
          </w:rPr>
          <w:instrText xml:space="preserve"> PAGEREF _Toc383797306 \h </w:instrText>
        </w:r>
        <w:r>
          <w:rPr>
            <w:noProof/>
            <w:webHidden/>
          </w:rPr>
        </w:r>
        <w:r>
          <w:rPr>
            <w:noProof/>
            <w:webHidden/>
          </w:rPr>
          <w:fldChar w:fldCharType="separate"/>
        </w:r>
        <w:r>
          <w:rPr>
            <w:noProof/>
            <w:webHidden/>
          </w:rPr>
          <w:t>1-2</w:t>
        </w:r>
        <w:r>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307" w:history="1">
        <w:r w:rsidRPr="00611378">
          <w:rPr>
            <w:rStyle w:val="Lienhypertexte"/>
            <w:noProof/>
          </w:rPr>
          <w:t>2</w:t>
        </w:r>
        <w:r>
          <w:rPr>
            <w:rFonts w:asciiTheme="minorHAnsi" w:eastAsiaTheme="minorEastAsia" w:hAnsiTheme="minorHAnsi" w:cstheme="minorBidi"/>
            <w:b w:val="0"/>
            <w:caps w:val="0"/>
            <w:noProof/>
            <w:sz w:val="22"/>
            <w:szCs w:val="22"/>
            <w:lang w:val="fr-FR" w:eastAsia="fr-FR"/>
          </w:rPr>
          <w:tab/>
        </w:r>
        <w:r w:rsidRPr="00611378">
          <w:rPr>
            <w:rStyle w:val="Lienhypertexte"/>
            <w:noProof/>
          </w:rPr>
          <w:t>Overview</w:t>
        </w:r>
        <w:r>
          <w:rPr>
            <w:noProof/>
            <w:webHidden/>
          </w:rPr>
          <w:tab/>
        </w:r>
        <w:r>
          <w:rPr>
            <w:noProof/>
            <w:webHidden/>
          </w:rPr>
          <w:fldChar w:fldCharType="begin"/>
        </w:r>
        <w:r>
          <w:rPr>
            <w:noProof/>
            <w:webHidden/>
          </w:rPr>
          <w:instrText xml:space="preserve"> PAGEREF _Toc383797307 \h </w:instrText>
        </w:r>
        <w:r>
          <w:rPr>
            <w:noProof/>
            <w:webHidden/>
          </w:rPr>
        </w:r>
        <w:r>
          <w:rPr>
            <w:noProof/>
            <w:webHidden/>
          </w:rPr>
          <w:fldChar w:fldCharType="separate"/>
        </w:r>
        <w:r>
          <w:rPr>
            <w:noProof/>
            <w:webHidden/>
          </w:rPr>
          <w:t>2-1</w:t>
        </w:r>
        <w:r>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308" w:history="1">
        <w:r w:rsidRPr="00611378">
          <w:rPr>
            <w:rStyle w:val="Lienhypertexte"/>
            <w:noProof/>
          </w:rPr>
          <w:t>3</w:t>
        </w:r>
        <w:r>
          <w:rPr>
            <w:rFonts w:asciiTheme="minorHAnsi" w:eastAsiaTheme="minorEastAsia" w:hAnsiTheme="minorHAnsi" w:cstheme="minorBidi"/>
            <w:b w:val="0"/>
            <w:caps w:val="0"/>
            <w:noProof/>
            <w:sz w:val="22"/>
            <w:szCs w:val="22"/>
            <w:lang w:val="fr-FR" w:eastAsia="fr-FR"/>
          </w:rPr>
          <w:tab/>
        </w:r>
        <w:r w:rsidRPr="00611378">
          <w:rPr>
            <w:rStyle w:val="Lienhypertexte"/>
            <w:noProof/>
          </w:rPr>
          <w:t>SDLS Protocol testing OBJECTIVEs</w:t>
        </w:r>
        <w:r>
          <w:rPr>
            <w:noProof/>
            <w:webHidden/>
          </w:rPr>
          <w:tab/>
        </w:r>
        <w:r>
          <w:rPr>
            <w:noProof/>
            <w:webHidden/>
          </w:rPr>
          <w:fldChar w:fldCharType="begin"/>
        </w:r>
        <w:r>
          <w:rPr>
            <w:noProof/>
            <w:webHidden/>
          </w:rPr>
          <w:instrText xml:space="preserve"> PAGEREF _Toc383797308 \h </w:instrText>
        </w:r>
        <w:r>
          <w:rPr>
            <w:noProof/>
            <w:webHidden/>
          </w:rPr>
        </w:r>
        <w:r>
          <w:rPr>
            <w:noProof/>
            <w:webHidden/>
          </w:rPr>
          <w:fldChar w:fldCharType="separate"/>
        </w:r>
        <w:r>
          <w:rPr>
            <w:noProof/>
            <w:webHidden/>
          </w:rPr>
          <w:t>3-2</w:t>
        </w:r>
        <w:r>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309" w:history="1">
        <w:r w:rsidRPr="00611378">
          <w:rPr>
            <w:rStyle w:val="Lienhypertexte"/>
            <w:noProof/>
          </w:rPr>
          <w:t>4</w:t>
        </w:r>
        <w:r>
          <w:rPr>
            <w:rFonts w:asciiTheme="minorHAnsi" w:eastAsiaTheme="minorEastAsia" w:hAnsiTheme="minorHAnsi" w:cstheme="minorBidi"/>
            <w:b w:val="0"/>
            <w:caps w:val="0"/>
            <w:noProof/>
            <w:sz w:val="22"/>
            <w:szCs w:val="22"/>
            <w:lang w:val="fr-FR" w:eastAsia="fr-FR"/>
          </w:rPr>
          <w:tab/>
        </w:r>
        <w:r w:rsidRPr="00611378">
          <w:rPr>
            <w:rStyle w:val="Lienhypertexte"/>
            <w:noProof/>
          </w:rPr>
          <w:t>test CASES</w:t>
        </w:r>
        <w:r>
          <w:rPr>
            <w:noProof/>
            <w:webHidden/>
          </w:rPr>
          <w:tab/>
        </w:r>
        <w:r>
          <w:rPr>
            <w:noProof/>
            <w:webHidden/>
          </w:rPr>
          <w:fldChar w:fldCharType="begin"/>
        </w:r>
        <w:r>
          <w:rPr>
            <w:noProof/>
            <w:webHidden/>
          </w:rPr>
          <w:instrText xml:space="preserve"> PAGEREF _Toc383797309 \h </w:instrText>
        </w:r>
        <w:r>
          <w:rPr>
            <w:noProof/>
            <w:webHidden/>
          </w:rPr>
        </w:r>
        <w:r>
          <w:rPr>
            <w:noProof/>
            <w:webHidden/>
          </w:rPr>
          <w:fldChar w:fldCharType="separate"/>
        </w:r>
        <w:r>
          <w:rPr>
            <w:noProof/>
            <w:webHidden/>
          </w:rPr>
          <w:t>4-4</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10" w:history="1">
        <w:r w:rsidRPr="00611378">
          <w:rPr>
            <w:rStyle w:val="Lienhypertexte"/>
            <w:noProof/>
          </w:rPr>
          <w:t>4.1</w:t>
        </w:r>
        <w:r>
          <w:rPr>
            <w:rFonts w:asciiTheme="minorHAnsi" w:eastAsiaTheme="minorEastAsia" w:hAnsiTheme="minorHAnsi" w:cstheme="minorBidi"/>
            <w:caps w:val="0"/>
            <w:noProof/>
            <w:sz w:val="22"/>
            <w:szCs w:val="22"/>
            <w:lang w:val="fr-FR" w:eastAsia="fr-FR"/>
          </w:rPr>
          <w:tab/>
        </w:r>
        <w:r w:rsidRPr="00611378">
          <w:rPr>
            <w:rStyle w:val="Lienhypertexte"/>
            <w:noProof/>
          </w:rPr>
          <w:t>TEST CASE #1 : SDLS protocol validation over TC link</w:t>
        </w:r>
        <w:r>
          <w:rPr>
            <w:noProof/>
            <w:webHidden/>
          </w:rPr>
          <w:tab/>
        </w:r>
        <w:r>
          <w:rPr>
            <w:noProof/>
            <w:webHidden/>
          </w:rPr>
          <w:fldChar w:fldCharType="begin"/>
        </w:r>
        <w:r>
          <w:rPr>
            <w:noProof/>
            <w:webHidden/>
          </w:rPr>
          <w:instrText xml:space="preserve"> PAGEREF _Toc383797310 \h </w:instrText>
        </w:r>
        <w:r>
          <w:rPr>
            <w:noProof/>
            <w:webHidden/>
          </w:rPr>
        </w:r>
        <w:r>
          <w:rPr>
            <w:noProof/>
            <w:webHidden/>
          </w:rPr>
          <w:fldChar w:fldCharType="separate"/>
        </w:r>
        <w:r>
          <w:rPr>
            <w:noProof/>
            <w:webHidden/>
          </w:rPr>
          <w:t>4-5</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1" w:history="1">
        <w:r w:rsidRPr="00611378">
          <w:rPr>
            <w:rStyle w:val="Lienhypertexte"/>
            <w:noProof/>
          </w:rPr>
          <w:t>4.1.1</w:t>
        </w:r>
        <w:r>
          <w:rPr>
            <w:rFonts w:asciiTheme="minorHAnsi" w:eastAsiaTheme="minorEastAsia" w:hAnsiTheme="minorHAnsi" w:cstheme="minorBidi"/>
            <w:caps w:val="0"/>
            <w:noProof/>
            <w:sz w:val="22"/>
            <w:szCs w:val="22"/>
            <w:lang w:val="fr-FR" w:eastAsia="fr-FR"/>
          </w:rPr>
          <w:tab/>
        </w:r>
        <w:r w:rsidRPr="00611378">
          <w:rPr>
            <w:rStyle w:val="Lienhypertexte"/>
            <w:noProof/>
          </w:rPr>
          <w:t>test description</w:t>
        </w:r>
        <w:r>
          <w:rPr>
            <w:noProof/>
            <w:webHidden/>
          </w:rPr>
          <w:tab/>
        </w:r>
        <w:r>
          <w:rPr>
            <w:noProof/>
            <w:webHidden/>
          </w:rPr>
          <w:fldChar w:fldCharType="begin"/>
        </w:r>
        <w:r>
          <w:rPr>
            <w:noProof/>
            <w:webHidden/>
          </w:rPr>
          <w:instrText xml:space="preserve"> PAGEREF _Toc383797311 \h </w:instrText>
        </w:r>
        <w:r>
          <w:rPr>
            <w:noProof/>
            <w:webHidden/>
          </w:rPr>
        </w:r>
        <w:r>
          <w:rPr>
            <w:noProof/>
            <w:webHidden/>
          </w:rPr>
          <w:fldChar w:fldCharType="separate"/>
        </w:r>
        <w:r>
          <w:rPr>
            <w:noProof/>
            <w:webHidden/>
          </w:rPr>
          <w:t>4-5</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2" w:history="1">
        <w:r w:rsidRPr="00611378">
          <w:rPr>
            <w:rStyle w:val="Lienhypertexte"/>
            <w:noProof/>
          </w:rPr>
          <w:t>4.1.2</w:t>
        </w:r>
        <w:r>
          <w:rPr>
            <w:rFonts w:asciiTheme="minorHAnsi" w:eastAsiaTheme="minorEastAsia" w:hAnsiTheme="minorHAnsi" w:cstheme="minorBidi"/>
            <w:caps w:val="0"/>
            <w:noProof/>
            <w:sz w:val="22"/>
            <w:szCs w:val="22"/>
            <w:lang w:val="fr-FR" w:eastAsia="fr-FR"/>
          </w:rPr>
          <w:tab/>
        </w:r>
        <w:r w:rsidRPr="00611378">
          <w:rPr>
            <w:rStyle w:val="Lienhypertexte"/>
            <w:noProof/>
          </w:rPr>
          <w:t>expected results</w:t>
        </w:r>
        <w:r>
          <w:rPr>
            <w:noProof/>
            <w:webHidden/>
          </w:rPr>
          <w:tab/>
        </w:r>
        <w:r>
          <w:rPr>
            <w:noProof/>
            <w:webHidden/>
          </w:rPr>
          <w:fldChar w:fldCharType="begin"/>
        </w:r>
        <w:r>
          <w:rPr>
            <w:noProof/>
            <w:webHidden/>
          </w:rPr>
          <w:instrText xml:space="preserve"> PAGEREF _Toc383797312 \h </w:instrText>
        </w:r>
        <w:r>
          <w:rPr>
            <w:noProof/>
            <w:webHidden/>
          </w:rPr>
        </w:r>
        <w:r>
          <w:rPr>
            <w:noProof/>
            <w:webHidden/>
          </w:rPr>
          <w:fldChar w:fldCharType="separate"/>
        </w:r>
        <w:r>
          <w:rPr>
            <w:noProof/>
            <w:webHidden/>
          </w:rPr>
          <w:t>4-5</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13" w:history="1">
        <w:r w:rsidRPr="00611378">
          <w:rPr>
            <w:rStyle w:val="Lienhypertexte"/>
            <w:noProof/>
          </w:rPr>
          <w:t>4.2</w:t>
        </w:r>
        <w:r>
          <w:rPr>
            <w:rFonts w:asciiTheme="minorHAnsi" w:eastAsiaTheme="minorEastAsia" w:hAnsiTheme="minorHAnsi" w:cstheme="minorBidi"/>
            <w:caps w:val="0"/>
            <w:noProof/>
            <w:sz w:val="22"/>
            <w:szCs w:val="22"/>
            <w:lang w:val="fr-FR" w:eastAsia="fr-FR"/>
          </w:rPr>
          <w:tab/>
        </w:r>
        <w:r w:rsidRPr="00611378">
          <w:rPr>
            <w:rStyle w:val="Lienhypertexte"/>
            <w:noProof/>
          </w:rPr>
          <w:t>TEST CASE #2 : SDLS protocol / Cop-1 compatibility check</w:t>
        </w:r>
        <w:r>
          <w:rPr>
            <w:noProof/>
            <w:webHidden/>
          </w:rPr>
          <w:tab/>
        </w:r>
        <w:r>
          <w:rPr>
            <w:noProof/>
            <w:webHidden/>
          </w:rPr>
          <w:fldChar w:fldCharType="begin"/>
        </w:r>
        <w:r>
          <w:rPr>
            <w:noProof/>
            <w:webHidden/>
          </w:rPr>
          <w:instrText xml:space="preserve"> PAGEREF _Toc383797313 \h </w:instrText>
        </w:r>
        <w:r>
          <w:rPr>
            <w:noProof/>
            <w:webHidden/>
          </w:rPr>
        </w:r>
        <w:r>
          <w:rPr>
            <w:noProof/>
            <w:webHidden/>
          </w:rPr>
          <w:fldChar w:fldCharType="separate"/>
        </w:r>
        <w:r>
          <w:rPr>
            <w:noProof/>
            <w:webHidden/>
          </w:rPr>
          <w:t>4-6</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4" w:history="1">
        <w:r w:rsidRPr="00611378">
          <w:rPr>
            <w:rStyle w:val="Lienhypertexte"/>
            <w:noProof/>
          </w:rPr>
          <w:t>4.2.1</w:t>
        </w:r>
        <w:r>
          <w:rPr>
            <w:rFonts w:asciiTheme="minorHAnsi" w:eastAsiaTheme="minorEastAsia" w:hAnsiTheme="minorHAnsi" w:cstheme="minorBidi"/>
            <w:caps w:val="0"/>
            <w:noProof/>
            <w:sz w:val="22"/>
            <w:szCs w:val="22"/>
            <w:lang w:val="fr-FR" w:eastAsia="fr-FR"/>
          </w:rPr>
          <w:tab/>
        </w:r>
        <w:r w:rsidRPr="00611378">
          <w:rPr>
            <w:rStyle w:val="Lienhypertexte"/>
            <w:noProof/>
          </w:rPr>
          <w:t>test description</w:t>
        </w:r>
        <w:r>
          <w:rPr>
            <w:noProof/>
            <w:webHidden/>
          </w:rPr>
          <w:tab/>
        </w:r>
        <w:r>
          <w:rPr>
            <w:noProof/>
            <w:webHidden/>
          </w:rPr>
          <w:fldChar w:fldCharType="begin"/>
        </w:r>
        <w:r>
          <w:rPr>
            <w:noProof/>
            <w:webHidden/>
          </w:rPr>
          <w:instrText xml:space="preserve"> PAGEREF _Toc383797314 \h </w:instrText>
        </w:r>
        <w:r>
          <w:rPr>
            <w:noProof/>
            <w:webHidden/>
          </w:rPr>
        </w:r>
        <w:r>
          <w:rPr>
            <w:noProof/>
            <w:webHidden/>
          </w:rPr>
          <w:fldChar w:fldCharType="separate"/>
        </w:r>
        <w:r>
          <w:rPr>
            <w:noProof/>
            <w:webHidden/>
          </w:rPr>
          <w:t>4-6</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5" w:history="1">
        <w:r w:rsidRPr="00611378">
          <w:rPr>
            <w:rStyle w:val="Lienhypertexte"/>
            <w:noProof/>
          </w:rPr>
          <w:t>4.2.2</w:t>
        </w:r>
        <w:r>
          <w:rPr>
            <w:rFonts w:asciiTheme="minorHAnsi" w:eastAsiaTheme="minorEastAsia" w:hAnsiTheme="minorHAnsi" w:cstheme="minorBidi"/>
            <w:caps w:val="0"/>
            <w:noProof/>
            <w:sz w:val="22"/>
            <w:szCs w:val="22"/>
            <w:lang w:val="fr-FR" w:eastAsia="fr-FR"/>
          </w:rPr>
          <w:tab/>
        </w:r>
        <w:r w:rsidRPr="00611378">
          <w:rPr>
            <w:rStyle w:val="Lienhypertexte"/>
            <w:noProof/>
          </w:rPr>
          <w:t>expected results</w:t>
        </w:r>
        <w:r>
          <w:rPr>
            <w:noProof/>
            <w:webHidden/>
          </w:rPr>
          <w:tab/>
        </w:r>
        <w:r>
          <w:rPr>
            <w:noProof/>
            <w:webHidden/>
          </w:rPr>
          <w:fldChar w:fldCharType="begin"/>
        </w:r>
        <w:r>
          <w:rPr>
            <w:noProof/>
            <w:webHidden/>
          </w:rPr>
          <w:instrText xml:space="preserve"> PAGEREF _Toc383797315 \h </w:instrText>
        </w:r>
        <w:r>
          <w:rPr>
            <w:noProof/>
            <w:webHidden/>
          </w:rPr>
        </w:r>
        <w:r>
          <w:rPr>
            <w:noProof/>
            <w:webHidden/>
          </w:rPr>
          <w:fldChar w:fldCharType="separate"/>
        </w:r>
        <w:r>
          <w:rPr>
            <w:noProof/>
            <w:webHidden/>
          </w:rPr>
          <w:t>4-6</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16" w:history="1">
        <w:r w:rsidRPr="00611378">
          <w:rPr>
            <w:rStyle w:val="Lienhypertexte"/>
            <w:noProof/>
          </w:rPr>
          <w:t>4.3</w:t>
        </w:r>
        <w:r>
          <w:rPr>
            <w:rFonts w:asciiTheme="minorHAnsi" w:eastAsiaTheme="minorEastAsia" w:hAnsiTheme="minorHAnsi" w:cstheme="minorBidi"/>
            <w:caps w:val="0"/>
            <w:noProof/>
            <w:sz w:val="22"/>
            <w:szCs w:val="22"/>
            <w:lang w:val="fr-FR" w:eastAsia="fr-FR"/>
          </w:rPr>
          <w:tab/>
        </w:r>
        <w:r w:rsidRPr="00611378">
          <w:rPr>
            <w:rStyle w:val="Lienhypertexte"/>
            <w:noProof/>
          </w:rPr>
          <w:t>TEST CASE #3 : SDLS protocol validation over TM (and/or AOS) link</w:t>
        </w:r>
        <w:r>
          <w:rPr>
            <w:noProof/>
            <w:webHidden/>
          </w:rPr>
          <w:tab/>
        </w:r>
        <w:r>
          <w:rPr>
            <w:noProof/>
            <w:webHidden/>
          </w:rPr>
          <w:fldChar w:fldCharType="begin"/>
        </w:r>
        <w:r>
          <w:rPr>
            <w:noProof/>
            <w:webHidden/>
          </w:rPr>
          <w:instrText xml:space="preserve"> PAGEREF _Toc383797316 \h </w:instrText>
        </w:r>
        <w:r>
          <w:rPr>
            <w:noProof/>
            <w:webHidden/>
          </w:rPr>
        </w:r>
        <w:r>
          <w:rPr>
            <w:noProof/>
            <w:webHidden/>
          </w:rPr>
          <w:fldChar w:fldCharType="separate"/>
        </w:r>
        <w:r>
          <w:rPr>
            <w:noProof/>
            <w:webHidden/>
          </w:rPr>
          <w:t>4-7</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7" w:history="1">
        <w:r w:rsidRPr="00611378">
          <w:rPr>
            <w:rStyle w:val="Lienhypertexte"/>
            <w:noProof/>
          </w:rPr>
          <w:t>4.3.1</w:t>
        </w:r>
        <w:r>
          <w:rPr>
            <w:rFonts w:asciiTheme="minorHAnsi" w:eastAsiaTheme="minorEastAsia" w:hAnsiTheme="minorHAnsi" w:cstheme="minorBidi"/>
            <w:caps w:val="0"/>
            <w:noProof/>
            <w:sz w:val="22"/>
            <w:szCs w:val="22"/>
            <w:lang w:val="fr-FR" w:eastAsia="fr-FR"/>
          </w:rPr>
          <w:tab/>
        </w:r>
        <w:r w:rsidRPr="00611378">
          <w:rPr>
            <w:rStyle w:val="Lienhypertexte"/>
            <w:noProof/>
          </w:rPr>
          <w:t>test description</w:t>
        </w:r>
        <w:r>
          <w:rPr>
            <w:noProof/>
            <w:webHidden/>
          </w:rPr>
          <w:tab/>
        </w:r>
        <w:r>
          <w:rPr>
            <w:noProof/>
            <w:webHidden/>
          </w:rPr>
          <w:fldChar w:fldCharType="begin"/>
        </w:r>
        <w:r>
          <w:rPr>
            <w:noProof/>
            <w:webHidden/>
          </w:rPr>
          <w:instrText xml:space="preserve"> PAGEREF _Toc383797317 \h </w:instrText>
        </w:r>
        <w:r>
          <w:rPr>
            <w:noProof/>
            <w:webHidden/>
          </w:rPr>
        </w:r>
        <w:r>
          <w:rPr>
            <w:noProof/>
            <w:webHidden/>
          </w:rPr>
          <w:fldChar w:fldCharType="separate"/>
        </w:r>
        <w:r>
          <w:rPr>
            <w:noProof/>
            <w:webHidden/>
          </w:rPr>
          <w:t>4-7</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18" w:history="1">
        <w:r w:rsidRPr="00611378">
          <w:rPr>
            <w:rStyle w:val="Lienhypertexte"/>
            <w:noProof/>
          </w:rPr>
          <w:t>4.3.2</w:t>
        </w:r>
        <w:r>
          <w:rPr>
            <w:rFonts w:asciiTheme="minorHAnsi" w:eastAsiaTheme="minorEastAsia" w:hAnsiTheme="minorHAnsi" w:cstheme="minorBidi"/>
            <w:caps w:val="0"/>
            <w:noProof/>
            <w:sz w:val="22"/>
            <w:szCs w:val="22"/>
            <w:lang w:val="fr-FR" w:eastAsia="fr-FR"/>
          </w:rPr>
          <w:tab/>
        </w:r>
        <w:r w:rsidRPr="00611378">
          <w:rPr>
            <w:rStyle w:val="Lienhypertexte"/>
            <w:noProof/>
          </w:rPr>
          <w:t>expected results</w:t>
        </w:r>
        <w:r>
          <w:rPr>
            <w:noProof/>
            <w:webHidden/>
          </w:rPr>
          <w:tab/>
        </w:r>
        <w:r>
          <w:rPr>
            <w:noProof/>
            <w:webHidden/>
          </w:rPr>
          <w:fldChar w:fldCharType="begin"/>
        </w:r>
        <w:r>
          <w:rPr>
            <w:noProof/>
            <w:webHidden/>
          </w:rPr>
          <w:instrText xml:space="preserve"> PAGEREF _Toc383797318 \h </w:instrText>
        </w:r>
        <w:r>
          <w:rPr>
            <w:noProof/>
            <w:webHidden/>
          </w:rPr>
        </w:r>
        <w:r>
          <w:rPr>
            <w:noProof/>
            <w:webHidden/>
          </w:rPr>
          <w:fldChar w:fldCharType="separate"/>
        </w:r>
        <w:r>
          <w:rPr>
            <w:noProof/>
            <w:webHidden/>
          </w:rPr>
          <w:t>4-7</w:t>
        </w:r>
        <w:r>
          <w:rPr>
            <w:noProof/>
            <w:webHidden/>
          </w:rPr>
          <w:fldChar w:fldCharType="end"/>
        </w:r>
      </w:hyperlink>
    </w:p>
    <w:p w:rsidR="0022158F" w:rsidRDefault="0022158F">
      <w:pPr>
        <w:pStyle w:val="TM2"/>
        <w:tabs>
          <w:tab w:val="left" w:pos="907"/>
        </w:tabs>
        <w:rPr>
          <w:rFonts w:asciiTheme="minorHAnsi" w:eastAsiaTheme="minorEastAsia" w:hAnsiTheme="minorHAnsi" w:cstheme="minorBidi"/>
          <w:caps w:val="0"/>
          <w:noProof/>
          <w:sz w:val="22"/>
          <w:szCs w:val="22"/>
          <w:lang w:val="fr-FR" w:eastAsia="fr-FR"/>
        </w:rPr>
      </w:pPr>
      <w:hyperlink w:anchor="_Toc383797319" w:history="1">
        <w:r w:rsidRPr="00611378">
          <w:rPr>
            <w:rStyle w:val="Lienhypertexte"/>
            <w:noProof/>
          </w:rPr>
          <w:t>4.4</w:t>
        </w:r>
        <w:r>
          <w:rPr>
            <w:rFonts w:asciiTheme="minorHAnsi" w:eastAsiaTheme="minorEastAsia" w:hAnsiTheme="minorHAnsi" w:cstheme="minorBidi"/>
            <w:caps w:val="0"/>
            <w:noProof/>
            <w:sz w:val="22"/>
            <w:szCs w:val="22"/>
            <w:lang w:val="fr-FR" w:eastAsia="fr-FR"/>
          </w:rPr>
          <w:tab/>
        </w:r>
        <w:r w:rsidRPr="00611378">
          <w:rPr>
            <w:rStyle w:val="Lienhypertexte"/>
            <w:noProof/>
          </w:rPr>
          <w:t>TEST CASE #4 : SDLS Protocol operated concurrently over TC and TM space data links</w:t>
        </w:r>
        <w:r>
          <w:rPr>
            <w:noProof/>
            <w:webHidden/>
          </w:rPr>
          <w:tab/>
        </w:r>
        <w:r>
          <w:rPr>
            <w:noProof/>
            <w:webHidden/>
          </w:rPr>
          <w:fldChar w:fldCharType="begin"/>
        </w:r>
        <w:r>
          <w:rPr>
            <w:noProof/>
            <w:webHidden/>
          </w:rPr>
          <w:instrText xml:space="preserve"> PAGEREF _Toc383797319 \h </w:instrText>
        </w:r>
        <w:r>
          <w:rPr>
            <w:noProof/>
            <w:webHidden/>
          </w:rPr>
        </w:r>
        <w:r>
          <w:rPr>
            <w:noProof/>
            <w:webHidden/>
          </w:rPr>
          <w:fldChar w:fldCharType="separate"/>
        </w:r>
        <w:r>
          <w:rPr>
            <w:noProof/>
            <w:webHidden/>
          </w:rPr>
          <w:t>4-8</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20" w:history="1">
        <w:r w:rsidRPr="00611378">
          <w:rPr>
            <w:rStyle w:val="Lienhypertexte"/>
            <w:noProof/>
          </w:rPr>
          <w:t>4.4.1</w:t>
        </w:r>
        <w:r>
          <w:rPr>
            <w:rFonts w:asciiTheme="minorHAnsi" w:eastAsiaTheme="minorEastAsia" w:hAnsiTheme="minorHAnsi" w:cstheme="minorBidi"/>
            <w:caps w:val="0"/>
            <w:noProof/>
            <w:sz w:val="22"/>
            <w:szCs w:val="22"/>
            <w:lang w:val="fr-FR" w:eastAsia="fr-FR"/>
          </w:rPr>
          <w:tab/>
        </w:r>
        <w:r w:rsidRPr="00611378">
          <w:rPr>
            <w:rStyle w:val="Lienhypertexte"/>
            <w:noProof/>
          </w:rPr>
          <w:t>test description</w:t>
        </w:r>
        <w:r>
          <w:rPr>
            <w:noProof/>
            <w:webHidden/>
          </w:rPr>
          <w:tab/>
        </w:r>
        <w:r>
          <w:rPr>
            <w:noProof/>
            <w:webHidden/>
          </w:rPr>
          <w:fldChar w:fldCharType="begin"/>
        </w:r>
        <w:r>
          <w:rPr>
            <w:noProof/>
            <w:webHidden/>
          </w:rPr>
          <w:instrText xml:space="preserve"> PAGEREF _Toc383797320 \h </w:instrText>
        </w:r>
        <w:r>
          <w:rPr>
            <w:noProof/>
            <w:webHidden/>
          </w:rPr>
        </w:r>
        <w:r>
          <w:rPr>
            <w:noProof/>
            <w:webHidden/>
          </w:rPr>
          <w:fldChar w:fldCharType="separate"/>
        </w:r>
        <w:r>
          <w:rPr>
            <w:noProof/>
            <w:webHidden/>
          </w:rPr>
          <w:t>4-8</w:t>
        </w:r>
        <w:r>
          <w:rPr>
            <w:noProof/>
            <w:webHidden/>
          </w:rPr>
          <w:fldChar w:fldCharType="end"/>
        </w:r>
      </w:hyperlink>
    </w:p>
    <w:p w:rsidR="0022158F" w:rsidRDefault="0022158F">
      <w:pPr>
        <w:pStyle w:val="TM3"/>
        <w:tabs>
          <w:tab w:val="left" w:pos="1627"/>
        </w:tabs>
        <w:rPr>
          <w:rFonts w:asciiTheme="minorHAnsi" w:eastAsiaTheme="minorEastAsia" w:hAnsiTheme="minorHAnsi" w:cstheme="minorBidi"/>
          <w:caps w:val="0"/>
          <w:noProof/>
          <w:sz w:val="22"/>
          <w:szCs w:val="22"/>
          <w:lang w:val="fr-FR" w:eastAsia="fr-FR"/>
        </w:rPr>
      </w:pPr>
      <w:hyperlink w:anchor="_Toc383797321" w:history="1">
        <w:r w:rsidRPr="00611378">
          <w:rPr>
            <w:rStyle w:val="Lienhypertexte"/>
            <w:noProof/>
          </w:rPr>
          <w:t>4.4.2</w:t>
        </w:r>
        <w:r>
          <w:rPr>
            <w:rFonts w:asciiTheme="minorHAnsi" w:eastAsiaTheme="minorEastAsia" w:hAnsiTheme="minorHAnsi" w:cstheme="minorBidi"/>
            <w:caps w:val="0"/>
            <w:noProof/>
            <w:sz w:val="22"/>
            <w:szCs w:val="22"/>
            <w:lang w:val="fr-FR" w:eastAsia="fr-FR"/>
          </w:rPr>
          <w:tab/>
        </w:r>
        <w:r w:rsidRPr="00611378">
          <w:rPr>
            <w:rStyle w:val="Lienhypertexte"/>
            <w:noProof/>
          </w:rPr>
          <w:t>Expected results</w:t>
        </w:r>
        <w:r>
          <w:rPr>
            <w:noProof/>
            <w:webHidden/>
          </w:rPr>
          <w:tab/>
        </w:r>
        <w:r>
          <w:rPr>
            <w:noProof/>
            <w:webHidden/>
          </w:rPr>
          <w:fldChar w:fldCharType="begin"/>
        </w:r>
        <w:r>
          <w:rPr>
            <w:noProof/>
            <w:webHidden/>
          </w:rPr>
          <w:instrText xml:space="preserve"> PAGEREF _Toc383797321 \h </w:instrText>
        </w:r>
        <w:r>
          <w:rPr>
            <w:noProof/>
            <w:webHidden/>
          </w:rPr>
        </w:r>
        <w:r>
          <w:rPr>
            <w:noProof/>
            <w:webHidden/>
          </w:rPr>
          <w:fldChar w:fldCharType="separate"/>
        </w:r>
        <w:r>
          <w:rPr>
            <w:noProof/>
            <w:webHidden/>
          </w:rPr>
          <w:t>4-9</w:t>
        </w:r>
        <w:r>
          <w:rPr>
            <w:noProof/>
            <w:webHidden/>
          </w:rPr>
          <w:fldChar w:fldCharType="end"/>
        </w:r>
      </w:hyperlink>
    </w:p>
    <w:p w:rsidR="0022158F" w:rsidRDefault="0022158F">
      <w:pPr>
        <w:pStyle w:val="TM1"/>
        <w:rPr>
          <w:rFonts w:asciiTheme="minorHAnsi" w:eastAsiaTheme="minorEastAsia" w:hAnsiTheme="minorHAnsi" w:cstheme="minorBidi"/>
          <w:b w:val="0"/>
          <w:caps w:val="0"/>
          <w:noProof/>
          <w:sz w:val="22"/>
          <w:szCs w:val="22"/>
          <w:lang w:val="fr-FR" w:eastAsia="fr-FR"/>
        </w:rPr>
      </w:pPr>
      <w:hyperlink w:anchor="_Toc383797322" w:history="1">
        <w:r w:rsidRPr="00611378">
          <w:rPr>
            <w:rStyle w:val="Lienhypertexte"/>
            <w:noProof/>
          </w:rPr>
          <w:t>5</w:t>
        </w:r>
        <w:r>
          <w:rPr>
            <w:rFonts w:asciiTheme="minorHAnsi" w:eastAsiaTheme="minorEastAsia" w:hAnsiTheme="minorHAnsi" w:cstheme="minorBidi"/>
            <w:b w:val="0"/>
            <w:caps w:val="0"/>
            <w:noProof/>
            <w:sz w:val="22"/>
            <w:szCs w:val="22"/>
            <w:lang w:val="fr-FR" w:eastAsia="fr-FR"/>
          </w:rPr>
          <w:tab/>
        </w:r>
        <w:r w:rsidRPr="00611378">
          <w:rPr>
            <w:rStyle w:val="Lienhypertexte"/>
            <w:noProof/>
          </w:rPr>
          <w:t>Test results</w:t>
        </w:r>
        <w:r>
          <w:rPr>
            <w:noProof/>
            <w:webHidden/>
          </w:rPr>
          <w:tab/>
        </w:r>
        <w:r>
          <w:rPr>
            <w:noProof/>
            <w:webHidden/>
          </w:rPr>
          <w:fldChar w:fldCharType="begin"/>
        </w:r>
        <w:r>
          <w:rPr>
            <w:noProof/>
            <w:webHidden/>
          </w:rPr>
          <w:instrText xml:space="preserve"> PAGEREF _Toc383797322 \h </w:instrText>
        </w:r>
        <w:r>
          <w:rPr>
            <w:noProof/>
            <w:webHidden/>
          </w:rPr>
        </w:r>
        <w:r>
          <w:rPr>
            <w:noProof/>
            <w:webHidden/>
          </w:rPr>
          <w:fldChar w:fldCharType="separate"/>
        </w:r>
        <w:r>
          <w:rPr>
            <w:noProof/>
            <w:webHidden/>
          </w:rPr>
          <w:t>5-10</w:t>
        </w:r>
        <w:r>
          <w:rPr>
            <w:noProof/>
            <w:webHidden/>
          </w:rPr>
          <w:fldChar w:fldCharType="end"/>
        </w:r>
      </w:hyperlink>
    </w:p>
    <w:p w:rsidR="00862506" w:rsidRDefault="00862506" w:rsidP="00D60022">
      <w:pPr>
        <w:jc w:val="left"/>
      </w:pPr>
      <w:r>
        <w:rPr>
          <w:b/>
          <w:caps/>
        </w:rPr>
        <w:fldChar w:fldCharType="end"/>
      </w:r>
    </w:p>
    <w:p w:rsidR="00862506" w:rsidRDefault="00862506" w:rsidP="00D60022">
      <w:pPr>
        <w:jc w:val="left"/>
      </w:pPr>
      <w:r w:rsidRPr="00D60022">
        <w:rPr>
          <w:u w:val="single"/>
        </w:rPr>
        <w:t>Table</w:t>
      </w:r>
      <w:r>
        <w:tab/>
      </w:r>
      <w:r>
        <w:tab/>
      </w:r>
      <w:r>
        <w:tab/>
      </w:r>
      <w:r>
        <w:tab/>
      </w:r>
      <w:r>
        <w:tab/>
      </w:r>
      <w:r>
        <w:tab/>
      </w:r>
      <w:r>
        <w:tab/>
      </w:r>
      <w:r>
        <w:tab/>
      </w:r>
      <w:r>
        <w:tab/>
      </w:r>
      <w:r>
        <w:tab/>
      </w:r>
      <w:r>
        <w:tab/>
        <w:t xml:space="preserve">          </w:t>
      </w:r>
      <w:r w:rsidRPr="00D60022">
        <w:rPr>
          <w:u w:val="single"/>
        </w:rPr>
        <w:t>Page</w:t>
      </w:r>
    </w:p>
    <w:p w:rsidR="00862506" w:rsidRDefault="00862506">
      <w:pPr>
        <w:pStyle w:val="Tabledesillustrations"/>
        <w:tabs>
          <w:tab w:val="right" w:leader="dot" w:pos="8990"/>
        </w:tabs>
        <w:rPr>
          <w:noProof/>
        </w:rPr>
      </w:pPr>
      <w:r>
        <w:fldChar w:fldCharType="begin"/>
      </w:r>
      <w:r>
        <w:instrText xml:space="preserve"> TOC \h \z \c "Table" </w:instrText>
      </w:r>
      <w:r>
        <w:fldChar w:fldCharType="separate"/>
      </w:r>
    </w:p>
    <w:p w:rsidR="00862506" w:rsidRDefault="00862506" w:rsidP="00696E90">
      <w:r>
        <w:fldChar w:fldCharType="end"/>
      </w:r>
    </w:p>
    <w:p w:rsidR="00862506" w:rsidRDefault="00862506" w:rsidP="00696E90"/>
    <w:p w:rsidR="00862506" w:rsidRDefault="00862506" w:rsidP="00696E90">
      <w:pPr>
        <w:sectPr w:rsidR="00862506" w:rsidSect="00696E90">
          <w:headerReference w:type="default" r:id="rId10"/>
          <w:footerReference w:type="default" r:id="rId11"/>
          <w:type w:val="continuous"/>
          <w:pgSz w:w="12240" w:h="15840" w:code="128"/>
          <w:pgMar w:top="1440" w:right="1440" w:bottom="1440" w:left="1440" w:header="547" w:footer="547" w:gutter="360"/>
          <w:pgNumType w:fmt="lowerRoman" w:start="1"/>
          <w:cols w:space="720"/>
          <w:docGrid w:linePitch="326"/>
        </w:sectPr>
      </w:pPr>
    </w:p>
    <w:p w:rsidR="00862506" w:rsidRDefault="00862506" w:rsidP="00696E90">
      <w:pPr>
        <w:pStyle w:val="Titre1"/>
      </w:pPr>
      <w:bookmarkStart w:id="3" w:name="_Toc383797300"/>
      <w:r>
        <w:lastRenderedPageBreak/>
        <w:t>Introduction</w:t>
      </w:r>
      <w:bookmarkEnd w:id="3"/>
    </w:p>
    <w:p w:rsidR="00862506" w:rsidRPr="00504CF1" w:rsidRDefault="00862506" w:rsidP="00553A72">
      <w:pPr>
        <w:pStyle w:val="Titre2"/>
        <w:spacing w:before="480"/>
      </w:pPr>
      <w:bookmarkStart w:id="4" w:name="_Ref138744327"/>
      <w:bookmarkStart w:id="5" w:name="_Toc138744508"/>
      <w:bookmarkStart w:id="6" w:name="_Toc383797301"/>
      <w:r>
        <w:t>purpose</w:t>
      </w:r>
      <w:bookmarkEnd w:id="6"/>
    </w:p>
    <w:p w:rsidR="00862506" w:rsidRDefault="00862506" w:rsidP="008E796B">
      <w:r>
        <w:t xml:space="preserve">The purpose of this document is to describe the interoperability testing to be conducted for the CCSDS Space Data Link Security (SDLS) protocol specified in CCSDS 355.0-B-1 (reference [1]). The objective of this interoperability testing is to demonstrate that at least 2 independent implementations of the SDLS protocol recommendation interoperate.  </w:t>
      </w:r>
    </w:p>
    <w:p w:rsidR="00862506" w:rsidRDefault="00862506" w:rsidP="00553A72">
      <w:pPr>
        <w:pStyle w:val="Titre2"/>
        <w:spacing w:before="480"/>
      </w:pPr>
      <w:bookmarkStart w:id="7" w:name="_Toc383797302"/>
      <w:r>
        <w:t>Scope</w:t>
      </w:r>
      <w:bookmarkEnd w:id="7"/>
    </w:p>
    <w:p w:rsidR="00862506" w:rsidRDefault="00862506" w:rsidP="00504CF1">
      <w:r>
        <w:t>The scope of this document is to specify the test objectives, test cases and test results of interoperability testing of the CCSDS SDLS protocol which provides authentication, integrity, anti-replay and confidentiality to TC, TM and AOS data links. The complete interoperability testing of CCSDS recommended cryptographic algorithms (e.g. AES in various modes) (reference [3]) which are embedded in SDLS protocol, is covered by the CCSDS Cryptographic algorithms test report (reference [4]).</w:t>
      </w:r>
    </w:p>
    <w:p w:rsidR="00862506" w:rsidRDefault="00862506" w:rsidP="00553A72">
      <w:pPr>
        <w:pStyle w:val="Titre2"/>
        <w:spacing w:before="480"/>
      </w:pPr>
      <w:bookmarkStart w:id="8" w:name="_Toc383797303"/>
      <w:r>
        <w:t>applicability</w:t>
      </w:r>
      <w:bookmarkEnd w:id="8"/>
    </w:p>
    <w:p w:rsidR="00862506" w:rsidRDefault="00862506" w:rsidP="00504CF1">
      <w:r>
        <w:t xml:space="preserve">This interoperability test plan will be used to validate the interoperability of at least 2 independently developed implementation of the SDLS protocol. It can be further used by any user of the recommendation to test its implementation against reference implementations that could be made available by CCSDS for conformance testing. </w:t>
      </w:r>
    </w:p>
    <w:p w:rsidR="00862506" w:rsidRDefault="00862506" w:rsidP="00553A72">
      <w:pPr>
        <w:pStyle w:val="Titre2"/>
        <w:spacing w:before="480"/>
      </w:pPr>
      <w:bookmarkStart w:id="9" w:name="_Toc383797304"/>
      <w:r>
        <w:t>rationale</w:t>
      </w:r>
      <w:bookmarkEnd w:id="9"/>
    </w:p>
    <w:p w:rsidR="00862506" w:rsidRDefault="00862506" w:rsidP="00504CF1">
      <w:r>
        <w:t xml:space="preserve">The CCSDS Procedures Manual states that for a Recommendation to become a Blue Book, the standard must be tested in an operational manner.  The following requirement for an implementation exercise were excerpted from reference [2]: </w:t>
      </w:r>
    </w:p>
    <w:p w:rsidR="00862506" w:rsidRDefault="00862506" w:rsidP="00F82341">
      <w:pPr>
        <w:ind w:left="576"/>
      </w:pPr>
      <w:r>
        <w:t>“At least two independent and interoperable prototypes or implementations must have been developed and demonstrated in an operationally relevant environment, either real or simulated.”</w:t>
      </w:r>
    </w:p>
    <w:p w:rsidR="00862506" w:rsidRDefault="00862506" w:rsidP="00F82341">
      <w:r>
        <w:t>This document outlines the Space Data Link Security Working Group’s approach to meeting this requirement.</w:t>
      </w:r>
    </w:p>
    <w:p w:rsidR="00862506" w:rsidRDefault="00862506" w:rsidP="00553A72">
      <w:pPr>
        <w:pStyle w:val="Titre2"/>
        <w:spacing w:before="480"/>
      </w:pPr>
      <w:bookmarkStart w:id="10" w:name="_Toc383797305"/>
      <w:r>
        <w:t>document structure</w:t>
      </w:r>
      <w:bookmarkEnd w:id="10"/>
    </w:p>
    <w:p w:rsidR="00862506" w:rsidRDefault="00862506" w:rsidP="00553A72">
      <w:r>
        <w:t>This document describes the testing that must be accomplished to allow the CCSDS Space Data Link Security (SDLS) protocol to pro</w:t>
      </w:r>
      <w:r w:rsidR="00171ED9">
        <w:t>ceed forward as a Recommended Standard</w:t>
      </w:r>
      <w:r>
        <w:t>.</w:t>
      </w:r>
    </w:p>
    <w:p w:rsidR="00862506" w:rsidRDefault="00862506" w:rsidP="00553A72">
      <w:r>
        <w:lastRenderedPageBreak/>
        <w:t>The document is split in 3 parts:</w:t>
      </w:r>
    </w:p>
    <w:p w:rsidR="00862506" w:rsidRDefault="00862506" w:rsidP="00D323A8">
      <w:pPr>
        <w:numPr>
          <w:ilvl w:val="0"/>
          <w:numId w:val="29"/>
        </w:numPr>
      </w:pPr>
      <w:r>
        <w:t>Test objectives</w:t>
      </w:r>
    </w:p>
    <w:p w:rsidR="00862506" w:rsidRDefault="00862506" w:rsidP="00D323A8">
      <w:pPr>
        <w:numPr>
          <w:ilvl w:val="0"/>
          <w:numId w:val="29"/>
        </w:numPr>
      </w:pPr>
      <w:r>
        <w:t>Test cases</w:t>
      </w:r>
    </w:p>
    <w:p w:rsidR="00862506" w:rsidRPr="00553A72" w:rsidRDefault="00862506" w:rsidP="00D323A8">
      <w:pPr>
        <w:numPr>
          <w:ilvl w:val="0"/>
          <w:numId w:val="29"/>
        </w:numPr>
      </w:pPr>
      <w:r>
        <w:t>Test results</w:t>
      </w:r>
    </w:p>
    <w:p w:rsidR="00862506" w:rsidRDefault="00862506" w:rsidP="00696E90">
      <w:pPr>
        <w:pStyle w:val="Titre2"/>
        <w:spacing w:before="480"/>
      </w:pPr>
      <w:bookmarkStart w:id="11" w:name="_Toc383797306"/>
      <w:r w:rsidRPr="00ED5CDA">
        <w:t>References</w:t>
      </w:r>
      <w:bookmarkEnd w:id="4"/>
      <w:bookmarkEnd w:id="5"/>
      <w:bookmarkEnd w:id="11"/>
    </w:p>
    <w:p w:rsidR="00862506" w:rsidRPr="00D32A6A" w:rsidRDefault="00862506" w:rsidP="00D32A6A">
      <w:r w:rsidRPr="001A3509">
        <w:t xml:space="preserve">The following documents </w:t>
      </w:r>
      <w:r>
        <w:t xml:space="preserve">are </w:t>
      </w:r>
      <w:r w:rsidRPr="001A3509">
        <w:t>reference</w:t>
      </w:r>
      <w:r>
        <w:t>d</w:t>
      </w:r>
      <w:r w:rsidRPr="001A3509">
        <w:t xml:space="preserve"> in this </w:t>
      </w:r>
      <w:r>
        <w:t>document</w:t>
      </w:r>
      <w:r w:rsidRPr="001A3509">
        <w:t xml:space="preserve">.  At the time of publication, the editions indicated were valid.  All documents are subject to revision, and users of this </w:t>
      </w:r>
      <w:r>
        <w:t xml:space="preserve">document </w:t>
      </w:r>
      <w:r w:rsidRPr="001A3509">
        <w:t xml:space="preserve">are encouraged to investigate the possibility of applying the most recent editions of the documents indicated below.  The CCSDS Secretariat maintains a register of currently valid CCSDS </w:t>
      </w:r>
      <w:r>
        <w:t>documents</w:t>
      </w:r>
      <w:r w:rsidRPr="001A3509">
        <w:t>.</w:t>
      </w:r>
    </w:p>
    <w:p w:rsidR="00862506" w:rsidRDefault="00862506" w:rsidP="00834C1B">
      <w:pPr>
        <w:keepLines/>
        <w:numPr>
          <w:ilvl w:val="0"/>
          <w:numId w:val="28"/>
        </w:numPr>
      </w:pPr>
      <w:r w:rsidRPr="00553A72">
        <w:rPr>
          <w:i/>
        </w:rPr>
        <w:t xml:space="preserve">CCSDS </w:t>
      </w:r>
      <w:r>
        <w:rPr>
          <w:i/>
        </w:rPr>
        <w:t>Space Data Link Security (SDLS) protocol</w:t>
      </w:r>
      <w:r>
        <w:t xml:space="preserve">.  CCSDS 355.0-B-1.  Blue Book.  Issue 1.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CCSDS, &lt;date&gt;</w:t>
      </w:r>
    </w:p>
    <w:p w:rsidR="00862506" w:rsidRDefault="00862506" w:rsidP="008D4473">
      <w:pPr>
        <w:keepLines/>
        <w:numPr>
          <w:ilvl w:val="0"/>
          <w:numId w:val="28"/>
        </w:numPr>
      </w:pPr>
      <w:r w:rsidRPr="00553A72">
        <w:rPr>
          <w:i/>
        </w:rPr>
        <w:t>Procedures Manual for the Consultative Committee for Space Data Systems</w:t>
      </w:r>
      <w:r>
        <w:t xml:space="preserve">, CCSDS A00.0-Y-9.  Yellow Book. Issue 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CCSDS, November 2003.</w:t>
      </w:r>
    </w:p>
    <w:p w:rsidR="00862506" w:rsidRDefault="00862506" w:rsidP="00994E5E">
      <w:pPr>
        <w:keepLines/>
        <w:numPr>
          <w:ilvl w:val="0"/>
          <w:numId w:val="28"/>
        </w:numPr>
      </w:pPr>
      <w:r w:rsidRPr="00553A72">
        <w:rPr>
          <w:i/>
        </w:rPr>
        <w:t>CCSDS Cryptographic Algorithms</w:t>
      </w:r>
      <w:r w:rsidR="00F84AF5">
        <w:t>.  CCSDS 352</w:t>
      </w:r>
      <w:r>
        <w:t>.0-B-1.  Blue Book.  Issue</w:t>
      </w:r>
      <w:r w:rsidR="00F84AF5">
        <w:t xml:space="preserve"> 1. Washington DC: CCSDS, November 2012</w:t>
      </w:r>
    </w:p>
    <w:p w:rsidR="00862506" w:rsidRDefault="00862506" w:rsidP="00610F88">
      <w:pPr>
        <w:keepLines/>
        <w:numPr>
          <w:ilvl w:val="0"/>
          <w:numId w:val="28"/>
        </w:numPr>
      </w:pPr>
      <w:r>
        <w:rPr>
          <w:i/>
        </w:rPr>
        <w:t xml:space="preserve">CCSDS </w:t>
      </w:r>
      <w:r w:rsidRPr="00553A72">
        <w:rPr>
          <w:i/>
        </w:rPr>
        <w:t>Cryptographic Algorithms</w:t>
      </w:r>
      <w:r>
        <w:rPr>
          <w:i/>
        </w:rPr>
        <w:t xml:space="preserve"> test report</w:t>
      </w:r>
      <w:r>
        <w:t>.  CCSDS 352.1-Y-1.  Yellow Book.  Issue</w:t>
      </w:r>
      <w:r w:rsidR="00F056A5">
        <w:t xml:space="preserve"> 1. Washington DC: CCSDS, November 2012</w:t>
      </w:r>
    </w:p>
    <w:p w:rsidR="00862506" w:rsidRDefault="00862506" w:rsidP="00696E90"/>
    <w:p w:rsidR="00862506" w:rsidRDefault="00862506" w:rsidP="00696E90">
      <w:pPr>
        <w:sectPr w:rsidR="00862506" w:rsidSect="00696E90">
          <w:type w:val="continuous"/>
          <w:pgSz w:w="12240" w:h="15840" w:code="128"/>
          <w:pgMar w:top="1440" w:right="1440" w:bottom="1440" w:left="1440" w:header="547" w:footer="547" w:gutter="360"/>
          <w:pgNumType w:start="1" w:chapStyle="1"/>
          <w:cols w:space="720"/>
          <w:docGrid w:linePitch="326"/>
        </w:sectPr>
      </w:pPr>
    </w:p>
    <w:p w:rsidR="00862506" w:rsidRDefault="00862506" w:rsidP="00696E90">
      <w:pPr>
        <w:pStyle w:val="Titre1"/>
      </w:pPr>
      <w:bookmarkStart w:id="12" w:name="_Toc383797307"/>
      <w:r>
        <w:lastRenderedPageBreak/>
        <w:t>Overview</w:t>
      </w:r>
      <w:bookmarkEnd w:id="12"/>
    </w:p>
    <w:p w:rsidR="00862506" w:rsidRDefault="00862506" w:rsidP="00696E90">
      <w:r>
        <w:t xml:space="preserve">This CCSDS Space Data Link Security Protocol test plan describes the manner in which SDLS protocol testing will be accomplished.  It describes the manner in which the protocol is to be implemented, set (e.g. : keys), and data exchanged between the testing parties to determine if the protocol is performing as expected between 2 independent implementation of the SDLS recommendation.  </w:t>
      </w:r>
    </w:p>
    <w:p w:rsidR="00862506" w:rsidRDefault="00862506" w:rsidP="00696E90">
      <w:r>
        <w:t>The CCSDS Procedures Manual requires that testing be performed in an “operational-like” setting. This plan provides the details to test the SDLS protocol specification to ensure its completeness, correctness and interoperation. We propose that an independent SDLS implementation is used as the sending end of the data link and another independent implementation is used as the receiving end.  This will be performed using all the recommended modes of operation (so called “baseline modes”) defined in annex E of SDLS recommendation (reference [1]) which covers TC, TM and AOS links.</w:t>
      </w:r>
    </w:p>
    <w:p w:rsidR="00862506" w:rsidRDefault="00862506" w:rsidP="00696E90">
      <w:r>
        <w:t>Since SDLS protocol is fully embedded in TC, TM and AOS data link protocols (references [5], [6], [7]), the SDLS implementations tested will include necessarily at least TC, TM and AOS protocol simulation.</w:t>
      </w:r>
    </w:p>
    <w:p w:rsidR="00862506" w:rsidRDefault="00862506" w:rsidP="00696E90">
      <w:r>
        <w:t>One important objective of the testing is to validate that there is no interaction between SDLS protocol and TC/TM/AOS transmission error control procedures (e.g. TC COP-1). Therefore, transmission errors and security (intentional) errors must be injected on the physical link between the SDLS sending and receiving ends to check the non-interaction and complementarity of SDLS and data link protocols w.r.t. error handling. Also TC link must be operated simultaneously with TM or AOS links so that TC protocol can be looped back to the sending end (CLCW transmission in OCF of TM or AOS transfer frames).</w:t>
      </w:r>
    </w:p>
    <w:p w:rsidR="00862506" w:rsidRDefault="00862506" w:rsidP="00696E90">
      <w:r>
        <w:t xml:space="preserve">This testing could be performed in a single laboratory by one test bed using multiple implementations of SDLS protocol.  However, optimally the testing should be conducted at multiple sites via the internet potentially using something as simple as email to send SDLS secured transfer frames between the testing parties which would then be fed into the various independent algorithm implementations.  For example, Test Agent A at site X could apply SDLS to a </w:t>
      </w:r>
      <w:proofErr w:type="spellStart"/>
      <w:r>
        <w:t>pre defined</w:t>
      </w:r>
      <w:proofErr w:type="spellEnd"/>
      <w:r>
        <w:t xml:space="preserve"> set of transfer frames (TC, TM or AOS) using a pre-distributed set of Security Associations (SA).  Test Agent A would email the SDLS secured frames as an attachment to Test Agent B at site Y.  Using the pre-distributed set of SAs and a different implementation of SDLS protocol than used by Test Agent A, Test Agent B would attempt to validate received transfer frames.  If the SDLS protocol receiving end is able to detect and handle correctly all errors (both security and transmission related), the test passes.</w:t>
      </w:r>
    </w:p>
    <w:p w:rsidR="00862506" w:rsidRDefault="00862506" w:rsidP="00696E90">
      <w:r>
        <w:t>In a more elaborate testing setup, the test sites could be interconnected and a simple network application (e.g. UDP/IP) could be used to provide the test framework of generating SDLS secured transfer frames, transmitting it, and on the receiving end, validating the transfer frames.</w:t>
      </w:r>
    </w:p>
    <w:p w:rsidR="00862506" w:rsidRDefault="00862506" w:rsidP="004275B5">
      <w:pPr>
        <w:pStyle w:val="Titre1"/>
      </w:pPr>
      <w:bookmarkStart w:id="13" w:name="_Toc383797308"/>
      <w:r>
        <w:lastRenderedPageBreak/>
        <w:t>SDLS Protocol testing OBJECTIVEs</w:t>
      </w:r>
      <w:bookmarkEnd w:id="13"/>
    </w:p>
    <w:p w:rsidR="00862506" w:rsidRDefault="00862506" w:rsidP="00BD74F2">
      <w:r>
        <w:t>SDLS protocol testing general objectives are the following:</w:t>
      </w:r>
    </w:p>
    <w:p w:rsidR="00862506" w:rsidRDefault="00862506" w:rsidP="00B15AB4">
      <w:pPr>
        <w:numPr>
          <w:ilvl w:val="0"/>
          <w:numId w:val="30"/>
        </w:numPr>
      </w:pPr>
      <w:r>
        <w:t xml:space="preserve">check completeness, correctness and </w:t>
      </w:r>
      <w:proofErr w:type="spellStart"/>
      <w:r>
        <w:t>non ambiguity</w:t>
      </w:r>
      <w:proofErr w:type="spellEnd"/>
      <w:r>
        <w:t xml:space="preserve"> of SDLS protocol specification for :</w:t>
      </w:r>
    </w:p>
    <w:p w:rsidR="00862506" w:rsidRDefault="00862506" w:rsidP="00B15AB4">
      <w:pPr>
        <w:numPr>
          <w:ilvl w:val="1"/>
          <w:numId w:val="30"/>
        </w:numPr>
      </w:pPr>
      <w:r>
        <w:t>the 3 types of space data links supported by SDLS : TC, TM, AOS</w:t>
      </w:r>
    </w:p>
    <w:p w:rsidR="00862506" w:rsidRDefault="00862506" w:rsidP="00B15AB4">
      <w:pPr>
        <w:numPr>
          <w:ilvl w:val="1"/>
          <w:numId w:val="30"/>
        </w:numPr>
      </w:pPr>
      <w:r>
        <w:t>the 3 types of security services that can be provided by SDLS : authentication (authentication, integrity, anti-replay),  encryption (confidentiality), authenticated encryption.</w:t>
      </w:r>
    </w:p>
    <w:p w:rsidR="00862506" w:rsidRDefault="00862506" w:rsidP="00B15AB4">
      <w:pPr>
        <w:numPr>
          <w:ilvl w:val="1"/>
          <w:numId w:val="30"/>
        </w:numPr>
      </w:pPr>
      <w:r>
        <w:t>the 3 cryptographic algorithms/modes recommended in the baseline implementation modes of SDLS (annex E of reference [1]).</w:t>
      </w:r>
    </w:p>
    <w:p w:rsidR="00862506" w:rsidRDefault="00862506" w:rsidP="00B15AB4">
      <w:pPr>
        <w:numPr>
          <w:ilvl w:val="1"/>
          <w:numId w:val="30"/>
        </w:numPr>
      </w:pPr>
      <w:r>
        <w:t>The various types of errors that can be encountered on the link : transmission errors, security intentional errors</w:t>
      </w:r>
    </w:p>
    <w:p w:rsidR="00862506" w:rsidRDefault="00862506" w:rsidP="00F774B9">
      <w:pPr>
        <w:numPr>
          <w:ilvl w:val="0"/>
          <w:numId w:val="30"/>
        </w:numPr>
      </w:pPr>
      <w:r>
        <w:t>Check interoperability of at least 2 independent implementations of SDLS protocol for all settings listed above</w:t>
      </w:r>
    </w:p>
    <w:p w:rsidR="00862506" w:rsidRDefault="00862506" w:rsidP="00F774B9">
      <w:pPr>
        <w:numPr>
          <w:ilvl w:val="0"/>
          <w:numId w:val="30"/>
        </w:numPr>
      </w:pPr>
      <w:r>
        <w:t>Check absence of interference between TC/TM/AOS protocols and SDLS protocol, in particular between TC COP and SDLS.</w:t>
      </w:r>
    </w:p>
    <w:p w:rsidR="00862506" w:rsidRDefault="00862506" w:rsidP="00AC6E02">
      <w:r>
        <w:t>More specifically, the detailed test coverage targeted is the following:</w:t>
      </w:r>
    </w:p>
    <w:p w:rsidR="00862506" w:rsidRDefault="00862506" w:rsidP="00AC6E02"/>
    <w:p w:rsidR="00862506" w:rsidRDefault="00862506" w:rsidP="00AC6E02">
      <w:pPr>
        <w:numPr>
          <w:ilvl w:val="0"/>
          <w:numId w:val="31"/>
        </w:numPr>
        <w:autoSpaceDE w:val="0"/>
        <w:autoSpaceDN w:val="0"/>
        <w:adjustRightInd w:val="0"/>
        <w:spacing w:before="0" w:line="240" w:lineRule="auto"/>
        <w:jc w:val="left"/>
      </w:pPr>
      <w:r w:rsidRPr="00AC6E02">
        <w:t>Check all SDLS protocol procedures as defined in the standard</w:t>
      </w: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Check protection (authentication and/or encr</w:t>
      </w:r>
      <w:r>
        <w:t xml:space="preserve">yption) of all concerned TC, </w:t>
      </w:r>
      <w:r w:rsidRPr="00AC6E02">
        <w:t>TM</w:t>
      </w:r>
      <w:r>
        <w:t xml:space="preserve"> and AOS communication </w:t>
      </w:r>
      <w:r w:rsidRPr="00AC6E02">
        <w:t xml:space="preserve">services as </w:t>
      </w:r>
      <w:r>
        <w:t xml:space="preserve">defined in relevant TC, TM and AOS SDLP recommendations </w:t>
      </w:r>
      <w:r w:rsidRPr="00AC6E02">
        <w:t>and identified as</w:t>
      </w:r>
      <w:r>
        <w:t xml:space="preserve"> </w:t>
      </w:r>
      <w:r w:rsidRPr="00AC6E02">
        <w:t>services protected by SDLS protocol</w:t>
      </w:r>
    </w:p>
    <w:p w:rsidR="00862506" w:rsidRDefault="00862506" w:rsidP="0054195A">
      <w:pPr>
        <w:autoSpaceDE w:val="0"/>
        <w:autoSpaceDN w:val="0"/>
        <w:adjustRightInd w:val="0"/>
        <w:spacing w:before="0" w:line="240" w:lineRule="auto"/>
        <w:jc w:val="left"/>
      </w:pP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Check all parameters as defined in SDLS protocol while covering complete value</w:t>
      </w:r>
      <w:r>
        <w:t xml:space="preserve"> </w:t>
      </w:r>
      <w:r w:rsidRPr="00AC6E02">
        <w:t>range (i.e. min / max size for each concerned parameter)</w:t>
      </w:r>
    </w:p>
    <w:p w:rsidR="00862506" w:rsidRPr="00AC6E02" w:rsidRDefault="00862506" w:rsidP="0054195A">
      <w:pPr>
        <w:autoSpaceDE w:val="0"/>
        <w:autoSpaceDN w:val="0"/>
        <w:adjustRightInd w:val="0"/>
        <w:spacing w:before="0" w:line="240" w:lineRule="auto"/>
        <w:jc w:val="left"/>
      </w:pPr>
    </w:p>
    <w:p w:rsidR="00862506" w:rsidRDefault="00862506" w:rsidP="00AC6E02">
      <w:pPr>
        <w:numPr>
          <w:ilvl w:val="0"/>
          <w:numId w:val="31"/>
        </w:numPr>
        <w:autoSpaceDE w:val="0"/>
        <w:autoSpaceDN w:val="0"/>
        <w:adjustRightInd w:val="0"/>
        <w:spacing w:before="0" w:line="240" w:lineRule="auto"/>
        <w:jc w:val="left"/>
      </w:pPr>
      <w:r w:rsidRPr="00AC6E02">
        <w:t>Check all SDLS functions &amp; security services : SA management, Authentication,</w:t>
      </w:r>
      <w:r>
        <w:t xml:space="preserve"> </w:t>
      </w:r>
      <w:r w:rsidRPr="00AC6E02">
        <w:t>Encryption, Authenticated Encryption</w:t>
      </w:r>
    </w:p>
    <w:p w:rsidR="00862506" w:rsidRDefault="00862506" w:rsidP="0054195A">
      <w:pPr>
        <w:autoSpaceDE w:val="0"/>
        <w:autoSpaceDN w:val="0"/>
        <w:adjustRightInd w:val="0"/>
        <w:spacing w:before="0" w:line="240" w:lineRule="auto"/>
        <w:jc w:val="left"/>
      </w:pPr>
    </w:p>
    <w:p w:rsidR="00862506" w:rsidRPr="00AC6E02" w:rsidRDefault="00862506" w:rsidP="0054195A">
      <w:pPr>
        <w:autoSpaceDE w:val="0"/>
        <w:autoSpaceDN w:val="0"/>
        <w:adjustRightInd w:val="0"/>
        <w:spacing w:before="0" w:line="240" w:lineRule="auto"/>
        <w:jc w:val="left"/>
      </w:pPr>
    </w:p>
    <w:p w:rsidR="00862506" w:rsidRPr="00AC6E02" w:rsidRDefault="00862506" w:rsidP="0054195A">
      <w:pPr>
        <w:numPr>
          <w:ilvl w:val="0"/>
          <w:numId w:val="31"/>
        </w:numPr>
        <w:autoSpaceDE w:val="0"/>
        <w:autoSpaceDN w:val="0"/>
        <w:adjustRightInd w:val="0"/>
        <w:spacing w:before="0" w:line="240" w:lineRule="auto"/>
        <w:jc w:val="left"/>
      </w:pPr>
      <w:r w:rsidRPr="00AC6E02">
        <w:t>Check for each security service at least one algorithm (i.e. mode of operation &amp;</w:t>
      </w:r>
      <w:r>
        <w:t xml:space="preserve"> </w:t>
      </w:r>
      <w:r w:rsidRPr="00AC6E02">
        <w:t>cryptographic primitives) among algorithms recommended by CCSDS</w:t>
      </w:r>
      <w:r>
        <w:t xml:space="preserve"> (as defined in baseline implementation modes annex E of SDLS protocol recommendation)</w:t>
      </w:r>
      <w:r>
        <w:br/>
      </w:r>
    </w:p>
    <w:p w:rsidR="00862506" w:rsidRDefault="00862506" w:rsidP="00AC6E02">
      <w:pPr>
        <w:numPr>
          <w:ilvl w:val="0"/>
          <w:numId w:val="31"/>
        </w:numPr>
        <w:autoSpaceDE w:val="0"/>
        <w:autoSpaceDN w:val="0"/>
        <w:adjustRightInd w:val="0"/>
        <w:spacing w:before="0" w:line="240" w:lineRule="auto"/>
        <w:jc w:val="left"/>
      </w:pPr>
      <w:r w:rsidRPr="00AC6E02">
        <w:t>Check all SDLS defined data units</w:t>
      </w:r>
    </w:p>
    <w:p w:rsidR="00862506" w:rsidRPr="00AC6E02" w:rsidRDefault="00862506" w:rsidP="00AC6E02">
      <w:pPr>
        <w:numPr>
          <w:ilvl w:val="0"/>
          <w:numId w:val="31"/>
        </w:numPr>
        <w:autoSpaceDE w:val="0"/>
        <w:autoSpaceDN w:val="0"/>
        <w:adjustRightInd w:val="0"/>
        <w:spacing w:before="0" w:line="240" w:lineRule="auto"/>
        <w:jc w:val="left"/>
      </w:pPr>
      <w:r w:rsidRPr="00AC6E02">
        <w:lastRenderedPageBreak/>
        <w:t>Validate co-existence of both secure and unsecure (clear) Virtual Channels (TC &amp; TM)</w:t>
      </w:r>
      <w:r>
        <w:t xml:space="preserve"> </w:t>
      </w:r>
      <w:r w:rsidRPr="00AC6E02">
        <w:t>/ MAP channels (TC only) over a master channel</w:t>
      </w:r>
      <w:r>
        <w:br/>
      </w:r>
    </w:p>
    <w:p w:rsidR="00862506" w:rsidRPr="00AC6E02" w:rsidRDefault="00862506" w:rsidP="00AC6E02">
      <w:pPr>
        <w:numPr>
          <w:ilvl w:val="0"/>
          <w:numId w:val="31"/>
        </w:numPr>
        <w:autoSpaceDE w:val="0"/>
        <w:autoSpaceDN w:val="0"/>
        <w:adjustRightInd w:val="0"/>
        <w:spacing w:before="0" w:line="240" w:lineRule="auto"/>
        <w:jc w:val="left"/>
      </w:pPr>
      <w:r w:rsidRPr="00AC6E02">
        <w:t>Check compatibility of SDL</w:t>
      </w:r>
      <w:r>
        <w:t xml:space="preserve">S protocol with relevant TC, </w:t>
      </w:r>
      <w:r w:rsidRPr="00AC6E02">
        <w:t>TM</w:t>
      </w:r>
      <w:r>
        <w:t xml:space="preserve"> and AOS</w:t>
      </w:r>
      <w:r w:rsidRPr="00AC6E02">
        <w:t xml:space="preserve"> space data link</w:t>
      </w:r>
      <w:r>
        <w:t xml:space="preserve"> </w:t>
      </w:r>
      <w:r w:rsidRPr="00AC6E02">
        <w:t>protocols as def</w:t>
      </w:r>
      <w:r>
        <w:t>ined by CCSDS</w:t>
      </w:r>
      <w:r>
        <w:br/>
      </w:r>
    </w:p>
    <w:p w:rsidR="00862506" w:rsidRPr="00AC6E02" w:rsidRDefault="00862506" w:rsidP="00AC6E02">
      <w:pPr>
        <w:numPr>
          <w:ilvl w:val="0"/>
          <w:numId w:val="31"/>
        </w:numPr>
        <w:autoSpaceDE w:val="0"/>
        <w:autoSpaceDN w:val="0"/>
        <w:adjustRightInd w:val="0"/>
        <w:spacing w:before="0" w:line="240" w:lineRule="auto"/>
        <w:jc w:val="left"/>
      </w:pPr>
      <w:r w:rsidRPr="00AC6E02">
        <w:t>Check SDLS protocol compatibility with COP-1 procedure over TC space data link</w:t>
      </w:r>
      <w:r>
        <w:br/>
      </w:r>
    </w:p>
    <w:p w:rsidR="00862506" w:rsidRPr="00AC6E02" w:rsidRDefault="00862506" w:rsidP="0054195A">
      <w:pPr>
        <w:numPr>
          <w:ilvl w:val="0"/>
          <w:numId w:val="31"/>
        </w:numPr>
        <w:autoSpaceDE w:val="0"/>
        <w:autoSpaceDN w:val="0"/>
        <w:adjustRightInd w:val="0"/>
        <w:spacing w:before="0" w:line="240" w:lineRule="auto"/>
        <w:jc w:val="left"/>
      </w:pPr>
      <w:r w:rsidRPr="00AC6E02">
        <w:t>Validate SDLS protocol when applied on either TC link or applied concurrently on</w:t>
      </w:r>
      <w:r>
        <w:t xml:space="preserve"> </w:t>
      </w:r>
      <w:r w:rsidRPr="00AC6E02">
        <w:t>both TC and TM</w:t>
      </w:r>
      <w:r>
        <w:t xml:space="preserve"> (or AOS)</w:t>
      </w:r>
      <w:r w:rsidRPr="00AC6E02">
        <w:t xml:space="preserve"> space data link</w:t>
      </w:r>
      <w:r>
        <w:br/>
      </w:r>
    </w:p>
    <w:p w:rsidR="00862506" w:rsidRPr="00AC6E02" w:rsidRDefault="00862506" w:rsidP="00AC6E02">
      <w:pPr>
        <w:numPr>
          <w:ilvl w:val="0"/>
          <w:numId w:val="31"/>
        </w:numPr>
        <w:autoSpaceDE w:val="0"/>
        <w:autoSpaceDN w:val="0"/>
        <w:adjustRightInd w:val="0"/>
        <w:spacing w:before="0" w:line="240" w:lineRule="auto"/>
        <w:jc w:val="left"/>
      </w:pPr>
      <w:r w:rsidRPr="00AC6E02">
        <w:t xml:space="preserve">Check both nominal cases as </w:t>
      </w:r>
      <w:proofErr w:type="spellStart"/>
      <w:r w:rsidRPr="00AC6E02">
        <w:t>non nominal</w:t>
      </w:r>
      <w:proofErr w:type="spellEnd"/>
      <w:r w:rsidRPr="00AC6E02">
        <w:t xml:space="preserve"> / error cases</w:t>
      </w:r>
      <w:r>
        <w:br/>
      </w:r>
    </w:p>
    <w:p w:rsidR="00862506" w:rsidRPr="00AC6E02" w:rsidRDefault="00862506" w:rsidP="00AC6E02">
      <w:pPr>
        <w:numPr>
          <w:ilvl w:val="0"/>
          <w:numId w:val="31"/>
        </w:numPr>
        <w:autoSpaceDE w:val="0"/>
        <w:autoSpaceDN w:val="0"/>
        <w:adjustRightInd w:val="0"/>
        <w:spacing w:before="0" w:line="240" w:lineRule="auto"/>
        <w:jc w:val="left"/>
      </w:pPr>
      <w:r w:rsidRPr="00AC6E02">
        <w:t>Validate SDLS protocol in a fully representative end to end TC and TM link</w:t>
      </w:r>
    </w:p>
    <w:p w:rsidR="00862506" w:rsidRPr="00AC6E02" w:rsidRDefault="00862506" w:rsidP="00AC6E02">
      <w:pPr>
        <w:numPr>
          <w:ilvl w:val="1"/>
          <w:numId w:val="31"/>
        </w:numPr>
        <w:autoSpaceDE w:val="0"/>
        <w:autoSpaceDN w:val="0"/>
        <w:adjustRightInd w:val="0"/>
        <w:spacing w:before="0" w:line="240" w:lineRule="auto"/>
        <w:jc w:val="left"/>
      </w:pPr>
      <w:r>
        <w:t>a</w:t>
      </w:r>
      <w:r w:rsidRPr="00AC6E02">
        <w:t>llowing full separation / independence of ground &amp; satellite end users</w:t>
      </w:r>
    </w:p>
    <w:p w:rsidR="00862506" w:rsidRPr="00BD74F2" w:rsidRDefault="00862506" w:rsidP="00BC1246">
      <w:pPr>
        <w:numPr>
          <w:ilvl w:val="1"/>
          <w:numId w:val="31"/>
        </w:numPr>
        <w:autoSpaceDE w:val="0"/>
        <w:autoSpaceDN w:val="0"/>
        <w:adjustRightInd w:val="0"/>
        <w:spacing w:before="0" w:line="240" w:lineRule="auto"/>
        <w:jc w:val="left"/>
      </w:pPr>
      <w:r w:rsidRPr="00AC6E02">
        <w:t>allowing to simulate /configure variable transmission delays</w:t>
      </w:r>
      <w:r w:rsidR="00831A82">
        <w:t xml:space="preserve"> and</w:t>
      </w:r>
      <w:r w:rsidRPr="00AC6E02">
        <w:t xml:space="preserve"> transmission errors (single</w:t>
      </w:r>
      <w:r>
        <w:t xml:space="preserve"> </w:t>
      </w:r>
      <w:r w:rsidRPr="00AC6E02">
        <w:t>errors / burst errors)</w:t>
      </w:r>
    </w:p>
    <w:p w:rsidR="00862506" w:rsidRDefault="00862506" w:rsidP="004275B5">
      <w:pPr>
        <w:pStyle w:val="Titre1"/>
      </w:pPr>
      <w:bookmarkStart w:id="14" w:name="_Toc383797309"/>
      <w:r>
        <w:lastRenderedPageBreak/>
        <w:t>test CASES</w:t>
      </w:r>
      <w:bookmarkEnd w:id="14"/>
    </w:p>
    <w:p w:rsidR="00862506" w:rsidRDefault="00862506" w:rsidP="008D6665">
      <w:pPr>
        <w:pStyle w:val="Lgende"/>
        <w:jc w:val="left"/>
        <w:rPr>
          <w:b w:val="0"/>
          <w:bCs w:val="0"/>
          <w:sz w:val="24"/>
        </w:rPr>
      </w:pPr>
      <w:r>
        <w:rPr>
          <w:b w:val="0"/>
          <w:bCs w:val="0"/>
          <w:sz w:val="24"/>
        </w:rPr>
        <w:t>The following validation steps are performed in sequence first with a single implementation providing both sending and receiving ends, then with 2 independent implementations providing the ground part on one side and the on-board part on the other side:</w:t>
      </w:r>
    </w:p>
    <w:p w:rsidR="00862506" w:rsidRDefault="00862506" w:rsidP="002D1180">
      <w:pPr>
        <w:numPr>
          <w:ilvl w:val="0"/>
          <w:numId w:val="31"/>
        </w:numPr>
      </w:pPr>
      <w:r>
        <w:t>SDLS protocol validation over TC link</w:t>
      </w:r>
    </w:p>
    <w:p w:rsidR="00491496" w:rsidRDefault="00491496" w:rsidP="00491496">
      <w:pPr>
        <w:numPr>
          <w:ilvl w:val="0"/>
          <w:numId w:val="31"/>
        </w:numPr>
      </w:pPr>
      <w:r>
        <w:t>SDLS protocol / COP-1 compatibility check</w:t>
      </w:r>
    </w:p>
    <w:p w:rsidR="00862506" w:rsidRDefault="00862506" w:rsidP="00340BFF">
      <w:pPr>
        <w:numPr>
          <w:ilvl w:val="0"/>
          <w:numId w:val="31"/>
        </w:numPr>
      </w:pPr>
      <w:r>
        <w:t>SDLS protocol validation over TM</w:t>
      </w:r>
      <w:r w:rsidR="008D39AB">
        <w:t xml:space="preserve"> and/or AOS </w:t>
      </w:r>
      <w:r>
        <w:t>link</w:t>
      </w:r>
    </w:p>
    <w:p w:rsidR="00862506" w:rsidRDefault="008D39AB" w:rsidP="00340BFF">
      <w:pPr>
        <w:numPr>
          <w:ilvl w:val="0"/>
          <w:numId w:val="31"/>
        </w:numPr>
      </w:pPr>
      <w:r>
        <w:t>SDLS protocol operated concurrently</w:t>
      </w:r>
      <w:r w:rsidR="00862506">
        <w:t xml:space="preserve"> over TC </w:t>
      </w:r>
      <w:r>
        <w:t>and TM (or AOS) links</w:t>
      </w:r>
    </w:p>
    <w:p w:rsidR="00862506" w:rsidRDefault="008D39AB" w:rsidP="0054195A">
      <w:r>
        <w:t xml:space="preserve">Transfer of TC/TM (and/or </w:t>
      </w:r>
      <w:r w:rsidR="00862506">
        <w:t>AOS</w:t>
      </w:r>
      <w:r>
        <w:t>)</w:t>
      </w:r>
      <w:r w:rsidR="00862506">
        <w:t xml:space="preserve"> frames between 2 independent implementations</w:t>
      </w:r>
      <w:r w:rsidR="00491496">
        <w:t xml:space="preserve"> (ground simulator / space simulator)</w:t>
      </w:r>
      <w:r w:rsidR="00862506">
        <w:t xml:space="preserve"> can be done through file exchange or UDP/IP local or remote connection.</w:t>
      </w:r>
    </w:p>
    <w:p w:rsidR="0022158F" w:rsidRDefault="0022158F">
      <w:pPr>
        <w:spacing w:before="0" w:line="240" w:lineRule="auto"/>
        <w:jc w:val="left"/>
      </w:pPr>
      <w:r>
        <w:br w:type="page"/>
      </w:r>
    </w:p>
    <w:p w:rsidR="0022158F" w:rsidRPr="00340BFF" w:rsidRDefault="0022158F" w:rsidP="0054195A"/>
    <w:p w:rsidR="00862506" w:rsidRDefault="00862506" w:rsidP="00FA2E1A">
      <w:pPr>
        <w:pStyle w:val="Titre2"/>
      </w:pPr>
      <w:bookmarkStart w:id="15" w:name="_Toc383797310"/>
      <w:r>
        <w:t>TEST CASE #</w:t>
      </w:r>
      <w:proofErr w:type="gramStart"/>
      <w:r>
        <w:t>1 :</w:t>
      </w:r>
      <w:proofErr w:type="gramEnd"/>
      <w:r>
        <w:t xml:space="preserve"> SDLS protocol validation over TC link</w:t>
      </w:r>
      <w:bookmarkEnd w:id="15"/>
    </w:p>
    <w:p w:rsidR="00862506" w:rsidRDefault="00862506" w:rsidP="00FA2E1A">
      <w:pPr>
        <w:pStyle w:val="Titre3"/>
      </w:pPr>
      <w:bookmarkStart w:id="16" w:name="_Toc383797311"/>
      <w:r>
        <w:t>test description</w:t>
      </w:r>
      <w:bookmarkEnd w:id="16"/>
    </w:p>
    <w:p w:rsidR="004400A6" w:rsidRDefault="00297054" w:rsidP="00FA2E1A">
      <w:r w:rsidRPr="00297054">
        <w:t>SDLS protocol over TC link</w:t>
      </w:r>
      <w:r>
        <w:t xml:space="preserve"> will be validated in the baseline mode for TC </w:t>
      </w:r>
      <w:r w:rsidR="008D39AB">
        <w:t xml:space="preserve">- </w:t>
      </w:r>
      <w:r>
        <w:t>defined in annex</w:t>
      </w:r>
      <w:r w:rsidR="004400A6">
        <w:t xml:space="preserve"> E of SDLS recommendation.</w:t>
      </w:r>
    </w:p>
    <w:p w:rsidR="00862506" w:rsidRPr="004400A6" w:rsidRDefault="004400A6" w:rsidP="00FA2E1A">
      <w:pPr>
        <w:rPr>
          <w:u w:val="single"/>
        </w:rPr>
      </w:pPr>
      <w:r w:rsidRPr="004400A6">
        <w:rPr>
          <w:u w:val="single"/>
        </w:rPr>
        <w:t>Test configuration</w:t>
      </w:r>
      <w:r w:rsidR="00297054" w:rsidRPr="004400A6">
        <w:rPr>
          <w:u w:val="single"/>
        </w:rPr>
        <w:t>:</w:t>
      </w:r>
    </w:p>
    <w:p w:rsidR="00297054" w:rsidRDefault="00297054" w:rsidP="00297054">
      <w:pPr>
        <w:pStyle w:val="Paragraphedeliste"/>
        <w:numPr>
          <w:ilvl w:val="0"/>
          <w:numId w:val="32"/>
        </w:numPr>
      </w:pPr>
      <w:r>
        <w:t>Security service type : authentication</w:t>
      </w:r>
      <w:r w:rsidR="00E07EF3">
        <w:t xml:space="preserve"> only</w:t>
      </w:r>
    </w:p>
    <w:p w:rsidR="00297054" w:rsidRDefault="002E110C" w:rsidP="00297054">
      <w:pPr>
        <w:pStyle w:val="Paragraphedeliste"/>
        <w:numPr>
          <w:ilvl w:val="0"/>
          <w:numId w:val="32"/>
        </w:numPr>
      </w:pPr>
      <w:r>
        <w:t>Cryptographic algorithm : AES-</w:t>
      </w:r>
      <w:r w:rsidR="00297054">
        <w:t>CMAC</w:t>
      </w:r>
    </w:p>
    <w:p w:rsidR="00297054" w:rsidRDefault="00297054" w:rsidP="00297054">
      <w:pPr>
        <w:pStyle w:val="Paragraphedeliste"/>
        <w:numPr>
          <w:ilvl w:val="0"/>
          <w:numId w:val="32"/>
        </w:numPr>
      </w:pPr>
      <w:r>
        <w:t>Key : 128 bits</w:t>
      </w:r>
    </w:p>
    <w:p w:rsidR="00297054" w:rsidRDefault="00297054" w:rsidP="00297054">
      <w:pPr>
        <w:pStyle w:val="Paragraphedeliste"/>
        <w:numPr>
          <w:ilvl w:val="0"/>
          <w:numId w:val="32"/>
        </w:numPr>
      </w:pPr>
      <w:r>
        <w:t>Anti-replay sequence number : 32 bits transmitted integrally in Security Header</w:t>
      </w:r>
    </w:p>
    <w:p w:rsidR="00297054" w:rsidRDefault="00297054" w:rsidP="00297054">
      <w:pPr>
        <w:pStyle w:val="Paragraphedeliste"/>
        <w:numPr>
          <w:ilvl w:val="0"/>
          <w:numId w:val="32"/>
        </w:numPr>
      </w:pPr>
      <w:r>
        <w:t>Total Security Header length : 6 octets</w:t>
      </w:r>
    </w:p>
    <w:p w:rsidR="004427E6" w:rsidRDefault="00297054" w:rsidP="00297054">
      <w:pPr>
        <w:pStyle w:val="Paragraphedeliste"/>
        <w:numPr>
          <w:ilvl w:val="0"/>
          <w:numId w:val="32"/>
        </w:numPr>
      </w:pPr>
      <w:r>
        <w:t>MAC : 128 bits</w:t>
      </w:r>
    </w:p>
    <w:p w:rsidR="00A92418" w:rsidRDefault="004427E6" w:rsidP="00297054">
      <w:pPr>
        <w:pStyle w:val="Paragraphedeliste"/>
        <w:numPr>
          <w:ilvl w:val="0"/>
          <w:numId w:val="32"/>
        </w:numPr>
      </w:pPr>
      <w:r>
        <w:t>Authentication bit mask : default bit mask as defined in SDLS recommendation §4.2.2.6.2</w:t>
      </w:r>
    </w:p>
    <w:p w:rsidR="004400A6" w:rsidRDefault="00A92418" w:rsidP="00297054">
      <w:pPr>
        <w:pStyle w:val="Paragraphedeliste"/>
        <w:numPr>
          <w:ilvl w:val="0"/>
          <w:numId w:val="32"/>
        </w:numPr>
      </w:pPr>
      <w:r>
        <w:t>Anti-replay sequence number window : TBD</w:t>
      </w:r>
    </w:p>
    <w:p w:rsidR="002E110C" w:rsidRDefault="002E110C" w:rsidP="00297054">
      <w:pPr>
        <w:pStyle w:val="Paragraphedeliste"/>
        <w:numPr>
          <w:ilvl w:val="0"/>
          <w:numId w:val="32"/>
        </w:numPr>
      </w:pPr>
      <w:r>
        <w:t>Multiple VC</w:t>
      </w:r>
    </w:p>
    <w:p w:rsidR="002E110C" w:rsidRDefault="002E110C" w:rsidP="00297054">
      <w:pPr>
        <w:pStyle w:val="Paragraphedeliste"/>
        <w:numPr>
          <w:ilvl w:val="0"/>
          <w:numId w:val="32"/>
        </w:numPr>
      </w:pPr>
      <w:r>
        <w:t>Multiple MAP per VC</w:t>
      </w:r>
    </w:p>
    <w:p w:rsidR="002E110C" w:rsidRDefault="002E110C" w:rsidP="00297054">
      <w:pPr>
        <w:pStyle w:val="Paragraphedeliste"/>
        <w:numPr>
          <w:ilvl w:val="0"/>
          <w:numId w:val="32"/>
        </w:numPr>
      </w:pPr>
      <w:r>
        <w:t>Mix of secure (SDLS protected) VC/MAP and unsecure VC/MAP</w:t>
      </w:r>
    </w:p>
    <w:p w:rsidR="002E110C" w:rsidRDefault="002E110C" w:rsidP="00297054">
      <w:pPr>
        <w:pStyle w:val="Paragraphedeliste"/>
        <w:numPr>
          <w:ilvl w:val="0"/>
          <w:numId w:val="32"/>
        </w:numPr>
      </w:pPr>
      <w:r>
        <w:t>Only expedited service (no COP) : BD frames</w:t>
      </w:r>
    </w:p>
    <w:p w:rsidR="004400A6" w:rsidRDefault="004400A6" w:rsidP="004400A6">
      <w:pPr>
        <w:rPr>
          <w:u w:val="single"/>
        </w:rPr>
      </w:pPr>
      <w:r w:rsidRPr="004400A6">
        <w:rPr>
          <w:u w:val="single"/>
        </w:rPr>
        <w:t>Test scenario:</w:t>
      </w:r>
    </w:p>
    <w:p w:rsidR="004400A6" w:rsidRPr="00554C81" w:rsidRDefault="00554C81" w:rsidP="004400A6">
      <w:pPr>
        <w:pStyle w:val="Paragraphedeliste"/>
        <w:numPr>
          <w:ilvl w:val="0"/>
          <w:numId w:val="33"/>
        </w:numPr>
      </w:pPr>
      <w:r w:rsidRPr="00554C81">
        <w:t>No errors</w:t>
      </w:r>
    </w:p>
    <w:p w:rsidR="00554C81" w:rsidRDefault="00554C81" w:rsidP="004400A6">
      <w:pPr>
        <w:pStyle w:val="Paragraphedeliste"/>
        <w:numPr>
          <w:ilvl w:val="0"/>
          <w:numId w:val="33"/>
        </w:numPr>
      </w:pPr>
      <w:r>
        <w:t>Replay</w:t>
      </w:r>
    </w:p>
    <w:p w:rsidR="00554C81" w:rsidRDefault="008D39AB" w:rsidP="004400A6">
      <w:pPr>
        <w:pStyle w:val="Paragraphedeliste"/>
        <w:numPr>
          <w:ilvl w:val="0"/>
          <w:numId w:val="33"/>
        </w:numPr>
      </w:pPr>
      <w:r>
        <w:t>Anti-replay sequence number</w:t>
      </w:r>
      <w:r w:rsidR="00554C81">
        <w:t xml:space="preserve"> mismatch</w:t>
      </w:r>
    </w:p>
    <w:p w:rsidR="00554C81" w:rsidRDefault="00554C81" w:rsidP="004400A6">
      <w:pPr>
        <w:pStyle w:val="Paragraphedeliste"/>
        <w:numPr>
          <w:ilvl w:val="0"/>
          <w:numId w:val="33"/>
        </w:numPr>
      </w:pPr>
      <w:r>
        <w:t>MAC error (random errors, forging of frame subfields)</w:t>
      </w:r>
    </w:p>
    <w:p w:rsidR="00554C81" w:rsidRDefault="00554C81" w:rsidP="004400A6">
      <w:pPr>
        <w:pStyle w:val="Paragraphedeliste"/>
        <w:numPr>
          <w:ilvl w:val="0"/>
          <w:numId w:val="33"/>
        </w:numPr>
      </w:pPr>
      <w:r>
        <w:t>Invalid SPI</w:t>
      </w:r>
    </w:p>
    <w:p w:rsidR="00554C81" w:rsidRPr="00554C81" w:rsidRDefault="00554C81" w:rsidP="004400A6">
      <w:pPr>
        <w:pStyle w:val="Paragraphedeliste"/>
        <w:numPr>
          <w:ilvl w:val="0"/>
          <w:numId w:val="33"/>
        </w:numPr>
      </w:pPr>
      <w:r>
        <w:t>Key mismatch</w:t>
      </w:r>
    </w:p>
    <w:p w:rsidR="00297054" w:rsidRPr="00297054" w:rsidRDefault="00297054" w:rsidP="004400A6">
      <w:r>
        <w:t xml:space="preserve"> </w:t>
      </w:r>
    </w:p>
    <w:p w:rsidR="00862506" w:rsidRDefault="00862506" w:rsidP="00FA2E1A">
      <w:pPr>
        <w:pStyle w:val="Titre3"/>
      </w:pPr>
      <w:bookmarkStart w:id="17" w:name="_Toc383797312"/>
      <w:r>
        <w:t>expected results</w:t>
      </w:r>
      <w:bookmarkEnd w:id="17"/>
    </w:p>
    <w:p w:rsidR="00862506" w:rsidRDefault="00491496" w:rsidP="00FA2E1A">
      <w:r>
        <w:t>Correct detection of exceptions and ground-space configuration mismatch.</w:t>
      </w:r>
    </w:p>
    <w:p w:rsidR="00491496" w:rsidRDefault="00491496" w:rsidP="00FA2E1A"/>
    <w:p w:rsidR="00862506" w:rsidRDefault="00862506" w:rsidP="0054195A">
      <w:pPr>
        <w:pStyle w:val="Titre2"/>
      </w:pPr>
      <w:bookmarkStart w:id="18" w:name="_Toc383797313"/>
      <w:r>
        <w:lastRenderedPageBreak/>
        <w:t>TEST CASE #</w:t>
      </w:r>
      <w:proofErr w:type="gramStart"/>
      <w:r>
        <w:t>2 :</w:t>
      </w:r>
      <w:proofErr w:type="gramEnd"/>
      <w:r>
        <w:t xml:space="preserve"> SDLS protocol </w:t>
      </w:r>
      <w:r w:rsidR="00491496">
        <w:t>/ Cop-1 compatibility check</w:t>
      </w:r>
      <w:bookmarkEnd w:id="18"/>
    </w:p>
    <w:p w:rsidR="00862506" w:rsidRDefault="00862506" w:rsidP="00FA2E1A">
      <w:pPr>
        <w:pStyle w:val="Titre3"/>
      </w:pPr>
      <w:bookmarkStart w:id="19" w:name="_Toc383797314"/>
      <w:r>
        <w:t>test description</w:t>
      </w:r>
      <w:bookmarkEnd w:id="19"/>
    </w:p>
    <w:p w:rsidR="00862506" w:rsidRDefault="00491496" w:rsidP="00FA2E1A">
      <w:r>
        <w:t xml:space="preserve">SDLS protocol is in baseline mode for TC (as per annex </w:t>
      </w:r>
      <w:proofErr w:type="gramStart"/>
      <w:r>
        <w:t>E :</w:t>
      </w:r>
      <w:proofErr w:type="gramEnd"/>
      <w:r>
        <w:t xml:space="preserve"> authentication only + AES-CMAC)</w:t>
      </w:r>
      <w:r w:rsidR="00E07EF3">
        <w:t>. TC space link protocol over TC master channel implements COP-1. A return channel (TM or AOS) is implemented to carry CLCW and TC-SMR. This TM channel is unsecure.</w:t>
      </w:r>
    </w:p>
    <w:p w:rsidR="00E07EF3" w:rsidRDefault="00E07EF3" w:rsidP="00FA2E1A">
      <w:pPr>
        <w:rPr>
          <w:u w:val="single"/>
        </w:rPr>
      </w:pPr>
      <w:r w:rsidRPr="00E07EF3">
        <w:rPr>
          <w:u w:val="single"/>
        </w:rPr>
        <w:t>Test configuration:</w:t>
      </w:r>
    </w:p>
    <w:p w:rsidR="00E07EF3" w:rsidRDefault="00E07EF3" w:rsidP="00E07EF3">
      <w:pPr>
        <w:pStyle w:val="Paragraphedeliste"/>
        <w:numPr>
          <w:ilvl w:val="0"/>
          <w:numId w:val="34"/>
        </w:numPr>
      </w:pPr>
      <w:r>
        <w:t>TC security service type : authentication only</w:t>
      </w:r>
    </w:p>
    <w:p w:rsidR="00E07EF3" w:rsidRDefault="00E07EF3" w:rsidP="00E07EF3">
      <w:pPr>
        <w:pStyle w:val="Paragraphedeliste"/>
        <w:numPr>
          <w:ilvl w:val="0"/>
          <w:numId w:val="32"/>
        </w:numPr>
      </w:pPr>
      <w:r>
        <w:t>Cryptographic algorithm : AES-CMAC</w:t>
      </w:r>
    </w:p>
    <w:p w:rsidR="00E07EF3" w:rsidRDefault="00E07EF3" w:rsidP="00E07EF3">
      <w:pPr>
        <w:pStyle w:val="Paragraphedeliste"/>
        <w:numPr>
          <w:ilvl w:val="0"/>
          <w:numId w:val="32"/>
        </w:numPr>
      </w:pPr>
      <w:r>
        <w:t>Key : 128 bits</w:t>
      </w:r>
    </w:p>
    <w:p w:rsidR="00E07EF3" w:rsidRDefault="00E07EF3" w:rsidP="00E07EF3">
      <w:pPr>
        <w:pStyle w:val="Paragraphedeliste"/>
        <w:numPr>
          <w:ilvl w:val="0"/>
          <w:numId w:val="32"/>
        </w:numPr>
      </w:pPr>
      <w:r>
        <w:t>Anti-replay sequence number : 32 bits transmitted integrally in Security Header</w:t>
      </w:r>
    </w:p>
    <w:p w:rsidR="00E07EF3" w:rsidRDefault="00E07EF3" w:rsidP="00E07EF3">
      <w:pPr>
        <w:pStyle w:val="Paragraphedeliste"/>
        <w:numPr>
          <w:ilvl w:val="0"/>
          <w:numId w:val="32"/>
        </w:numPr>
      </w:pPr>
      <w:r>
        <w:t>Total Security Header length : 6 octets</w:t>
      </w:r>
    </w:p>
    <w:p w:rsidR="00E07EF3" w:rsidRDefault="00E07EF3" w:rsidP="00E07EF3">
      <w:pPr>
        <w:pStyle w:val="Paragraphedeliste"/>
        <w:numPr>
          <w:ilvl w:val="0"/>
          <w:numId w:val="32"/>
        </w:numPr>
      </w:pPr>
      <w:r>
        <w:t>MAC : 128 bits</w:t>
      </w:r>
    </w:p>
    <w:p w:rsidR="00E07EF3" w:rsidRDefault="00E07EF3" w:rsidP="00E07EF3">
      <w:pPr>
        <w:pStyle w:val="Paragraphedeliste"/>
        <w:numPr>
          <w:ilvl w:val="0"/>
          <w:numId w:val="32"/>
        </w:numPr>
      </w:pPr>
      <w:r>
        <w:t>Authentication bit mask : default bit mask as defined in SDLS recommendation §4.2.2.6.2</w:t>
      </w:r>
    </w:p>
    <w:p w:rsidR="00E07EF3" w:rsidRDefault="00E07EF3" w:rsidP="00E07EF3">
      <w:pPr>
        <w:pStyle w:val="Paragraphedeliste"/>
        <w:numPr>
          <w:ilvl w:val="0"/>
          <w:numId w:val="32"/>
        </w:numPr>
      </w:pPr>
      <w:r>
        <w:t>Anti-replay sequence number window : TBD</w:t>
      </w:r>
    </w:p>
    <w:p w:rsidR="00E07EF3" w:rsidRDefault="00E07EF3" w:rsidP="00E07EF3">
      <w:pPr>
        <w:pStyle w:val="Paragraphedeliste"/>
        <w:numPr>
          <w:ilvl w:val="0"/>
          <w:numId w:val="32"/>
        </w:numPr>
      </w:pPr>
      <w:r>
        <w:t>1 single</w:t>
      </w:r>
      <w:r>
        <w:t xml:space="preserve"> VC</w:t>
      </w:r>
    </w:p>
    <w:p w:rsidR="00E07EF3" w:rsidRDefault="00E07EF3" w:rsidP="00E07EF3">
      <w:pPr>
        <w:pStyle w:val="Paragraphedeliste"/>
        <w:numPr>
          <w:ilvl w:val="0"/>
          <w:numId w:val="32"/>
        </w:numPr>
      </w:pPr>
      <w:r>
        <w:t>1 single</w:t>
      </w:r>
      <w:r>
        <w:t xml:space="preserve"> MAP per VC</w:t>
      </w:r>
    </w:p>
    <w:p w:rsidR="00E07EF3" w:rsidRDefault="00E07EF3" w:rsidP="00E07EF3">
      <w:pPr>
        <w:pStyle w:val="Paragraphedeliste"/>
        <w:numPr>
          <w:ilvl w:val="0"/>
          <w:numId w:val="32"/>
        </w:numPr>
      </w:pPr>
      <w:r>
        <w:t>Secure VC and MAP</w:t>
      </w:r>
    </w:p>
    <w:p w:rsidR="00E07EF3" w:rsidRDefault="00E07EF3" w:rsidP="00E07EF3">
      <w:pPr>
        <w:pStyle w:val="Paragraphedeliste"/>
        <w:numPr>
          <w:ilvl w:val="0"/>
          <w:numId w:val="32"/>
        </w:numPr>
      </w:pPr>
      <w:r>
        <w:t>Mix of AD frames and COP-1 control commands (BC frames) on TC link</w:t>
      </w:r>
    </w:p>
    <w:p w:rsidR="00E07EF3" w:rsidRDefault="00E07EF3" w:rsidP="00E07EF3">
      <w:pPr>
        <w:rPr>
          <w:u w:val="single"/>
        </w:rPr>
      </w:pPr>
      <w:r w:rsidRPr="004400A6">
        <w:rPr>
          <w:u w:val="single"/>
        </w:rPr>
        <w:t>Test scenario:</w:t>
      </w:r>
    </w:p>
    <w:p w:rsidR="00E07EF3" w:rsidRPr="00554C81" w:rsidRDefault="00E07EF3" w:rsidP="00E07EF3">
      <w:pPr>
        <w:pStyle w:val="Paragraphedeliste"/>
        <w:numPr>
          <w:ilvl w:val="0"/>
          <w:numId w:val="33"/>
        </w:numPr>
      </w:pPr>
      <w:r w:rsidRPr="00554C81">
        <w:t>No errors</w:t>
      </w:r>
      <w:r w:rsidR="007D3810">
        <w:t>, no control commands</w:t>
      </w:r>
    </w:p>
    <w:p w:rsidR="007D3810" w:rsidRDefault="007D3810" w:rsidP="00E07EF3">
      <w:pPr>
        <w:pStyle w:val="Paragraphedeliste"/>
        <w:numPr>
          <w:ilvl w:val="0"/>
          <w:numId w:val="33"/>
        </w:numPr>
      </w:pPr>
      <w:r>
        <w:t>Security exceptions/errors:</w:t>
      </w:r>
    </w:p>
    <w:p w:rsidR="00E07EF3" w:rsidRDefault="00E07EF3" w:rsidP="007D3810">
      <w:pPr>
        <w:pStyle w:val="Paragraphedeliste"/>
        <w:numPr>
          <w:ilvl w:val="1"/>
          <w:numId w:val="33"/>
        </w:numPr>
      </w:pPr>
      <w:r>
        <w:t>Replay</w:t>
      </w:r>
    </w:p>
    <w:p w:rsidR="00E07EF3" w:rsidRDefault="00E07EF3" w:rsidP="007D3810">
      <w:pPr>
        <w:pStyle w:val="Paragraphedeliste"/>
        <w:numPr>
          <w:ilvl w:val="1"/>
          <w:numId w:val="33"/>
        </w:numPr>
      </w:pPr>
      <w:r>
        <w:t>Anti-replay sequence number mismatch</w:t>
      </w:r>
    </w:p>
    <w:p w:rsidR="00E07EF3" w:rsidRDefault="007D3810" w:rsidP="007D3810">
      <w:pPr>
        <w:pStyle w:val="Paragraphedeliste"/>
        <w:numPr>
          <w:ilvl w:val="1"/>
          <w:numId w:val="33"/>
        </w:numPr>
      </w:pPr>
      <w:r>
        <w:t>MAC error (</w:t>
      </w:r>
      <w:r w:rsidR="00E07EF3">
        <w:t>forging of frame subfields</w:t>
      </w:r>
      <w:r>
        <w:t xml:space="preserve"> : incorrect MAC but correct FEC</w:t>
      </w:r>
      <w:r w:rsidR="00E07EF3">
        <w:t>)</w:t>
      </w:r>
    </w:p>
    <w:p w:rsidR="00E07EF3" w:rsidRDefault="00E07EF3" w:rsidP="007D3810">
      <w:pPr>
        <w:pStyle w:val="Paragraphedeliste"/>
        <w:numPr>
          <w:ilvl w:val="1"/>
          <w:numId w:val="33"/>
        </w:numPr>
      </w:pPr>
      <w:r>
        <w:t>Invalid SPI</w:t>
      </w:r>
    </w:p>
    <w:p w:rsidR="00E07EF3" w:rsidRPr="00554C81" w:rsidRDefault="00E07EF3" w:rsidP="007D3810">
      <w:pPr>
        <w:pStyle w:val="Paragraphedeliste"/>
        <w:numPr>
          <w:ilvl w:val="1"/>
          <w:numId w:val="33"/>
        </w:numPr>
      </w:pPr>
      <w:r>
        <w:t>Key mismatch</w:t>
      </w:r>
    </w:p>
    <w:p w:rsidR="00E07EF3" w:rsidRDefault="007D3810" w:rsidP="00E07EF3">
      <w:pPr>
        <w:pStyle w:val="Paragraphedeliste"/>
        <w:numPr>
          <w:ilvl w:val="0"/>
          <w:numId w:val="34"/>
        </w:numPr>
      </w:pPr>
      <w:r>
        <w:t>Transmission errors (incorrect FEC):</w:t>
      </w:r>
    </w:p>
    <w:p w:rsidR="007D3810" w:rsidRDefault="007D3810" w:rsidP="007D3810">
      <w:pPr>
        <w:pStyle w:val="Paragraphedeliste"/>
        <w:numPr>
          <w:ilvl w:val="1"/>
          <w:numId w:val="34"/>
        </w:numPr>
      </w:pPr>
      <w:r>
        <w:t>Single bit error</w:t>
      </w:r>
    </w:p>
    <w:p w:rsidR="007D3810" w:rsidRDefault="007D3810" w:rsidP="007D3810">
      <w:pPr>
        <w:pStyle w:val="Paragraphedeliste"/>
        <w:numPr>
          <w:ilvl w:val="1"/>
          <w:numId w:val="34"/>
        </w:numPr>
      </w:pPr>
      <w:r>
        <w:t>Burst errors (impacting multiple frames)</w:t>
      </w:r>
    </w:p>
    <w:p w:rsidR="007D3810" w:rsidRDefault="007D3810" w:rsidP="007D3810">
      <w:pPr>
        <w:pStyle w:val="Paragraphedeliste"/>
        <w:numPr>
          <w:ilvl w:val="1"/>
          <w:numId w:val="34"/>
        </w:numPr>
      </w:pPr>
      <w:r>
        <w:t>Errors on AD and BC frames</w:t>
      </w:r>
    </w:p>
    <w:p w:rsidR="007D3810" w:rsidRDefault="007D3810" w:rsidP="007D3810">
      <w:pPr>
        <w:pStyle w:val="Paragraphedeliste"/>
        <w:numPr>
          <w:ilvl w:val="1"/>
          <w:numId w:val="34"/>
        </w:numPr>
      </w:pPr>
      <w:r>
        <w:t>Timeout</w:t>
      </w:r>
    </w:p>
    <w:p w:rsidR="007D3810" w:rsidRDefault="007D3810" w:rsidP="007D3810">
      <w:pPr>
        <w:pStyle w:val="Paragraphedeliste"/>
        <w:numPr>
          <w:ilvl w:val="0"/>
          <w:numId w:val="34"/>
        </w:numPr>
      </w:pPr>
      <w:r>
        <w:t>COP-1 reconfiguration</w:t>
      </w:r>
    </w:p>
    <w:p w:rsidR="007D3810" w:rsidRPr="00E07EF3" w:rsidRDefault="007D3810" w:rsidP="007D3810">
      <w:pPr>
        <w:pStyle w:val="Paragraphedeliste"/>
        <w:numPr>
          <w:ilvl w:val="1"/>
          <w:numId w:val="34"/>
        </w:numPr>
      </w:pPr>
      <w:r>
        <w:t>Set V[R]</w:t>
      </w:r>
    </w:p>
    <w:p w:rsidR="00862506" w:rsidRDefault="00862506" w:rsidP="00FA2E1A">
      <w:pPr>
        <w:pStyle w:val="Titre3"/>
      </w:pPr>
      <w:bookmarkStart w:id="20" w:name="_Toc383797315"/>
      <w:r>
        <w:t>expected results</w:t>
      </w:r>
      <w:bookmarkEnd w:id="20"/>
    </w:p>
    <w:p w:rsidR="00862506" w:rsidRDefault="007D3810" w:rsidP="00FA2E1A">
      <w:r>
        <w:t>No interaction between SDLS and COP-1:</w:t>
      </w:r>
    </w:p>
    <w:p w:rsidR="007D3810" w:rsidRDefault="00000B4B" w:rsidP="007D3810">
      <w:pPr>
        <w:pStyle w:val="Paragraphedeliste"/>
        <w:numPr>
          <w:ilvl w:val="0"/>
          <w:numId w:val="35"/>
        </w:numPr>
      </w:pPr>
      <w:r>
        <w:lastRenderedPageBreak/>
        <w:t>SDLS should detect and handle security errors/exceptions</w:t>
      </w:r>
    </w:p>
    <w:p w:rsidR="00000B4B" w:rsidRDefault="00000B4B" w:rsidP="007D3810">
      <w:pPr>
        <w:pStyle w:val="Paragraphedeliste"/>
        <w:numPr>
          <w:ilvl w:val="0"/>
          <w:numId w:val="35"/>
        </w:numPr>
      </w:pPr>
      <w:r>
        <w:t>COP-1 should detect and handle transmission errors</w:t>
      </w:r>
    </w:p>
    <w:p w:rsidR="00217C14" w:rsidRDefault="00217C14" w:rsidP="00217C14"/>
    <w:p w:rsidR="00862506" w:rsidRDefault="00862506" w:rsidP="0054195A">
      <w:pPr>
        <w:pStyle w:val="Titre2"/>
      </w:pPr>
      <w:bookmarkStart w:id="21" w:name="_Toc383797316"/>
      <w:r>
        <w:t>TEST CASE #</w:t>
      </w:r>
      <w:proofErr w:type="gramStart"/>
      <w:r>
        <w:t>3 :</w:t>
      </w:r>
      <w:proofErr w:type="gramEnd"/>
      <w:r>
        <w:t xml:space="preserve"> S</w:t>
      </w:r>
      <w:r w:rsidR="00686B09">
        <w:t>DLS protocol validation over TM (and/or AOS)</w:t>
      </w:r>
      <w:r>
        <w:t xml:space="preserve"> link</w:t>
      </w:r>
      <w:bookmarkEnd w:id="21"/>
    </w:p>
    <w:p w:rsidR="00862506" w:rsidRDefault="00862506" w:rsidP="00FA2E1A">
      <w:pPr>
        <w:pStyle w:val="Titre3"/>
      </w:pPr>
      <w:bookmarkStart w:id="22" w:name="_Toc383797317"/>
      <w:r>
        <w:t>test description</w:t>
      </w:r>
      <w:bookmarkEnd w:id="22"/>
    </w:p>
    <w:p w:rsidR="00686B09" w:rsidRDefault="00686B09" w:rsidP="00686B09">
      <w:r>
        <w:t>SDLS pro</w:t>
      </w:r>
      <w:r>
        <w:t>tocol is in baseline mode for TM</w:t>
      </w:r>
      <w:r>
        <w:t xml:space="preserve"> (as per annex </w:t>
      </w:r>
      <w:proofErr w:type="gramStart"/>
      <w:r>
        <w:t>E :</w:t>
      </w:r>
      <w:proofErr w:type="gramEnd"/>
      <w:r>
        <w:t xml:space="preserve"> </w:t>
      </w:r>
      <w:r>
        <w:t>authenticated encryption + AES-GCM</w:t>
      </w:r>
      <w:r>
        <w:t xml:space="preserve">). </w:t>
      </w:r>
      <w:r>
        <w:t>TM (and/or AOS) channel includes a mix of secure (SDLS protected) VC and unsecure VC. No forward link necessary.</w:t>
      </w:r>
    </w:p>
    <w:p w:rsidR="00686B09" w:rsidRDefault="00686B09" w:rsidP="00686B09">
      <w:pPr>
        <w:rPr>
          <w:u w:val="single"/>
        </w:rPr>
      </w:pPr>
      <w:r w:rsidRPr="00E07EF3">
        <w:rPr>
          <w:u w:val="single"/>
        </w:rPr>
        <w:t>Test configuration:</w:t>
      </w:r>
    </w:p>
    <w:p w:rsidR="00686B09" w:rsidRDefault="00686B09" w:rsidP="00686B09">
      <w:pPr>
        <w:pStyle w:val="Paragraphedeliste"/>
        <w:numPr>
          <w:ilvl w:val="0"/>
          <w:numId w:val="34"/>
        </w:numPr>
      </w:pPr>
      <w:r>
        <w:t>TM/AOS</w:t>
      </w:r>
      <w:r>
        <w:t xml:space="preserve"> secur</w:t>
      </w:r>
      <w:r>
        <w:t>ity service type : authenticated encryption</w:t>
      </w:r>
    </w:p>
    <w:p w:rsidR="00686B09" w:rsidRDefault="00686B09" w:rsidP="00686B09">
      <w:pPr>
        <w:pStyle w:val="Paragraphedeliste"/>
        <w:numPr>
          <w:ilvl w:val="0"/>
          <w:numId w:val="32"/>
        </w:numPr>
      </w:pPr>
      <w:r>
        <w:t>Cryptographic algorithm : AES-</w:t>
      </w:r>
      <w:r>
        <w:t>GCM</w:t>
      </w:r>
    </w:p>
    <w:p w:rsidR="00686B09" w:rsidRDefault="00686B09" w:rsidP="00686B09">
      <w:pPr>
        <w:pStyle w:val="Paragraphedeliste"/>
        <w:numPr>
          <w:ilvl w:val="0"/>
          <w:numId w:val="32"/>
        </w:numPr>
      </w:pPr>
      <w:r>
        <w:t>Key : 128 bits</w:t>
      </w:r>
    </w:p>
    <w:p w:rsidR="00686B09" w:rsidRDefault="00686B09" w:rsidP="00686B09">
      <w:pPr>
        <w:pStyle w:val="Paragraphedeliste"/>
        <w:numPr>
          <w:ilvl w:val="0"/>
          <w:numId w:val="32"/>
        </w:numPr>
      </w:pPr>
      <w:r>
        <w:t>Anti-replay sequen</w:t>
      </w:r>
      <w:r w:rsidR="004D0255">
        <w:t>ce number : not needed in AES-GCM</w:t>
      </w:r>
    </w:p>
    <w:p w:rsidR="00686B09" w:rsidRDefault="004D0255" w:rsidP="00686B09">
      <w:pPr>
        <w:pStyle w:val="Paragraphedeliste"/>
        <w:numPr>
          <w:ilvl w:val="0"/>
          <w:numId w:val="32"/>
        </w:numPr>
      </w:pPr>
      <w:r>
        <w:t>Total Security Header length : 14</w:t>
      </w:r>
      <w:r w:rsidR="00686B09">
        <w:t xml:space="preserve"> octets</w:t>
      </w:r>
    </w:p>
    <w:p w:rsidR="00686B09" w:rsidRDefault="00686B09" w:rsidP="00686B09">
      <w:pPr>
        <w:pStyle w:val="Paragraphedeliste"/>
        <w:numPr>
          <w:ilvl w:val="0"/>
          <w:numId w:val="32"/>
        </w:numPr>
      </w:pPr>
      <w:r>
        <w:t>MAC : 128 bits</w:t>
      </w:r>
    </w:p>
    <w:p w:rsidR="00686B09" w:rsidRDefault="00686B09" w:rsidP="00686B09">
      <w:pPr>
        <w:pStyle w:val="Paragraphedeliste"/>
        <w:numPr>
          <w:ilvl w:val="0"/>
          <w:numId w:val="32"/>
        </w:numPr>
      </w:pPr>
      <w:r>
        <w:t>Authentication bit mask : default bit mask as defined in SDLS recommendation §4.2.2.6.2</w:t>
      </w:r>
    </w:p>
    <w:p w:rsidR="00686B09" w:rsidRDefault="00686B09" w:rsidP="00686B09">
      <w:pPr>
        <w:pStyle w:val="Paragraphedeliste"/>
        <w:numPr>
          <w:ilvl w:val="0"/>
          <w:numId w:val="32"/>
        </w:numPr>
      </w:pPr>
      <w:r>
        <w:t>Anti-replay sequence number window : TBD</w:t>
      </w:r>
    </w:p>
    <w:p w:rsidR="00686B09" w:rsidRDefault="004D0255" w:rsidP="00686B09">
      <w:pPr>
        <w:pStyle w:val="Paragraphedeliste"/>
        <w:numPr>
          <w:ilvl w:val="0"/>
          <w:numId w:val="32"/>
        </w:numPr>
      </w:pPr>
      <w:r>
        <w:t>Multiple</w:t>
      </w:r>
      <w:r w:rsidR="00686B09">
        <w:t xml:space="preserve"> VC</w:t>
      </w:r>
    </w:p>
    <w:p w:rsidR="00686B09" w:rsidRDefault="004D0255" w:rsidP="00686B09">
      <w:pPr>
        <w:pStyle w:val="Paragraphedeliste"/>
        <w:numPr>
          <w:ilvl w:val="0"/>
          <w:numId w:val="32"/>
        </w:numPr>
      </w:pPr>
      <w:r>
        <w:t>Mix of secure and unsecure VCs</w:t>
      </w:r>
    </w:p>
    <w:p w:rsidR="00686B09" w:rsidRDefault="00686B09" w:rsidP="00686B09">
      <w:pPr>
        <w:rPr>
          <w:u w:val="single"/>
        </w:rPr>
      </w:pPr>
      <w:r w:rsidRPr="004400A6">
        <w:rPr>
          <w:u w:val="single"/>
        </w:rPr>
        <w:t>Test scenario:</w:t>
      </w:r>
    </w:p>
    <w:p w:rsidR="00BD7066" w:rsidRPr="00BD7066" w:rsidRDefault="00BD7066" w:rsidP="004D0255">
      <w:pPr>
        <w:pStyle w:val="Paragraphedeliste"/>
        <w:numPr>
          <w:ilvl w:val="0"/>
          <w:numId w:val="33"/>
        </w:numPr>
      </w:pPr>
      <w:r>
        <w:t>No error</w:t>
      </w:r>
    </w:p>
    <w:p w:rsidR="00BD7066" w:rsidRDefault="00BD7066" w:rsidP="004D0255">
      <w:pPr>
        <w:pStyle w:val="Paragraphedeliste"/>
        <w:numPr>
          <w:ilvl w:val="0"/>
          <w:numId w:val="33"/>
        </w:numPr>
      </w:pPr>
      <w:r w:rsidRPr="00BD7066">
        <w:rPr>
          <w:u w:val="single"/>
        </w:rPr>
        <w:t>Security errors</w:t>
      </w:r>
      <w:r>
        <w:t>:</w:t>
      </w:r>
    </w:p>
    <w:p w:rsidR="004D0255" w:rsidRDefault="004D0255" w:rsidP="00BD7066">
      <w:pPr>
        <w:pStyle w:val="Paragraphedeliste"/>
        <w:numPr>
          <w:ilvl w:val="1"/>
          <w:numId w:val="33"/>
        </w:numPr>
      </w:pPr>
      <w:r>
        <w:t>Replay</w:t>
      </w:r>
    </w:p>
    <w:p w:rsidR="004D0255" w:rsidRDefault="004D0255" w:rsidP="00BD7066">
      <w:pPr>
        <w:pStyle w:val="Paragraphedeliste"/>
        <w:numPr>
          <w:ilvl w:val="1"/>
          <w:numId w:val="33"/>
        </w:numPr>
      </w:pPr>
      <w:r>
        <w:t>Anti-replay sequence number mismatch</w:t>
      </w:r>
    </w:p>
    <w:p w:rsidR="004D0255" w:rsidRDefault="004D0255" w:rsidP="00BD7066">
      <w:pPr>
        <w:pStyle w:val="Paragraphedeliste"/>
        <w:numPr>
          <w:ilvl w:val="1"/>
          <w:numId w:val="33"/>
        </w:numPr>
      </w:pPr>
      <w:r>
        <w:t>MAC error (random errors, forging of frame subfields)</w:t>
      </w:r>
    </w:p>
    <w:p w:rsidR="004D0255" w:rsidRDefault="004D0255" w:rsidP="00BD7066">
      <w:pPr>
        <w:pStyle w:val="Paragraphedeliste"/>
        <w:numPr>
          <w:ilvl w:val="1"/>
          <w:numId w:val="33"/>
        </w:numPr>
      </w:pPr>
      <w:r>
        <w:t>Invalid SPI</w:t>
      </w:r>
    </w:p>
    <w:p w:rsidR="00BD7066" w:rsidRDefault="004D0255" w:rsidP="00BD7066">
      <w:pPr>
        <w:pStyle w:val="Paragraphedeliste"/>
        <w:numPr>
          <w:ilvl w:val="1"/>
          <w:numId w:val="33"/>
        </w:numPr>
      </w:pPr>
      <w:r>
        <w:t>Key mismatch</w:t>
      </w:r>
    </w:p>
    <w:p w:rsidR="00BD7066" w:rsidRPr="00554C81" w:rsidRDefault="00BD7066" w:rsidP="00BD7066">
      <w:pPr>
        <w:pStyle w:val="Paragraphedeliste"/>
        <w:numPr>
          <w:ilvl w:val="1"/>
          <w:numId w:val="33"/>
        </w:numPr>
      </w:pPr>
      <w:r>
        <w:t>IV mismatch</w:t>
      </w:r>
    </w:p>
    <w:p w:rsidR="00862506" w:rsidRDefault="00862506" w:rsidP="00FA2E1A"/>
    <w:p w:rsidR="00862506" w:rsidRDefault="00862506" w:rsidP="00FA2E1A">
      <w:pPr>
        <w:pStyle w:val="Titre3"/>
      </w:pPr>
      <w:bookmarkStart w:id="23" w:name="_Toc383797318"/>
      <w:r>
        <w:t>expected results</w:t>
      </w:r>
      <w:bookmarkEnd w:id="23"/>
    </w:p>
    <w:p w:rsidR="00BD7066" w:rsidRDefault="00BD7066" w:rsidP="00BD7066">
      <w:r>
        <w:t>Correct detection of exceptions and ground-space configuration mismatch.</w:t>
      </w:r>
    </w:p>
    <w:p w:rsidR="00862506" w:rsidRDefault="00862506" w:rsidP="00FA2E1A"/>
    <w:p w:rsidR="00862506" w:rsidRDefault="00862506" w:rsidP="0054195A">
      <w:pPr>
        <w:pStyle w:val="Titre2"/>
      </w:pPr>
      <w:bookmarkStart w:id="24" w:name="_Toc383797319"/>
      <w:r>
        <w:lastRenderedPageBreak/>
        <w:t>TEST CASE #</w:t>
      </w:r>
      <w:proofErr w:type="gramStart"/>
      <w:r>
        <w:t>4 :</w:t>
      </w:r>
      <w:proofErr w:type="gramEnd"/>
      <w:r>
        <w:t xml:space="preserve"> </w:t>
      </w:r>
      <w:r w:rsidR="005867DE">
        <w:t>SDLS Protocol operated concurrently over TC and TM space data links</w:t>
      </w:r>
      <w:bookmarkEnd w:id="24"/>
      <w:r>
        <w:t xml:space="preserve"> </w:t>
      </w:r>
    </w:p>
    <w:p w:rsidR="00862506" w:rsidRDefault="00862506" w:rsidP="0037723D">
      <w:pPr>
        <w:pStyle w:val="Titre3"/>
      </w:pPr>
      <w:bookmarkStart w:id="25" w:name="_Toc383797320"/>
      <w:r>
        <w:t>test description</w:t>
      </w:r>
      <w:bookmarkEnd w:id="25"/>
    </w:p>
    <w:p w:rsidR="005867DE" w:rsidRDefault="00264335" w:rsidP="005867DE">
      <w:r>
        <w:t>Aim is to validate SDLS when applied concurrently on a TC channel and a TM channel. TC channel implements a single VC with a single MAP</w:t>
      </w:r>
      <w:r w:rsidR="00B305FF">
        <w:t xml:space="preserve"> operating COP-1</w:t>
      </w:r>
      <w:r>
        <w:t>. Both are SDLS protected. TM channel implements 2 secure VCs:</w:t>
      </w:r>
    </w:p>
    <w:p w:rsidR="00264335" w:rsidRDefault="00264335" w:rsidP="00264335">
      <w:pPr>
        <w:pStyle w:val="Paragraphedeliste"/>
        <w:numPr>
          <w:ilvl w:val="0"/>
          <w:numId w:val="36"/>
        </w:numPr>
      </w:pPr>
      <w:r>
        <w:t>One VC supporting traffic data (packet service)</w:t>
      </w:r>
      <w:r w:rsidR="00B305FF">
        <w:t xml:space="preserve"> and CLCW</w:t>
      </w:r>
    </w:p>
    <w:p w:rsidR="00264335" w:rsidRDefault="00264335" w:rsidP="00264335">
      <w:pPr>
        <w:pStyle w:val="Paragraphedeliste"/>
        <w:numPr>
          <w:ilvl w:val="0"/>
          <w:numId w:val="36"/>
        </w:numPr>
      </w:pPr>
      <w:r>
        <w:t>One carrying TC-SMR</w:t>
      </w:r>
    </w:p>
    <w:p w:rsidR="00B305FF" w:rsidRDefault="00B305FF" w:rsidP="00B305FF">
      <w:r>
        <w:t>TC and TM channels are configured in their respective baseline mode.</w:t>
      </w:r>
    </w:p>
    <w:p w:rsidR="00B305FF" w:rsidRDefault="00B305FF" w:rsidP="00B305FF">
      <w:pPr>
        <w:rPr>
          <w:u w:val="single"/>
        </w:rPr>
      </w:pPr>
      <w:r w:rsidRPr="00E07EF3">
        <w:rPr>
          <w:u w:val="single"/>
        </w:rPr>
        <w:t>Test configuration:</w:t>
      </w:r>
    </w:p>
    <w:p w:rsidR="00B305FF" w:rsidRPr="00B305FF" w:rsidRDefault="00B305FF" w:rsidP="00B305FF">
      <w:pPr>
        <w:pStyle w:val="Paragraphedeliste"/>
        <w:numPr>
          <w:ilvl w:val="0"/>
          <w:numId w:val="34"/>
        </w:numPr>
        <w:rPr>
          <w:u w:val="single"/>
        </w:rPr>
      </w:pPr>
      <w:r w:rsidRPr="00B305FF">
        <w:rPr>
          <w:u w:val="single"/>
        </w:rPr>
        <w:t>TC channel:</w:t>
      </w:r>
    </w:p>
    <w:p w:rsidR="00B305FF" w:rsidRDefault="00B305FF" w:rsidP="00B305FF">
      <w:pPr>
        <w:pStyle w:val="Paragraphedeliste"/>
        <w:numPr>
          <w:ilvl w:val="0"/>
          <w:numId w:val="34"/>
        </w:numPr>
        <w:ind w:left="1080"/>
      </w:pPr>
      <w:r>
        <w:t>TC security service type : authentication only</w:t>
      </w:r>
    </w:p>
    <w:p w:rsidR="00B305FF" w:rsidRDefault="00B305FF" w:rsidP="00B305FF">
      <w:pPr>
        <w:pStyle w:val="Paragraphedeliste"/>
        <w:numPr>
          <w:ilvl w:val="0"/>
          <w:numId w:val="32"/>
        </w:numPr>
        <w:ind w:left="1080"/>
      </w:pPr>
      <w:r>
        <w:t>Cryptographic algorithm : AES-CMAC</w:t>
      </w:r>
    </w:p>
    <w:p w:rsidR="00B305FF" w:rsidRDefault="00B305FF" w:rsidP="00B305FF">
      <w:pPr>
        <w:pStyle w:val="Paragraphedeliste"/>
        <w:numPr>
          <w:ilvl w:val="0"/>
          <w:numId w:val="32"/>
        </w:numPr>
        <w:ind w:left="1080"/>
      </w:pPr>
      <w:r>
        <w:t>Key : 128 bits</w:t>
      </w:r>
    </w:p>
    <w:p w:rsidR="00B305FF" w:rsidRDefault="00B305FF" w:rsidP="00B305FF">
      <w:pPr>
        <w:pStyle w:val="Paragraphedeliste"/>
        <w:numPr>
          <w:ilvl w:val="0"/>
          <w:numId w:val="32"/>
        </w:numPr>
        <w:ind w:left="1080"/>
      </w:pPr>
      <w:r>
        <w:t>Anti-replay sequence number : 32 bits transmitted integrally in Security Header</w:t>
      </w:r>
    </w:p>
    <w:p w:rsidR="00B305FF" w:rsidRDefault="00B305FF" w:rsidP="00B305FF">
      <w:pPr>
        <w:pStyle w:val="Paragraphedeliste"/>
        <w:numPr>
          <w:ilvl w:val="0"/>
          <w:numId w:val="32"/>
        </w:numPr>
        <w:ind w:left="1080"/>
      </w:pPr>
      <w:r>
        <w:t>Total Security Header length : 6 octets</w:t>
      </w:r>
    </w:p>
    <w:p w:rsidR="00B305FF" w:rsidRDefault="00B305FF" w:rsidP="00B305FF">
      <w:pPr>
        <w:pStyle w:val="Paragraphedeliste"/>
        <w:numPr>
          <w:ilvl w:val="0"/>
          <w:numId w:val="32"/>
        </w:numPr>
        <w:ind w:left="1080"/>
      </w:pPr>
      <w:r>
        <w:t>MAC : 128 bits</w:t>
      </w:r>
    </w:p>
    <w:p w:rsidR="00B305FF" w:rsidRDefault="00B305FF" w:rsidP="00B305FF">
      <w:pPr>
        <w:pStyle w:val="Paragraphedeliste"/>
        <w:numPr>
          <w:ilvl w:val="0"/>
          <w:numId w:val="32"/>
        </w:numPr>
        <w:ind w:left="1080"/>
      </w:pPr>
      <w:r>
        <w:t>Authentication bit mask : default bit mask as defined in SDLS recommendation §4.2.2.6.2</w:t>
      </w:r>
    </w:p>
    <w:p w:rsidR="00B305FF" w:rsidRDefault="00B305FF" w:rsidP="00B305FF">
      <w:pPr>
        <w:pStyle w:val="Paragraphedeliste"/>
        <w:numPr>
          <w:ilvl w:val="0"/>
          <w:numId w:val="32"/>
        </w:numPr>
        <w:ind w:left="1080"/>
      </w:pPr>
      <w:r>
        <w:t>Anti-replay sequence number window : TBD</w:t>
      </w:r>
    </w:p>
    <w:p w:rsidR="00B305FF" w:rsidRDefault="00B305FF" w:rsidP="00B305FF">
      <w:pPr>
        <w:pStyle w:val="Paragraphedeliste"/>
        <w:numPr>
          <w:ilvl w:val="0"/>
          <w:numId w:val="32"/>
        </w:numPr>
        <w:ind w:left="1080"/>
      </w:pPr>
      <w:r>
        <w:t>1 single VC</w:t>
      </w:r>
    </w:p>
    <w:p w:rsidR="00B305FF" w:rsidRDefault="00B305FF" w:rsidP="00B305FF">
      <w:pPr>
        <w:pStyle w:val="Paragraphedeliste"/>
        <w:numPr>
          <w:ilvl w:val="0"/>
          <w:numId w:val="32"/>
        </w:numPr>
        <w:ind w:left="1080"/>
      </w:pPr>
      <w:r>
        <w:t>1 single MAP per VC</w:t>
      </w:r>
    </w:p>
    <w:p w:rsidR="00B305FF" w:rsidRDefault="00B305FF" w:rsidP="00B305FF">
      <w:pPr>
        <w:pStyle w:val="Paragraphedeliste"/>
        <w:numPr>
          <w:ilvl w:val="0"/>
          <w:numId w:val="32"/>
        </w:numPr>
        <w:ind w:left="1080"/>
      </w:pPr>
      <w:r>
        <w:t>Secure VC and MAP</w:t>
      </w:r>
    </w:p>
    <w:p w:rsidR="00B305FF" w:rsidRDefault="00B305FF" w:rsidP="00B305FF">
      <w:pPr>
        <w:pStyle w:val="Paragraphedeliste"/>
        <w:numPr>
          <w:ilvl w:val="0"/>
          <w:numId w:val="32"/>
        </w:numPr>
        <w:ind w:left="1080"/>
      </w:pPr>
      <w:r>
        <w:t>Mix of AD frames and COP-1 control commands (BC frames) on TC link</w:t>
      </w:r>
    </w:p>
    <w:p w:rsidR="00B305FF" w:rsidRPr="00B305FF" w:rsidRDefault="00B305FF" w:rsidP="00B305FF">
      <w:pPr>
        <w:pStyle w:val="Paragraphedeliste"/>
        <w:numPr>
          <w:ilvl w:val="0"/>
          <w:numId w:val="32"/>
        </w:numPr>
      </w:pPr>
      <w:r>
        <w:rPr>
          <w:u w:val="single"/>
        </w:rPr>
        <w:t>TM channel:</w:t>
      </w:r>
    </w:p>
    <w:p w:rsidR="00B305FF" w:rsidRDefault="00B305FF" w:rsidP="00B305FF">
      <w:pPr>
        <w:pStyle w:val="Paragraphedeliste"/>
        <w:numPr>
          <w:ilvl w:val="0"/>
          <w:numId w:val="34"/>
        </w:numPr>
        <w:ind w:left="1080"/>
      </w:pPr>
      <w:r>
        <w:t>TM/AOS security service type : authenticated encryption</w:t>
      </w:r>
    </w:p>
    <w:p w:rsidR="00B305FF" w:rsidRDefault="00B305FF" w:rsidP="00B305FF">
      <w:pPr>
        <w:pStyle w:val="Paragraphedeliste"/>
        <w:numPr>
          <w:ilvl w:val="0"/>
          <w:numId w:val="32"/>
        </w:numPr>
        <w:ind w:left="1080"/>
      </w:pPr>
      <w:r>
        <w:t>Cryptographic algorithm : AES-GCM</w:t>
      </w:r>
    </w:p>
    <w:p w:rsidR="00B305FF" w:rsidRDefault="00B305FF" w:rsidP="00B305FF">
      <w:pPr>
        <w:pStyle w:val="Paragraphedeliste"/>
        <w:numPr>
          <w:ilvl w:val="0"/>
          <w:numId w:val="32"/>
        </w:numPr>
        <w:ind w:left="1080"/>
      </w:pPr>
      <w:r>
        <w:t>Key : 128 bits</w:t>
      </w:r>
    </w:p>
    <w:p w:rsidR="00330A41" w:rsidRDefault="00330A41" w:rsidP="00B305FF">
      <w:pPr>
        <w:pStyle w:val="Paragraphedeliste"/>
        <w:numPr>
          <w:ilvl w:val="0"/>
          <w:numId w:val="32"/>
        </w:numPr>
        <w:ind w:left="1080"/>
      </w:pPr>
      <w:r>
        <w:t>IV : 96 bits</w:t>
      </w:r>
    </w:p>
    <w:p w:rsidR="00B305FF" w:rsidRDefault="00B305FF" w:rsidP="00B305FF">
      <w:pPr>
        <w:pStyle w:val="Paragraphedeliste"/>
        <w:numPr>
          <w:ilvl w:val="0"/>
          <w:numId w:val="32"/>
        </w:numPr>
        <w:ind w:left="1080"/>
      </w:pPr>
      <w:r>
        <w:t>Anti-replay sequence number : not needed in AES-GCM</w:t>
      </w:r>
    </w:p>
    <w:p w:rsidR="00B305FF" w:rsidRDefault="00B305FF" w:rsidP="00B305FF">
      <w:pPr>
        <w:pStyle w:val="Paragraphedeliste"/>
        <w:numPr>
          <w:ilvl w:val="0"/>
          <w:numId w:val="32"/>
        </w:numPr>
        <w:ind w:left="1080"/>
      </w:pPr>
      <w:r>
        <w:t>Total Security Header length : 14 octets</w:t>
      </w:r>
    </w:p>
    <w:p w:rsidR="00B305FF" w:rsidRDefault="00B305FF" w:rsidP="00B305FF">
      <w:pPr>
        <w:pStyle w:val="Paragraphedeliste"/>
        <w:numPr>
          <w:ilvl w:val="0"/>
          <w:numId w:val="32"/>
        </w:numPr>
        <w:ind w:left="1080"/>
      </w:pPr>
      <w:r>
        <w:t>MAC : 128 bits</w:t>
      </w:r>
    </w:p>
    <w:p w:rsidR="00B305FF" w:rsidRDefault="00B305FF" w:rsidP="00B305FF">
      <w:pPr>
        <w:pStyle w:val="Paragraphedeliste"/>
        <w:numPr>
          <w:ilvl w:val="0"/>
          <w:numId w:val="32"/>
        </w:numPr>
        <w:ind w:left="1080"/>
      </w:pPr>
      <w:r>
        <w:t>Authentication bit mask : default bit mask as defined in SDLS recommendation §4.2.2.6.2</w:t>
      </w:r>
    </w:p>
    <w:p w:rsidR="00B305FF" w:rsidRDefault="00B305FF" w:rsidP="00B305FF">
      <w:pPr>
        <w:pStyle w:val="Paragraphedeliste"/>
        <w:numPr>
          <w:ilvl w:val="0"/>
          <w:numId w:val="32"/>
        </w:numPr>
        <w:ind w:left="1080"/>
      </w:pPr>
      <w:r>
        <w:t>Anti-replay sequence number window : TBD</w:t>
      </w:r>
    </w:p>
    <w:p w:rsidR="00B305FF" w:rsidRDefault="00330A41" w:rsidP="0055408C">
      <w:pPr>
        <w:pStyle w:val="Paragraphedeliste"/>
        <w:numPr>
          <w:ilvl w:val="0"/>
          <w:numId w:val="32"/>
        </w:numPr>
        <w:ind w:left="1080"/>
      </w:pPr>
      <w:r>
        <w:t>2 secure</w:t>
      </w:r>
      <w:r w:rsidR="00B305FF">
        <w:t xml:space="preserve"> VC</w:t>
      </w:r>
      <w:r>
        <w:t>: one for carrying traffic data (packet service), one for carrying TC-SMR.</w:t>
      </w:r>
    </w:p>
    <w:p w:rsidR="00B305FF" w:rsidRDefault="00B305FF" w:rsidP="00B305FF">
      <w:pPr>
        <w:rPr>
          <w:u w:val="single"/>
        </w:rPr>
      </w:pPr>
      <w:r w:rsidRPr="004400A6">
        <w:rPr>
          <w:u w:val="single"/>
        </w:rPr>
        <w:t>Test scenario:</w:t>
      </w:r>
    </w:p>
    <w:p w:rsidR="00B305FF" w:rsidRDefault="00B305FF" w:rsidP="00B305FF">
      <w:pPr>
        <w:pStyle w:val="Paragraphedeliste"/>
        <w:numPr>
          <w:ilvl w:val="0"/>
          <w:numId w:val="33"/>
        </w:numPr>
      </w:pPr>
      <w:r w:rsidRPr="00554C81">
        <w:lastRenderedPageBreak/>
        <w:t>No errors</w:t>
      </w:r>
      <w:r>
        <w:t>, no control commands</w:t>
      </w:r>
    </w:p>
    <w:p w:rsidR="0055408C" w:rsidRPr="00554C81" w:rsidRDefault="0055408C" w:rsidP="00B305FF">
      <w:pPr>
        <w:pStyle w:val="Paragraphedeliste"/>
        <w:numPr>
          <w:ilvl w:val="0"/>
          <w:numId w:val="33"/>
        </w:numPr>
      </w:pPr>
      <w:r>
        <w:t>Key changes both in TC and in TM</w:t>
      </w:r>
    </w:p>
    <w:p w:rsidR="00B305FF" w:rsidRDefault="00B305FF" w:rsidP="00B305FF">
      <w:pPr>
        <w:pStyle w:val="Paragraphedeliste"/>
        <w:numPr>
          <w:ilvl w:val="0"/>
          <w:numId w:val="33"/>
        </w:numPr>
      </w:pPr>
      <w:r>
        <w:t>Security exceptions/errors</w:t>
      </w:r>
      <w:r w:rsidR="0055408C">
        <w:t xml:space="preserve"> on both TC and TM links</w:t>
      </w:r>
      <w:r>
        <w:t>:</w:t>
      </w:r>
    </w:p>
    <w:p w:rsidR="00B305FF" w:rsidRDefault="00B305FF" w:rsidP="00B305FF">
      <w:pPr>
        <w:pStyle w:val="Paragraphedeliste"/>
        <w:numPr>
          <w:ilvl w:val="1"/>
          <w:numId w:val="33"/>
        </w:numPr>
      </w:pPr>
      <w:r>
        <w:t>Replay</w:t>
      </w:r>
    </w:p>
    <w:p w:rsidR="00B305FF" w:rsidRDefault="00B305FF" w:rsidP="00B305FF">
      <w:pPr>
        <w:pStyle w:val="Paragraphedeliste"/>
        <w:numPr>
          <w:ilvl w:val="1"/>
          <w:numId w:val="33"/>
        </w:numPr>
      </w:pPr>
      <w:r>
        <w:t>Anti-replay sequence number mismatch</w:t>
      </w:r>
    </w:p>
    <w:p w:rsidR="0055408C" w:rsidRDefault="0055408C" w:rsidP="00B305FF">
      <w:pPr>
        <w:pStyle w:val="Paragraphedeliste"/>
        <w:numPr>
          <w:ilvl w:val="1"/>
          <w:numId w:val="33"/>
        </w:numPr>
      </w:pPr>
      <w:r>
        <w:t>IV mismatch</w:t>
      </w:r>
    </w:p>
    <w:p w:rsidR="00B305FF" w:rsidRDefault="00B305FF" w:rsidP="00B305FF">
      <w:pPr>
        <w:pStyle w:val="Paragraphedeliste"/>
        <w:numPr>
          <w:ilvl w:val="1"/>
          <w:numId w:val="33"/>
        </w:numPr>
      </w:pPr>
      <w:r>
        <w:t>MAC error (forging of frame subfields : incorrect MAC but correct FEC)</w:t>
      </w:r>
    </w:p>
    <w:p w:rsidR="00B305FF" w:rsidRDefault="00B305FF" w:rsidP="00B305FF">
      <w:pPr>
        <w:pStyle w:val="Paragraphedeliste"/>
        <w:numPr>
          <w:ilvl w:val="1"/>
          <w:numId w:val="33"/>
        </w:numPr>
      </w:pPr>
      <w:r>
        <w:t>Invalid SPI</w:t>
      </w:r>
    </w:p>
    <w:p w:rsidR="00B305FF" w:rsidRPr="00554C81" w:rsidRDefault="00B305FF" w:rsidP="00B305FF">
      <w:pPr>
        <w:pStyle w:val="Paragraphedeliste"/>
        <w:numPr>
          <w:ilvl w:val="1"/>
          <w:numId w:val="33"/>
        </w:numPr>
      </w:pPr>
      <w:r>
        <w:t>Key mismatch</w:t>
      </w:r>
    </w:p>
    <w:p w:rsidR="00B305FF" w:rsidRDefault="00B305FF" w:rsidP="00B305FF">
      <w:pPr>
        <w:pStyle w:val="Paragraphedeliste"/>
        <w:numPr>
          <w:ilvl w:val="0"/>
          <w:numId w:val="34"/>
        </w:numPr>
      </w:pPr>
      <w:r>
        <w:t>Transmission errors (incorrect FEC)</w:t>
      </w:r>
      <w:r w:rsidR="0055408C">
        <w:t xml:space="preserve"> on TC link</w:t>
      </w:r>
      <w:r>
        <w:t>:</w:t>
      </w:r>
    </w:p>
    <w:p w:rsidR="00B305FF" w:rsidRDefault="00B305FF" w:rsidP="00B305FF">
      <w:pPr>
        <w:pStyle w:val="Paragraphedeliste"/>
        <w:numPr>
          <w:ilvl w:val="1"/>
          <w:numId w:val="34"/>
        </w:numPr>
      </w:pPr>
      <w:r>
        <w:t>Single bit error</w:t>
      </w:r>
    </w:p>
    <w:p w:rsidR="00B305FF" w:rsidRDefault="00B305FF" w:rsidP="00B305FF">
      <w:pPr>
        <w:pStyle w:val="Paragraphedeliste"/>
        <w:numPr>
          <w:ilvl w:val="1"/>
          <w:numId w:val="34"/>
        </w:numPr>
      </w:pPr>
      <w:r>
        <w:t>Burst errors (impacting multiple frames)</w:t>
      </w:r>
    </w:p>
    <w:p w:rsidR="00B305FF" w:rsidRDefault="00B305FF" w:rsidP="00B305FF">
      <w:pPr>
        <w:pStyle w:val="Paragraphedeliste"/>
        <w:numPr>
          <w:ilvl w:val="1"/>
          <w:numId w:val="34"/>
        </w:numPr>
      </w:pPr>
      <w:r>
        <w:t>Errors on AD and BC frames</w:t>
      </w:r>
    </w:p>
    <w:p w:rsidR="00B305FF" w:rsidRDefault="00B305FF" w:rsidP="00B305FF">
      <w:pPr>
        <w:pStyle w:val="Paragraphedeliste"/>
        <w:numPr>
          <w:ilvl w:val="1"/>
          <w:numId w:val="34"/>
        </w:numPr>
      </w:pPr>
      <w:r>
        <w:t>Timeout</w:t>
      </w:r>
    </w:p>
    <w:p w:rsidR="00B305FF" w:rsidRDefault="00B305FF" w:rsidP="00B305FF">
      <w:pPr>
        <w:pStyle w:val="Paragraphedeliste"/>
        <w:numPr>
          <w:ilvl w:val="0"/>
          <w:numId w:val="34"/>
        </w:numPr>
      </w:pPr>
      <w:r>
        <w:t>COP-1 reconfiguration</w:t>
      </w:r>
    </w:p>
    <w:p w:rsidR="00B305FF" w:rsidRPr="00E07EF3" w:rsidRDefault="00B305FF" w:rsidP="00B305FF">
      <w:pPr>
        <w:pStyle w:val="Paragraphedeliste"/>
        <w:numPr>
          <w:ilvl w:val="1"/>
          <w:numId w:val="34"/>
        </w:numPr>
      </w:pPr>
      <w:r>
        <w:t>Set V[R]</w:t>
      </w:r>
    </w:p>
    <w:p w:rsidR="00B305FF" w:rsidRPr="005867DE" w:rsidRDefault="00B305FF" w:rsidP="00B305FF"/>
    <w:p w:rsidR="00862506" w:rsidRDefault="00862506" w:rsidP="0054195A">
      <w:pPr>
        <w:pStyle w:val="Titre3"/>
      </w:pPr>
      <w:bookmarkStart w:id="26" w:name="_Toc383797321"/>
      <w:r>
        <w:t>Expected results</w:t>
      </w:r>
      <w:bookmarkEnd w:id="26"/>
    </w:p>
    <w:p w:rsidR="0055408C" w:rsidRDefault="0055408C" w:rsidP="0055408C">
      <w:r>
        <w:t>Correct detection</w:t>
      </w:r>
      <w:r>
        <w:t>/handling</w:t>
      </w:r>
      <w:r>
        <w:t xml:space="preserve"> of exceptions</w:t>
      </w:r>
      <w:r>
        <w:t>/errors</w:t>
      </w:r>
      <w:r>
        <w:t xml:space="preserve"> and ground-space configuration mismatch.</w:t>
      </w:r>
    </w:p>
    <w:p w:rsidR="0055408C" w:rsidRPr="0055408C" w:rsidRDefault="0055408C" w:rsidP="0055408C"/>
    <w:p w:rsidR="00862506" w:rsidRDefault="00862506" w:rsidP="00600926">
      <w:pPr>
        <w:pStyle w:val="Titre1"/>
      </w:pPr>
      <w:bookmarkStart w:id="27" w:name="_Toc383797322"/>
      <w:r>
        <w:lastRenderedPageBreak/>
        <w:t>Test results</w:t>
      </w:r>
      <w:bookmarkEnd w:id="27"/>
    </w:p>
    <w:p w:rsidR="00862506" w:rsidRDefault="00862506"/>
    <w:p w:rsidR="00862506" w:rsidRDefault="00862506" w:rsidP="00696E90">
      <w:pPr>
        <w:sectPr w:rsidR="00862506" w:rsidSect="00696E90">
          <w:type w:val="continuous"/>
          <w:pgSz w:w="12240" w:h="15840" w:code="128"/>
          <w:pgMar w:top="1440" w:right="1440" w:bottom="1440" w:left="1440" w:header="547" w:footer="547" w:gutter="360"/>
          <w:pgNumType w:start="1" w:chapStyle="1"/>
          <w:cols w:space="720"/>
          <w:docGrid w:linePitch="326"/>
        </w:sectPr>
      </w:pPr>
    </w:p>
    <w:p w:rsidR="00862506" w:rsidRDefault="00862506" w:rsidP="00696E90">
      <w:pPr>
        <w:pStyle w:val="Titre8"/>
      </w:pPr>
      <w:r>
        <w:lastRenderedPageBreak/>
        <w:br/>
      </w:r>
      <w:r>
        <w:br/>
        <w:t>[ANNEX TITLE]</w:t>
      </w:r>
    </w:p>
    <w:p w:rsidR="00862506" w:rsidRDefault="00862506" w:rsidP="00696E90">
      <w:r>
        <w:t xml:space="preserve">[Annexes contain ancillary information.  See </w:t>
      </w:r>
      <w:r w:rsidRPr="00943D2E">
        <w:t xml:space="preserve">CCSDS A20.0-Y-2, </w:t>
      </w:r>
      <w:r w:rsidRPr="00943D2E">
        <w:rPr>
          <w:i/>
        </w:rPr>
        <w:t>CCSDS Publications Manual</w:t>
      </w:r>
      <w:r w:rsidRPr="00943D2E">
        <w:t xml:space="preserve"> (Yellow Book, Issue 2, June 2005)</w:t>
      </w:r>
      <w:r>
        <w:t xml:space="preserve"> for discussion of the kinds of material contained in annexes.]</w:t>
      </w:r>
    </w:p>
    <w:p w:rsidR="00862506" w:rsidRPr="00696E90" w:rsidRDefault="00862506" w:rsidP="00696E90"/>
    <w:sectPr w:rsidR="00862506" w:rsidRPr="00696E90" w:rsidSect="00696E90">
      <w:type w:val="continuous"/>
      <w:pgSz w:w="12240" w:h="15840" w:code="128"/>
      <w:pgMar w:top="1440" w:right="1440" w:bottom="1440" w:left="1440" w:header="547" w:footer="547" w:gutter="360"/>
      <w:pgNumType w:start="1" w:chapStyle="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E7" w:rsidRDefault="008C2CE7">
      <w:pPr>
        <w:spacing w:before="0" w:line="240" w:lineRule="auto"/>
      </w:pPr>
      <w:r>
        <w:separator/>
      </w:r>
    </w:p>
  </w:endnote>
  <w:endnote w:type="continuationSeparator" w:id="0">
    <w:p w:rsidR="008C2CE7" w:rsidRDefault="008C2C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06" w:rsidRDefault="00862506">
    <w:pPr>
      <w:pStyle w:val="Pieddepage"/>
    </w:pPr>
    <w:r>
      <w:t>CCSDS 355.1-Y-draft</w:t>
    </w:r>
    <w:r>
      <w:tab/>
      <w:t xml:space="preserve">Page </w:t>
    </w:r>
    <w:r>
      <w:rPr>
        <w:rStyle w:val="Numrodepage"/>
      </w:rPr>
      <w:fldChar w:fldCharType="begin"/>
    </w:r>
    <w:r>
      <w:rPr>
        <w:rStyle w:val="Numrodepage"/>
      </w:rPr>
      <w:instrText xml:space="preserve"> PAGE </w:instrText>
    </w:r>
    <w:r>
      <w:rPr>
        <w:rStyle w:val="Numrodepage"/>
      </w:rPr>
      <w:fldChar w:fldCharType="separate"/>
    </w:r>
    <w:r w:rsidR="0022158F">
      <w:rPr>
        <w:rStyle w:val="Numrodepage"/>
        <w:noProof/>
      </w:rPr>
      <w:t>i</w:t>
    </w:r>
    <w:r>
      <w:rPr>
        <w:rStyle w:val="Numrodepage"/>
      </w:rPr>
      <w:fldChar w:fldCharType="end"/>
    </w:r>
    <w:r w:rsidR="0022158F">
      <w:rPr>
        <w:rStyle w:val="Numrodepage"/>
      </w:rPr>
      <w:tab/>
      <w:t>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E7" w:rsidRDefault="008C2CE7">
      <w:pPr>
        <w:spacing w:before="0" w:line="240" w:lineRule="auto"/>
      </w:pPr>
      <w:r>
        <w:separator/>
      </w:r>
    </w:p>
  </w:footnote>
  <w:footnote w:type="continuationSeparator" w:id="0">
    <w:p w:rsidR="008C2CE7" w:rsidRDefault="008C2CE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06" w:rsidRDefault="00862506">
    <w:pPr>
      <w:pStyle w:val="En-tte"/>
    </w:pPr>
    <w:r>
      <w:t>DRAFT CCSDS RECORD CONCERNING CCSDS SPACE DATA LINK SECURITY PROTOCOL INTEROPERABILITY 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44A86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B50E90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D303A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3CE6F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FD44A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EAF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DA92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E069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CE9C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8A8FD2"/>
    <w:lvl w:ilvl="0">
      <w:start w:val="1"/>
      <w:numFmt w:val="bullet"/>
      <w:lvlText w:val=""/>
      <w:lvlJc w:val="left"/>
      <w:pPr>
        <w:tabs>
          <w:tab w:val="num" w:pos="360"/>
        </w:tabs>
        <w:ind w:left="360" w:hanging="360"/>
      </w:pPr>
      <w:rPr>
        <w:rFonts w:ascii="Symbol" w:hAnsi="Symbol" w:hint="default"/>
      </w:rPr>
    </w:lvl>
  </w:abstractNum>
  <w:abstractNum w:abstractNumId="10">
    <w:nsid w:val="10EF624B"/>
    <w:multiLevelType w:val="multilevel"/>
    <w:tmpl w:val="F5DECA02"/>
    <w:lvl w:ilvl="0">
      <w:start w:val="1"/>
      <w:numFmt w:val="decimal"/>
      <w:pStyle w:val="Titre1"/>
      <w:lvlText w:val="%1"/>
      <w:lvlJc w:val="left"/>
      <w:pPr>
        <w:tabs>
          <w:tab w:val="num" w:pos="432"/>
        </w:tabs>
      </w:pPr>
      <w:rPr>
        <w:rFonts w:ascii="Times New Roman" w:hAnsi="Times New Roman" w:cs="Times New Roman"/>
        <w:b/>
        <w:i w:val="0"/>
        <w:sz w:val="28"/>
      </w:rPr>
    </w:lvl>
    <w:lvl w:ilvl="1">
      <w:start w:val="1"/>
      <w:numFmt w:val="decimal"/>
      <w:pStyle w:val="Titre2"/>
      <w:lvlText w:val="%1.%2"/>
      <w:lvlJc w:val="left"/>
      <w:pPr>
        <w:tabs>
          <w:tab w:val="num" w:pos="576"/>
        </w:tabs>
      </w:pPr>
      <w:rPr>
        <w:rFonts w:ascii="Times New Roman" w:hAnsi="Times New Roman" w:cs="Times New Roman"/>
        <w:b/>
        <w:i w:val="0"/>
        <w:sz w:val="24"/>
      </w:rPr>
    </w:lvl>
    <w:lvl w:ilvl="2">
      <w:start w:val="1"/>
      <w:numFmt w:val="decimal"/>
      <w:pStyle w:val="Titre3"/>
      <w:lvlText w:val="%1.%2.%3"/>
      <w:lvlJc w:val="left"/>
      <w:pPr>
        <w:tabs>
          <w:tab w:val="num" w:pos="720"/>
        </w:tabs>
      </w:pPr>
      <w:rPr>
        <w:rFonts w:ascii="Times New Roman" w:hAnsi="Times New Roman" w:cs="Times New Roman"/>
        <w:b/>
        <w:i w:val="0"/>
        <w:sz w:val="24"/>
      </w:rPr>
    </w:lvl>
    <w:lvl w:ilvl="3">
      <w:start w:val="1"/>
      <w:numFmt w:val="decimal"/>
      <w:pStyle w:val="Titre4"/>
      <w:lvlText w:val="%1.%2.%3.%4"/>
      <w:lvlJc w:val="left"/>
      <w:pPr>
        <w:tabs>
          <w:tab w:val="num" w:pos="907"/>
        </w:tabs>
      </w:pPr>
      <w:rPr>
        <w:rFonts w:ascii="Times New Roman" w:hAnsi="Times New Roman" w:cs="Times New Roman"/>
        <w:b/>
        <w:i w:val="0"/>
        <w:sz w:val="24"/>
      </w:rPr>
    </w:lvl>
    <w:lvl w:ilvl="4">
      <w:start w:val="1"/>
      <w:numFmt w:val="decimal"/>
      <w:pStyle w:val="Titre5"/>
      <w:lvlText w:val="%1.%2.%3.%4.%5"/>
      <w:lvlJc w:val="left"/>
      <w:pPr>
        <w:tabs>
          <w:tab w:val="num" w:pos="1080"/>
        </w:tabs>
      </w:pPr>
      <w:rPr>
        <w:rFonts w:ascii="Times New Roman" w:hAnsi="Times New Roman" w:cs="Times New Roman"/>
        <w:b/>
        <w:i w:val="0"/>
        <w:sz w:val="24"/>
      </w:rPr>
    </w:lvl>
    <w:lvl w:ilvl="5">
      <w:start w:val="1"/>
      <w:numFmt w:val="decimal"/>
      <w:pStyle w:val="Titre6"/>
      <w:lvlText w:val="%1.%2.%3.%4.%5.%6"/>
      <w:lvlJc w:val="left"/>
      <w:pPr>
        <w:tabs>
          <w:tab w:val="num" w:pos="1267"/>
        </w:tabs>
      </w:pPr>
      <w:rPr>
        <w:rFonts w:ascii="Times New Roman" w:hAnsi="Times New Roman" w:cs="Times New Roman"/>
        <w:b/>
        <w:i w:val="0"/>
        <w:sz w:val="24"/>
      </w:rPr>
    </w:lvl>
    <w:lvl w:ilvl="6">
      <w:start w:val="1"/>
      <w:numFmt w:val="decimal"/>
      <w:pStyle w:val="Titre7"/>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pStyle w:val="Titre9"/>
      <w:suff w:val="nothing"/>
      <w:lvlText w:val="%9NDEX"/>
      <w:lvlJc w:val="center"/>
      <w:pPr>
        <w:tabs>
          <w:tab w:val="num" w:pos="1584"/>
        </w:tabs>
      </w:pPr>
      <w:rPr>
        <w:rFonts w:ascii="Times New Roman" w:hAnsi="Times New Roman" w:cs="Times New Roman"/>
        <w:b/>
        <w:i w:val="0"/>
        <w:sz w:val="28"/>
      </w:rPr>
    </w:lvl>
  </w:abstractNum>
  <w:abstractNum w:abstractNumId="11">
    <w:nsid w:val="1448413B"/>
    <w:multiLevelType w:val="hybridMultilevel"/>
    <w:tmpl w:val="85C2E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E47E21"/>
    <w:multiLevelType w:val="hybridMultilevel"/>
    <w:tmpl w:val="0E8EA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E8159A"/>
    <w:multiLevelType w:val="singleLevel"/>
    <w:tmpl w:val="ED8CC6C6"/>
    <w:name w:val="HeadingNumbers3"/>
    <w:lvl w:ilvl="0">
      <w:start w:val="1"/>
      <w:numFmt w:val="bullet"/>
      <w:lvlText w:val="–"/>
      <w:lvlJc w:val="left"/>
      <w:pPr>
        <w:tabs>
          <w:tab w:val="num" w:pos="360"/>
        </w:tabs>
        <w:ind w:left="360" w:hanging="360"/>
      </w:pPr>
      <w:rPr>
        <w:rFonts w:ascii="Times New Roman" w:hAnsi="Times New Roman" w:hint="default"/>
      </w:rPr>
    </w:lvl>
  </w:abstractNum>
  <w:abstractNum w:abstractNumId="14">
    <w:nsid w:val="21D0723E"/>
    <w:multiLevelType w:val="hybridMultilevel"/>
    <w:tmpl w:val="FFE46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7520D1"/>
    <w:multiLevelType w:val="multilevel"/>
    <w:tmpl w:val="D958B44A"/>
    <w:name w:val="HeadingNumbers"/>
    <w:lvl w:ilvl="0">
      <w:start w:val="1"/>
      <w:numFmt w:val="upperLetter"/>
      <w:lvlRestart w:val="0"/>
      <w:pStyle w:val="Titre8"/>
      <w:suff w:val="nothing"/>
      <w:lvlText w:val="ANNEX %1"/>
      <w:lvlJc w:val="left"/>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6">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7">
    <w:nsid w:val="36DA75CD"/>
    <w:multiLevelType w:val="singleLevel"/>
    <w:tmpl w:val="4F0E5C6E"/>
    <w:name w:val="AnnexHeadingNumbers"/>
    <w:lvl w:ilvl="0">
      <w:start w:val="1"/>
      <w:numFmt w:val="decimal"/>
      <w:lvlText w:val="(%1)"/>
      <w:lvlJc w:val="left"/>
      <w:pPr>
        <w:tabs>
          <w:tab w:val="num" w:pos="435"/>
        </w:tabs>
        <w:ind w:left="435" w:hanging="435"/>
      </w:pPr>
      <w:rPr>
        <w:rFonts w:cs="Times New Roman" w:hint="default"/>
      </w:rPr>
    </w:lvl>
  </w:abstractNum>
  <w:abstractNum w:abstractNumId="18">
    <w:nsid w:val="39FB1A20"/>
    <w:multiLevelType w:val="hybridMultilevel"/>
    <w:tmpl w:val="F490EE82"/>
    <w:lvl w:ilvl="0" w:tplc="D1F8C63A">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E1616E1"/>
    <w:multiLevelType w:val="hybridMultilevel"/>
    <w:tmpl w:val="D46E2D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05302C8"/>
    <w:multiLevelType w:val="multilevel"/>
    <w:tmpl w:val="A9F47B4E"/>
    <w:lvl w:ilvl="0">
      <w:start w:val="1"/>
      <w:numFmt w:val="decimal"/>
      <w:lvlText w:val="%1"/>
      <w:lvlJc w:val="left"/>
      <w:pPr>
        <w:tabs>
          <w:tab w:val="num" w:pos="432"/>
        </w:tabs>
      </w:pPr>
      <w:rPr>
        <w:rFonts w:ascii="Times New Roman" w:hAnsi="Times New Roman" w:cs="Times New Roman"/>
        <w:b/>
        <w:i w:val="0"/>
        <w:sz w:val="28"/>
      </w:rPr>
    </w:lvl>
    <w:lvl w:ilvl="1">
      <w:start w:val="1"/>
      <w:numFmt w:val="decimal"/>
      <w:lvlText w:val="%1.%2"/>
      <w:lvlJc w:val="left"/>
      <w:pPr>
        <w:tabs>
          <w:tab w:val="num" w:pos="576"/>
        </w:tabs>
      </w:pPr>
      <w:rPr>
        <w:rFonts w:ascii="Times New Roman" w:hAnsi="Times New Roman" w:cs="Times New Roman"/>
        <w:b/>
        <w:i w:val="0"/>
        <w:sz w:val="24"/>
      </w:rPr>
    </w:lvl>
    <w:lvl w:ilvl="2">
      <w:start w:val="1"/>
      <w:numFmt w:val="decimal"/>
      <w:lvlText w:val="%1.%2.%3"/>
      <w:lvlJc w:val="left"/>
      <w:pPr>
        <w:tabs>
          <w:tab w:val="num" w:pos="720"/>
        </w:tabs>
      </w:pPr>
      <w:rPr>
        <w:rFonts w:ascii="Times New Roman" w:hAnsi="Times New Roman" w:cs="Times New Roman"/>
        <w:b/>
        <w:i w:val="0"/>
        <w:sz w:val="24"/>
      </w:rPr>
    </w:lvl>
    <w:lvl w:ilvl="3">
      <w:start w:val="1"/>
      <w:numFmt w:val="decimal"/>
      <w:lvlText w:val="%1.%2.%3.%4"/>
      <w:lvlJc w:val="left"/>
      <w:pPr>
        <w:tabs>
          <w:tab w:val="num" w:pos="907"/>
        </w:tabs>
      </w:pPr>
      <w:rPr>
        <w:rFonts w:ascii="Times New Roman" w:hAnsi="Times New Roman" w:cs="Times New Roman"/>
        <w:b/>
        <w:i w:val="0"/>
        <w:sz w:val="24"/>
      </w:rPr>
    </w:lvl>
    <w:lvl w:ilvl="4">
      <w:start w:val="1"/>
      <w:numFmt w:val="decimal"/>
      <w:lvlText w:val="%1.%2.%3.%4.%5"/>
      <w:lvlJc w:val="left"/>
      <w:pPr>
        <w:tabs>
          <w:tab w:val="num" w:pos="1080"/>
        </w:tabs>
      </w:pPr>
      <w:rPr>
        <w:rFonts w:ascii="Times New Roman" w:hAnsi="Times New Roman" w:cs="Times New Roman"/>
        <w:b/>
        <w:i w:val="0"/>
        <w:sz w:val="24"/>
      </w:rPr>
    </w:lvl>
    <w:lvl w:ilvl="5">
      <w:start w:val="1"/>
      <w:numFmt w:val="decimal"/>
      <w:lvlText w:val="%1.%2.%3.%4.%5.%6"/>
      <w:lvlJc w:val="left"/>
      <w:pPr>
        <w:tabs>
          <w:tab w:val="num" w:pos="1267"/>
        </w:tabs>
      </w:pPr>
      <w:rPr>
        <w:rFonts w:ascii="Times New Roman" w:hAnsi="Times New Roman" w:cs="Times New Roman"/>
        <w:b/>
        <w:i w:val="0"/>
        <w:sz w:val="24"/>
      </w:rPr>
    </w:lvl>
    <w:lvl w:ilvl="6">
      <w:start w:val="1"/>
      <w:numFmt w:val="decimal"/>
      <w:lvlText w:val="%1.%2.%3.%4.%5.%6.%7"/>
      <w:lvlJc w:val="left"/>
      <w:pPr>
        <w:tabs>
          <w:tab w:val="num" w:pos="1440"/>
        </w:tabs>
      </w:pPr>
      <w:rPr>
        <w:rFonts w:ascii="Times New Roman" w:hAnsi="Times New Roman" w:cs="Times New Roman"/>
        <w:b/>
        <w:i w:val="0"/>
        <w:sz w:val="24"/>
      </w:rPr>
    </w:lvl>
    <w:lvl w:ilvl="7">
      <w:start w:val="1"/>
      <w:numFmt w:val="upperLetter"/>
      <w:suff w:val="nothing"/>
      <w:lvlText w:val="ANNEX %8"/>
      <w:lvlJc w:val="left"/>
      <w:pPr>
        <w:tabs>
          <w:tab w:val="num" w:pos="1440"/>
        </w:tabs>
      </w:pPr>
      <w:rPr>
        <w:rFonts w:ascii="Times New Roman" w:hAnsi="Times New Roman" w:cs="Times New Roman"/>
        <w:b/>
        <w:i w:val="0"/>
        <w:sz w:val="28"/>
      </w:rPr>
    </w:lvl>
    <w:lvl w:ilvl="8">
      <w:start w:val="9"/>
      <w:numFmt w:val="upperLetter"/>
      <w:suff w:val="nothing"/>
      <w:lvlText w:val="%9NDEX"/>
      <w:lvlJc w:val="center"/>
      <w:pPr>
        <w:tabs>
          <w:tab w:val="num" w:pos="1584"/>
        </w:tabs>
      </w:pPr>
      <w:rPr>
        <w:rFonts w:ascii="Times New Roman" w:hAnsi="Times New Roman" w:cs="Times New Roman"/>
        <w:b/>
        <w:i w:val="0"/>
        <w:sz w:val="28"/>
      </w:rPr>
    </w:lvl>
  </w:abstractNum>
  <w:abstractNum w:abstractNumId="21">
    <w:nsid w:val="486B0453"/>
    <w:multiLevelType w:val="hybridMultilevel"/>
    <w:tmpl w:val="452AF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C187125"/>
    <w:multiLevelType w:val="hybridMultilevel"/>
    <w:tmpl w:val="C1300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E91244"/>
    <w:multiLevelType w:val="hybridMultilevel"/>
    <w:tmpl w:val="0540C326"/>
    <w:lvl w:ilvl="0" w:tplc="A26457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D157A8C"/>
    <w:multiLevelType w:val="singleLevel"/>
    <w:tmpl w:val="466AA9C0"/>
    <w:lvl w:ilvl="0">
      <w:start w:val="1"/>
      <w:numFmt w:val="bullet"/>
      <w:lvlText w:val="•"/>
      <w:lvlJc w:val="left"/>
      <w:pPr>
        <w:tabs>
          <w:tab w:val="num" w:pos="360"/>
        </w:tabs>
        <w:ind w:left="360" w:hanging="360"/>
      </w:pPr>
      <w:rPr>
        <w:rFonts w:ascii="Times New Roman" w:hAnsi="Times New Roman" w:hint="default"/>
      </w:rPr>
    </w:lvl>
  </w:abstractNum>
  <w:abstractNum w:abstractNumId="25">
    <w:nsid w:val="700F334C"/>
    <w:multiLevelType w:val="hybridMultilevel"/>
    <w:tmpl w:val="3F5E6736"/>
    <w:lvl w:ilvl="0" w:tplc="D1F8C63A">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2270C03"/>
    <w:multiLevelType w:val="singleLevel"/>
    <w:tmpl w:val="32DC8730"/>
    <w:lvl w:ilvl="0">
      <w:start w:val="1"/>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3"/>
  </w:num>
  <w:num w:numId="14">
    <w:abstractNumId w:val="2"/>
  </w:num>
  <w:num w:numId="15">
    <w:abstractNumId w:val="2"/>
  </w:num>
  <w:num w:numId="16">
    <w:abstractNumId w:val="1"/>
  </w:num>
  <w:num w:numId="17">
    <w:abstractNumId w:val="1"/>
  </w:num>
  <w:num w:numId="18">
    <w:abstractNumId w:val="0"/>
  </w:num>
  <w:num w:numId="19">
    <w:abstractNumId w:val="0"/>
  </w:num>
  <w:num w:numId="20">
    <w:abstractNumId w:val="17"/>
  </w:num>
  <w:num w:numId="21">
    <w:abstractNumId w:val="13"/>
  </w:num>
  <w:num w:numId="22">
    <w:abstractNumId w:val="24"/>
  </w:num>
  <w:num w:numId="23">
    <w:abstractNumId w:val="10"/>
  </w:num>
  <w:num w:numId="24">
    <w:abstractNumId w:val="15"/>
  </w:num>
  <w:num w:numId="25">
    <w:abstractNumId w:val="16"/>
  </w:num>
  <w:num w:numId="26">
    <w:abstractNumId w:val="20"/>
  </w:num>
  <w:num w:numId="27">
    <w:abstractNumId w:val="26"/>
  </w:num>
  <w:num w:numId="28">
    <w:abstractNumId w:val="23"/>
  </w:num>
  <w:num w:numId="29">
    <w:abstractNumId w:val="19"/>
  </w:num>
  <w:num w:numId="30">
    <w:abstractNumId w:val="25"/>
  </w:num>
  <w:num w:numId="31">
    <w:abstractNumId w:val="18"/>
  </w:num>
  <w:num w:numId="32">
    <w:abstractNumId w:val="11"/>
  </w:num>
  <w:num w:numId="33">
    <w:abstractNumId w:val="12"/>
  </w:num>
  <w:num w:numId="34">
    <w:abstractNumId w:val="14"/>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5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40"/>
    <w:rsid w:val="00000B4B"/>
    <w:rsid w:val="00016348"/>
    <w:rsid w:val="000218D0"/>
    <w:rsid w:val="0002349D"/>
    <w:rsid w:val="00043CC5"/>
    <w:rsid w:val="000456C4"/>
    <w:rsid w:val="00050E18"/>
    <w:rsid w:val="0005611F"/>
    <w:rsid w:val="0005648C"/>
    <w:rsid w:val="0006318D"/>
    <w:rsid w:val="000651D8"/>
    <w:rsid w:val="00076312"/>
    <w:rsid w:val="00091F8A"/>
    <w:rsid w:val="000A2825"/>
    <w:rsid w:val="000A6A48"/>
    <w:rsid w:val="000B2A24"/>
    <w:rsid w:val="000B35A3"/>
    <w:rsid w:val="000C4D68"/>
    <w:rsid w:val="000D15AC"/>
    <w:rsid w:val="000D50B7"/>
    <w:rsid w:val="000E4F85"/>
    <w:rsid w:val="00102AB9"/>
    <w:rsid w:val="00121B24"/>
    <w:rsid w:val="00122316"/>
    <w:rsid w:val="00134566"/>
    <w:rsid w:val="00140658"/>
    <w:rsid w:val="00145FD2"/>
    <w:rsid w:val="001552E9"/>
    <w:rsid w:val="00166B1F"/>
    <w:rsid w:val="00171ED9"/>
    <w:rsid w:val="00173064"/>
    <w:rsid w:val="0018021D"/>
    <w:rsid w:val="001864A8"/>
    <w:rsid w:val="00192EAE"/>
    <w:rsid w:val="001A050B"/>
    <w:rsid w:val="001A3509"/>
    <w:rsid w:val="001A4275"/>
    <w:rsid w:val="001C34BD"/>
    <w:rsid w:val="001D28F4"/>
    <w:rsid w:val="001D36FE"/>
    <w:rsid w:val="001E5DDD"/>
    <w:rsid w:val="00201C24"/>
    <w:rsid w:val="0020371E"/>
    <w:rsid w:val="00205EF3"/>
    <w:rsid w:val="00217C14"/>
    <w:rsid w:val="0022158F"/>
    <w:rsid w:val="00235A2F"/>
    <w:rsid w:val="002570F7"/>
    <w:rsid w:val="00262FB7"/>
    <w:rsid w:val="00264335"/>
    <w:rsid w:val="002662B1"/>
    <w:rsid w:val="00276FEA"/>
    <w:rsid w:val="00287610"/>
    <w:rsid w:val="0029223F"/>
    <w:rsid w:val="00297054"/>
    <w:rsid w:val="002B15BB"/>
    <w:rsid w:val="002D1180"/>
    <w:rsid w:val="002E110C"/>
    <w:rsid w:val="002F1795"/>
    <w:rsid w:val="002F2CE9"/>
    <w:rsid w:val="002F695B"/>
    <w:rsid w:val="00330A41"/>
    <w:rsid w:val="00340BFF"/>
    <w:rsid w:val="003435DB"/>
    <w:rsid w:val="0037723D"/>
    <w:rsid w:val="00390703"/>
    <w:rsid w:val="003B374D"/>
    <w:rsid w:val="003B64ED"/>
    <w:rsid w:val="003C72FE"/>
    <w:rsid w:val="003D254B"/>
    <w:rsid w:val="003F1420"/>
    <w:rsid w:val="004047ED"/>
    <w:rsid w:val="00421F36"/>
    <w:rsid w:val="004275B5"/>
    <w:rsid w:val="00435460"/>
    <w:rsid w:val="0043600C"/>
    <w:rsid w:val="00436F73"/>
    <w:rsid w:val="004400A6"/>
    <w:rsid w:val="004427E6"/>
    <w:rsid w:val="004441A6"/>
    <w:rsid w:val="004518CC"/>
    <w:rsid w:val="00455982"/>
    <w:rsid w:val="00462802"/>
    <w:rsid w:val="00465569"/>
    <w:rsid w:val="0047522D"/>
    <w:rsid w:val="00477292"/>
    <w:rsid w:val="00480897"/>
    <w:rsid w:val="00482718"/>
    <w:rsid w:val="00491496"/>
    <w:rsid w:val="004A6053"/>
    <w:rsid w:val="004B1CD9"/>
    <w:rsid w:val="004C7A38"/>
    <w:rsid w:val="004D0255"/>
    <w:rsid w:val="004D3CD4"/>
    <w:rsid w:val="004D6298"/>
    <w:rsid w:val="004E0DB3"/>
    <w:rsid w:val="004F2152"/>
    <w:rsid w:val="004F58A1"/>
    <w:rsid w:val="004F76E8"/>
    <w:rsid w:val="00504CF1"/>
    <w:rsid w:val="00506735"/>
    <w:rsid w:val="00507374"/>
    <w:rsid w:val="00540327"/>
    <w:rsid w:val="00540369"/>
    <w:rsid w:val="0054195A"/>
    <w:rsid w:val="00553A72"/>
    <w:rsid w:val="0055408C"/>
    <w:rsid w:val="00554C81"/>
    <w:rsid w:val="005637A3"/>
    <w:rsid w:val="00573717"/>
    <w:rsid w:val="00581340"/>
    <w:rsid w:val="00581F7C"/>
    <w:rsid w:val="0058594C"/>
    <w:rsid w:val="00585E18"/>
    <w:rsid w:val="005867DE"/>
    <w:rsid w:val="00586BB0"/>
    <w:rsid w:val="005879E3"/>
    <w:rsid w:val="00590E58"/>
    <w:rsid w:val="005A719D"/>
    <w:rsid w:val="005B2482"/>
    <w:rsid w:val="005E5EBE"/>
    <w:rsid w:val="00600926"/>
    <w:rsid w:val="00601EA5"/>
    <w:rsid w:val="00610F88"/>
    <w:rsid w:val="00621A4C"/>
    <w:rsid w:val="00631F4F"/>
    <w:rsid w:val="00671F9E"/>
    <w:rsid w:val="00672C6C"/>
    <w:rsid w:val="00686B09"/>
    <w:rsid w:val="00695D87"/>
    <w:rsid w:val="00696E0E"/>
    <w:rsid w:val="00696E90"/>
    <w:rsid w:val="006D19FD"/>
    <w:rsid w:val="006E6414"/>
    <w:rsid w:val="00703380"/>
    <w:rsid w:val="00734EAB"/>
    <w:rsid w:val="00747771"/>
    <w:rsid w:val="00747E56"/>
    <w:rsid w:val="007644D3"/>
    <w:rsid w:val="00784215"/>
    <w:rsid w:val="00786727"/>
    <w:rsid w:val="007A6922"/>
    <w:rsid w:val="007B2131"/>
    <w:rsid w:val="007C5A7F"/>
    <w:rsid w:val="007D3810"/>
    <w:rsid w:val="007F4011"/>
    <w:rsid w:val="00800499"/>
    <w:rsid w:val="00801359"/>
    <w:rsid w:val="00821250"/>
    <w:rsid w:val="00831A82"/>
    <w:rsid w:val="00834C1B"/>
    <w:rsid w:val="00856FB1"/>
    <w:rsid w:val="00862506"/>
    <w:rsid w:val="0087098F"/>
    <w:rsid w:val="00892F7A"/>
    <w:rsid w:val="00895EC7"/>
    <w:rsid w:val="008A6668"/>
    <w:rsid w:val="008B5652"/>
    <w:rsid w:val="008C2CE7"/>
    <w:rsid w:val="008D39AB"/>
    <w:rsid w:val="008D4473"/>
    <w:rsid w:val="008D6665"/>
    <w:rsid w:val="008E796B"/>
    <w:rsid w:val="008F56C3"/>
    <w:rsid w:val="00902F10"/>
    <w:rsid w:val="009225EF"/>
    <w:rsid w:val="00927997"/>
    <w:rsid w:val="009332DD"/>
    <w:rsid w:val="00936D5B"/>
    <w:rsid w:val="00943D2E"/>
    <w:rsid w:val="00945537"/>
    <w:rsid w:val="00946224"/>
    <w:rsid w:val="00963748"/>
    <w:rsid w:val="00965E0F"/>
    <w:rsid w:val="00971D2E"/>
    <w:rsid w:val="00975202"/>
    <w:rsid w:val="00994C76"/>
    <w:rsid w:val="00994E5E"/>
    <w:rsid w:val="009A1E4D"/>
    <w:rsid w:val="009B3C33"/>
    <w:rsid w:val="009D263E"/>
    <w:rsid w:val="009D6E48"/>
    <w:rsid w:val="009E3721"/>
    <w:rsid w:val="009E6883"/>
    <w:rsid w:val="00A12B81"/>
    <w:rsid w:val="00A32998"/>
    <w:rsid w:val="00A36B1D"/>
    <w:rsid w:val="00A3755E"/>
    <w:rsid w:val="00A6505D"/>
    <w:rsid w:val="00A65A47"/>
    <w:rsid w:val="00A66BDE"/>
    <w:rsid w:val="00A710B7"/>
    <w:rsid w:val="00A81753"/>
    <w:rsid w:val="00A82A9E"/>
    <w:rsid w:val="00A8310E"/>
    <w:rsid w:val="00A92418"/>
    <w:rsid w:val="00AB31A4"/>
    <w:rsid w:val="00AB7696"/>
    <w:rsid w:val="00AC6E02"/>
    <w:rsid w:val="00B15AB4"/>
    <w:rsid w:val="00B21785"/>
    <w:rsid w:val="00B305FF"/>
    <w:rsid w:val="00B327CA"/>
    <w:rsid w:val="00B501DB"/>
    <w:rsid w:val="00B5187F"/>
    <w:rsid w:val="00B60222"/>
    <w:rsid w:val="00B60FD3"/>
    <w:rsid w:val="00B72E7E"/>
    <w:rsid w:val="00B908AA"/>
    <w:rsid w:val="00BA3C30"/>
    <w:rsid w:val="00BC1246"/>
    <w:rsid w:val="00BD7066"/>
    <w:rsid w:val="00BD74F2"/>
    <w:rsid w:val="00BE2971"/>
    <w:rsid w:val="00BF54FD"/>
    <w:rsid w:val="00C100F6"/>
    <w:rsid w:val="00C119E7"/>
    <w:rsid w:val="00C1613D"/>
    <w:rsid w:val="00C23C23"/>
    <w:rsid w:val="00C26623"/>
    <w:rsid w:val="00C5381F"/>
    <w:rsid w:val="00C552C9"/>
    <w:rsid w:val="00C60E6E"/>
    <w:rsid w:val="00C766B4"/>
    <w:rsid w:val="00C8313E"/>
    <w:rsid w:val="00C87EBC"/>
    <w:rsid w:val="00C95327"/>
    <w:rsid w:val="00CA6AE6"/>
    <w:rsid w:val="00CB054B"/>
    <w:rsid w:val="00CB683B"/>
    <w:rsid w:val="00D11972"/>
    <w:rsid w:val="00D158B4"/>
    <w:rsid w:val="00D21600"/>
    <w:rsid w:val="00D30B65"/>
    <w:rsid w:val="00D323A8"/>
    <w:rsid w:val="00D32A6A"/>
    <w:rsid w:val="00D34C15"/>
    <w:rsid w:val="00D44EDF"/>
    <w:rsid w:val="00D60022"/>
    <w:rsid w:val="00DC626A"/>
    <w:rsid w:val="00DE00E2"/>
    <w:rsid w:val="00DF3E57"/>
    <w:rsid w:val="00DF4B4E"/>
    <w:rsid w:val="00E07EF3"/>
    <w:rsid w:val="00E21BFF"/>
    <w:rsid w:val="00E24E19"/>
    <w:rsid w:val="00E35450"/>
    <w:rsid w:val="00E4507A"/>
    <w:rsid w:val="00E4649A"/>
    <w:rsid w:val="00E51012"/>
    <w:rsid w:val="00E5504E"/>
    <w:rsid w:val="00E71030"/>
    <w:rsid w:val="00E94AD3"/>
    <w:rsid w:val="00EA2475"/>
    <w:rsid w:val="00EA2F29"/>
    <w:rsid w:val="00EC28C0"/>
    <w:rsid w:val="00EC39BD"/>
    <w:rsid w:val="00ED5CDA"/>
    <w:rsid w:val="00ED634B"/>
    <w:rsid w:val="00ED66DC"/>
    <w:rsid w:val="00EE7ED7"/>
    <w:rsid w:val="00EF6CC3"/>
    <w:rsid w:val="00F056A5"/>
    <w:rsid w:val="00F10152"/>
    <w:rsid w:val="00F47467"/>
    <w:rsid w:val="00F5234A"/>
    <w:rsid w:val="00F6156C"/>
    <w:rsid w:val="00F7670F"/>
    <w:rsid w:val="00F774B9"/>
    <w:rsid w:val="00F82341"/>
    <w:rsid w:val="00F84AF5"/>
    <w:rsid w:val="00F95191"/>
    <w:rsid w:val="00FA2E1A"/>
    <w:rsid w:val="00FB5184"/>
    <w:rsid w:val="00FC41BB"/>
    <w:rsid w:val="00FC46DF"/>
    <w:rsid w:val="00FE1F16"/>
    <w:rsid w:val="00FE2DDD"/>
    <w:rsid w:val="00FE6E29"/>
    <w:rsid w:val="00FF0446"/>
    <w:rsid w:val="00FF0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40327"/>
    <w:pPr>
      <w:spacing w:before="240" w:line="280" w:lineRule="atLeast"/>
      <w:jc w:val="both"/>
    </w:pPr>
    <w:rPr>
      <w:sz w:val="24"/>
      <w:szCs w:val="20"/>
      <w:lang w:val="en-US" w:eastAsia="en-US"/>
    </w:rPr>
  </w:style>
  <w:style w:type="paragraph" w:styleId="Titre1">
    <w:name w:val="heading 1"/>
    <w:basedOn w:val="Normal"/>
    <w:next w:val="Normal"/>
    <w:link w:val="Titre1Car"/>
    <w:uiPriority w:val="99"/>
    <w:qFormat/>
    <w:rsid w:val="00540327"/>
    <w:pPr>
      <w:keepNext/>
      <w:keepLines/>
      <w:pageBreakBefore/>
      <w:numPr>
        <w:numId w:val="23"/>
      </w:numPr>
      <w:spacing w:before="0" w:line="240" w:lineRule="auto"/>
      <w:ind w:left="432" w:hanging="432"/>
      <w:jc w:val="left"/>
      <w:outlineLvl w:val="0"/>
    </w:pPr>
    <w:rPr>
      <w:b/>
      <w:caps/>
      <w:sz w:val="28"/>
    </w:rPr>
  </w:style>
  <w:style w:type="paragraph" w:styleId="Titre2">
    <w:name w:val="heading 2"/>
    <w:basedOn w:val="Normal"/>
    <w:next w:val="Normal"/>
    <w:link w:val="Titre2Car"/>
    <w:uiPriority w:val="99"/>
    <w:qFormat/>
    <w:rsid w:val="00540327"/>
    <w:pPr>
      <w:keepNext/>
      <w:keepLines/>
      <w:numPr>
        <w:ilvl w:val="1"/>
        <w:numId w:val="23"/>
      </w:numPr>
      <w:spacing w:line="240" w:lineRule="auto"/>
      <w:ind w:left="576" w:hanging="576"/>
      <w:jc w:val="left"/>
      <w:outlineLvl w:val="1"/>
    </w:pPr>
    <w:rPr>
      <w:b/>
      <w:caps/>
    </w:rPr>
  </w:style>
  <w:style w:type="paragraph" w:styleId="Titre3">
    <w:name w:val="heading 3"/>
    <w:basedOn w:val="Normal"/>
    <w:next w:val="Normal"/>
    <w:link w:val="Titre3Car"/>
    <w:uiPriority w:val="99"/>
    <w:qFormat/>
    <w:rsid w:val="00540327"/>
    <w:pPr>
      <w:keepNext/>
      <w:keepLines/>
      <w:numPr>
        <w:ilvl w:val="2"/>
        <w:numId w:val="23"/>
      </w:numPr>
      <w:spacing w:line="240" w:lineRule="auto"/>
      <w:ind w:left="720" w:hanging="720"/>
      <w:jc w:val="left"/>
      <w:outlineLvl w:val="2"/>
    </w:pPr>
    <w:rPr>
      <w:b/>
      <w:caps/>
    </w:rPr>
  </w:style>
  <w:style w:type="paragraph" w:styleId="Titre4">
    <w:name w:val="heading 4"/>
    <w:basedOn w:val="Normal"/>
    <w:next w:val="Normal"/>
    <w:link w:val="Titre4Car"/>
    <w:uiPriority w:val="99"/>
    <w:qFormat/>
    <w:rsid w:val="00540327"/>
    <w:pPr>
      <w:keepNext/>
      <w:keepLines/>
      <w:numPr>
        <w:ilvl w:val="3"/>
        <w:numId w:val="23"/>
      </w:numPr>
      <w:spacing w:line="240" w:lineRule="auto"/>
      <w:ind w:left="900" w:hanging="900"/>
      <w:jc w:val="left"/>
      <w:outlineLvl w:val="3"/>
    </w:pPr>
    <w:rPr>
      <w:b/>
    </w:rPr>
  </w:style>
  <w:style w:type="paragraph" w:styleId="Titre5">
    <w:name w:val="heading 5"/>
    <w:basedOn w:val="Normal"/>
    <w:next w:val="Normal"/>
    <w:link w:val="Titre5Car"/>
    <w:uiPriority w:val="99"/>
    <w:qFormat/>
    <w:rsid w:val="00540327"/>
    <w:pPr>
      <w:keepNext/>
      <w:keepLines/>
      <w:numPr>
        <w:ilvl w:val="4"/>
        <w:numId w:val="23"/>
      </w:numPr>
      <w:spacing w:line="240" w:lineRule="auto"/>
      <w:ind w:left="1080" w:hanging="1080"/>
      <w:jc w:val="left"/>
      <w:outlineLvl w:val="4"/>
    </w:pPr>
    <w:rPr>
      <w:b/>
    </w:rPr>
  </w:style>
  <w:style w:type="paragraph" w:styleId="Titre6">
    <w:name w:val="heading 6"/>
    <w:basedOn w:val="Normal"/>
    <w:next w:val="Normal"/>
    <w:link w:val="Titre6Car"/>
    <w:uiPriority w:val="99"/>
    <w:qFormat/>
    <w:rsid w:val="00540327"/>
    <w:pPr>
      <w:keepNext/>
      <w:keepLines/>
      <w:numPr>
        <w:ilvl w:val="5"/>
        <w:numId w:val="23"/>
      </w:numPr>
      <w:spacing w:line="240" w:lineRule="auto"/>
      <w:ind w:left="1260" w:hanging="1260"/>
      <w:jc w:val="left"/>
      <w:outlineLvl w:val="5"/>
    </w:pPr>
    <w:rPr>
      <w:b/>
      <w:bCs/>
      <w:szCs w:val="22"/>
    </w:rPr>
  </w:style>
  <w:style w:type="paragraph" w:styleId="Titre7">
    <w:name w:val="heading 7"/>
    <w:basedOn w:val="Normal"/>
    <w:next w:val="Normal"/>
    <w:link w:val="Titre7Car"/>
    <w:uiPriority w:val="99"/>
    <w:qFormat/>
    <w:rsid w:val="00540327"/>
    <w:pPr>
      <w:keepNext/>
      <w:keepLines/>
      <w:numPr>
        <w:ilvl w:val="6"/>
        <w:numId w:val="23"/>
      </w:numPr>
      <w:spacing w:line="240" w:lineRule="auto"/>
      <w:ind w:left="1440" w:hanging="1440"/>
      <w:jc w:val="left"/>
      <w:outlineLvl w:val="6"/>
    </w:pPr>
    <w:rPr>
      <w:b/>
      <w:szCs w:val="24"/>
    </w:rPr>
  </w:style>
  <w:style w:type="paragraph" w:styleId="Titre8">
    <w:name w:val="heading 8"/>
    <w:aliases w:val="Annex Heading 1"/>
    <w:basedOn w:val="Normal"/>
    <w:next w:val="Normal"/>
    <w:link w:val="Titre8Car"/>
    <w:uiPriority w:val="99"/>
    <w:qFormat/>
    <w:rsid w:val="00540327"/>
    <w:pPr>
      <w:pageBreakBefore/>
      <w:numPr>
        <w:numId w:val="24"/>
      </w:numPr>
      <w:spacing w:before="0" w:line="240" w:lineRule="auto"/>
      <w:jc w:val="center"/>
      <w:outlineLvl w:val="7"/>
    </w:pPr>
    <w:rPr>
      <w:b/>
      <w:iCs/>
      <w:caps/>
      <w:sz w:val="28"/>
      <w:szCs w:val="24"/>
    </w:rPr>
  </w:style>
  <w:style w:type="paragraph" w:styleId="Titre9">
    <w:name w:val="heading 9"/>
    <w:aliases w:val="Index Heading 1"/>
    <w:basedOn w:val="Normal"/>
    <w:next w:val="Normal"/>
    <w:link w:val="Titre9Car"/>
    <w:uiPriority w:val="99"/>
    <w:qFormat/>
    <w:rsid w:val="00540327"/>
    <w:pPr>
      <w:keepNext/>
      <w:pageBreakBefore/>
      <w:numPr>
        <w:ilvl w:val="8"/>
        <w:numId w:val="23"/>
      </w:numPr>
      <w:spacing w:before="0" w:line="240" w:lineRule="auto"/>
      <w:jc w:val="center"/>
      <w:outlineLvl w:val="8"/>
    </w:pPr>
    <w:rPr>
      <w:b/>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US" w:eastAsia="en-US"/>
    </w:rPr>
  </w:style>
  <w:style w:type="character" w:customStyle="1" w:styleId="Titre2Car">
    <w:name w:val="Titre 2 Car"/>
    <w:basedOn w:val="Policepardfaut"/>
    <w:link w:val="Titre2"/>
    <w:uiPriority w:val="99"/>
    <w:locked/>
    <w:rsid w:val="008E796B"/>
    <w:rPr>
      <w:rFonts w:cs="Times New Roman"/>
      <w:b/>
      <w:caps/>
      <w:sz w:val="24"/>
    </w:rPr>
  </w:style>
  <w:style w:type="character" w:customStyle="1" w:styleId="Titre3Car">
    <w:name w:val="Titre 3 Car"/>
    <w:basedOn w:val="Policepardfaut"/>
    <w:link w:val="Titre3"/>
    <w:uiPriority w:val="99"/>
    <w:semiHidden/>
    <w:locked/>
    <w:rPr>
      <w:rFonts w:ascii="Cambria" w:hAnsi="Cambria" w:cs="Times New Roman"/>
      <w:b/>
      <w:bCs/>
      <w:sz w:val="26"/>
      <w:szCs w:val="26"/>
      <w:lang w:val="en-US"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US"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US" w:eastAsia="en-US"/>
    </w:rPr>
  </w:style>
  <w:style w:type="character" w:customStyle="1" w:styleId="Titre6Car">
    <w:name w:val="Titre 6 Car"/>
    <w:basedOn w:val="Policepardfaut"/>
    <w:link w:val="Titre6"/>
    <w:uiPriority w:val="99"/>
    <w:semiHidden/>
    <w:locked/>
    <w:rPr>
      <w:rFonts w:ascii="Calibri" w:hAnsi="Calibri" w:cs="Times New Roman"/>
      <w:b/>
      <w:bCs/>
      <w:lang w:val="en-US"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US" w:eastAsia="en-US"/>
    </w:rPr>
  </w:style>
  <w:style w:type="character" w:customStyle="1" w:styleId="Titre8Car">
    <w:name w:val="Titre 8 Car"/>
    <w:aliases w:val="Annex Heading 1 Car"/>
    <w:basedOn w:val="Policepardfaut"/>
    <w:link w:val="Titre8"/>
    <w:uiPriority w:val="99"/>
    <w:semiHidden/>
    <w:locked/>
    <w:rPr>
      <w:rFonts w:ascii="Calibri" w:hAnsi="Calibri" w:cs="Times New Roman"/>
      <w:i/>
      <w:iCs/>
      <w:sz w:val="24"/>
      <w:szCs w:val="24"/>
      <w:lang w:val="en-US" w:eastAsia="en-US"/>
    </w:rPr>
  </w:style>
  <w:style w:type="character" w:customStyle="1" w:styleId="Titre9Car">
    <w:name w:val="Titre 9 Car"/>
    <w:aliases w:val="Index Heading 1 Car"/>
    <w:basedOn w:val="Policepardfaut"/>
    <w:link w:val="Titre9"/>
    <w:uiPriority w:val="99"/>
    <w:semiHidden/>
    <w:locked/>
    <w:rPr>
      <w:rFonts w:ascii="Cambria" w:hAnsi="Cambria" w:cs="Times New Roman"/>
      <w:lang w:val="en-US" w:eastAsia="en-US"/>
    </w:rPr>
  </w:style>
  <w:style w:type="paragraph" w:customStyle="1" w:styleId="CvrSeries">
    <w:name w:val="CvrSeries"/>
    <w:uiPriority w:val="99"/>
    <w:rsid w:val="005637A3"/>
    <w:pPr>
      <w:spacing w:before="1400" w:after="1400" w:line="380" w:lineRule="exact"/>
      <w:jc w:val="center"/>
    </w:pPr>
    <w:rPr>
      <w:rFonts w:ascii="Arial" w:hAnsi="Arial" w:cs="Arial"/>
      <w:b/>
      <w:sz w:val="37"/>
      <w:szCs w:val="37"/>
      <w:lang w:val="en-US" w:eastAsia="en-US"/>
    </w:rPr>
  </w:style>
  <w:style w:type="paragraph" w:styleId="TM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M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M3">
    <w:name w:val="toc 3"/>
    <w:basedOn w:val="Normal"/>
    <w:next w:val="Normal"/>
    <w:autoRedefine/>
    <w:uiPriority w:val="39"/>
    <w:rsid w:val="00696E90"/>
    <w:pPr>
      <w:tabs>
        <w:tab w:val="right" w:leader="dot" w:pos="9000"/>
      </w:tabs>
      <w:spacing w:before="0"/>
      <w:ind w:left="1627" w:hanging="720"/>
      <w:jc w:val="left"/>
    </w:pPr>
    <w:rPr>
      <w:caps/>
    </w:rPr>
  </w:style>
  <w:style w:type="paragraph" w:styleId="TM8">
    <w:name w:val="toc 8"/>
    <w:basedOn w:val="Normal"/>
    <w:next w:val="Normal"/>
    <w:autoRedefine/>
    <w:uiPriority w:val="99"/>
    <w:semiHidden/>
    <w:rsid w:val="00696E90"/>
    <w:pPr>
      <w:tabs>
        <w:tab w:val="right" w:leader="dot" w:pos="9000"/>
      </w:tabs>
      <w:spacing w:before="0" w:line="240" w:lineRule="auto"/>
      <w:ind w:left="1267" w:hanging="1267"/>
      <w:jc w:val="left"/>
    </w:pPr>
    <w:rPr>
      <w:b/>
      <w:caps/>
    </w:rPr>
  </w:style>
  <w:style w:type="paragraph" w:styleId="TM9">
    <w:name w:val="toc 9"/>
    <w:basedOn w:val="Normal"/>
    <w:next w:val="Normal"/>
    <w:autoRedefine/>
    <w:uiPriority w:val="99"/>
    <w:semiHidden/>
    <w:rsid w:val="00696E90"/>
    <w:pPr>
      <w:ind w:left="1920"/>
    </w:pPr>
  </w:style>
  <w:style w:type="paragraph" w:customStyle="1" w:styleId="CenteredHeading">
    <w:name w:val="Centered Heading"/>
    <w:basedOn w:val="Normal"/>
    <w:next w:val="Normal"/>
    <w:uiPriority w:val="99"/>
    <w:rsid w:val="00696E90"/>
    <w:pPr>
      <w:pageBreakBefore/>
      <w:spacing w:before="0" w:line="240" w:lineRule="auto"/>
      <w:jc w:val="center"/>
    </w:pPr>
    <w:rPr>
      <w:b/>
      <w:caps/>
      <w:sz w:val="28"/>
    </w:rPr>
  </w:style>
  <w:style w:type="paragraph" w:customStyle="1" w:styleId="toccolumnheadings">
    <w:name w:val="toc column headings"/>
    <w:basedOn w:val="Normal"/>
    <w:next w:val="Normal"/>
    <w:uiPriority w:val="99"/>
    <w:rsid w:val="00696E90"/>
    <w:pPr>
      <w:keepNext/>
      <w:tabs>
        <w:tab w:val="right" w:pos="9000"/>
      </w:tabs>
      <w:spacing w:after="240" w:line="240" w:lineRule="auto"/>
      <w:jc w:val="left"/>
    </w:pPr>
    <w:rPr>
      <w:u w:val="words"/>
    </w:rPr>
  </w:style>
  <w:style w:type="paragraph" w:customStyle="1" w:styleId="TOCF">
    <w:name w:val="TOC F"/>
    <w:basedOn w:val="TM1"/>
    <w:uiPriority w:val="99"/>
    <w:rsid w:val="00696E90"/>
    <w:pPr>
      <w:suppressAutoHyphens w:val="0"/>
      <w:ind w:left="547" w:hanging="547"/>
    </w:pPr>
    <w:rPr>
      <w:b w:val="0"/>
      <w:caps w:val="0"/>
    </w:rPr>
  </w:style>
  <w:style w:type="paragraph" w:styleId="Liste">
    <w:name w:val="List"/>
    <w:basedOn w:val="Normal"/>
    <w:uiPriority w:val="99"/>
    <w:rsid w:val="00696E90"/>
    <w:pPr>
      <w:spacing w:before="180" w:line="240" w:lineRule="auto"/>
      <w:ind w:left="720" w:hanging="360"/>
    </w:pPr>
  </w:style>
  <w:style w:type="paragraph" w:styleId="Liste2">
    <w:name w:val="List 2"/>
    <w:basedOn w:val="Normal"/>
    <w:uiPriority w:val="99"/>
    <w:rsid w:val="00696E90"/>
    <w:pPr>
      <w:spacing w:before="180"/>
      <w:ind w:left="1080" w:hanging="360"/>
    </w:pPr>
  </w:style>
  <w:style w:type="paragraph" w:styleId="Liste3">
    <w:name w:val="List 3"/>
    <w:basedOn w:val="Normal"/>
    <w:uiPriority w:val="99"/>
    <w:rsid w:val="00696E90"/>
    <w:pPr>
      <w:spacing w:before="180"/>
      <w:ind w:left="1440" w:hanging="360"/>
    </w:pPr>
  </w:style>
  <w:style w:type="paragraph" w:styleId="Liste4">
    <w:name w:val="List 4"/>
    <w:basedOn w:val="Normal"/>
    <w:uiPriority w:val="99"/>
    <w:rsid w:val="00696E90"/>
    <w:pPr>
      <w:spacing w:before="180"/>
      <w:ind w:left="1800" w:hanging="360"/>
    </w:pPr>
  </w:style>
  <w:style w:type="paragraph" w:styleId="Liste5">
    <w:name w:val="List 5"/>
    <w:basedOn w:val="Normal"/>
    <w:uiPriority w:val="99"/>
    <w:rsid w:val="00696E90"/>
    <w:pPr>
      <w:spacing w:before="180"/>
      <w:ind w:left="2160" w:hanging="360"/>
    </w:pPr>
  </w:style>
  <w:style w:type="paragraph" w:customStyle="1" w:styleId="References">
    <w:name w:val="References"/>
    <w:basedOn w:val="Normal"/>
    <w:link w:val="ReferencesChar"/>
    <w:uiPriority w:val="99"/>
    <w:rsid w:val="00696E90"/>
    <w:pPr>
      <w:keepLines/>
      <w:ind w:left="547" w:hanging="547"/>
    </w:pPr>
  </w:style>
  <w:style w:type="paragraph" w:styleId="En-tte">
    <w:name w:val="header"/>
    <w:basedOn w:val="Normal"/>
    <w:link w:val="En-tteCar"/>
    <w:uiPriority w:val="99"/>
    <w:rsid w:val="00696E90"/>
    <w:pPr>
      <w:spacing w:before="0" w:line="240" w:lineRule="auto"/>
      <w:jc w:val="center"/>
    </w:pPr>
    <w:rPr>
      <w:sz w:val="22"/>
    </w:rPr>
  </w:style>
  <w:style w:type="character" w:customStyle="1" w:styleId="En-tteCar">
    <w:name w:val="En-tête Car"/>
    <w:basedOn w:val="Policepardfaut"/>
    <w:link w:val="En-tte"/>
    <w:uiPriority w:val="99"/>
    <w:semiHidden/>
    <w:locked/>
    <w:rPr>
      <w:rFonts w:cs="Times New Roman"/>
      <w:sz w:val="20"/>
      <w:szCs w:val="20"/>
      <w:lang w:val="en-US" w:eastAsia="en-US"/>
    </w:rPr>
  </w:style>
  <w:style w:type="paragraph" w:styleId="Pieddepage">
    <w:name w:val="footer"/>
    <w:basedOn w:val="Normal"/>
    <w:link w:val="PieddepageCar"/>
    <w:uiPriority w:val="99"/>
    <w:rsid w:val="00696E90"/>
    <w:pPr>
      <w:tabs>
        <w:tab w:val="center" w:pos="4507"/>
        <w:tab w:val="right" w:pos="9000"/>
      </w:tabs>
      <w:spacing w:before="0" w:line="240" w:lineRule="auto"/>
      <w:jc w:val="left"/>
    </w:pPr>
    <w:rPr>
      <w:sz w:val="22"/>
    </w:rPr>
  </w:style>
  <w:style w:type="character" w:customStyle="1" w:styleId="PieddepageCar">
    <w:name w:val="Pied de page Car"/>
    <w:basedOn w:val="Policepardfaut"/>
    <w:link w:val="Pieddepage"/>
    <w:uiPriority w:val="99"/>
    <w:semiHidden/>
    <w:locked/>
    <w:rPr>
      <w:rFonts w:cs="Times New Roman"/>
      <w:sz w:val="20"/>
      <w:szCs w:val="20"/>
      <w:lang w:val="en-US" w:eastAsia="en-US"/>
    </w:rPr>
  </w:style>
  <w:style w:type="paragraph" w:customStyle="1" w:styleId="Paragraph2">
    <w:name w:val="Paragraph 2"/>
    <w:basedOn w:val="Titre2"/>
    <w:uiPriority w:val="99"/>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Titre3"/>
    <w:uiPriority w:val="99"/>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Titre4"/>
    <w:uiPriority w:val="99"/>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Titre5"/>
    <w:uiPriority w:val="99"/>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Titre6"/>
    <w:uiPriority w:val="99"/>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Titre7"/>
    <w:uiPriority w:val="99"/>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uiPriority w:val="99"/>
    <w:rsid w:val="00696E90"/>
    <w:pPr>
      <w:keepLines/>
      <w:tabs>
        <w:tab w:val="left" w:pos="806"/>
      </w:tabs>
      <w:ind w:left="1138" w:hanging="1138"/>
    </w:pPr>
  </w:style>
  <w:style w:type="paragraph" w:customStyle="1" w:styleId="Notelevel2">
    <w:name w:val="Note level 2"/>
    <w:basedOn w:val="Normal"/>
    <w:next w:val="Normal"/>
    <w:uiPriority w:val="99"/>
    <w:rsid w:val="00696E90"/>
    <w:pPr>
      <w:keepLines/>
      <w:tabs>
        <w:tab w:val="left" w:pos="1166"/>
      </w:tabs>
      <w:ind w:left="1498" w:hanging="1138"/>
    </w:pPr>
  </w:style>
  <w:style w:type="paragraph" w:customStyle="1" w:styleId="Notelevel3">
    <w:name w:val="Note level 3"/>
    <w:basedOn w:val="Normal"/>
    <w:next w:val="Normal"/>
    <w:uiPriority w:val="99"/>
    <w:rsid w:val="00696E90"/>
    <w:pPr>
      <w:keepLines/>
      <w:tabs>
        <w:tab w:val="left" w:pos="1526"/>
      </w:tabs>
      <w:ind w:left="1858" w:hanging="1138"/>
    </w:pPr>
  </w:style>
  <w:style w:type="paragraph" w:customStyle="1" w:styleId="Notelevel4">
    <w:name w:val="Note level 4"/>
    <w:basedOn w:val="Normal"/>
    <w:next w:val="Normal"/>
    <w:uiPriority w:val="99"/>
    <w:rsid w:val="00696E90"/>
    <w:pPr>
      <w:keepLines/>
      <w:tabs>
        <w:tab w:val="left" w:pos="1886"/>
      </w:tabs>
      <w:ind w:left="2218" w:hanging="1138"/>
    </w:pPr>
  </w:style>
  <w:style w:type="paragraph" w:customStyle="1" w:styleId="Noteslevel1">
    <w:name w:val="Notes level 1"/>
    <w:basedOn w:val="Normal"/>
    <w:uiPriority w:val="99"/>
    <w:rsid w:val="00696E90"/>
    <w:pPr>
      <w:ind w:left="720" w:hanging="720"/>
    </w:pPr>
  </w:style>
  <w:style w:type="paragraph" w:customStyle="1" w:styleId="Noteslevel2">
    <w:name w:val="Notes level 2"/>
    <w:basedOn w:val="Normal"/>
    <w:uiPriority w:val="99"/>
    <w:rsid w:val="00696E90"/>
    <w:pPr>
      <w:ind w:left="1080" w:hanging="720"/>
    </w:pPr>
  </w:style>
  <w:style w:type="paragraph" w:customStyle="1" w:styleId="Noteslevel3">
    <w:name w:val="Notes level 3"/>
    <w:basedOn w:val="Normal"/>
    <w:uiPriority w:val="99"/>
    <w:rsid w:val="00696E90"/>
    <w:pPr>
      <w:ind w:left="1440" w:hanging="720"/>
    </w:pPr>
  </w:style>
  <w:style w:type="paragraph" w:customStyle="1" w:styleId="Noteslevel4">
    <w:name w:val="Notes level 4"/>
    <w:basedOn w:val="Normal"/>
    <w:uiPriority w:val="99"/>
    <w:rsid w:val="00696E90"/>
    <w:pPr>
      <w:ind w:left="1800" w:hanging="720"/>
    </w:pPr>
  </w:style>
  <w:style w:type="paragraph" w:customStyle="1" w:styleId="numberednotelevel1">
    <w:name w:val="numbered note level 1"/>
    <w:basedOn w:val="Normal"/>
    <w:uiPriority w:val="99"/>
    <w:rsid w:val="00696E90"/>
    <w:pPr>
      <w:tabs>
        <w:tab w:val="right" w:pos="1051"/>
      </w:tabs>
      <w:ind w:left="1166" w:hanging="1166"/>
    </w:pPr>
  </w:style>
  <w:style w:type="paragraph" w:customStyle="1" w:styleId="numberednotelevel2">
    <w:name w:val="numbered note level 2"/>
    <w:basedOn w:val="Normal"/>
    <w:uiPriority w:val="99"/>
    <w:rsid w:val="00696E90"/>
    <w:pPr>
      <w:tabs>
        <w:tab w:val="right" w:pos="1411"/>
      </w:tabs>
      <w:ind w:left="1526" w:hanging="1166"/>
    </w:pPr>
  </w:style>
  <w:style w:type="paragraph" w:customStyle="1" w:styleId="numberednotelevel3">
    <w:name w:val="numbered note level 3"/>
    <w:basedOn w:val="Normal"/>
    <w:uiPriority w:val="99"/>
    <w:rsid w:val="00696E90"/>
    <w:pPr>
      <w:tabs>
        <w:tab w:val="left" w:pos="1800"/>
      </w:tabs>
      <w:ind w:left="1440" w:hanging="720"/>
    </w:pPr>
  </w:style>
  <w:style w:type="paragraph" w:customStyle="1" w:styleId="numberednotelevel4">
    <w:name w:val="numbered note level 4"/>
    <w:basedOn w:val="Normal"/>
    <w:uiPriority w:val="99"/>
    <w:rsid w:val="00696E90"/>
    <w:pPr>
      <w:tabs>
        <w:tab w:val="right" w:pos="2131"/>
      </w:tabs>
      <w:ind w:left="2246" w:hanging="1166"/>
    </w:pPr>
  </w:style>
  <w:style w:type="paragraph" w:customStyle="1" w:styleId="Annex2">
    <w:name w:val="Annex 2"/>
    <w:basedOn w:val="Titre8"/>
    <w:next w:val="Normal"/>
    <w:uiPriority w:val="99"/>
    <w:rsid w:val="00696E90"/>
    <w:pPr>
      <w:keepNext/>
      <w:pageBreakBefore w:val="0"/>
      <w:numPr>
        <w:ilvl w:val="1"/>
      </w:numPr>
      <w:spacing w:before="240"/>
      <w:jc w:val="left"/>
      <w:outlineLvl w:val="9"/>
    </w:pPr>
    <w:rPr>
      <w:sz w:val="24"/>
    </w:rPr>
  </w:style>
  <w:style w:type="paragraph" w:customStyle="1" w:styleId="Annex3">
    <w:name w:val="Annex 3"/>
    <w:basedOn w:val="Normal"/>
    <w:next w:val="Normal"/>
    <w:uiPriority w:val="99"/>
    <w:rsid w:val="00696E90"/>
    <w:pPr>
      <w:keepNext/>
      <w:numPr>
        <w:ilvl w:val="2"/>
        <w:numId w:val="24"/>
      </w:numPr>
      <w:spacing w:line="240" w:lineRule="auto"/>
      <w:jc w:val="left"/>
    </w:pPr>
    <w:rPr>
      <w:b/>
      <w:caps/>
    </w:rPr>
  </w:style>
  <w:style w:type="paragraph" w:customStyle="1" w:styleId="Annex4">
    <w:name w:val="Annex 4"/>
    <w:basedOn w:val="Normal"/>
    <w:next w:val="Normal"/>
    <w:uiPriority w:val="99"/>
    <w:rsid w:val="00696E90"/>
    <w:pPr>
      <w:keepNext/>
      <w:numPr>
        <w:ilvl w:val="3"/>
        <w:numId w:val="24"/>
      </w:numPr>
      <w:spacing w:line="240" w:lineRule="auto"/>
      <w:jc w:val="left"/>
    </w:pPr>
    <w:rPr>
      <w:b/>
    </w:rPr>
  </w:style>
  <w:style w:type="paragraph" w:customStyle="1" w:styleId="Annex5">
    <w:name w:val="Annex 5"/>
    <w:basedOn w:val="Normal"/>
    <w:next w:val="Normal"/>
    <w:uiPriority w:val="99"/>
    <w:rsid w:val="00696E90"/>
    <w:pPr>
      <w:keepNext/>
      <w:numPr>
        <w:ilvl w:val="4"/>
        <w:numId w:val="24"/>
      </w:numPr>
      <w:spacing w:line="240" w:lineRule="auto"/>
      <w:jc w:val="left"/>
    </w:pPr>
    <w:rPr>
      <w:b/>
    </w:rPr>
  </w:style>
  <w:style w:type="paragraph" w:customStyle="1" w:styleId="Annex6">
    <w:name w:val="Annex 6"/>
    <w:basedOn w:val="Normal"/>
    <w:next w:val="Normal"/>
    <w:uiPriority w:val="99"/>
    <w:rsid w:val="00696E90"/>
    <w:pPr>
      <w:keepNext/>
      <w:numPr>
        <w:ilvl w:val="5"/>
        <w:numId w:val="24"/>
      </w:numPr>
      <w:spacing w:line="240" w:lineRule="auto"/>
      <w:jc w:val="left"/>
    </w:pPr>
    <w:rPr>
      <w:b/>
    </w:rPr>
  </w:style>
  <w:style w:type="paragraph" w:customStyle="1" w:styleId="Annex7">
    <w:name w:val="Annex 7"/>
    <w:basedOn w:val="Normal"/>
    <w:next w:val="Normal"/>
    <w:uiPriority w:val="99"/>
    <w:rsid w:val="00696E90"/>
    <w:pPr>
      <w:keepNext/>
      <w:numPr>
        <w:ilvl w:val="6"/>
        <w:numId w:val="24"/>
      </w:numPr>
      <w:spacing w:line="240" w:lineRule="auto"/>
      <w:jc w:val="left"/>
    </w:pPr>
    <w:rPr>
      <w:b/>
    </w:rPr>
  </w:style>
  <w:style w:type="paragraph" w:customStyle="1" w:styleId="Annex8">
    <w:name w:val="Annex 8"/>
    <w:basedOn w:val="Normal"/>
    <w:next w:val="Normal"/>
    <w:uiPriority w:val="99"/>
    <w:rsid w:val="00696E90"/>
    <w:pPr>
      <w:keepNext/>
      <w:numPr>
        <w:ilvl w:val="7"/>
        <w:numId w:val="24"/>
      </w:numPr>
      <w:spacing w:line="240" w:lineRule="auto"/>
      <w:jc w:val="left"/>
    </w:pPr>
    <w:rPr>
      <w:b/>
    </w:rPr>
  </w:style>
  <w:style w:type="paragraph" w:customStyle="1" w:styleId="Annex9">
    <w:name w:val="Annex 9"/>
    <w:basedOn w:val="Normal"/>
    <w:next w:val="Normal"/>
    <w:uiPriority w:val="99"/>
    <w:rsid w:val="00696E90"/>
    <w:pPr>
      <w:keepNext/>
      <w:numPr>
        <w:ilvl w:val="8"/>
        <w:numId w:val="24"/>
      </w:numPr>
      <w:spacing w:line="240" w:lineRule="auto"/>
      <w:jc w:val="left"/>
    </w:pPr>
    <w:rPr>
      <w:b/>
    </w:rPr>
  </w:style>
  <w:style w:type="paragraph" w:customStyle="1" w:styleId="XParagraph2">
    <w:name w:val="XParagraph 2"/>
    <w:basedOn w:val="Annex2"/>
    <w:next w:val="Normal"/>
    <w:uiPriority w:val="99"/>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uiPriority w:val="99"/>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uiPriority w:val="99"/>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uiPriority w:val="99"/>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uiPriority w:val="99"/>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uiPriority w:val="99"/>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uiPriority w:val="99"/>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uiPriority w:val="99"/>
    <w:rsid w:val="00696E90"/>
    <w:pPr>
      <w:keepNext w:val="0"/>
      <w:tabs>
        <w:tab w:val="left" w:pos="1800"/>
      </w:tabs>
      <w:spacing w:line="280" w:lineRule="atLeast"/>
      <w:ind w:left="0" w:firstLine="0"/>
      <w:jc w:val="both"/>
    </w:pPr>
    <w:rPr>
      <w:b w:val="0"/>
    </w:rPr>
  </w:style>
  <w:style w:type="paragraph" w:customStyle="1" w:styleId="CvrLogo">
    <w:name w:val="CvrLogo"/>
    <w:uiPriority w:val="99"/>
    <w:rsid w:val="00696E90"/>
    <w:pPr>
      <w:pBdr>
        <w:bottom w:val="single" w:sz="4" w:space="12" w:color="auto"/>
      </w:pBdr>
    </w:pPr>
    <w:rPr>
      <w:sz w:val="24"/>
      <w:szCs w:val="24"/>
      <w:lang w:val="en-US" w:eastAsia="en-US"/>
    </w:rPr>
  </w:style>
  <w:style w:type="paragraph" w:customStyle="1" w:styleId="CvrDocType">
    <w:name w:val="CvrDocType"/>
    <w:uiPriority w:val="99"/>
    <w:rsid w:val="00696E90"/>
    <w:pPr>
      <w:spacing w:before="1600"/>
      <w:jc w:val="center"/>
    </w:pPr>
    <w:rPr>
      <w:rFonts w:ascii="Arial" w:hAnsi="Arial" w:cs="Arial"/>
      <w:b/>
      <w:caps/>
      <w:sz w:val="40"/>
      <w:szCs w:val="40"/>
      <w:lang w:val="en-US" w:eastAsia="en-US"/>
    </w:rPr>
  </w:style>
  <w:style w:type="paragraph" w:customStyle="1" w:styleId="CvrDocNo">
    <w:name w:val="CvrDocNo"/>
    <w:uiPriority w:val="99"/>
    <w:rsid w:val="00696E90"/>
    <w:pPr>
      <w:spacing w:before="480"/>
      <w:jc w:val="center"/>
    </w:pPr>
    <w:rPr>
      <w:rFonts w:ascii="Arial" w:hAnsi="Arial" w:cs="Arial"/>
      <w:b/>
      <w:sz w:val="40"/>
      <w:szCs w:val="40"/>
      <w:lang w:val="en-US" w:eastAsia="en-US"/>
    </w:rPr>
  </w:style>
  <w:style w:type="paragraph" w:customStyle="1" w:styleId="CvrColor">
    <w:name w:val="CvrColor"/>
    <w:uiPriority w:val="99"/>
    <w:rsid w:val="00696E90"/>
    <w:pPr>
      <w:spacing w:before="2000"/>
      <w:jc w:val="center"/>
    </w:pPr>
    <w:rPr>
      <w:rFonts w:ascii="Arial" w:hAnsi="Arial" w:cs="Arial"/>
      <w:b/>
      <w:caps/>
      <w:sz w:val="44"/>
      <w:szCs w:val="44"/>
      <w:lang w:val="en-US" w:eastAsia="en-US"/>
    </w:rPr>
  </w:style>
  <w:style w:type="paragraph" w:customStyle="1" w:styleId="CvrDate">
    <w:name w:val="CvrDate"/>
    <w:uiPriority w:val="99"/>
    <w:rsid w:val="00696E90"/>
    <w:pPr>
      <w:jc w:val="center"/>
    </w:pPr>
    <w:rPr>
      <w:rFonts w:ascii="Arial" w:hAnsi="Arial" w:cs="Arial"/>
      <w:b/>
      <w:sz w:val="36"/>
      <w:szCs w:val="36"/>
      <w:lang w:val="en-US" w:eastAsia="en-US"/>
    </w:rPr>
  </w:style>
  <w:style w:type="paragraph" w:customStyle="1" w:styleId="CvrTitle">
    <w:name w:val="CvrTitle"/>
    <w:uiPriority w:val="99"/>
    <w:rsid w:val="00696E90"/>
    <w:pPr>
      <w:spacing w:before="480" w:line="960" w:lineRule="atLeast"/>
      <w:jc w:val="center"/>
    </w:pPr>
    <w:rPr>
      <w:rFonts w:ascii="Helvetica" w:hAnsi="Helvetica"/>
      <w:b/>
      <w:caps/>
      <w:sz w:val="72"/>
      <w:szCs w:val="72"/>
      <w:lang w:val="en-US" w:eastAsia="en-US"/>
    </w:rPr>
  </w:style>
  <w:style w:type="paragraph" w:customStyle="1" w:styleId="CvrSeriesDraft">
    <w:name w:val="CvrSeriesDraft"/>
    <w:basedOn w:val="Normal"/>
    <w:uiPriority w:val="99"/>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uiPriority w:val="99"/>
    <w:rsid w:val="00696E90"/>
    <w:pPr>
      <w:keepLines/>
      <w:suppressAutoHyphens/>
      <w:spacing w:line="240" w:lineRule="auto"/>
      <w:jc w:val="center"/>
    </w:pPr>
    <w:rPr>
      <w:b/>
      <w:szCs w:val="24"/>
    </w:rPr>
  </w:style>
  <w:style w:type="paragraph" w:customStyle="1" w:styleId="FigureTitleWrap">
    <w:name w:val="_Figure_Title_Wrap"/>
    <w:basedOn w:val="FigureTitle"/>
    <w:next w:val="Normal"/>
    <w:uiPriority w:val="99"/>
    <w:rsid w:val="00696E90"/>
    <w:pPr>
      <w:ind w:left="1454" w:hanging="1267"/>
      <w:jc w:val="left"/>
    </w:pPr>
  </w:style>
  <w:style w:type="paragraph" w:customStyle="1" w:styleId="TableTitle">
    <w:name w:val="_Table_Title"/>
    <w:basedOn w:val="Normal"/>
    <w:next w:val="Normal"/>
    <w:uiPriority w:val="99"/>
    <w:rsid w:val="00696E90"/>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uiPriority w:val="99"/>
    <w:rsid w:val="00696E90"/>
    <w:pPr>
      <w:ind w:left="1454" w:hanging="1267"/>
      <w:jc w:val="left"/>
    </w:pPr>
  </w:style>
  <w:style w:type="character" w:styleId="Numrodepage">
    <w:name w:val="page number"/>
    <w:basedOn w:val="Policepardfaut"/>
    <w:uiPriority w:val="99"/>
    <w:rsid w:val="00696E90"/>
    <w:rPr>
      <w:rFonts w:cs="Times New Roman"/>
    </w:rPr>
  </w:style>
  <w:style w:type="character" w:styleId="Lienhypertexte">
    <w:name w:val="Hyperlink"/>
    <w:basedOn w:val="Policepardfaut"/>
    <w:uiPriority w:val="99"/>
    <w:rsid w:val="00BD74F2"/>
    <w:rPr>
      <w:rFonts w:cs="Times New Roman"/>
      <w:color w:val="0000FF"/>
      <w:u w:val="single"/>
    </w:rPr>
  </w:style>
  <w:style w:type="character" w:customStyle="1" w:styleId="ReferencesChar">
    <w:name w:val="References Char"/>
    <w:basedOn w:val="Policepardfaut"/>
    <w:link w:val="References"/>
    <w:uiPriority w:val="99"/>
    <w:locked/>
    <w:rsid w:val="00B908AA"/>
    <w:rPr>
      <w:rFonts w:cs="Times New Roman"/>
      <w:sz w:val="24"/>
    </w:rPr>
  </w:style>
  <w:style w:type="paragraph" w:styleId="En-ttedetabledesmatires">
    <w:name w:val="TOC Heading"/>
    <w:basedOn w:val="Titre1"/>
    <w:next w:val="Normal"/>
    <w:uiPriority w:val="99"/>
    <w:qFormat/>
    <w:rsid w:val="001E5DDD"/>
    <w:pPr>
      <w:pageBreakBefore w:val="0"/>
      <w:numPr>
        <w:numId w:val="0"/>
      </w:numPr>
      <w:spacing w:before="480" w:line="276" w:lineRule="auto"/>
      <w:outlineLvl w:val="9"/>
    </w:pPr>
    <w:rPr>
      <w:rFonts w:ascii="Cambria" w:hAnsi="Cambria"/>
      <w:bCs/>
      <w:caps w:val="0"/>
      <w:color w:val="365F91"/>
      <w:szCs w:val="28"/>
    </w:rPr>
  </w:style>
  <w:style w:type="paragraph" w:styleId="Textedebulles">
    <w:name w:val="Balloon Text"/>
    <w:basedOn w:val="Normal"/>
    <w:link w:val="TextedebullesCar"/>
    <w:uiPriority w:val="99"/>
    <w:semiHidden/>
    <w:rsid w:val="001E5DDD"/>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E5DDD"/>
    <w:rPr>
      <w:rFonts w:ascii="Tahoma" w:hAnsi="Tahoma" w:cs="Tahoma"/>
      <w:sz w:val="16"/>
      <w:szCs w:val="16"/>
    </w:rPr>
  </w:style>
  <w:style w:type="table" w:styleId="Grilledutableau">
    <w:name w:val="Table Grid"/>
    <w:basedOn w:val="TableauNormal"/>
    <w:uiPriority w:val="99"/>
    <w:rsid w:val="00895E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99"/>
    <w:qFormat/>
    <w:rsid w:val="00235A2F"/>
    <w:rPr>
      <w:b/>
      <w:bCs/>
      <w:sz w:val="20"/>
    </w:rPr>
  </w:style>
  <w:style w:type="paragraph" w:styleId="Tabledesillustrations">
    <w:name w:val="table of figures"/>
    <w:basedOn w:val="Normal"/>
    <w:next w:val="Normal"/>
    <w:uiPriority w:val="99"/>
    <w:rsid w:val="0006318D"/>
  </w:style>
  <w:style w:type="character" w:styleId="Marquedecommentaire">
    <w:name w:val="annotation reference"/>
    <w:basedOn w:val="Policepardfaut"/>
    <w:uiPriority w:val="99"/>
    <w:semiHidden/>
    <w:rsid w:val="00631F4F"/>
    <w:rPr>
      <w:rFonts w:cs="Times New Roman"/>
      <w:sz w:val="16"/>
      <w:szCs w:val="16"/>
    </w:rPr>
  </w:style>
  <w:style w:type="paragraph" w:styleId="Commentaire">
    <w:name w:val="annotation text"/>
    <w:basedOn w:val="Normal"/>
    <w:link w:val="CommentaireCar"/>
    <w:uiPriority w:val="99"/>
    <w:semiHidden/>
    <w:rsid w:val="00631F4F"/>
    <w:rPr>
      <w:sz w:val="20"/>
    </w:rPr>
  </w:style>
  <w:style w:type="character" w:customStyle="1" w:styleId="CommentaireCar">
    <w:name w:val="Commentaire Car"/>
    <w:basedOn w:val="Policepardfaut"/>
    <w:link w:val="Commentaire"/>
    <w:uiPriority w:val="99"/>
    <w:semiHidden/>
    <w:locked/>
    <w:rPr>
      <w:rFonts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631F4F"/>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en-US" w:eastAsia="en-US"/>
    </w:rPr>
  </w:style>
  <w:style w:type="character" w:styleId="Lienhypertextesuivivisit">
    <w:name w:val="FollowedHyperlink"/>
    <w:basedOn w:val="Policepardfaut"/>
    <w:uiPriority w:val="99"/>
    <w:semiHidden/>
    <w:rsid w:val="004E0DB3"/>
    <w:rPr>
      <w:rFonts w:cs="Times New Roman"/>
      <w:color w:val="800080"/>
      <w:u w:val="single"/>
    </w:rPr>
  </w:style>
  <w:style w:type="paragraph" w:styleId="Paragraphedeliste">
    <w:name w:val="List Paragraph"/>
    <w:basedOn w:val="Normal"/>
    <w:uiPriority w:val="34"/>
    <w:qFormat/>
    <w:rsid w:val="00297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40327"/>
    <w:pPr>
      <w:spacing w:before="240" w:line="280" w:lineRule="atLeast"/>
      <w:jc w:val="both"/>
    </w:pPr>
    <w:rPr>
      <w:sz w:val="24"/>
      <w:szCs w:val="20"/>
      <w:lang w:val="en-US" w:eastAsia="en-US"/>
    </w:rPr>
  </w:style>
  <w:style w:type="paragraph" w:styleId="Titre1">
    <w:name w:val="heading 1"/>
    <w:basedOn w:val="Normal"/>
    <w:next w:val="Normal"/>
    <w:link w:val="Titre1Car"/>
    <w:uiPriority w:val="99"/>
    <w:qFormat/>
    <w:rsid w:val="00540327"/>
    <w:pPr>
      <w:keepNext/>
      <w:keepLines/>
      <w:pageBreakBefore/>
      <w:numPr>
        <w:numId w:val="23"/>
      </w:numPr>
      <w:spacing w:before="0" w:line="240" w:lineRule="auto"/>
      <w:ind w:left="432" w:hanging="432"/>
      <w:jc w:val="left"/>
      <w:outlineLvl w:val="0"/>
    </w:pPr>
    <w:rPr>
      <w:b/>
      <w:caps/>
      <w:sz w:val="28"/>
    </w:rPr>
  </w:style>
  <w:style w:type="paragraph" w:styleId="Titre2">
    <w:name w:val="heading 2"/>
    <w:basedOn w:val="Normal"/>
    <w:next w:val="Normal"/>
    <w:link w:val="Titre2Car"/>
    <w:uiPriority w:val="99"/>
    <w:qFormat/>
    <w:rsid w:val="00540327"/>
    <w:pPr>
      <w:keepNext/>
      <w:keepLines/>
      <w:numPr>
        <w:ilvl w:val="1"/>
        <w:numId w:val="23"/>
      </w:numPr>
      <w:spacing w:line="240" w:lineRule="auto"/>
      <w:ind w:left="576" w:hanging="576"/>
      <w:jc w:val="left"/>
      <w:outlineLvl w:val="1"/>
    </w:pPr>
    <w:rPr>
      <w:b/>
      <w:caps/>
    </w:rPr>
  </w:style>
  <w:style w:type="paragraph" w:styleId="Titre3">
    <w:name w:val="heading 3"/>
    <w:basedOn w:val="Normal"/>
    <w:next w:val="Normal"/>
    <w:link w:val="Titre3Car"/>
    <w:uiPriority w:val="99"/>
    <w:qFormat/>
    <w:rsid w:val="00540327"/>
    <w:pPr>
      <w:keepNext/>
      <w:keepLines/>
      <w:numPr>
        <w:ilvl w:val="2"/>
        <w:numId w:val="23"/>
      </w:numPr>
      <w:spacing w:line="240" w:lineRule="auto"/>
      <w:ind w:left="720" w:hanging="720"/>
      <w:jc w:val="left"/>
      <w:outlineLvl w:val="2"/>
    </w:pPr>
    <w:rPr>
      <w:b/>
      <w:caps/>
    </w:rPr>
  </w:style>
  <w:style w:type="paragraph" w:styleId="Titre4">
    <w:name w:val="heading 4"/>
    <w:basedOn w:val="Normal"/>
    <w:next w:val="Normal"/>
    <w:link w:val="Titre4Car"/>
    <w:uiPriority w:val="99"/>
    <w:qFormat/>
    <w:rsid w:val="00540327"/>
    <w:pPr>
      <w:keepNext/>
      <w:keepLines/>
      <w:numPr>
        <w:ilvl w:val="3"/>
        <w:numId w:val="23"/>
      </w:numPr>
      <w:spacing w:line="240" w:lineRule="auto"/>
      <w:ind w:left="900" w:hanging="900"/>
      <w:jc w:val="left"/>
      <w:outlineLvl w:val="3"/>
    </w:pPr>
    <w:rPr>
      <w:b/>
    </w:rPr>
  </w:style>
  <w:style w:type="paragraph" w:styleId="Titre5">
    <w:name w:val="heading 5"/>
    <w:basedOn w:val="Normal"/>
    <w:next w:val="Normal"/>
    <w:link w:val="Titre5Car"/>
    <w:uiPriority w:val="99"/>
    <w:qFormat/>
    <w:rsid w:val="00540327"/>
    <w:pPr>
      <w:keepNext/>
      <w:keepLines/>
      <w:numPr>
        <w:ilvl w:val="4"/>
        <w:numId w:val="23"/>
      </w:numPr>
      <w:spacing w:line="240" w:lineRule="auto"/>
      <w:ind w:left="1080" w:hanging="1080"/>
      <w:jc w:val="left"/>
      <w:outlineLvl w:val="4"/>
    </w:pPr>
    <w:rPr>
      <w:b/>
    </w:rPr>
  </w:style>
  <w:style w:type="paragraph" w:styleId="Titre6">
    <w:name w:val="heading 6"/>
    <w:basedOn w:val="Normal"/>
    <w:next w:val="Normal"/>
    <w:link w:val="Titre6Car"/>
    <w:uiPriority w:val="99"/>
    <w:qFormat/>
    <w:rsid w:val="00540327"/>
    <w:pPr>
      <w:keepNext/>
      <w:keepLines/>
      <w:numPr>
        <w:ilvl w:val="5"/>
        <w:numId w:val="23"/>
      </w:numPr>
      <w:spacing w:line="240" w:lineRule="auto"/>
      <w:ind w:left="1260" w:hanging="1260"/>
      <w:jc w:val="left"/>
      <w:outlineLvl w:val="5"/>
    </w:pPr>
    <w:rPr>
      <w:b/>
      <w:bCs/>
      <w:szCs w:val="22"/>
    </w:rPr>
  </w:style>
  <w:style w:type="paragraph" w:styleId="Titre7">
    <w:name w:val="heading 7"/>
    <w:basedOn w:val="Normal"/>
    <w:next w:val="Normal"/>
    <w:link w:val="Titre7Car"/>
    <w:uiPriority w:val="99"/>
    <w:qFormat/>
    <w:rsid w:val="00540327"/>
    <w:pPr>
      <w:keepNext/>
      <w:keepLines/>
      <w:numPr>
        <w:ilvl w:val="6"/>
        <w:numId w:val="23"/>
      </w:numPr>
      <w:spacing w:line="240" w:lineRule="auto"/>
      <w:ind w:left="1440" w:hanging="1440"/>
      <w:jc w:val="left"/>
      <w:outlineLvl w:val="6"/>
    </w:pPr>
    <w:rPr>
      <w:b/>
      <w:szCs w:val="24"/>
    </w:rPr>
  </w:style>
  <w:style w:type="paragraph" w:styleId="Titre8">
    <w:name w:val="heading 8"/>
    <w:aliases w:val="Annex Heading 1"/>
    <w:basedOn w:val="Normal"/>
    <w:next w:val="Normal"/>
    <w:link w:val="Titre8Car"/>
    <w:uiPriority w:val="99"/>
    <w:qFormat/>
    <w:rsid w:val="00540327"/>
    <w:pPr>
      <w:pageBreakBefore/>
      <w:numPr>
        <w:numId w:val="24"/>
      </w:numPr>
      <w:spacing w:before="0" w:line="240" w:lineRule="auto"/>
      <w:jc w:val="center"/>
      <w:outlineLvl w:val="7"/>
    </w:pPr>
    <w:rPr>
      <w:b/>
      <w:iCs/>
      <w:caps/>
      <w:sz w:val="28"/>
      <w:szCs w:val="24"/>
    </w:rPr>
  </w:style>
  <w:style w:type="paragraph" w:styleId="Titre9">
    <w:name w:val="heading 9"/>
    <w:aliases w:val="Index Heading 1"/>
    <w:basedOn w:val="Normal"/>
    <w:next w:val="Normal"/>
    <w:link w:val="Titre9Car"/>
    <w:uiPriority w:val="99"/>
    <w:qFormat/>
    <w:rsid w:val="00540327"/>
    <w:pPr>
      <w:keepNext/>
      <w:pageBreakBefore/>
      <w:numPr>
        <w:ilvl w:val="8"/>
        <w:numId w:val="23"/>
      </w:numPr>
      <w:spacing w:before="0" w:line="240" w:lineRule="auto"/>
      <w:jc w:val="center"/>
      <w:outlineLvl w:val="8"/>
    </w:pPr>
    <w:rPr>
      <w:b/>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US" w:eastAsia="en-US"/>
    </w:rPr>
  </w:style>
  <w:style w:type="character" w:customStyle="1" w:styleId="Titre2Car">
    <w:name w:val="Titre 2 Car"/>
    <w:basedOn w:val="Policepardfaut"/>
    <w:link w:val="Titre2"/>
    <w:uiPriority w:val="99"/>
    <w:locked/>
    <w:rsid w:val="008E796B"/>
    <w:rPr>
      <w:rFonts w:cs="Times New Roman"/>
      <w:b/>
      <w:caps/>
      <w:sz w:val="24"/>
    </w:rPr>
  </w:style>
  <w:style w:type="character" w:customStyle="1" w:styleId="Titre3Car">
    <w:name w:val="Titre 3 Car"/>
    <w:basedOn w:val="Policepardfaut"/>
    <w:link w:val="Titre3"/>
    <w:uiPriority w:val="99"/>
    <w:semiHidden/>
    <w:locked/>
    <w:rPr>
      <w:rFonts w:ascii="Cambria" w:hAnsi="Cambria" w:cs="Times New Roman"/>
      <w:b/>
      <w:bCs/>
      <w:sz w:val="26"/>
      <w:szCs w:val="26"/>
      <w:lang w:val="en-US"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US"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US" w:eastAsia="en-US"/>
    </w:rPr>
  </w:style>
  <w:style w:type="character" w:customStyle="1" w:styleId="Titre6Car">
    <w:name w:val="Titre 6 Car"/>
    <w:basedOn w:val="Policepardfaut"/>
    <w:link w:val="Titre6"/>
    <w:uiPriority w:val="99"/>
    <w:semiHidden/>
    <w:locked/>
    <w:rPr>
      <w:rFonts w:ascii="Calibri" w:hAnsi="Calibri" w:cs="Times New Roman"/>
      <w:b/>
      <w:bCs/>
      <w:lang w:val="en-US"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US" w:eastAsia="en-US"/>
    </w:rPr>
  </w:style>
  <w:style w:type="character" w:customStyle="1" w:styleId="Titre8Car">
    <w:name w:val="Titre 8 Car"/>
    <w:aliases w:val="Annex Heading 1 Car"/>
    <w:basedOn w:val="Policepardfaut"/>
    <w:link w:val="Titre8"/>
    <w:uiPriority w:val="99"/>
    <w:semiHidden/>
    <w:locked/>
    <w:rPr>
      <w:rFonts w:ascii="Calibri" w:hAnsi="Calibri" w:cs="Times New Roman"/>
      <w:i/>
      <w:iCs/>
      <w:sz w:val="24"/>
      <w:szCs w:val="24"/>
      <w:lang w:val="en-US" w:eastAsia="en-US"/>
    </w:rPr>
  </w:style>
  <w:style w:type="character" w:customStyle="1" w:styleId="Titre9Car">
    <w:name w:val="Titre 9 Car"/>
    <w:aliases w:val="Index Heading 1 Car"/>
    <w:basedOn w:val="Policepardfaut"/>
    <w:link w:val="Titre9"/>
    <w:uiPriority w:val="99"/>
    <w:semiHidden/>
    <w:locked/>
    <w:rPr>
      <w:rFonts w:ascii="Cambria" w:hAnsi="Cambria" w:cs="Times New Roman"/>
      <w:lang w:val="en-US" w:eastAsia="en-US"/>
    </w:rPr>
  </w:style>
  <w:style w:type="paragraph" w:customStyle="1" w:styleId="CvrSeries">
    <w:name w:val="CvrSeries"/>
    <w:uiPriority w:val="99"/>
    <w:rsid w:val="005637A3"/>
    <w:pPr>
      <w:spacing w:before="1400" w:after="1400" w:line="380" w:lineRule="exact"/>
      <w:jc w:val="center"/>
    </w:pPr>
    <w:rPr>
      <w:rFonts w:ascii="Arial" w:hAnsi="Arial" w:cs="Arial"/>
      <w:b/>
      <w:sz w:val="37"/>
      <w:szCs w:val="37"/>
      <w:lang w:val="en-US" w:eastAsia="en-US"/>
    </w:rPr>
  </w:style>
  <w:style w:type="paragraph" w:styleId="TM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M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M3">
    <w:name w:val="toc 3"/>
    <w:basedOn w:val="Normal"/>
    <w:next w:val="Normal"/>
    <w:autoRedefine/>
    <w:uiPriority w:val="39"/>
    <w:rsid w:val="00696E90"/>
    <w:pPr>
      <w:tabs>
        <w:tab w:val="right" w:leader="dot" w:pos="9000"/>
      </w:tabs>
      <w:spacing w:before="0"/>
      <w:ind w:left="1627" w:hanging="720"/>
      <w:jc w:val="left"/>
    </w:pPr>
    <w:rPr>
      <w:caps/>
    </w:rPr>
  </w:style>
  <w:style w:type="paragraph" w:styleId="TM8">
    <w:name w:val="toc 8"/>
    <w:basedOn w:val="Normal"/>
    <w:next w:val="Normal"/>
    <w:autoRedefine/>
    <w:uiPriority w:val="99"/>
    <w:semiHidden/>
    <w:rsid w:val="00696E90"/>
    <w:pPr>
      <w:tabs>
        <w:tab w:val="right" w:leader="dot" w:pos="9000"/>
      </w:tabs>
      <w:spacing w:before="0" w:line="240" w:lineRule="auto"/>
      <w:ind w:left="1267" w:hanging="1267"/>
      <w:jc w:val="left"/>
    </w:pPr>
    <w:rPr>
      <w:b/>
      <w:caps/>
    </w:rPr>
  </w:style>
  <w:style w:type="paragraph" w:styleId="TM9">
    <w:name w:val="toc 9"/>
    <w:basedOn w:val="Normal"/>
    <w:next w:val="Normal"/>
    <w:autoRedefine/>
    <w:uiPriority w:val="99"/>
    <w:semiHidden/>
    <w:rsid w:val="00696E90"/>
    <w:pPr>
      <w:ind w:left="1920"/>
    </w:pPr>
  </w:style>
  <w:style w:type="paragraph" w:customStyle="1" w:styleId="CenteredHeading">
    <w:name w:val="Centered Heading"/>
    <w:basedOn w:val="Normal"/>
    <w:next w:val="Normal"/>
    <w:uiPriority w:val="99"/>
    <w:rsid w:val="00696E90"/>
    <w:pPr>
      <w:pageBreakBefore/>
      <w:spacing w:before="0" w:line="240" w:lineRule="auto"/>
      <w:jc w:val="center"/>
    </w:pPr>
    <w:rPr>
      <w:b/>
      <w:caps/>
      <w:sz w:val="28"/>
    </w:rPr>
  </w:style>
  <w:style w:type="paragraph" w:customStyle="1" w:styleId="toccolumnheadings">
    <w:name w:val="toc column headings"/>
    <w:basedOn w:val="Normal"/>
    <w:next w:val="Normal"/>
    <w:uiPriority w:val="99"/>
    <w:rsid w:val="00696E90"/>
    <w:pPr>
      <w:keepNext/>
      <w:tabs>
        <w:tab w:val="right" w:pos="9000"/>
      </w:tabs>
      <w:spacing w:after="240" w:line="240" w:lineRule="auto"/>
      <w:jc w:val="left"/>
    </w:pPr>
    <w:rPr>
      <w:u w:val="words"/>
    </w:rPr>
  </w:style>
  <w:style w:type="paragraph" w:customStyle="1" w:styleId="TOCF">
    <w:name w:val="TOC F"/>
    <w:basedOn w:val="TM1"/>
    <w:uiPriority w:val="99"/>
    <w:rsid w:val="00696E90"/>
    <w:pPr>
      <w:suppressAutoHyphens w:val="0"/>
      <w:ind w:left="547" w:hanging="547"/>
    </w:pPr>
    <w:rPr>
      <w:b w:val="0"/>
      <w:caps w:val="0"/>
    </w:rPr>
  </w:style>
  <w:style w:type="paragraph" w:styleId="Liste">
    <w:name w:val="List"/>
    <w:basedOn w:val="Normal"/>
    <w:uiPriority w:val="99"/>
    <w:rsid w:val="00696E90"/>
    <w:pPr>
      <w:spacing w:before="180" w:line="240" w:lineRule="auto"/>
      <w:ind w:left="720" w:hanging="360"/>
    </w:pPr>
  </w:style>
  <w:style w:type="paragraph" w:styleId="Liste2">
    <w:name w:val="List 2"/>
    <w:basedOn w:val="Normal"/>
    <w:uiPriority w:val="99"/>
    <w:rsid w:val="00696E90"/>
    <w:pPr>
      <w:spacing w:before="180"/>
      <w:ind w:left="1080" w:hanging="360"/>
    </w:pPr>
  </w:style>
  <w:style w:type="paragraph" w:styleId="Liste3">
    <w:name w:val="List 3"/>
    <w:basedOn w:val="Normal"/>
    <w:uiPriority w:val="99"/>
    <w:rsid w:val="00696E90"/>
    <w:pPr>
      <w:spacing w:before="180"/>
      <w:ind w:left="1440" w:hanging="360"/>
    </w:pPr>
  </w:style>
  <w:style w:type="paragraph" w:styleId="Liste4">
    <w:name w:val="List 4"/>
    <w:basedOn w:val="Normal"/>
    <w:uiPriority w:val="99"/>
    <w:rsid w:val="00696E90"/>
    <w:pPr>
      <w:spacing w:before="180"/>
      <w:ind w:left="1800" w:hanging="360"/>
    </w:pPr>
  </w:style>
  <w:style w:type="paragraph" w:styleId="Liste5">
    <w:name w:val="List 5"/>
    <w:basedOn w:val="Normal"/>
    <w:uiPriority w:val="99"/>
    <w:rsid w:val="00696E90"/>
    <w:pPr>
      <w:spacing w:before="180"/>
      <w:ind w:left="2160" w:hanging="360"/>
    </w:pPr>
  </w:style>
  <w:style w:type="paragraph" w:customStyle="1" w:styleId="References">
    <w:name w:val="References"/>
    <w:basedOn w:val="Normal"/>
    <w:link w:val="ReferencesChar"/>
    <w:uiPriority w:val="99"/>
    <w:rsid w:val="00696E90"/>
    <w:pPr>
      <w:keepLines/>
      <w:ind w:left="547" w:hanging="547"/>
    </w:pPr>
  </w:style>
  <w:style w:type="paragraph" w:styleId="En-tte">
    <w:name w:val="header"/>
    <w:basedOn w:val="Normal"/>
    <w:link w:val="En-tteCar"/>
    <w:uiPriority w:val="99"/>
    <w:rsid w:val="00696E90"/>
    <w:pPr>
      <w:spacing w:before="0" w:line="240" w:lineRule="auto"/>
      <w:jc w:val="center"/>
    </w:pPr>
    <w:rPr>
      <w:sz w:val="22"/>
    </w:rPr>
  </w:style>
  <w:style w:type="character" w:customStyle="1" w:styleId="En-tteCar">
    <w:name w:val="En-tête Car"/>
    <w:basedOn w:val="Policepardfaut"/>
    <w:link w:val="En-tte"/>
    <w:uiPriority w:val="99"/>
    <w:semiHidden/>
    <w:locked/>
    <w:rPr>
      <w:rFonts w:cs="Times New Roman"/>
      <w:sz w:val="20"/>
      <w:szCs w:val="20"/>
      <w:lang w:val="en-US" w:eastAsia="en-US"/>
    </w:rPr>
  </w:style>
  <w:style w:type="paragraph" w:styleId="Pieddepage">
    <w:name w:val="footer"/>
    <w:basedOn w:val="Normal"/>
    <w:link w:val="PieddepageCar"/>
    <w:uiPriority w:val="99"/>
    <w:rsid w:val="00696E90"/>
    <w:pPr>
      <w:tabs>
        <w:tab w:val="center" w:pos="4507"/>
        <w:tab w:val="right" w:pos="9000"/>
      </w:tabs>
      <w:spacing w:before="0" w:line="240" w:lineRule="auto"/>
      <w:jc w:val="left"/>
    </w:pPr>
    <w:rPr>
      <w:sz w:val="22"/>
    </w:rPr>
  </w:style>
  <w:style w:type="character" w:customStyle="1" w:styleId="PieddepageCar">
    <w:name w:val="Pied de page Car"/>
    <w:basedOn w:val="Policepardfaut"/>
    <w:link w:val="Pieddepage"/>
    <w:uiPriority w:val="99"/>
    <w:semiHidden/>
    <w:locked/>
    <w:rPr>
      <w:rFonts w:cs="Times New Roman"/>
      <w:sz w:val="20"/>
      <w:szCs w:val="20"/>
      <w:lang w:val="en-US" w:eastAsia="en-US"/>
    </w:rPr>
  </w:style>
  <w:style w:type="paragraph" w:customStyle="1" w:styleId="Paragraph2">
    <w:name w:val="Paragraph 2"/>
    <w:basedOn w:val="Titre2"/>
    <w:uiPriority w:val="99"/>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Titre3"/>
    <w:uiPriority w:val="99"/>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Titre4"/>
    <w:uiPriority w:val="99"/>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Titre5"/>
    <w:uiPriority w:val="99"/>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Titre6"/>
    <w:uiPriority w:val="99"/>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Titre7"/>
    <w:uiPriority w:val="99"/>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uiPriority w:val="99"/>
    <w:rsid w:val="00696E90"/>
    <w:pPr>
      <w:keepLines/>
      <w:tabs>
        <w:tab w:val="left" w:pos="806"/>
      </w:tabs>
      <w:ind w:left="1138" w:hanging="1138"/>
    </w:pPr>
  </w:style>
  <w:style w:type="paragraph" w:customStyle="1" w:styleId="Notelevel2">
    <w:name w:val="Note level 2"/>
    <w:basedOn w:val="Normal"/>
    <w:next w:val="Normal"/>
    <w:uiPriority w:val="99"/>
    <w:rsid w:val="00696E90"/>
    <w:pPr>
      <w:keepLines/>
      <w:tabs>
        <w:tab w:val="left" w:pos="1166"/>
      </w:tabs>
      <w:ind w:left="1498" w:hanging="1138"/>
    </w:pPr>
  </w:style>
  <w:style w:type="paragraph" w:customStyle="1" w:styleId="Notelevel3">
    <w:name w:val="Note level 3"/>
    <w:basedOn w:val="Normal"/>
    <w:next w:val="Normal"/>
    <w:uiPriority w:val="99"/>
    <w:rsid w:val="00696E90"/>
    <w:pPr>
      <w:keepLines/>
      <w:tabs>
        <w:tab w:val="left" w:pos="1526"/>
      </w:tabs>
      <w:ind w:left="1858" w:hanging="1138"/>
    </w:pPr>
  </w:style>
  <w:style w:type="paragraph" w:customStyle="1" w:styleId="Notelevel4">
    <w:name w:val="Note level 4"/>
    <w:basedOn w:val="Normal"/>
    <w:next w:val="Normal"/>
    <w:uiPriority w:val="99"/>
    <w:rsid w:val="00696E90"/>
    <w:pPr>
      <w:keepLines/>
      <w:tabs>
        <w:tab w:val="left" w:pos="1886"/>
      </w:tabs>
      <w:ind w:left="2218" w:hanging="1138"/>
    </w:pPr>
  </w:style>
  <w:style w:type="paragraph" w:customStyle="1" w:styleId="Noteslevel1">
    <w:name w:val="Notes level 1"/>
    <w:basedOn w:val="Normal"/>
    <w:uiPriority w:val="99"/>
    <w:rsid w:val="00696E90"/>
    <w:pPr>
      <w:ind w:left="720" w:hanging="720"/>
    </w:pPr>
  </w:style>
  <w:style w:type="paragraph" w:customStyle="1" w:styleId="Noteslevel2">
    <w:name w:val="Notes level 2"/>
    <w:basedOn w:val="Normal"/>
    <w:uiPriority w:val="99"/>
    <w:rsid w:val="00696E90"/>
    <w:pPr>
      <w:ind w:left="1080" w:hanging="720"/>
    </w:pPr>
  </w:style>
  <w:style w:type="paragraph" w:customStyle="1" w:styleId="Noteslevel3">
    <w:name w:val="Notes level 3"/>
    <w:basedOn w:val="Normal"/>
    <w:uiPriority w:val="99"/>
    <w:rsid w:val="00696E90"/>
    <w:pPr>
      <w:ind w:left="1440" w:hanging="720"/>
    </w:pPr>
  </w:style>
  <w:style w:type="paragraph" w:customStyle="1" w:styleId="Noteslevel4">
    <w:name w:val="Notes level 4"/>
    <w:basedOn w:val="Normal"/>
    <w:uiPriority w:val="99"/>
    <w:rsid w:val="00696E90"/>
    <w:pPr>
      <w:ind w:left="1800" w:hanging="720"/>
    </w:pPr>
  </w:style>
  <w:style w:type="paragraph" w:customStyle="1" w:styleId="numberednotelevel1">
    <w:name w:val="numbered note level 1"/>
    <w:basedOn w:val="Normal"/>
    <w:uiPriority w:val="99"/>
    <w:rsid w:val="00696E90"/>
    <w:pPr>
      <w:tabs>
        <w:tab w:val="right" w:pos="1051"/>
      </w:tabs>
      <w:ind w:left="1166" w:hanging="1166"/>
    </w:pPr>
  </w:style>
  <w:style w:type="paragraph" w:customStyle="1" w:styleId="numberednotelevel2">
    <w:name w:val="numbered note level 2"/>
    <w:basedOn w:val="Normal"/>
    <w:uiPriority w:val="99"/>
    <w:rsid w:val="00696E90"/>
    <w:pPr>
      <w:tabs>
        <w:tab w:val="right" w:pos="1411"/>
      </w:tabs>
      <w:ind w:left="1526" w:hanging="1166"/>
    </w:pPr>
  </w:style>
  <w:style w:type="paragraph" w:customStyle="1" w:styleId="numberednotelevel3">
    <w:name w:val="numbered note level 3"/>
    <w:basedOn w:val="Normal"/>
    <w:uiPriority w:val="99"/>
    <w:rsid w:val="00696E90"/>
    <w:pPr>
      <w:tabs>
        <w:tab w:val="left" w:pos="1800"/>
      </w:tabs>
      <w:ind w:left="1440" w:hanging="720"/>
    </w:pPr>
  </w:style>
  <w:style w:type="paragraph" w:customStyle="1" w:styleId="numberednotelevel4">
    <w:name w:val="numbered note level 4"/>
    <w:basedOn w:val="Normal"/>
    <w:uiPriority w:val="99"/>
    <w:rsid w:val="00696E90"/>
    <w:pPr>
      <w:tabs>
        <w:tab w:val="right" w:pos="2131"/>
      </w:tabs>
      <w:ind w:left="2246" w:hanging="1166"/>
    </w:pPr>
  </w:style>
  <w:style w:type="paragraph" w:customStyle="1" w:styleId="Annex2">
    <w:name w:val="Annex 2"/>
    <w:basedOn w:val="Titre8"/>
    <w:next w:val="Normal"/>
    <w:uiPriority w:val="99"/>
    <w:rsid w:val="00696E90"/>
    <w:pPr>
      <w:keepNext/>
      <w:pageBreakBefore w:val="0"/>
      <w:numPr>
        <w:ilvl w:val="1"/>
      </w:numPr>
      <w:spacing w:before="240"/>
      <w:jc w:val="left"/>
      <w:outlineLvl w:val="9"/>
    </w:pPr>
    <w:rPr>
      <w:sz w:val="24"/>
    </w:rPr>
  </w:style>
  <w:style w:type="paragraph" w:customStyle="1" w:styleId="Annex3">
    <w:name w:val="Annex 3"/>
    <w:basedOn w:val="Normal"/>
    <w:next w:val="Normal"/>
    <w:uiPriority w:val="99"/>
    <w:rsid w:val="00696E90"/>
    <w:pPr>
      <w:keepNext/>
      <w:numPr>
        <w:ilvl w:val="2"/>
        <w:numId w:val="24"/>
      </w:numPr>
      <w:spacing w:line="240" w:lineRule="auto"/>
      <w:jc w:val="left"/>
    </w:pPr>
    <w:rPr>
      <w:b/>
      <w:caps/>
    </w:rPr>
  </w:style>
  <w:style w:type="paragraph" w:customStyle="1" w:styleId="Annex4">
    <w:name w:val="Annex 4"/>
    <w:basedOn w:val="Normal"/>
    <w:next w:val="Normal"/>
    <w:uiPriority w:val="99"/>
    <w:rsid w:val="00696E90"/>
    <w:pPr>
      <w:keepNext/>
      <w:numPr>
        <w:ilvl w:val="3"/>
        <w:numId w:val="24"/>
      </w:numPr>
      <w:spacing w:line="240" w:lineRule="auto"/>
      <w:jc w:val="left"/>
    </w:pPr>
    <w:rPr>
      <w:b/>
    </w:rPr>
  </w:style>
  <w:style w:type="paragraph" w:customStyle="1" w:styleId="Annex5">
    <w:name w:val="Annex 5"/>
    <w:basedOn w:val="Normal"/>
    <w:next w:val="Normal"/>
    <w:uiPriority w:val="99"/>
    <w:rsid w:val="00696E90"/>
    <w:pPr>
      <w:keepNext/>
      <w:numPr>
        <w:ilvl w:val="4"/>
        <w:numId w:val="24"/>
      </w:numPr>
      <w:spacing w:line="240" w:lineRule="auto"/>
      <w:jc w:val="left"/>
    </w:pPr>
    <w:rPr>
      <w:b/>
    </w:rPr>
  </w:style>
  <w:style w:type="paragraph" w:customStyle="1" w:styleId="Annex6">
    <w:name w:val="Annex 6"/>
    <w:basedOn w:val="Normal"/>
    <w:next w:val="Normal"/>
    <w:uiPriority w:val="99"/>
    <w:rsid w:val="00696E90"/>
    <w:pPr>
      <w:keepNext/>
      <w:numPr>
        <w:ilvl w:val="5"/>
        <w:numId w:val="24"/>
      </w:numPr>
      <w:spacing w:line="240" w:lineRule="auto"/>
      <w:jc w:val="left"/>
    </w:pPr>
    <w:rPr>
      <w:b/>
    </w:rPr>
  </w:style>
  <w:style w:type="paragraph" w:customStyle="1" w:styleId="Annex7">
    <w:name w:val="Annex 7"/>
    <w:basedOn w:val="Normal"/>
    <w:next w:val="Normal"/>
    <w:uiPriority w:val="99"/>
    <w:rsid w:val="00696E90"/>
    <w:pPr>
      <w:keepNext/>
      <w:numPr>
        <w:ilvl w:val="6"/>
        <w:numId w:val="24"/>
      </w:numPr>
      <w:spacing w:line="240" w:lineRule="auto"/>
      <w:jc w:val="left"/>
    </w:pPr>
    <w:rPr>
      <w:b/>
    </w:rPr>
  </w:style>
  <w:style w:type="paragraph" w:customStyle="1" w:styleId="Annex8">
    <w:name w:val="Annex 8"/>
    <w:basedOn w:val="Normal"/>
    <w:next w:val="Normal"/>
    <w:uiPriority w:val="99"/>
    <w:rsid w:val="00696E90"/>
    <w:pPr>
      <w:keepNext/>
      <w:numPr>
        <w:ilvl w:val="7"/>
        <w:numId w:val="24"/>
      </w:numPr>
      <w:spacing w:line="240" w:lineRule="auto"/>
      <w:jc w:val="left"/>
    </w:pPr>
    <w:rPr>
      <w:b/>
    </w:rPr>
  </w:style>
  <w:style w:type="paragraph" w:customStyle="1" w:styleId="Annex9">
    <w:name w:val="Annex 9"/>
    <w:basedOn w:val="Normal"/>
    <w:next w:val="Normal"/>
    <w:uiPriority w:val="99"/>
    <w:rsid w:val="00696E90"/>
    <w:pPr>
      <w:keepNext/>
      <w:numPr>
        <w:ilvl w:val="8"/>
        <w:numId w:val="24"/>
      </w:numPr>
      <w:spacing w:line="240" w:lineRule="auto"/>
      <w:jc w:val="left"/>
    </w:pPr>
    <w:rPr>
      <w:b/>
    </w:rPr>
  </w:style>
  <w:style w:type="paragraph" w:customStyle="1" w:styleId="XParagraph2">
    <w:name w:val="XParagraph 2"/>
    <w:basedOn w:val="Annex2"/>
    <w:next w:val="Normal"/>
    <w:uiPriority w:val="99"/>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uiPriority w:val="99"/>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uiPriority w:val="99"/>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uiPriority w:val="99"/>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uiPriority w:val="99"/>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uiPriority w:val="99"/>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uiPriority w:val="99"/>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uiPriority w:val="99"/>
    <w:rsid w:val="00696E90"/>
    <w:pPr>
      <w:keepNext w:val="0"/>
      <w:tabs>
        <w:tab w:val="left" w:pos="1800"/>
      </w:tabs>
      <w:spacing w:line="280" w:lineRule="atLeast"/>
      <w:ind w:left="0" w:firstLine="0"/>
      <w:jc w:val="both"/>
    </w:pPr>
    <w:rPr>
      <w:b w:val="0"/>
    </w:rPr>
  </w:style>
  <w:style w:type="paragraph" w:customStyle="1" w:styleId="CvrLogo">
    <w:name w:val="CvrLogo"/>
    <w:uiPriority w:val="99"/>
    <w:rsid w:val="00696E90"/>
    <w:pPr>
      <w:pBdr>
        <w:bottom w:val="single" w:sz="4" w:space="12" w:color="auto"/>
      </w:pBdr>
    </w:pPr>
    <w:rPr>
      <w:sz w:val="24"/>
      <w:szCs w:val="24"/>
      <w:lang w:val="en-US" w:eastAsia="en-US"/>
    </w:rPr>
  </w:style>
  <w:style w:type="paragraph" w:customStyle="1" w:styleId="CvrDocType">
    <w:name w:val="CvrDocType"/>
    <w:uiPriority w:val="99"/>
    <w:rsid w:val="00696E90"/>
    <w:pPr>
      <w:spacing w:before="1600"/>
      <w:jc w:val="center"/>
    </w:pPr>
    <w:rPr>
      <w:rFonts w:ascii="Arial" w:hAnsi="Arial" w:cs="Arial"/>
      <w:b/>
      <w:caps/>
      <w:sz w:val="40"/>
      <w:szCs w:val="40"/>
      <w:lang w:val="en-US" w:eastAsia="en-US"/>
    </w:rPr>
  </w:style>
  <w:style w:type="paragraph" w:customStyle="1" w:styleId="CvrDocNo">
    <w:name w:val="CvrDocNo"/>
    <w:uiPriority w:val="99"/>
    <w:rsid w:val="00696E90"/>
    <w:pPr>
      <w:spacing w:before="480"/>
      <w:jc w:val="center"/>
    </w:pPr>
    <w:rPr>
      <w:rFonts w:ascii="Arial" w:hAnsi="Arial" w:cs="Arial"/>
      <w:b/>
      <w:sz w:val="40"/>
      <w:szCs w:val="40"/>
      <w:lang w:val="en-US" w:eastAsia="en-US"/>
    </w:rPr>
  </w:style>
  <w:style w:type="paragraph" w:customStyle="1" w:styleId="CvrColor">
    <w:name w:val="CvrColor"/>
    <w:uiPriority w:val="99"/>
    <w:rsid w:val="00696E90"/>
    <w:pPr>
      <w:spacing w:before="2000"/>
      <w:jc w:val="center"/>
    </w:pPr>
    <w:rPr>
      <w:rFonts w:ascii="Arial" w:hAnsi="Arial" w:cs="Arial"/>
      <w:b/>
      <w:caps/>
      <w:sz w:val="44"/>
      <w:szCs w:val="44"/>
      <w:lang w:val="en-US" w:eastAsia="en-US"/>
    </w:rPr>
  </w:style>
  <w:style w:type="paragraph" w:customStyle="1" w:styleId="CvrDate">
    <w:name w:val="CvrDate"/>
    <w:uiPriority w:val="99"/>
    <w:rsid w:val="00696E90"/>
    <w:pPr>
      <w:jc w:val="center"/>
    </w:pPr>
    <w:rPr>
      <w:rFonts w:ascii="Arial" w:hAnsi="Arial" w:cs="Arial"/>
      <w:b/>
      <w:sz w:val="36"/>
      <w:szCs w:val="36"/>
      <w:lang w:val="en-US" w:eastAsia="en-US"/>
    </w:rPr>
  </w:style>
  <w:style w:type="paragraph" w:customStyle="1" w:styleId="CvrTitle">
    <w:name w:val="CvrTitle"/>
    <w:uiPriority w:val="99"/>
    <w:rsid w:val="00696E90"/>
    <w:pPr>
      <w:spacing w:before="480" w:line="960" w:lineRule="atLeast"/>
      <w:jc w:val="center"/>
    </w:pPr>
    <w:rPr>
      <w:rFonts w:ascii="Helvetica" w:hAnsi="Helvetica"/>
      <w:b/>
      <w:caps/>
      <w:sz w:val="72"/>
      <w:szCs w:val="72"/>
      <w:lang w:val="en-US" w:eastAsia="en-US"/>
    </w:rPr>
  </w:style>
  <w:style w:type="paragraph" w:customStyle="1" w:styleId="CvrSeriesDraft">
    <w:name w:val="CvrSeriesDraft"/>
    <w:basedOn w:val="Normal"/>
    <w:uiPriority w:val="99"/>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uiPriority w:val="99"/>
    <w:rsid w:val="00696E90"/>
    <w:pPr>
      <w:keepLines/>
      <w:suppressAutoHyphens/>
      <w:spacing w:line="240" w:lineRule="auto"/>
      <w:jc w:val="center"/>
    </w:pPr>
    <w:rPr>
      <w:b/>
      <w:szCs w:val="24"/>
    </w:rPr>
  </w:style>
  <w:style w:type="paragraph" w:customStyle="1" w:styleId="FigureTitleWrap">
    <w:name w:val="_Figure_Title_Wrap"/>
    <w:basedOn w:val="FigureTitle"/>
    <w:next w:val="Normal"/>
    <w:uiPriority w:val="99"/>
    <w:rsid w:val="00696E90"/>
    <w:pPr>
      <w:ind w:left="1454" w:hanging="1267"/>
      <w:jc w:val="left"/>
    </w:pPr>
  </w:style>
  <w:style w:type="paragraph" w:customStyle="1" w:styleId="TableTitle">
    <w:name w:val="_Table_Title"/>
    <w:basedOn w:val="Normal"/>
    <w:next w:val="Normal"/>
    <w:uiPriority w:val="99"/>
    <w:rsid w:val="00696E90"/>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uiPriority w:val="99"/>
    <w:rsid w:val="00696E90"/>
    <w:pPr>
      <w:ind w:left="1454" w:hanging="1267"/>
      <w:jc w:val="left"/>
    </w:pPr>
  </w:style>
  <w:style w:type="character" w:styleId="Numrodepage">
    <w:name w:val="page number"/>
    <w:basedOn w:val="Policepardfaut"/>
    <w:uiPriority w:val="99"/>
    <w:rsid w:val="00696E90"/>
    <w:rPr>
      <w:rFonts w:cs="Times New Roman"/>
    </w:rPr>
  </w:style>
  <w:style w:type="character" w:styleId="Lienhypertexte">
    <w:name w:val="Hyperlink"/>
    <w:basedOn w:val="Policepardfaut"/>
    <w:uiPriority w:val="99"/>
    <w:rsid w:val="00BD74F2"/>
    <w:rPr>
      <w:rFonts w:cs="Times New Roman"/>
      <w:color w:val="0000FF"/>
      <w:u w:val="single"/>
    </w:rPr>
  </w:style>
  <w:style w:type="character" w:customStyle="1" w:styleId="ReferencesChar">
    <w:name w:val="References Char"/>
    <w:basedOn w:val="Policepardfaut"/>
    <w:link w:val="References"/>
    <w:uiPriority w:val="99"/>
    <w:locked/>
    <w:rsid w:val="00B908AA"/>
    <w:rPr>
      <w:rFonts w:cs="Times New Roman"/>
      <w:sz w:val="24"/>
    </w:rPr>
  </w:style>
  <w:style w:type="paragraph" w:styleId="En-ttedetabledesmatires">
    <w:name w:val="TOC Heading"/>
    <w:basedOn w:val="Titre1"/>
    <w:next w:val="Normal"/>
    <w:uiPriority w:val="99"/>
    <w:qFormat/>
    <w:rsid w:val="001E5DDD"/>
    <w:pPr>
      <w:pageBreakBefore w:val="0"/>
      <w:numPr>
        <w:numId w:val="0"/>
      </w:numPr>
      <w:spacing w:before="480" w:line="276" w:lineRule="auto"/>
      <w:outlineLvl w:val="9"/>
    </w:pPr>
    <w:rPr>
      <w:rFonts w:ascii="Cambria" w:hAnsi="Cambria"/>
      <w:bCs/>
      <w:caps w:val="0"/>
      <w:color w:val="365F91"/>
      <w:szCs w:val="28"/>
    </w:rPr>
  </w:style>
  <w:style w:type="paragraph" w:styleId="Textedebulles">
    <w:name w:val="Balloon Text"/>
    <w:basedOn w:val="Normal"/>
    <w:link w:val="TextedebullesCar"/>
    <w:uiPriority w:val="99"/>
    <w:semiHidden/>
    <w:rsid w:val="001E5DDD"/>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E5DDD"/>
    <w:rPr>
      <w:rFonts w:ascii="Tahoma" w:hAnsi="Tahoma" w:cs="Tahoma"/>
      <w:sz w:val="16"/>
      <w:szCs w:val="16"/>
    </w:rPr>
  </w:style>
  <w:style w:type="table" w:styleId="Grilledutableau">
    <w:name w:val="Table Grid"/>
    <w:basedOn w:val="TableauNormal"/>
    <w:uiPriority w:val="99"/>
    <w:rsid w:val="00895E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99"/>
    <w:qFormat/>
    <w:rsid w:val="00235A2F"/>
    <w:rPr>
      <w:b/>
      <w:bCs/>
      <w:sz w:val="20"/>
    </w:rPr>
  </w:style>
  <w:style w:type="paragraph" w:styleId="Tabledesillustrations">
    <w:name w:val="table of figures"/>
    <w:basedOn w:val="Normal"/>
    <w:next w:val="Normal"/>
    <w:uiPriority w:val="99"/>
    <w:rsid w:val="0006318D"/>
  </w:style>
  <w:style w:type="character" w:styleId="Marquedecommentaire">
    <w:name w:val="annotation reference"/>
    <w:basedOn w:val="Policepardfaut"/>
    <w:uiPriority w:val="99"/>
    <w:semiHidden/>
    <w:rsid w:val="00631F4F"/>
    <w:rPr>
      <w:rFonts w:cs="Times New Roman"/>
      <w:sz w:val="16"/>
      <w:szCs w:val="16"/>
    </w:rPr>
  </w:style>
  <w:style w:type="paragraph" w:styleId="Commentaire">
    <w:name w:val="annotation text"/>
    <w:basedOn w:val="Normal"/>
    <w:link w:val="CommentaireCar"/>
    <w:uiPriority w:val="99"/>
    <w:semiHidden/>
    <w:rsid w:val="00631F4F"/>
    <w:rPr>
      <w:sz w:val="20"/>
    </w:rPr>
  </w:style>
  <w:style w:type="character" w:customStyle="1" w:styleId="CommentaireCar">
    <w:name w:val="Commentaire Car"/>
    <w:basedOn w:val="Policepardfaut"/>
    <w:link w:val="Commentaire"/>
    <w:uiPriority w:val="99"/>
    <w:semiHidden/>
    <w:locked/>
    <w:rPr>
      <w:rFonts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631F4F"/>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en-US" w:eastAsia="en-US"/>
    </w:rPr>
  </w:style>
  <w:style w:type="character" w:styleId="Lienhypertextesuivivisit">
    <w:name w:val="FollowedHyperlink"/>
    <w:basedOn w:val="Policepardfaut"/>
    <w:uiPriority w:val="99"/>
    <w:semiHidden/>
    <w:rsid w:val="004E0DB3"/>
    <w:rPr>
      <w:rFonts w:cs="Times New Roman"/>
      <w:color w:val="800080"/>
      <w:u w:val="single"/>
    </w:rPr>
  </w:style>
  <w:style w:type="paragraph" w:styleId="Paragraphedeliste">
    <w:name w:val="List Paragraph"/>
    <w:basedOn w:val="Normal"/>
    <w:uiPriority w:val="34"/>
    <w:qFormat/>
    <w:rsid w:val="0029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3977">
      <w:marLeft w:val="0"/>
      <w:marRight w:val="0"/>
      <w:marTop w:val="0"/>
      <w:marBottom w:val="0"/>
      <w:divBdr>
        <w:top w:val="none" w:sz="0" w:space="0" w:color="auto"/>
        <w:left w:val="none" w:sz="0" w:space="0" w:color="auto"/>
        <w:bottom w:val="none" w:sz="0" w:space="0" w:color="auto"/>
        <w:right w:val="none" w:sz="0" w:space="0" w:color="auto"/>
      </w:divBdr>
    </w:div>
    <w:div w:id="1677883978">
      <w:marLeft w:val="0"/>
      <w:marRight w:val="0"/>
      <w:marTop w:val="0"/>
      <w:marBottom w:val="0"/>
      <w:divBdr>
        <w:top w:val="none" w:sz="0" w:space="0" w:color="auto"/>
        <w:left w:val="none" w:sz="0" w:space="0" w:color="auto"/>
        <w:bottom w:val="none" w:sz="0" w:space="0" w:color="auto"/>
        <w:right w:val="none" w:sz="0" w:space="0" w:color="auto"/>
      </w:divBdr>
    </w:div>
    <w:div w:id="1677883979">
      <w:marLeft w:val="0"/>
      <w:marRight w:val="0"/>
      <w:marTop w:val="0"/>
      <w:marBottom w:val="0"/>
      <w:divBdr>
        <w:top w:val="none" w:sz="0" w:space="0" w:color="auto"/>
        <w:left w:val="none" w:sz="0" w:space="0" w:color="auto"/>
        <w:bottom w:val="none" w:sz="0" w:space="0" w:color="auto"/>
        <w:right w:val="none" w:sz="0" w:space="0" w:color="auto"/>
      </w:divBdr>
    </w:div>
    <w:div w:id="1677883980">
      <w:marLeft w:val="0"/>
      <w:marRight w:val="0"/>
      <w:marTop w:val="0"/>
      <w:marBottom w:val="0"/>
      <w:divBdr>
        <w:top w:val="none" w:sz="0" w:space="0" w:color="auto"/>
        <w:left w:val="none" w:sz="0" w:space="0" w:color="auto"/>
        <w:bottom w:val="none" w:sz="0" w:space="0" w:color="auto"/>
        <w:right w:val="none" w:sz="0" w:space="0" w:color="auto"/>
      </w:divBdr>
    </w:div>
    <w:div w:id="1677883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CF9B715D1D45A5EA8CE0FD4698AA" ma:contentTypeVersion="1" ma:contentTypeDescription="Create a new document." ma:contentTypeScope="" ma:versionID="fb8b1b559c210659d94dc3b097f939b5">
  <xsd:schema xmlns:xsd="http://www.w3.org/2001/XMLSchema" xmlns:xs="http://www.w3.org/2001/XMLSchema" xmlns:p="http://schemas.microsoft.com/office/2006/metadata/properties" xmlns:ns2="a13cdb56-ea9e-4289-a095-1ad30927d719" targetNamespace="http://schemas.microsoft.com/office/2006/metadata/properties" ma:root="true" ma:fieldsID="f98416661711b28d4419ec5b4ba8367b" ns2:_="">
    <xsd:import namespace="a13cdb56-ea9e-4289-a095-1ad30927d7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cdb56-ea9e-4289-a095-1ad30927d7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2E5A4-E7E6-457E-93A9-5891364E5461}"/>
</file>

<file path=customXml/itemProps2.xml><?xml version="1.0" encoding="utf-8"?>
<ds:datastoreItem xmlns:ds="http://schemas.openxmlformats.org/officeDocument/2006/customXml" ds:itemID="{AC08ACE3-8EED-4C56-98C0-D009B836CE45}"/>
</file>

<file path=customXml/itemProps3.xml><?xml version="1.0" encoding="utf-8"?>
<ds:datastoreItem xmlns:ds="http://schemas.openxmlformats.org/officeDocument/2006/customXml" ds:itemID="{53B4603C-019A-440A-8A31-E40A09F65800}"/>
</file>

<file path=customXml/itemProps4.xml><?xml version="1.0" encoding="utf-8"?>
<ds:datastoreItem xmlns:ds="http://schemas.openxmlformats.org/officeDocument/2006/customXml" ds:itemID="{8E5C0E5F-BB67-48AC-9E98-FA965A587381}"/>
</file>

<file path=docProps/app.xml><?xml version="1.0" encoding="utf-8"?>
<Properties xmlns="http://schemas.openxmlformats.org/officeDocument/2006/extended-properties" xmlns:vt="http://schemas.openxmlformats.org/officeDocument/2006/docPropsVTypes">
  <Template>Normal.dotm</Template>
  <TotalTime>122</TotalTime>
  <Pages>19</Pages>
  <Words>3090</Words>
  <Characters>16997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[Document Title]</vt:lpstr>
    </vt:vector>
  </TitlesOfParts>
  <Company> </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CCSDS</dc:creator>
  <cp:keywords/>
  <dc:description/>
  <cp:lastModifiedBy>mouryg</cp:lastModifiedBy>
  <cp:revision>15</cp:revision>
  <cp:lastPrinted>2011-10-13T13:51:00Z</cp:lastPrinted>
  <dcterms:created xsi:type="dcterms:W3CDTF">2014-03-28T16:11:00Z</dcterms:created>
  <dcterms:modified xsi:type="dcterms:W3CDTF">2014-03-28T18:14:00Z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000.0-Y-0</vt:lpwstr>
  </property>
  <property fmtid="{D5CDD505-2E9C-101B-9397-08002B2CF9AE}" pid="3" name="Issue">
    <vt:lpwstr>Issue 0</vt:lpwstr>
  </property>
  <property fmtid="{D5CDD505-2E9C-101B-9397-08002B2CF9AE}" pid="4" name="Issue Date">
    <vt:lpwstr>November 2010</vt:lpwstr>
  </property>
  <property fmtid="{D5CDD505-2E9C-101B-9397-08002B2CF9AE}" pid="5" name="Document Type">
    <vt:lpwstr>Draft CCSDS Record</vt:lpwstr>
  </property>
  <property fmtid="{D5CDD505-2E9C-101B-9397-08002B2CF9AE}" pid="6" name="Document Color">
    <vt:lpwstr>Draft Yellow Book</vt:lpwstr>
  </property>
  <property fmtid="{D5CDD505-2E9C-101B-9397-08002B2CF9AE}" pid="7" name="ContentTypeId">
    <vt:lpwstr>0x0101001710CF9B715D1D45A5EA8CE0FD4698AA</vt:lpwstr>
  </property>
</Properties>
</file>