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2.xml" ContentType="application/vnd.openxmlformats-officedocument.customXmlProperties+xml"/>
  <Override PartName="/customXml/itemProps3.xml" ContentType="application/vnd.openxmlformats-officedocument.customXmlProperties+xml"/>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emf" ContentType="image/x-emf"/>
  <Override PartName="/word/comments.xml" ContentType="application/vnd.openxmlformats-officedocument.wordprocessingml.comments+xml"/>
  <Default Extension="wmf" ContentType="image/x-wmf"/>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637A3" w:rsidRPr="00480897" w:rsidRDefault="004A6CF1" w:rsidP="005637A3">
      <w:pPr>
        <w:pStyle w:val="CvrLogo"/>
      </w:pPr>
      <w:r>
        <w:rPr>
          <w:noProof/>
        </w:rPr>
        <w:drawing>
          <wp:inline distT="0" distB="0" distL="0" distR="0">
            <wp:extent cx="4267200" cy="76200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4267200" cy="762000"/>
                    </a:xfrm>
                    <a:prstGeom prst="rect">
                      <a:avLst/>
                    </a:prstGeom>
                    <a:noFill/>
                    <a:ln w="9525">
                      <a:noFill/>
                      <a:miter lim="800000"/>
                      <a:headEnd/>
                      <a:tailEnd/>
                    </a:ln>
                  </pic:spPr>
                </pic:pic>
              </a:graphicData>
            </a:graphic>
          </wp:inline>
        </w:drawing>
      </w:r>
    </w:p>
    <w:p w:rsidR="005637A3" w:rsidRPr="00DF3E57" w:rsidRDefault="005637A3" w:rsidP="005637A3">
      <w:pPr>
        <w:pStyle w:val="CvrSeries"/>
      </w:pPr>
    </w:p>
    <w:tbl>
      <w:tblPr>
        <w:tblW w:w="913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86" w:type="dxa"/>
          <w:right w:w="86" w:type="dxa"/>
        </w:tblCellMar>
        <w:tblLook w:val="0000"/>
      </w:tblPr>
      <w:tblGrid>
        <w:gridCol w:w="9138"/>
      </w:tblGrid>
      <w:tr w:rsidR="005637A3" w:rsidTr="00E91C3B">
        <w:trPr>
          <w:cantSplit/>
          <w:trHeight w:hRule="exact" w:val="4109"/>
          <w:jc w:val="center"/>
        </w:trPr>
        <w:tc>
          <w:tcPr>
            <w:tcW w:w="9138" w:type="dxa"/>
            <w:vAlign w:val="center"/>
          </w:tcPr>
          <w:p w:rsidR="005637A3" w:rsidRPr="00E91C3B" w:rsidRDefault="00E91C3B" w:rsidP="008E796B">
            <w:pPr>
              <w:pStyle w:val="CvrTitle"/>
              <w:spacing w:before="0" w:line="240" w:lineRule="auto"/>
              <w:rPr>
                <w:rFonts w:ascii="Arial" w:hAnsi="Arial" w:cs="Arial"/>
                <w:sz w:val="64"/>
                <w:szCs w:val="64"/>
              </w:rPr>
            </w:pPr>
            <w:r w:rsidRPr="00E91C3B">
              <w:rPr>
                <w:rFonts w:ascii="Arial" w:hAnsi="Arial" w:cs="Arial"/>
                <w:sz w:val="64"/>
                <w:szCs w:val="64"/>
              </w:rPr>
              <w:t>Space communic</w:t>
            </w:r>
            <w:r w:rsidR="00A07E37">
              <w:rPr>
                <w:rFonts w:ascii="Arial" w:hAnsi="Arial" w:cs="Arial"/>
                <w:sz w:val="64"/>
                <w:szCs w:val="64"/>
              </w:rPr>
              <w:t>A</w:t>
            </w:r>
            <w:r w:rsidRPr="00E91C3B">
              <w:rPr>
                <w:rFonts w:ascii="Arial" w:hAnsi="Arial" w:cs="Arial"/>
                <w:sz w:val="64"/>
                <w:szCs w:val="64"/>
              </w:rPr>
              <w:t>tions service management Prototype Test plan</w:t>
            </w:r>
            <w:r w:rsidR="003D4DAE">
              <w:rPr>
                <w:rFonts w:ascii="Arial" w:hAnsi="Arial" w:cs="Arial"/>
                <w:sz w:val="64"/>
                <w:szCs w:val="64"/>
              </w:rPr>
              <w:t xml:space="preserve"> AND REPORT</w:t>
            </w:r>
          </w:p>
        </w:tc>
      </w:tr>
    </w:tbl>
    <w:p w:rsidR="005637A3" w:rsidRPr="004F76E8" w:rsidRDefault="005637A3" w:rsidP="005637A3">
      <w:pPr>
        <w:pStyle w:val="CvrDocType"/>
      </w:pPr>
      <w:r>
        <w:t>DRAFT CCSDS Record</w:t>
      </w:r>
    </w:p>
    <w:p w:rsidR="00E91C3B" w:rsidRDefault="005637A3" w:rsidP="00E91C3B">
      <w:pPr>
        <w:pStyle w:val="CvrDocNo"/>
      </w:pPr>
      <w:r>
        <w:t>CCSDS 000.0-Y-0</w:t>
      </w:r>
    </w:p>
    <w:p w:rsidR="005637A3" w:rsidRDefault="005637A3" w:rsidP="00E91C3B">
      <w:pPr>
        <w:pStyle w:val="CvrDocNo"/>
      </w:pPr>
      <w:r>
        <w:t>Draft Yellow Book</w:t>
      </w:r>
    </w:p>
    <w:p w:rsidR="005637A3" w:rsidRDefault="008C72D4" w:rsidP="005637A3">
      <w:pPr>
        <w:pStyle w:val="CvrDate"/>
      </w:pPr>
      <w:r>
        <w:t>July</w:t>
      </w:r>
      <w:r w:rsidR="00A07E37">
        <w:t xml:space="preserve"> </w:t>
      </w:r>
      <w:r w:rsidR="008434D4">
        <w:t>2009</w:t>
      </w:r>
    </w:p>
    <w:p w:rsidR="005637A3" w:rsidRDefault="005637A3" w:rsidP="005637A3">
      <w:pPr>
        <w:sectPr w:rsidR="005637A3" w:rsidSect="005637A3">
          <w:type w:val="continuous"/>
          <w:pgSz w:w="12240" w:h="15840" w:code="1"/>
          <w:pgMar w:top="720" w:right="1440" w:bottom="1440" w:left="1440" w:header="180" w:footer="180" w:gutter="0"/>
          <w:cols w:space="720"/>
          <w:docGrid w:linePitch="360"/>
        </w:sectPr>
      </w:pPr>
    </w:p>
    <w:p w:rsidR="00696E90" w:rsidRDefault="00696E90" w:rsidP="00696E90">
      <w:pPr>
        <w:pStyle w:val="CenteredHeading"/>
      </w:pPr>
      <w:r>
        <w:lastRenderedPageBreak/>
        <w:t>FOREWORD</w:t>
      </w:r>
    </w:p>
    <w:p w:rsidR="00696E0E" w:rsidRDefault="00696E0E" w:rsidP="00696E90">
      <w:r>
        <w:t>[Foreword text specific to this document goes here.  The text below is boilerplate.]</w:t>
      </w:r>
    </w:p>
    <w:p w:rsidR="00696E90" w:rsidRDefault="00696E90" w:rsidP="00696E90">
      <w:r>
        <w:t xml:space="preserve">Through the process of normal evolution, it is expected that expansion, deletion, or modification of this document may occur.  This </w:t>
      </w:r>
      <w:r w:rsidR="005637A3">
        <w:t>document</w:t>
      </w:r>
      <w:r>
        <w:t xml:space="preserve"> is therefore subject to CCSDS document management and change control procedures, which are defined in the </w:t>
      </w:r>
      <w:r>
        <w:rPr>
          <w:i/>
        </w:rPr>
        <w:t>Procedures Manual for the Consultative Committee for Space Data Systems</w:t>
      </w:r>
      <w:r>
        <w:t>.  Current versions of CCSDS documents are maintained at the CCSDS Web site:</w:t>
      </w:r>
    </w:p>
    <w:p w:rsidR="00696E90" w:rsidRDefault="00696E90" w:rsidP="00696E90">
      <w:pPr>
        <w:jc w:val="center"/>
      </w:pPr>
      <w:r>
        <w:t>http://www.ccsds.org/</w:t>
      </w:r>
    </w:p>
    <w:p w:rsidR="002F2CE9" w:rsidRDefault="00696E90" w:rsidP="00696E90">
      <w:r>
        <w:t>Questions relating to the contents or status of this document should be addressed to the CCSDS Secretariat at the address indicated on page i.</w:t>
      </w:r>
    </w:p>
    <w:p w:rsidR="008E796B" w:rsidRDefault="008E796B" w:rsidP="008E796B">
      <w:pPr>
        <w:pageBreakBefore/>
      </w:pPr>
      <w:r>
        <w:lastRenderedPageBreak/>
        <w:t>At time of publication, the active Member and Observer Agencies of the CCSDS were:</w:t>
      </w:r>
    </w:p>
    <w:p w:rsidR="008E796B" w:rsidRDefault="008E796B" w:rsidP="008E796B">
      <w:pPr>
        <w:spacing w:before="0"/>
      </w:pPr>
    </w:p>
    <w:p w:rsidR="008E796B" w:rsidRDefault="008E796B" w:rsidP="008E796B">
      <w:pPr>
        <w:spacing w:before="0"/>
      </w:pPr>
      <w:r>
        <w:rPr>
          <w:u w:val="single"/>
        </w:rPr>
        <w:t>Member Agencies</w:t>
      </w:r>
    </w:p>
    <w:p w:rsidR="008E796B" w:rsidRDefault="008E796B" w:rsidP="008E796B">
      <w:pPr>
        <w:spacing w:before="0"/>
      </w:pPr>
    </w:p>
    <w:p w:rsidR="008E796B" w:rsidRDefault="008E796B" w:rsidP="003038C3">
      <w:pPr>
        <w:pStyle w:val="List"/>
        <w:numPr>
          <w:ilvl w:val="0"/>
          <w:numId w:val="3"/>
        </w:numPr>
        <w:tabs>
          <w:tab w:val="clear" w:pos="360"/>
          <w:tab w:val="num" w:pos="748"/>
        </w:tabs>
        <w:spacing w:before="0"/>
        <w:ind w:left="748"/>
        <w:jc w:val="left"/>
      </w:pPr>
      <w:r>
        <w:t>Agenzia Spaziale Italiana (ASI)/Italy.</w:t>
      </w:r>
    </w:p>
    <w:p w:rsidR="008E796B" w:rsidRDefault="008E796B" w:rsidP="003038C3">
      <w:pPr>
        <w:pStyle w:val="List"/>
        <w:numPr>
          <w:ilvl w:val="0"/>
          <w:numId w:val="3"/>
        </w:numPr>
        <w:tabs>
          <w:tab w:val="clear" w:pos="360"/>
          <w:tab w:val="num" w:pos="748"/>
        </w:tabs>
        <w:spacing w:before="0"/>
        <w:ind w:left="748"/>
        <w:jc w:val="left"/>
      </w:pPr>
      <w:r>
        <w:t>British National Space Centre (BNSC)/United Kingdom.</w:t>
      </w:r>
    </w:p>
    <w:p w:rsidR="008E796B" w:rsidRDefault="008E796B" w:rsidP="003038C3">
      <w:pPr>
        <w:pStyle w:val="List"/>
        <w:numPr>
          <w:ilvl w:val="0"/>
          <w:numId w:val="3"/>
        </w:numPr>
        <w:tabs>
          <w:tab w:val="clear" w:pos="360"/>
          <w:tab w:val="num" w:pos="748"/>
        </w:tabs>
        <w:spacing w:before="0"/>
        <w:ind w:left="748"/>
        <w:jc w:val="left"/>
      </w:pPr>
      <w:r>
        <w:t>Canadian Space Agency (CSA)/Canada.</w:t>
      </w:r>
    </w:p>
    <w:p w:rsidR="008E796B" w:rsidRDefault="008E796B" w:rsidP="003038C3">
      <w:pPr>
        <w:pStyle w:val="List"/>
        <w:numPr>
          <w:ilvl w:val="0"/>
          <w:numId w:val="3"/>
        </w:numPr>
        <w:tabs>
          <w:tab w:val="clear" w:pos="360"/>
          <w:tab w:val="num" w:pos="748"/>
        </w:tabs>
        <w:spacing w:before="0"/>
        <w:ind w:left="748"/>
        <w:jc w:val="left"/>
      </w:pPr>
      <w:r>
        <w:t>Centre National d’Etudes Spatiales (CNES)/France.</w:t>
      </w:r>
    </w:p>
    <w:p w:rsidR="008E796B" w:rsidRDefault="008E796B" w:rsidP="003038C3">
      <w:pPr>
        <w:pStyle w:val="List"/>
        <w:numPr>
          <w:ilvl w:val="0"/>
          <w:numId w:val="3"/>
        </w:numPr>
        <w:tabs>
          <w:tab w:val="clear" w:pos="360"/>
          <w:tab w:val="num" w:pos="748"/>
        </w:tabs>
        <w:spacing w:before="0"/>
        <w:ind w:left="748"/>
        <w:jc w:val="left"/>
      </w:pPr>
      <w:r w:rsidRPr="000A2825">
        <w:t>China National Space Administration</w:t>
      </w:r>
      <w:r>
        <w:t xml:space="preserve"> (CNSA)/People’s Republic of China.</w:t>
      </w:r>
    </w:p>
    <w:p w:rsidR="008E796B" w:rsidRDefault="008E796B" w:rsidP="003038C3">
      <w:pPr>
        <w:pStyle w:val="List"/>
        <w:numPr>
          <w:ilvl w:val="0"/>
          <w:numId w:val="3"/>
        </w:numPr>
        <w:tabs>
          <w:tab w:val="clear" w:pos="360"/>
          <w:tab w:val="num" w:pos="748"/>
        </w:tabs>
        <w:spacing w:before="0"/>
        <w:ind w:left="748"/>
        <w:jc w:val="left"/>
      </w:pPr>
      <w:r>
        <w:t>Deutsches Zentrum für Luft- und Raumfahrt e.V. (DLR)/Germany.</w:t>
      </w:r>
    </w:p>
    <w:p w:rsidR="008E796B" w:rsidRDefault="008E796B" w:rsidP="003038C3">
      <w:pPr>
        <w:pStyle w:val="List"/>
        <w:numPr>
          <w:ilvl w:val="0"/>
          <w:numId w:val="3"/>
        </w:numPr>
        <w:tabs>
          <w:tab w:val="clear" w:pos="360"/>
          <w:tab w:val="num" w:pos="748"/>
        </w:tabs>
        <w:spacing w:before="0"/>
        <w:ind w:left="748"/>
        <w:jc w:val="left"/>
      </w:pPr>
      <w:r>
        <w:t>European Space Agency (ESA)/Europe.</w:t>
      </w:r>
    </w:p>
    <w:p w:rsidR="008E796B" w:rsidRDefault="008E796B" w:rsidP="003038C3">
      <w:pPr>
        <w:pStyle w:val="List"/>
        <w:numPr>
          <w:ilvl w:val="0"/>
          <w:numId w:val="3"/>
        </w:numPr>
        <w:tabs>
          <w:tab w:val="clear" w:pos="360"/>
          <w:tab w:val="num" w:pos="748"/>
        </w:tabs>
        <w:spacing w:before="0"/>
        <w:ind w:left="748"/>
        <w:jc w:val="left"/>
      </w:pPr>
      <w:r w:rsidRPr="00734EAB">
        <w:t>Federal Space Agency</w:t>
      </w:r>
      <w:r>
        <w:t xml:space="preserve"> (FSA)/</w:t>
      </w:r>
      <w:r w:rsidRPr="00734EAB">
        <w:t>Russian Federation.</w:t>
      </w:r>
    </w:p>
    <w:p w:rsidR="008E796B" w:rsidRDefault="008E796B" w:rsidP="003038C3">
      <w:pPr>
        <w:pStyle w:val="List"/>
        <w:numPr>
          <w:ilvl w:val="0"/>
          <w:numId w:val="3"/>
        </w:numPr>
        <w:tabs>
          <w:tab w:val="clear" w:pos="360"/>
          <w:tab w:val="num" w:pos="748"/>
        </w:tabs>
        <w:spacing w:before="0"/>
        <w:ind w:left="748"/>
        <w:jc w:val="left"/>
      </w:pPr>
      <w:r>
        <w:t>Instituto Nacional de Pesquisas Espaciais (INPE)/Brazil.</w:t>
      </w:r>
    </w:p>
    <w:p w:rsidR="008E796B" w:rsidRDefault="008E796B" w:rsidP="003038C3">
      <w:pPr>
        <w:pStyle w:val="List"/>
        <w:numPr>
          <w:ilvl w:val="0"/>
          <w:numId w:val="3"/>
        </w:numPr>
        <w:tabs>
          <w:tab w:val="clear" w:pos="360"/>
          <w:tab w:val="num" w:pos="748"/>
        </w:tabs>
        <w:spacing w:before="0"/>
        <w:ind w:left="748"/>
        <w:jc w:val="left"/>
      </w:pPr>
      <w:r>
        <w:t>Japan Aerospace Exploration Agency (JAXA)/Japan.</w:t>
      </w:r>
    </w:p>
    <w:p w:rsidR="008E796B" w:rsidRDefault="008E796B" w:rsidP="003038C3">
      <w:pPr>
        <w:pStyle w:val="List"/>
        <w:numPr>
          <w:ilvl w:val="0"/>
          <w:numId w:val="3"/>
        </w:numPr>
        <w:tabs>
          <w:tab w:val="clear" w:pos="360"/>
          <w:tab w:val="num" w:pos="748"/>
        </w:tabs>
        <w:spacing w:before="0"/>
        <w:ind w:left="748"/>
        <w:jc w:val="left"/>
      </w:pPr>
      <w:r>
        <w:t>National Aeronautics and Space Administration (NASA)/USA.</w:t>
      </w:r>
    </w:p>
    <w:p w:rsidR="008E796B" w:rsidRDefault="008E796B" w:rsidP="008E796B">
      <w:pPr>
        <w:spacing w:before="0"/>
      </w:pPr>
    </w:p>
    <w:p w:rsidR="008E796B" w:rsidRDefault="008E796B" w:rsidP="008E796B">
      <w:pPr>
        <w:spacing w:before="0"/>
      </w:pPr>
      <w:r>
        <w:rPr>
          <w:u w:val="single"/>
        </w:rPr>
        <w:t>Observer Agencies</w:t>
      </w:r>
    </w:p>
    <w:p w:rsidR="008E796B" w:rsidRDefault="008E796B" w:rsidP="008E796B">
      <w:pPr>
        <w:spacing w:before="0"/>
      </w:pPr>
    </w:p>
    <w:p w:rsidR="008E796B" w:rsidRDefault="008E796B" w:rsidP="003038C3">
      <w:pPr>
        <w:pStyle w:val="List"/>
        <w:numPr>
          <w:ilvl w:val="0"/>
          <w:numId w:val="3"/>
        </w:numPr>
        <w:tabs>
          <w:tab w:val="clear" w:pos="360"/>
          <w:tab w:val="num" w:pos="748"/>
        </w:tabs>
        <w:spacing w:before="0"/>
        <w:ind w:left="748"/>
        <w:jc w:val="left"/>
      </w:pPr>
      <w:r>
        <w:t>Austrian Space Agency (ASA)/Austria.</w:t>
      </w:r>
    </w:p>
    <w:p w:rsidR="008E796B" w:rsidRPr="007C5A7F" w:rsidRDefault="008E796B" w:rsidP="003038C3">
      <w:pPr>
        <w:pStyle w:val="List"/>
        <w:numPr>
          <w:ilvl w:val="0"/>
          <w:numId w:val="3"/>
        </w:numPr>
        <w:tabs>
          <w:tab w:val="clear" w:pos="360"/>
          <w:tab w:val="num" w:pos="748"/>
        </w:tabs>
        <w:spacing w:before="0"/>
        <w:ind w:left="748"/>
        <w:jc w:val="left"/>
      </w:pPr>
      <w:r w:rsidRPr="007C5A7F">
        <w:t>Belgian Federal Science Policy Office (</w:t>
      </w:r>
      <w:r>
        <w:t>B</w:t>
      </w:r>
      <w:r w:rsidRPr="007C5A7F">
        <w:t>FSPO)/Belgium.</w:t>
      </w:r>
    </w:p>
    <w:p w:rsidR="008E796B" w:rsidRDefault="008E796B" w:rsidP="003038C3">
      <w:pPr>
        <w:pStyle w:val="List"/>
        <w:numPr>
          <w:ilvl w:val="0"/>
          <w:numId w:val="3"/>
        </w:numPr>
        <w:tabs>
          <w:tab w:val="clear" w:pos="360"/>
          <w:tab w:val="num" w:pos="748"/>
        </w:tabs>
        <w:spacing w:before="0"/>
        <w:ind w:left="748"/>
        <w:jc w:val="left"/>
      </w:pPr>
      <w:r>
        <w:t>Central Research Institute of Machine Building (TsNIIMash)/Russian Federation.</w:t>
      </w:r>
    </w:p>
    <w:p w:rsidR="008E796B" w:rsidRDefault="008E796B" w:rsidP="003038C3">
      <w:pPr>
        <w:pStyle w:val="List"/>
        <w:numPr>
          <w:ilvl w:val="0"/>
          <w:numId w:val="3"/>
        </w:numPr>
        <w:tabs>
          <w:tab w:val="clear" w:pos="360"/>
          <w:tab w:val="num" w:pos="748"/>
        </w:tabs>
        <w:spacing w:before="0"/>
        <w:ind w:left="748"/>
        <w:jc w:val="left"/>
      </w:pPr>
      <w:r>
        <w:t>Centro Tecnico Aeroespacial (CTA)/Brazil.</w:t>
      </w:r>
    </w:p>
    <w:p w:rsidR="008E796B" w:rsidRDefault="008E796B" w:rsidP="003038C3">
      <w:pPr>
        <w:pStyle w:val="List"/>
        <w:numPr>
          <w:ilvl w:val="0"/>
          <w:numId w:val="3"/>
        </w:numPr>
        <w:tabs>
          <w:tab w:val="clear" w:pos="360"/>
          <w:tab w:val="num" w:pos="748"/>
        </w:tabs>
        <w:spacing w:before="0"/>
        <w:ind w:left="748"/>
        <w:jc w:val="left"/>
      </w:pPr>
      <w:r>
        <w:t xml:space="preserve">Chinese Academy of </w:t>
      </w:r>
      <w:r w:rsidRPr="001D36FE">
        <w:t>Sciences</w:t>
      </w:r>
      <w:r>
        <w:t xml:space="preserve"> (CAS)/China.</w:t>
      </w:r>
    </w:p>
    <w:p w:rsidR="008E796B" w:rsidRDefault="008E796B" w:rsidP="003038C3">
      <w:pPr>
        <w:pStyle w:val="List"/>
        <w:numPr>
          <w:ilvl w:val="0"/>
          <w:numId w:val="3"/>
        </w:numPr>
        <w:tabs>
          <w:tab w:val="clear" w:pos="360"/>
          <w:tab w:val="num" w:pos="748"/>
        </w:tabs>
        <w:spacing w:before="0"/>
        <w:ind w:left="748"/>
        <w:jc w:val="left"/>
      </w:pPr>
      <w:r>
        <w:t>Chinese Academy of Space Technology (CAST)/China.</w:t>
      </w:r>
    </w:p>
    <w:p w:rsidR="008E796B" w:rsidRDefault="008E796B" w:rsidP="003038C3">
      <w:pPr>
        <w:pStyle w:val="List"/>
        <w:numPr>
          <w:ilvl w:val="0"/>
          <w:numId w:val="3"/>
        </w:numPr>
        <w:tabs>
          <w:tab w:val="clear" w:pos="360"/>
          <w:tab w:val="num" w:pos="748"/>
        </w:tabs>
        <w:spacing w:before="0"/>
        <w:ind w:left="748"/>
        <w:jc w:val="left"/>
      </w:pPr>
      <w:r>
        <w:t>Commonwealth Scientific and Industrial Research Organization (CSIRO)/Australia.</w:t>
      </w:r>
    </w:p>
    <w:p w:rsidR="008E796B" w:rsidRDefault="008E796B" w:rsidP="003038C3">
      <w:pPr>
        <w:pStyle w:val="List"/>
        <w:numPr>
          <w:ilvl w:val="0"/>
          <w:numId w:val="3"/>
        </w:numPr>
        <w:tabs>
          <w:tab w:val="clear" w:pos="360"/>
          <w:tab w:val="num" w:pos="748"/>
        </w:tabs>
        <w:spacing w:before="0"/>
        <w:ind w:left="748"/>
        <w:jc w:val="left"/>
      </w:pPr>
      <w:r w:rsidRPr="002B15BB">
        <w:t>Danish National Space Center (DNSC)/Denmark.</w:t>
      </w:r>
    </w:p>
    <w:p w:rsidR="008E796B" w:rsidRDefault="008E796B" w:rsidP="003038C3">
      <w:pPr>
        <w:pStyle w:val="List"/>
        <w:numPr>
          <w:ilvl w:val="0"/>
          <w:numId w:val="3"/>
        </w:numPr>
        <w:tabs>
          <w:tab w:val="clear" w:pos="360"/>
          <w:tab w:val="num" w:pos="748"/>
        </w:tabs>
        <w:spacing w:before="0"/>
        <w:ind w:left="748"/>
        <w:jc w:val="left"/>
      </w:pPr>
      <w:r>
        <w:t>European Organization for the Exploitation of Meteorological Satellites (EUMETSAT)/Europe.</w:t>
      </w:r>
    </w:p>
    <w:p w:rsidR="008E796B" w:rsidRDefault="008E796B" w:rsidP="003038C3">
      <w:pPr>
        <w:pStyle w:val="List"/>
        <w:numPr>
          <w:ilvl w:val="0"/>
          <w:numId w:val="3"/>
        </w:numPr>
        <w:tabs>
          <w:tab w:val="clear" w:pos="360"/>
          <w:tab w:val="num" w:pos="748"/>
        </w:tabs>
        <w:spacing w:before="0"/>
        <w:ind w:left="748"/>
        <w:jc w:val="left"/>
      </w:pPr>
      <w:r>
        <w:t>European Telecommunications Satellite Organization (EUTELSAT)/Europe.</w:t>
      </w:r>
    </w:p>
    <w:p w:rsidR="008E796B" w:rsidRDefault="008E796B" w:rsidP="003038C3">
      <w:pPr>
        <w:pStyle w:val="List"/>
        <w:numPr>
          <w:ilvl w:val="0"/>
          <w:numId w:val="3"/>
        </w:numPr>
        <w:tabs>
          <w:tab w:val="clear" w:pos="360"/>
          <w:tab w:val="num" w:pos="748"/>
        </w:tabs>
        <w:spacing w:before="0"/>
        <w:ind w:left="748"/>
        <w:jc w:val="left"/>
      </w:pPr>
      <w:r>
        <w:t>Hellenic National Space Committee (HNSC)/Greece.</w:t>
      </w:r>
    </w:p>
    <w:p w:rsidR="008E796B" w:rsidRDefault="008E796B" w:rsidP="003038C3">
      <w:pPr>
        <w:pStyle w:val="List"/>
        <w:numPr>
          <w:ilvl w:val="0"/>
          <w:numId w:val="3"/>
        </w:numPr>
        <w:tabs>
          <w:tab w:val="clear" w:pos="360"/>
          <w:tab w:val="num" w:pos="748"/>
        </w:tabs>
        <w:spacing w:before="0"/>
        <w:ind w:left="748"/>
        <w:jc w:val="left"/>
      </w:pPr>
      <w:r>
        <w:t>Indian Space Research Organization (ISRO)/India.</w:t>
      </w:r>
    </w:p>
    <w:p w:rsidR="008E796B" w:rsidRDefault="008E796B" w:rsidP="003038C3">
      <w:pPr>
        <w:pStyle w:val="List"/>
        <w:numPr>
          <w:ilvl w:val="0"/>
          <w:numId w:val="3"/>
        </w:numPr>
        <w:tabs>
          <w:tab w:val="clear" w:pos="360"/>
          <w:tab w:val="num" w:pos="748"/>
        </w:tabs>
        <w:spacing w:before="0"/>
        <w:ind w:left="748"/>
        <w:jc w:val="left"/>
      </w:pPr>
      <w:r>
        <w:t>Institute of Space Research (IKI)/Russian Federation.</w:t>
      </w:r>
    </w:p>
    <w:p w:rsidR="008E796B" w:rsidRDefault="008E796B" w:rsidP="003038C3">
      <w:pPr>
        <w:pStyle w:val="List"/>
        <w:numPr>
          <w:ilvl w:val="0"/>
          <w:numId w:val="3"/>
        </w:numPr>
        <w:tabs>
          <w:tab w:val="clear" w:pos="360"/>
          <w:tab w:val="num" w:pos="748"/>
        </w:tabs>
        <w:spacing w:before="0"/>
        <w:ind w:left="748"/>
        <w:jc w:val="left"/>
      </w:pPr>
      <w:r>
        <w:t>KFKI Research Institute for Particle &amp; Nuclear Physics (KFKI)/Hungary.</w:t>
      </w:r>
    </w:p>
    <w:p w:rsidR="008E796B" w:rsidRDefault="008E796B" w:rsidP="003038C3">
      <w:pPr>
        <w:pStyle w:val="List"/>
        <w:numPr>
          <w:ilvl w:val="0"/>
          <w:numId w:val="3"/>
        </w:numPr>
        <w:tabs>
          <w:tab w:val="clear" w:pos="360"/>
          <w:tab w:val="num" w:pos="748"/>
        </w:tabs>
        <w:spacing w:before="0"/>
        <w:ind w:left="748"/>
        <w:jc w:val="left"/>
      </w:pPr>
      <w:r>
        <w:t>Korea Aerospace Research Institute (KARI)/Korea.</w:t>
      </w:r>
    </w:p>
    <w:p w:rsidR="008E796B" w:rsidRDefault="008E796B" w:rsidP="003038C3">
      <w:pPr>
        <w:pStyle w:val="List"/>
        <w:numPr>
          <w:ilvl w:val="0"/>
          <w:numId w:val="3"/>
        </w:numPr>
        <w:tabs>
          <w:tab w:val="clear" w:pos="360"/>
          <w:tab w:val="num" w:pos="748"/>
        </w:tabs>
        <w:spacing w:before="0"/>
        <w:ind w:left="748"/>
        <w:jc w:val="left"/>
      </w:pPr>
      <w:r>
        <w:t>MIKOMTEK: CSIR (CSIR)/Republic of South Africa.</w:t>
      </w:r>
    </w:p>
    <w:p w:rsidR="008E796B" w:rsidRDefault="008E796B" w:rsidP="003038C3">
      <w:pPr>
        <w:pStyle w:val="List"/>
        <w:numPr>
          <w:ilvl w:val="0"/>
          <w:numId w:val="3"/>
        </w:numPr>
        <w:tabs>
          <w:tab w:val="clear" w:pos="360"/>
          <w:tab w:val="num" w:pos="748"/>
        </w:tabs>
        <w:spacing w:before="0"/>
        <w:ind w:left="748"/>
        <w:jc w:val="left"/>
      </w:pPr>
      <w:r>
        <w:t>Ministry of Communications (MOC)/Israel.</w:t>
      </w:r>
    </w:p>
    <w:p w:rsidR="008E796B" w:rsidRDefault="008E796B" w:rsidP="003038C3">
      <w:pPr>
        <w:pStyle w:val="List"/>
        <w:numPr>
          <w:ilvl w:val="0"/>
          <w:numId w:val="3"/>
        </w:numPr>
        <w:tabs>
          <w:tab w:val="clear" w:pos="360"/>
          <w:tab w:val="num" w:pos="748"/>
        </w:tabs>
        <w:spacing w:before="0"/>
        <w:ind w:left="748"/>
        <w:jc w:val="left"/>
      </w:pPr>
      <w:r w:rsidRPr="00621A4C">
        <w:t>National Institute of Information and Communications Technology (NICT)/Japan.</w:t>
      </w:r>
    </w:p>
    <w:p w:rsidR="008E796B" w:rsidRDefault="008E796B" w:rsidP="003038C3">
      <w:pPr>
        <w:pStyle w:val="List"/>
        <w:numPr>
          <w:ilvl w:val="0"/>
          <w:numId w:val="3"/>
        </w:numPr>
        <w:tabs>
          <w:tab w:val="clear" w:pos="360"/>
          <w:tab w:val="num" w:pos="748"/>
        </w:tabs>
        <w:spacing w:before="0"/>
        <w:ind w:left="748"/>
        <w:jc w:val="left"/>
      </w:pPr>
      <w:r>
        <w:t>National Oceanic and Atmospheric Administration (NOAA)/USA.</w:t>
      </w:r>
    </w:p>
    <w:p w:rsidR="008E796B" w:rsidRDefault="008E796B" w:rsidP="003038C3">
      <w:pPr>
        <w:pStyle w:val="List"/>
        <w:numPr>
          <w:ilvl w:val="0"/>
          <w:numId w:val="3"/>
        </w:numPr>
        <w:tabs>
          <w:tab w:val="clear" w:pos="360"/>
          <w:tab w:val="num" w:pos="748"/>
        </w:tabs>
        <w:spacing w:before="0"/>
        <w:ind w:left="748"/>
        <w:jc w:val="left"/>
      </w:pPr>
      <w:r w:rsidRPr="00B501DB">
        <w:t xml:space="preserve">National Space Organization </w:t>
      </w:r>
      <w:r>
        <w:t>(NSPO)/Chinese Taipei.</w:t>
      </w:r>
    </w:p>
    <w:p w:rsidR="008E796B" w:rsidRDefault="008E796B" w:rsidP="003038C3">
      <w:pPr>
        <w:pStyle w:val="List"/>
        <w:numPr>
          <w:ilvl w:val="0"/>
          <w:numId w:val="3"/>
        </w:numPr>
        <w:tabs>
          <w:tab w:val="clear" w:pos="360"/>
          <w:tab w:val="num" w:pos="748"/>
        </w:tabs>
        <w:spacing w:before="0"/>
        <w:ind w:left="748"/>
        <w:jc w:val="left"/>
      </w:pPr>
      <w:r w:rsidRPr="009A1E4D">
        <w:t>Naval Center for Space Technology</w:t>
      </w:r>
      <w:r>
        <w:t xml:space="preserve"> (</w:t>
      </w:r>
      <w:r w:rsidRPr="009A1E4D">
        <w:t>NCST</w:t>
      </w:r>
      <w:r>
        <w:t>)/USA.</w:t>
      </w:r>
    </w:p>
    <w:p w:rsidR="008E796B" w:rsidRDefault="008E796B" w:rsidP="003038C3">
      <w:pPr>
        <w:pStyle w:val="List"/>
        <w:numPr>
          <w:ilvl w:val="0"/>
          <w:numId w:val="3"/>
        </w:numPr>
        <w:tabs>
          <w:tab w:val="clear" w:pos="360"/>
          <w:tab w:val="num" w:pos="748"/>
        </w:tabs>
        <w:spacing w:before="0"/>
        <w:ind w:left="748"/>
        <w:jc w:val="left"/>
      </w:pPr>
      <w:r>
        <w:t>Space and Upper Atmosphere Research Commission (SUPARCO)/Pakistan.</w:t>
      </w:r>
    </w:p>
    <w:p w:rsidR="008E796B" w:rsidRDefault="008E796B" w:rsidP="003038C3">
      <w:pPr>
        <w:pStyle w:val="List"/>
        <w:numPr>
          <w:ilvl w:val="0"/>
          <w:numId w:val="3"/>
        </w:numPr>
        <w:tabs>
          <w:tab w:val="clear" w:pos="360"/>
          <w:tab w:val="num" w:pos="748"/>
        </w:tabs>
        <w:spacing w:before="0"/>
        <w:ind w:left="748"/>
        <w:jc w:val="left"/>
      </w:pPr>
      <w:r>
        <w:t>Swedish Space Corporation (SSC)/Sweden.</w:t>
      </w:r>
    </w:p>
    <w:p w:rsidR="008E796B" w:rsidRDefault="008E796B" w:rsidP="003038C3">
      <w:pPr>
        <w:pStyle w:val="List"/>
        <w:numPr>
          <w:ilvl w:val="0"/>
          <w:numId w:val="4"/>
        </w:numPr>
        <w:tabs>
          <w:tab w:val="clear" w:pos="360"/>
          <w:tab w:val="num" w:pos="720"/>
        </w:tabs>
        <w:spacing w:before="0"/>
        <w:ind w:left="720"/>
      </w:pPr>
      <w:r>
        <w:t>United States Geological Survey (USGS)/USA.</w:t>
      </w:r>
    </w:p>
    <w:p w:rsidR="00696E90" w:rsidRPr="006E6414" w:rsidRDefault="00696E90" w:rsidP="00696E90">
      <w:pPr>
        <w:pStyle w:val="CenteredHeading"/>
        <w:outlineLvl w:val="0"/>
      </w:pPr>
      <w:bookmarkStart w:id="0" w:name="_Toc235534671"/>
      <w:r w:rsidRPr="006E6414">
        <w:lastRenderedPageBreak/>
        <w:t>DOCUMENT CONTROL</w:t>
      </w:r>
      <w:bookmarkEnd w:id="0"/>
    </w:p>
    <w:p w:rsidR="00696E90" w:rsidRPr="006E6414" w:rsidRDefault="00696E90" w:rsidP="00696E90"/>
    <w:tbl>
      <w:tblPr>
        <w:tblW w:w="9265" w:type="dxa"/>
        <w:tblLayout w:type="fixed"/>
        <w:tblCellMar>
          <w:left w:w="85" w:type="dxa"/>
          <w:right w:w="85" w:type="dxa"/>
        </w:tblCellMar>
        <w:tblLook w:val="0000"/>
      </w:tblPr>
      <w:tblGrid>
        <w:gridCol w:w="1435"/>
        <w:gridCol w:w="3780"/>
        <w:gridCol w:w="1350"/>
        <w:gridCol w:w="2700"/>
      </w:tblGrid>
      <w:tr w:rsidR="00696E90" w:rsidRPr="006E6414">
        <w:trPr>
          <w:cantSplit/>
        </w:trPr>
        <w:tc>
          <w:tcPr>
            <w:tcW w:w="1435" w:type="dxa"/>
          </w:tcPr>
          <w:p w:rsidR="00696E90" w:rsidRPr="006E6414" w:rsidRDefault="00696E90" w:rsidP="009225EF">
            <w:pPr>
              <w:rPr>
                <w:b/>
              </w:rPr>
            </w:pPr>
            <w:r w:rsidRPr="006E6414">
              <w:rPr>
                <w:b/>
              </w:rPr>
              <w:t>Document</w:t>
            </w:r>
          </w:p>
        </w:tc>
        <w:tc>
          <w:tcPr>
            <w:tcW w:w="3780" w:type="dxa"/>
          </w:tcPr>
          <w:p w:rsidR="00696E90" w:rsidRPr="006E6414" w:rsidRDefault="00696E90" w:rsidP="009225EF">
            <w:pPr>
              <w:rPr>
                <w:b/>
              </w:rPr>
            </w:pPr>
            <w:r w:rsidRPr="006E6414">
              <w:rPr>
                <w:b/>
              </w:rPr>
              <w:t>Title</w:t>
            </w:r>
            <w:r>
              <w:rPr>
                <w:b/>
              </w:rPr>
              <w:t xml:space="preserve"> and Issue</w:t>
            </w:r>
          </w:p>
        </w:tc>
        <w:tc>
          <w:tcPr>
            <w:tcW w:w="1350" w:type="dxa"/>
          </w:tcPr>
          <w:p w:rsidR="00696E90" w:rsidRPr="006E6414" w:rsidRDefault="00696E90" w:rsidP="009225EF">
            <w:pPr>
              <w:rPr>
                <w:b/>
              </w:rPr>
            </w:pPr>
            <w:r w:rsidRPr="006E6414">
              <w:rPr>
                <w:b/>
              </w:rPr>
              <w:t>Date</w:t>
            </w:r>
          </w:p>
        </w:tc>
        <w:tc>
          <w:tcPr>
            <w:tcW w:w="2700" w:type="dxa"/>
          </w:tcPr>
          <w:p w:rsidR="00696E90" w:rsidRPr="006E6414" w:rsidRDefault="00696E90" w:rsidP="009225EF">
            <w:pPr>
              <w:rPr>
                <w:b/>
              </w:rPr>
            </w:pPr>
            <w:r w:rsidRPr="006E6414">
              <w:rPr>
                <w:b/>
              </w:rPr>
              <w:t>Status</w:t>
            </w:r>
          </w:p>
        </w:tc>
      </w:tr>
      <w:tr w:rsidR="00696E90" w:rsidRPr="006E6414">
        <w:trPr>
          <w:cantSplit/>
        </w:trPr>
        <w:tc>
          <w:tcPr>
            <w:tcW w:w="1435" w:type="dxa"/>
          </w:tcPr>
          <w:p w:rsidR="00696E90" w:rsidRPr="006E6414" w:rsidRDefault="002F695B" w:rsidP="005637A3">
            <w:pPr>
              <w:jc w:val="left"/>
            </w:pPr>
            <w:r>
              <w:t>CCSDS 000.0-</w:t>
            </w:r>
            <w:r w:rsidR="005637A3">
              <w:t>Y</w:t>
            </w:r>
            <w:r>
              <w:t>-0</w:t>
            </w:r>
          </w:p>
        </w:tc>
        <w:tc>
          <w:tcPr>
            <w:tcW w:w="3780" w:type="dxa"/>
          </w:tcPr>
          <w:p w:rsidR="00696E90" w:rsidRPr="006E6414" w:rsidRDefault="002F695B" w:rsidP="005637A3">
            <w:pPr>
              <w:jc w:val="left"/>
            </w:pPr>
            <w:r>
              <w:t>[Document Title]</w:t>
            </w:r>
            <w:r w:rsidR="00696E90" w:rsidRPr="006E6414">
              <w:t xml:space="preserve">, </w:t>
            </w:r>
            <w:r>
              <w:t xml:space="preserve">Draft </w:t>
            </w:r>
            <w:r w:rsidR="005637A3">
              <w:t>CCSDS Record</w:t>
            </w:r>
            <w:r w:rsidR="00696E90" w:rsidRPr="006E6414">
              <w:t xml:space="preserve">, </w:t>
            </w:r>
            <w:r>
              <w:t>Issue 0</w:t>
            </w:r>
          </w:p>
        </w:tc>
        <w:tc>
          <w:tcPr>
            <w:tcW w:w="1350" w:type="dxa"/>
          </w:tcPr>
          <w:p w:rsidR="00696E90" w:rsidRPr="006E6414" w:rsidRDefault="008E796B" w:rsidP="005637A3">
            <w:pPr>
              <w:jc w:val="left"/>
            </w:pPr>
            <w:r>
              <w:t>October 2008</w:t>
            </w:r>
          </w:p>
        </w:tc>
        <w:tc>
          <w:tcPr>
            <w:tcW w:w="2700" w:type="dxa"/>
          </w:tcPr>
          <w:p w:rsidR="00696E90" w:rsidRPr="006E6414" w:rsidRDefault="00696E90" w:rsidP="005637A3">
            <w:pPr>
              <w:jc w:val="left"/>
            </w:pPr>
            <w:r w:rsidRPr="006E6414">
              <w:t>Current draft</w:t>
            </w:r>
          </w:p>
        </w:tc>
      </w:tr>
      <w:tr w:rsidR="00696E90" w:rsidRPr="006E6414">
        <w:trPr>
          <w:cantSplit/>
        </w:trPr>
        <w:tc>
          <w:tcPr>
            <w:tcW w:w="1435" w:type="dxa"/>
          </w:tcPr>
          <w:p w:rsidR="00696E90" w:rsidRPr="006E6414" w:rsidRDefault="00696E90" w:rsidP="009225EF">
            <w:pPr>
              <w:spacing w:before="0"/>
            </w:pPr>
          </w:p>
        </w:tc>
        <w:tc>
          <w:tcPr>
            <w:tcW w:w="3780" w:type="dxa"/>
          </w:tcPr>
          <w:p w:rsidR="00696E90" w:rsidRPr="006E6414" w:rsidRDefault="00696E90" w:rsidP="009225EF">
            <w:pPr>
              <w:spacing w:before="0"/>
            </w:pPr>
          </w:p>
        </w:tc>
        <w:tc>
          <w:tcPr>
            <w:tcW w:w="1350" w:type="dxa"/>
          </w:tcPr>
          <w:p w:rsidR="00696E90" w:rsidRPr="006E6414" w:rsidRDefault="00696E90" w:rsidP="009225EF">
            <w:pPr>
              <w:spacing w:before="0"/>
            </w:pPr>
          </w:p>
        </w:tc>
        <w:tc>
          <w:tcPr>
            <w:tcW w:w="2700" w:type="dxa"/>
          </w:tcPr>
          <w:p w:rsidR="00696E90" w:rsidRPr="006E6414" w:rsidRDefault="00696E90" w:rsidP="009225EF">
            <w:pPr>
              <w:spacing w:before="0"/>
            </w:pPr>
          </w:p>
        </w:tc>
      </w:tr>
      <w:tr w:rsidR="00696E90" w:rsidRPr="006E6414">
        <w:trPr>
          <w:cantSplit/>
        </w:trPr>
        <w:tc>
          <w:tcPr>
            <w:tcW w:w="1435" w:type="dxa"/>
          </w:tcPr>
          <w:p w:rsidR="00696E90" w:rsidRPr="006E6414" w:rsidRDefault="00696E90" w:rsidP="009225EF">
            <w:pPr>
              <w:spacing w:before="0"/>
            </w:pPr>
          </w:p>
        </w:tc>
        <w:tc>
          <w:tcPr>
            <w:tcW w:w="3780" w:type="dxa"/>
          </w:tcPr>
          <w:p w:rsidR="00696E90" w:rsidRPr="006E6414" w:rsidRDefault="00696E90" w:rsidP="009225EF">
            <w:pPr>
              <w:spacing w:before="0"/>
            </w:pPr>
          </w:p>
        </w:tc>
        <w:tc>
          <w:tcPr>
            <w:tcW w:w="1350" w:type="dxa"/>
          </w:tcPr>
          <w:p w:rsidR="00696E90" w:rsidRPr="006E6414" w:rsidRDefault="00696E90" w:rsidP="009225EF">
            <w:pPr>
              <w:spacing w:before="0"/>
            </w:pPr>
          </w:p>
        </w:tc>
        <w:tc>
          <w:tcPr>
            <w:tcW w:w="2700" w:type="dxa"/>
          </w:tcPr>
          <w:p w:rsidR="00696E90" w:rsidRPr="006E6414" w:rsidRDefault="00696E90" w:rsidP="009225EF">
            <w:pPr>
              <w:spacing w:before="0"/>
            </w:pPr>
          </w:p>
        </w:tc>
      </w:tr>
    </w:tbl>
    <w:p w:rsidR="00696E90" w:rsidRPr="006E6414" w:rsidRDefault="00696E90" w:rsidP="00696E90"/>
    <w:p w:rsidR="00696E90" w:rsidRPr="006E6414" w:rsidRDefault="00696E90" w:rsidP="00696E90"/>
    <w:p w:rsidR="00696E90" w:rsidRPr="006E6414" w:rsidRDefault="00696E90" w:rsidP="00696E90">
      <w:pPr>
        <w:pStyle w:val="CenteredHeading"/>
        <w:outlineLvl w:val="0"/>
      </w:pPr>
      <w:bookmarkStart w:id="1" w:name="_Toc235534672"/>
      <w:r w:rsidRPr="006E6414">
        <w:lastRenderedPageBreak/>
        <w:t>CONTENTS</w:t>
      </w:r>
      <w:bookmarkEnd w:id="1"/>
    </w:p>
    <w:p w:rsidR="00696E90" w:rsidRPr="006E6414" w:rsidRDefault="00696E90" w:rsidP="00696E90">
      <w:pPr>
        <w:pStyle w:val="toccolumnheadings"/>
      </w:pPr>
      <w:r w:rsidRPr="006E6414">
        <w:t>Section</w:t>
      </w:r>
      <w:r w:rsidRPr="006E6414">
        <w:tab/>
        <w:t>Page</w:t>
      </w:r>
    </w:p>
    <w:p w:rsidR="00A16745" w:rsidRDefault="00940A11">
      <w:pPr>
        <w:pStyle w:val="TOC1"/>
        <w:rPr>
          <w:rFonts w:asciiTheme="minorHAnsi" w:eastAsiaTheme="minorEastAsia" w:hAnsiTheme="minorHAnsi" w:cstheme="minorBidi"/>
          <w:b w:val="0"/>
          <w:caps w:val="0"/>
          <w:noProof/>
          <w:sz w:val="22"/>
          <w:szCs w:val="22"/>
        </w:rPr>
      </w:pPr>
      <w:r w:rsidRPr="00940A11">
        <w:fldChar w:fldCharType="begin"/>
      </w:r>
      <w:r w:rsidR="00FF2FDD">
        <w:instrText xml:space="preserve"> TOC \o "1-2" \h \z \u </w:instrText>
      </w:r>
      <w:r w:rsidRPr="00940A11">
        <w:fldChar w:fldCharType="separate"/>
      </w:r>
      <w:hyperlink w:anchor="_Toc235534671" w:history="1">
        <w:r w:rsidR="00A16745" w:rsidRPr="00D235BD">
          <w:rPr>
            <w:rStyle w:val="Hyperlink"/>
            <w:noProof/>
          </w:rPr>
          <w:t>DOCUMENT CONTROL</w:t>
        </w:r>
        <w:r w:rsidR="00A16745">
          <w:rPr>
            <w:noProof/>
            <w:webHidden/>
          </w:rPr>
          <w:tab/>
        </w:r>
        <w:r w:rsidR="00A16745">
          <w:rPr>
            <w:noProof/>
            <w:webHidden/>
          </w:rPr>
          <w:fldChar w:fldCharType="begin"/>
        </w:r>
        <w:r w:rsidR="00A16745">
          <w:rPr>
            <w:noProof/>
            <w:webHidden/>
          </w:rPr>
          <w:instrText xml:space="preserve"> PAGEREF _Toc235534671 \h </w:instrText>
        </w:r>
        <w:r w:rsidR="00A16745">
          <w:rPr>
            <w:noProof/>
            <w:webHidden/>
          </w:rPr>
        </w:r>
        <w:r w:rsidR="00A16745">
          <w:rPr>
            <w:noProof/>
            <w:webHidden/>
          </w:rPr>
          <w:fldChar w:fldCharType="separate"/>
        </w:r>
        <w:r w:rsidR="00A16745">
          <w:rPr>
            <w:noProof/>
            <w:webHidden/>
          </w:rPr>
          <w:t>iii</w:t>
        </w:r>
        <w:r w:rsidR="00A16745">
          <w:rPr>
            <w:noProof/>
            <w:webHidden/>
          </w:rPr>
          <w:fldChar w:fldCharType="end"/>
        </w:r>
      </w:hyperlink>
    </w:p>
    <w:p w:rsidR="00A16745" w:rsidRDefault="00A16745">
      <w:pPr>
        <w:pStyle w:val="TOC1"/>
        <w:rPr>
          <w:rFonts w:asciiTheme="minorHAnsi" w:eastAsiaTheme="minorEastAsia" w:hAnsiTheme="minorHAnsi" w:cstheme="minorBidi"/>
          <w:b w:val="0"/>
          <w:caps w:val="0"/>
          <w:noProof/>
          <w:sz w:val="22"/>
          <w:szCs w:val="22"/>
        </w:rPr>
      </w:pPr>
      <w:hyperlink w:anchor="_Toc235534672" w:history="1">
        <w:r w:rsidRPr="00D235BD">
          <w:rPr>
            <w:rStyle w:val="Hyperlink"/>
            <w:noProof/>
          </w:rPr>
          <w:t>CONTENTS</w:t>
        </w:r>
        <w:r>
          <w:rPr>
            <w:noProof/>
            <w:webHidden/>
          </w:rPr>
          <w:tab/>
        </w:r>
        <w:r>
          <w:rPr>
            <w:noProof/>
            <w:webHidden/>
          </w:rPr>
          <w:fldChar w:fldCharType="begin"/>
        </w:r>
        <w:r>
          <w:rPr>
            <w:noProof/>
            <w:webHidden/>
          </w:rPr>
          <w:instrText xml:space="preserve"> PAGEREF _Toc235534672 \h </w:instrText>
        </w:r>
        <w:r>
          <w:rPr>
            <w:noProof/>
            <w:webHidden/>
          </w:rPr>
        </w:r>
        <w:r>
          <w:rPr>
            <w:noProof/>
            <w:webHidden/>
          </w:rPr>
          <w:fldChar w:fldCharType="separate"/>
        </w:r>
        <w:r>
          <w:rPr>
            <w:noProof/>
            <w:webHidden/>
          </w:rPr>
          <w:t>iv</w:t>
        </w:r>
        <w:r>
          <w:rPr>
            <w:noProof/>
            <w:webHidden/>
          </w:rPr>
          <w:fldChar w:fldCharType="end"/>
        </w:r>
      </w:hyperlink>
    </w:p>
    <w:p w:rsidR="00A16745" w:rsidRDefault="00A16745">
      <w:pPr>
        <w:pStyle w:val="TOC1"/>
        <w:rPr>
          <w:rFonts w:asciiTheme="minorHAnsi" w:eastAsiaTheme="minorEastAsia" w:hAnsiTheme="minorHAnsi" w:cstheme="minorBidi"/>
          <w:b w:val="0"/>
          <w:caps w:val="0"/>
          <w:noProof/>
          <w:sz w:val="22"/>
          <w:szCs w:val="22"/>
        </w:rPr>
      </w:pPr>
      <w:hyperlink w:anchor="_Toc235534673" w:history="1">
        <w:r w:rsidRPr="00D235BD">
          <w:rPr>
            <w:rStyle w:val="Hyperlink"/>
            <w:noProof/>
          </w:rPr>
          <w:t>1</w:t>
        </w:r>
        <w:r>
          <w:rPr>
            <w:rFonts w:asciiTheme="minorHAnsi" w:eastAsiaTheme="minorEastAsia" w:hAnsiTheme="minorHAnsi" w:cstheme="minorBidi"/>
            <w:b w:val="0"/>
            <w:caps w:val="0"/>
            <w:noProof/>
            <w:sz w:val="22"/>
            <w:szCs w:val="22"/>
          </w:rPr>
          <w:tab/>
        </w:r>
        <w:r w:rsidRPr="00D235BD">
          <w:rPr>
            <w:rStyle w:val="Hyperlink"/>
            <w:noProof/>
          </w:rPr>
          <w:t>Introduction</w:t>
        </w:r>
        <w:r>
          <w:rPr>
            <w:noProof/>
            <w:webHidden/>
          </w:rPr>
          <w:tab/>
        </w:r>
        <w:r>
          <w:rPr>
            <w:noProof/>
            <w:webHidden/>
          </w:rPr>
          <w:fldChar w:fldCharType="begin"/>
        </w:r>
        <w:r>
          <w:rPr>
            <w:noProof/>
            <w:webHidden/>
          </w:rPr>
          <w:instrText xml:space="preserve"> PAGEREF _Toc235534673 \h </w:instrText>
        </w:r>
        <w:r>
          <w:rPr>
            <w:noProof/>
            <w:webHidden/>
          </w:rPr>
        </w:r>
        <w:r>
          <w:rPr>
            <w:noProof/>
            <w:webHidden/>
          </w:rPr>
          <w:fldChar w:fldCharType="separate"/>
        </w:r>
        <w:r>
          <w:rPr>
            <w:noProof/>
            <w:webHidden/>
          </w:rPr>
          <w:t>1-1</w:t>
        </w:r>
        <w:r>
          <w:rPr>
            <w:noProof/>
            <w:webHidden/>
          </w:rPr>
          <w:fldChar w:fldCharType="end"/>
        </w:r>
      </w:hyperlink>
    </w:p>
    <w:p w:rsidR="00A16745" w:rsidRDefault="00A16745">
      <w:pPr>
        <w:pStyle w:val="TOC2"/>
        <w:tabs>
          <w:tab w:val="left" w:pos="907"/>
        </w:tabs>
        <w:rPr>
          <w:rFonts w:asciiTheme="minorHAnsi" w:eastAsiaTheme="minorEastAsia" w:hAnsiTheme="minorHAnsi" w:cstheme="minorBidi"/>
          <w:caps w:val="0"/>
          <w:noProof/>
          <w:sz w:val="22"/>
          <w:szCs w:val="22"/>
        </w:rPr>
      </w:pPr>
      <w:hyperlink w:anchor="_Toc235534674" w:history="1">
        <w:r w:rsidRPr="00D235BD">
          <w:rPr>
            <w:rStyle w:val="Hyperlink"/>
            <w:noProof/>
          </w:rPr>
          <w:t>1.1</w:t>
        </w:r>
        <w:r>
          <w:rPr>
            <w:rFonts w:asciiTheme="minorHAnsi" w:eastAsiaTheme="minorEastAsia" w:hAnsiTheme="minorHAnsi" w:cstheme="minorBidi"/>
            <w:caps w:val="0"/>
            <w:noProof/>
            <w:sz w:val="22"/>
            <w:szCs w:val="22"/>
          </w:rPr>
          <w:tab/>
        </w:r>
        <w:r w:rsidRPr="00D235BD">
          <w:rPr>
            <w:rStyle w:val="Hyperlink"/>
            <w:noProof/>
          </w:rPr>
          <w:t>Purpose</w:t>
        </w:r>
        <w:r>
          <w:rPr>
            <w:noProof/>
            <w:webHidden/>
          </w:rPr>
          <w:tab/>
        </w:r>
        <w:r>
          <w:rPr>
            <w:noProof/>
            <w:webHidden/>
          </w:rPr>
          <w:fldChar w:fldCharType="begin"/>
        </w:r>
        <w:r>
          <w:rPr>
            <w:noProof/>
            <w:webHidden/>
          </w:rPr>
          <w:instrText xml:space="preserve"> PAGEREF _Toc235534674 \h </w:instrText>
        </w:r>
        <w:r>
          <w:rPr>
            <w:noProof/>
            <w:webHidden/>
          </w:rPr>
        </w:r>
        <w:r>
          <w:rPr>
            <w:noProof/>
            <w:webHidden/>
          </w:rPr>
          <w:fldChar w:fldCharType="separate"/>
        </w:r>
        <w:r>
          <w:rPr>
            <w:noProof/>
            <w:webHidden/>
          </w:rPr>
          <w:t>1-1</w:t>
        </w:r>
        <w:r>
          <w:rPr>
            <w:noProof/>
            <w:webHidden/>
          </w:rPr>
          <w:fldChar w:fldCharType="end"/>
        </w:r>
      </w:hyperlink>
    </w:p>
    <w:p w:rsidR="00A16745" w:rsidRDefault="00A16745">
      <w:pPr>
        <w:pStyle w:val="TOC2"/>
        <w:tabs>
          <w:tab w:val="left" w:pos="907"/>
        </w:tabs>
        <w:rPr>
          <w:rFonts w:asciiTheme="minorHAnsi" w:eastAsiaTheme="minorEastAsia" w:hAnsiTheme="minorHAnsi" w:cstheme="minorBidi"/>
          <w:caps w:val="0"/>
          <w:noProof/>
          <w:sz w:val="22"/>
          <w:szCs w:val="22"/>
        </w:rPr>
      </w:pPr>
      <w:hyperlink w:anchor="_Toc235534675" w:history="1">
        <w:r w:rsidRPr="00D235BD">
          <w:rPr>
            <w:rStyle w:val="Hyperlink"/>
            <w:noProof/>
          </w:rPr>
          <w:t>1.2</w:t>
        </w:r>
        <w:r>
          <w:rPr>
            <w:rFonts w:asciiTheme="minorHAnsi" w:eastAsiaTheme="minorEastAsia" w:hAnsiTheme="minorHAnsi" w:cstheme="minorBidi"/>
            <w:caps w:val="0"/>
            <w:noProof/>
            <w:sz w:val="22"/>
            <w:szCs w:val="22"/>
          </w:rPr>
          <w:tab/>
        </w:r>
        <w:r w:rsidRPr="00D235BD">
          <w:rPr>
            <w:rStyle w:val="Hyperlink"/>
            <w:noProof/>
          </w:rPr>
          <w:t>scope</w:t>
        </w:r>
        <w:r>
          <w:rPr>
            <w:noProof/>
            <w:webHidden/>
          </w:rPr>
          <w:tab/>
        </w:r>
        <w:r>
          <w:rPr>
            <w:noProof/>
            <w:webHidden/>
          </w:rPr>
          <w:fldChar w:fldCharType="begin"/>
        </w:r>
        <w:r>
          <w:rPr>
            <w:noProof/>
            <w:webHidden/>
          </w:rPr>
          <w:instrText xml:space="preserve"> PAGEREF _Toc235534675 \h </w:instrText>
        </w:r>
        <w:r>
          <w:rPr>
            <w:noProof/>
            <w:webHidden/>
          </w:rPr>
        </w:r>
        <w:r>
          <w:rPr>
            <w:noProof/>
            <w:webHidden/>
          </w:rPr>
          <w:fldChar w:fldCharType="separate"/>
        </w:r>
        <w:r>
          <w:rPr>
            <w:noProof/>
            <w:webHidden/>
          </w:rPr>
          <w:t>1-1</w:t>
        </w:r>
        <w:r>
          <w:rPr>
            <w:noProof/>
            <w:webHidden/>
          </w:rPr>
          <w:fldChar w:fldCharType="end"/>
        </w:r>
      </w:hyperlink>
    </w:p>
    <w:p w:rsidR="00A16745" w:rsidRDefault="00A16745">
      <w:pPr>
        <w:pStyle w:val="TOC2"/>
        <w:tabs>
          <w:tab w:val="left" w:pos="907"/>
        </w:tabs>
        <w:rPr>
          <w:rFonts w:asciiTheme="minorHAnsi" w:eastAsiaTheme="minorEastAsia" w:hAnsiTheme="minorHAnsi" w:cstheme="minorBidi"/>
          <w:caps w:val="0"/>
          <w:noProof/>
          <w:sz w:val="22"/>
          <w:szCs w:val="22"/>
        </w:rPr>
      </w:pPr>
      <w:hyperlink w:anchor="_Toc235534676" w:history="1">
        <w:r w:rsidRPr="00D235BD">
          <w:rPr>
            <w:rStyle w:val="Hyperlink"/>
            <w:noProof/>
          </w:rPr>
          <w:t>1.3</w:t>
        </w:r>
        <w:r>
          <w:rPr>
            <w:rFonts w:asciiTheme="minorHAnsi" w:eastAsiaTheme="minorEastAsia" w:hAnsiTheme="minorHAnsi" w:cstheme="minorBidi"/>
            <w:caps w:val="0"/>
            <w:noProof/>
            <w:sz w:val="22"/>
            <w:szCs w:val="22"/>
          </w:rPr>
          <w:tab/>
        </w:r>
        <w:r w:rsidRPr="00D235BD">
          <w:rPr>
            <w:rStyle w:val="Hyperlink"/>
            <w:noProof/>
          </w:rPr>
          <w:t>applicability</w:t>
        </w:r>
        <w:r>
          <w:rPr>
            <w:noProof/>
            <w:webHidden/>
          </w:rPr>
          <w:tab/>
        </w:r>
        <w:r>
          <w:rPr>
            <w:noProof/>
            <w:webHidden/>
          </w:rPr>
          <w:fldChar w:fldCharType="begin"/>
        </w:r>
        <w:r>
          <w:rPr>
            <w:noProof/>
            <w:webHidden/>
          </w:rPr>
          <w:instrText xml:space="preserve"> PAGEREF _Toc235534676 \h </w:instrText>
        </w:r>
        <w:r>
          <w:rPr>
            <w:noProof/>
            <w:webHidden/>
          </w:rPr>
        </w:r>
        <w:r>
          <w:rPr>
            <w:noProof/>
            <w:webHidden/>
          </w:rPr>
          <w:fldChar w:fldCharType="separate"/>
        </w:r>
        <w:r>
          <w:rPr>
            <w:noProof/>
            <w:webHidden/>
          </w:rPr>
          <w:t>1-1</w:t>
        </w:r>
        <w:r>
          <w:rPr>
            <w:noProof/>
            <w:webHidden/>
          </w:rPr>
          <w:fldChar w:fldCharType="end"/>
        </w:r>
      </w:hyperlink>
    </w:p>
    <w:p w:rsidR="00A16745" w:rsidRDefault="00A16745">
      <w:pPr>
        <w:pStyle w:val="TOC2"/>
        <w:tabs>
          <w:tab w:val="left" w:pos="907"/>
        </w:tabs>
        <w:rPr>
          <w:rFonts w:asciiTheme="minorHAnsi" w:eastAsiaTheme="minorEastAsia" w:hAnsiTheme="minorHAnsi" w:cstheme="minorBidi"/>
          <w:caps w:val="0"/>
          <w:noProof/>
          <w:sz w:val="22"/>
          <w:szCs w:val="22"/>
        </w:rPr>
      </w:pPr>
      <w:hyperlink w:anchor="_Toc235534677" w:history="1">
        <w:r w:rsidRPr="00D235BD">
          <w:rPr>
            <w:rStyle w:val="Hyperlink"/>
            <w:noProof/>
          </w:rPr>
          <w:t>1.4</w:t>
        </w:r>
        <w:r>
          <w:rPr>
            <w:rFonts w:asciiTheme="minorHAnsi" w:eastAsiaTheme="minorEastAsia" w:hAnsiTheme="minorHAnsi" w:cstheme="minorBidi"/>
            <w:caps w:val="0"/>
            <w:noProof/>
            <w:sz w:val="22"/>
            <w:szCs w:val="22"/>
          </w:rPr>
          <w:tab/>
        </w:r>
        <w:r w:rsidRPr="00D235BD">
          <w:rPr>
            <w:rStyle w:val="Hyperlink"/>
            <w:noProof/>
          </w:rPr>
          <w:t>RATIONALE (NOT NEEDED?)</w:t>
        </w:r>
        <w:r>
          <w:rPr>
            <w:noProof/>
            <w:webHidden/>
          </w:rPr>
          <w:tab/>
        </w:r>
        <w:r>
          <w:rPr>
            <w:noProof/>
            <w:webHidden/>
          </w:rPr>
          <w:fldChar w:fldCharType="begin"/>
        </w:r>
        <w:r>
          <w:rPr>
            <w:noProof/>
            <w:webHidden/>
          </w:rPr>
          <w:instrText xml:space="preserve"> PAGEREF _Toc235534677 \h </w:instrText>
        </w:r>
        <w:r>
          <w:rPr>
            <w:noProof/>
            <w:webHidden/>
          </w:rPr>
        </w:r>
        <w:r>
          <w:rPr>
            <w:noProof/>
            <w:webHidden/>
          </w:rPr>
          <w:fldChar w:fldCharType="separate"/>
        </w:r>
        <w:r>
          <w:rPr>
            <w:noProof/>
            <w:webHidden/>
          </w:rPr>
          <w:t>1-1</w:t>
        </w:r>
        <w:r>
          <w:rPr>
            <w:noProof/>
            <w:webHidden/>
          </w:rPr>
          <w:fldChar w:fldCharType="end"/>
        </w:r>
      </w:hyperlink>
    </w:p>
    <w:p w:rsidR="00A16745" w:rsidRDefault="00A16745">
      <w:pPr>
        <w:pStyle w:val="TOC2"/>
        <w:tabs>
          <w:tab w:val="left" w:pos="907"/>
        </w:tabs>
        <w:rPr>
          <w:rFonts w:asciiTheme="minorHAnsi" w:eastAsiaTheme="minorEastAsia" w:hAnsiTheme="minorHAnsi" w:cstheme="minorBidi"/>
          <w:caps w:val="0"/>
          <w:noProof/>
          <w:sz w:val="22"/>
          <w:szCs w:val="22"/>
        </w:rPr>
      </w:pPr>
      <w:hyperlink w:anchor="_Toc235534678" w:history="1">
        <w:r w:rsidRPr="00D235BD">
          <w:rPr>
            <w:rStyle w:val="Hyperlink"/>
            <w:noProof/>
          </w:rPr>
          <w:t>1.5</w:t>
        </w:r>
        <w:r>
          <w:rPr>
            <w:rFonts w:asciiTheme="minorHAnsi" w:eastAsiaTheme="minorEastAsia" w:hAnsiTheme="minorHAnsi" w:cstheme="minorBidi"/>
            <w:caps w:val="0"/>
            <w:noProof/>
            <w:sz w:val="22"/>
            <w:szCs w:val="22"/>
          </w:rPr>
          <w:tab/>
        </w:r>
        <w:r w:rsidRPr="00D235BD">
          <w:rPr>
            <w:rStyle w:val="Hyperlink"/>
            <w:noProof/>
          </w:rPr>
          <w:t>structure of this report</w:t>
        </w:r>
        <w:r>
          <w:rPr>
            <w:noProof/>
            <w:webHidden/>
          </w:rPr>
          <w:tab/>
        </w:r>
        <w:r>
          <w:rPr>
            <w:noProof/>
            <w:webHidden/>
          </w:rPr>
          <w:fldChar w:fldCharType="begin"/>
        </w:r>
        <w:r>
          <w:rPr>
            <w:noProof/>
            <w:webHidden/>
          </w:rPr>
          <w:instrText xml:space="preserve"> PAGEREF _Toc235534678 \h </w:instrText>
        </w:r>
        <w:r>
          <w:rPr>
            <w:noProof/>
            <w:webHidden/>
          </w:rPr>
        </w:r>
        <w:r>
          <w:rPr>
            <w:noProof/>
            <w:webHidden/>
          </w:rPr>
          <w:fldChar w:fldCharType="separate"/>
        </w:r>
        <w:r>
          <w:rPr>
            <w:noProof/>
            <w:webHidden/>
          </w:rPr>
          <w:t>1-1</w:t>
        </w:r>
        <w:r>
          <w:rPr>
            <w:noProof/>
            <w:webHidden/>
          </w:rPr>
          <w:fldChar w:fldCharType="end"/>
        </w:r>
      </w:hyperlink>
    </w:p>
    <w:p w:rsidR="00A16745" w:rsidRDefault="00A16745">
      <w:pPr>
        <w:pStyle w:val="TOC2"/>
        <w:tabs>
          <w:tab w:val="left" w:pos="907"/>
        </w:tabs>
        <w:rPr>
          <w:rFonts w:asciiTheme="minorHAnsi" w:eastAsiaTheme="minorEastAsia" w:hAnsiTheme="minorHAnsi" w:cstheme="minorBidi"/>
          <w:caps w:val="0"/>
          <w:noProof/>
          <w:sz w:val="22"/>
          <w:szCs w:val="22"/>
        </w:rPr>
      </w:pPr>
      <w:hyperlink w:anchor="_Toc235534679" w:history="1">
        <w:r w:rsidRPr="00D235BD">
          <w:rPr>
            <w:rStyle w:val="Hyperlink"/>
            <w:noProof/>
          </w:rPr>
          <w:t>1.6</w:t>
        </w:r>
        <w:r>
          <w:rPr>
            <w:rFonts w:asciiTheme="minorHAnsi" w:eastAsiaTheme="minorEastAsia" w:hAnsiTheme="minorHAnsi" w:cstheme="minorBidi"/>
            <w:caps w:val="0"/>
            <w:noProof/>
            <w:sz w:val="22"/>
            <w:szCs w:val="22"/>
          </w:rPr>
          <w:tab/>
        </w:r>
        <w:r w:rsidRPr="00D235BD">
          <w:rPr>
            <w:rStyle w:val="Hyperlink"/>
            <w:noProof/>
          </w:rPr>
          <w:t>definitions (terms,  nomenclature, conventions)</w:t>
        </w:r>
        <w:r>
          <w:rPr>
            <w:noProof/>
            <w:webHidden/>
          </w:rPr>
          <w:tab/>
        </w:r>
        <w:r>
          <w:rPr>
            <w:noProof/>
            <w:webHidden/>
          </w:rPr>
          <w:fldChar w:fldCharType="begin"/>
        </w:r>
        <w:r>
          <w:rPr>
            <w:noProof/>
            <w:webHidden/>
          </w:rPr>
          <w:instrText xml:space="preserve"> PAGEREF _Toc235534679 \h </w:instrText>
        </w:r>
        <w:r>
          <w:rPr>
            <w:noProof/>
            <w:webHidden/>
          </w:rPr>
        </w:r>
        <w:r>
          <w:rPr>
            <w:noProof/>
            <w:webHidden/>
          </w:rPr>
          <w:fldChar w:fldCharType="separate"/>
        </w:r>
        <w:r>
          <w:rPr>
            <w:noProof/>
            <w:webHidden/>
          </w:rPr>
          <w:t>1-1</w:t>
        </w:r>
        <w:r>
          <w:rPr>
            <w:noProof/>
            <w:webHidden/>
          </w:rPr>
          <w:fldChar w:fldCharType="end"/>
        </w:r>
      </w:hyperlink>
    </w:p>
    <w:p w:rsidR="00A16745" w:rsidRDefault="00A16745">
      <w:pPr>
        <w:pStyle w:val="TOC2"/>
        <w:tabs>
          <w:tab w:val="left" w:pos="907"/>
        </w:tabs>
        <w:rPr>
          <w:rFonts w:asciiTheme="minorHAnsi" w:eastAsiaTheme="minorEastAsia" w:hAnsiTheme="minorHAnsi" w:cstheme="minorBidi"/>
          <w:caps w:val="0"/>
          <w:noProof/>
          <w:sz w:val="22"/>
          <w:szCs w:val="22"/>
        </w:rPr>
      </w:pPr>
      <w:hyperlink w:anchor="_Toc235534680" w:history="1">
        <w:r w:rsidRPr="00D235BD">
          <w:rPr>
            <w:rStyle w:val="Hyperlink"/>
            <w:noProof/>
          </w:rPr>
          <w:t>1.7</w:t>
        </w:r>
        <w:r>
          <w:rPr>
            <w:rFonts w:asciiTheme="minorHAnsi" w:eastAsiaTheme="minorEastAsia" w:hAnsiTheme="minorHAnsi" w:cstheme="minorBidi"/>
            <w:caps w:val="0"/>
            <w:noProof/>
            <w:sz w:val="22"/>
            <w:szCs w:val="22"/>
          </w:rPr>
          <w:tab/>
        </w:r>
        <w:r w:rsidRPr="00D235BD">
          <w:rPr>
            <w:rStyle w:val="Hyperlink"/>
            <w:noProof/>
          </w:rPr>
          <w:t>references</w:t>
        </w:r>
        <w:r>
          <w:rPr>
            <w:noProof/>
            <w:webHidden/>
          </w:rPr>
          <w:tab/>
        </w:r>
        <w:r>
          <w:rPr>
            <w:noProof/>
            <w:webHidden/>
          </w:rPr>
          <w:fldChar w:fldCharType="begin"/>
        </w:r>
        <w:r>
          <w:rPr>
            <w:noProof/>
            <w:webHidden/>
          </w:rPr>
          <w:instrText xml:space="preserve"> PAGEREF _Toc235534680 \h </w:instrText>
        </w:r>
        <w:r>
          <w:rPr>
            <w:noProof/>
            <w:webHidden/>
          </w:rPr>
        </w:r>
        <w:r>
          <w:rPr>
            <w:noProof/>
            <w:webHidden/>
          </w:rPr>
          <w:fldChar w:fldCharType="separate"/>
        </w:r>
        <w:r>
          <w:rPr>
            <w:noProof/>
            <w:webHidden/>
          </w:rPr>
          <w:t>1-1</w:t>
        </w:r>
        <w:r>
          <w:rPr>
            <w:noProof/>
            <w:webHidden/>
          </w:rPr>
          <w:fldChar w:fldCharType="end"/>
        </w:r>
      </w:hyperlink>
    </w:p>
    <w:p w:rsidR="00A16745" w:rsidRDefault="00A16745">
      <w:pPr>
        <w:pStyle w:val="TOC2"/>
        <w:tabs>
          <w:tab w:val="left" w:pos="907"/>
        </w:tabs>
        <w:rPr>
          <w:rFonts w:asciiTheme="minorHAnsi" w:eastAsiaTheme="minorEastAsia" w:hAnsiTheme="minorHAnsi" w:cstheme="minorBidi"/>
          <w:caps w:val="0"/>
          <w:noProof/>
          <w:sz w:val="22"/>
          <w:szCs w:val="22"/>
        </w:rPr>
      </w:pPr>
      <w:hyperlink w:anchor="_Toc235534681" w:history="1">
        <w:r w:rsidRPr="00D235BD">
          <w:rPr>
            <w:rStyle w:val="Hyperlink"/>
            <w:noProof/>
          </w:rPr>
          <w:t>1.8</w:t>
        </w:r>
        <w:r>
          <w:rPr>
            <w:rFonts w:asciiTheme="minorHAnsi" w:eastAsiaTheme="minorEastAsia" w:hAnsiTheme="minorHAnsi" w:cstheme="minorBidi"/>
            <w:caps w:val="0"/>
            <w:noProof/>
            <w:sz w:val="22"/>
            <w:szCs w:val="22"/>
          </w:rPr>
          <w:tab/>
        </w:r>
        <w:r w:rsidRPr="00D235BD">
          <w:rPr>
            <w:rStyle w:val="Hyperlink"/>
            <w:noProof/>
          </w:rPr>
          <w:t>[INTRODUCTORY SUBSECTIONS]</w:t>
        </w:r>
        <w:r>
          <w:rPr>
            <w:noProof/>
            <w:webHidden/>
          </w:rPr>
          <w:tab/>
        </w:r>
        <w:r>
          <w:rPr>
            <w:noProof/>
            <w:webHidden/>
          </w:rPr>
          <w:fldChar w:fldCharType="begin"/>
        </w:r>
        <w:r>
          <w:rPr>
            <w:noProof/>
            <w:webHidden/>
          </w:rPr>
          <w:instrText xml:space="preserve"> PAGEREF _Toc235534681 \h </w:instrText>
        </w:r>
        <w:r>
          <w:rPr>
            <w:noProof/>
            <w:webHidden/>
          </w:rPr>
        </w:r>
        <w:r>
          <w:rPr>
            <w:noProof/>
            <w:webHidden/>
          </w:rPr>
          <w:fldChar w:fldCharType="separate"/>
        </w:r>
        <w:r>
          <w:rPr>
            <w:noProof/>
            <w:webHidden/>
          </w:rPr>
          <w:t>1-1</w:t>
        </w:r>
        <w:r>
          <w:rPr>
            <w:noProof/>
            <w:webHidden/>
          </w:rPr>
          <w:fldChar w:fldCharType="end"/>
        </w:r>
      </w:hyperlink>
    </w:p>
    <w:p w:rsidR="00A16745" w:rsidRDefault="00A16745">
      <w:pPr>
        <w:pStyle w:val="TOC2"/>
        <w:tabs>
          <w:tab w:val="left" w:pos="907"/>
        </w:tabs>
        <w:rPr>
          <w:rFonts w:asciiTheme="minorHAnsi" w:eastAsiaTheme="minorEastAsia" w:hAnsiTheme="minorHAnsi" w:cstheme="minorBidi"/>
          <w:caps w:val="0"/>
          <w:noProof/>
          <w:sz w:val="22"/>
          <w:szCs w:val="22"/>
        </w:rPr>
      </w:pPr>
      <w:hyperlink w:anchor="_Toc235534682" w:history="1">
        <w:r w:rsidRPr="00D235BD">
          <w:rPr>
            <w:rStyle w:val="Hyperlink"/>
            <w:noProof/>
          </w:rPr>
          <w:t>1.9</w:t>
        </w:r>
        <w:r>
          <w:rPr>
            <w:rFonts w:asciiTheme="minorHAnsi" w:eastAsiaTheme="minorEastAsia" w:hAnsiTheme="minorHAnsi" w:cstheme="minorBidi"/>
            <w:caps w:val="0"/>
            <w:noProof/>
            <w:sz w:val="22"/>
            <w:szCs w:val="22"/>
          </w:rPr>
          <w:tab/>
        </w:r>
        <w:r w:rsidRPr="00D235BD">
          <w:rPr>
            <w:rStyle w:val="Hyperlink"/>
            <w:noProof/>
          </w:rPr>
          <w:t>References</w:t>
        </w:r>
        <w:r>
          <w:rPr>
            <w:noProof/>
            <w:webHidden/>
          </w:rPr>
          <w:tab/>
        </w:r>
        <w:r>
          <w:rPr>
            <w:noProof/>
            <w:webHidden/>
          </w:rPr>
          <w:fldChar w:fldCharType="begin"/>
        </w:r>
        <w:r>
          <w:rPr>
            <w:noProof/>
            <w:webHidden/>
          </w:rPr>
          <w:instrText xml:space="preserve"> PAGEREF _Toc235534682 \h </w:instrText>
        </w:r>
        <w:r>
          <w:rPr>
            <w:noProof/>
            <w:webHidden/>
          </w:rPr>
        </w:r>
        <w:r>
          <w:rPr>
            <w:noProof/>
            <w:webHidden/>
          </w:rPr>
          <w:fldChar w:fldCharType="separate"/>
        </w:r>
        <w:r>
          <w:rPr>
            <w:noProof/>
            <w:webHidden/>
          </w:rPr>
          <w:t>1-1</w:t>
        </w:r>
        <w:r>
          <w:rPr>
            <w:noProof/>
            <w:webHidden/>
          </w:rPr>
          <w:fldChar w:fldCharType="end"/>
        </w:r>
      </w:hyperlink>
    </w:p>
    <w:p w:rsidR="00A16745" w:rsidRDefault="00A16745">
      <w:pPr>
        <w:pStyle w:val="TOC1"/>
        <w:rPr>
          <w:rFonts w:asciiTheme="minorHAnsi" w:eastAsiaTheme="minorEastAsia" w:hAnsiTheme="minorHAnsi" w:cstheme="minorBidi"/>
          <w:b w:val="0"/>
          <w:caps w:val="0"/>
          <w:noProof/>
          <w:sz w:val="22"/>
          <w:szCs w:val="22"/>
        </w:rPr>
      </w:pPr>
      <w:hyperlink w:anchor="_Toc235534683" w:history="1">
        <w:r w:rsidRPr="00D235BD">
          <w:rPr>
            <w:rStyle w:val="Hyperlink"/>
            <w:noProof/>
          </w:rPr>
          <w:t>2</w:t>
        </w:r>
        <w:r>
          <w:rPr>
            <w:rFonts w:asciiTheme="minorHAnsi" w:eastAsiaTheme="minorEastAsia" w:hAnsiTheme="minorHAnsi" w:cstheme="minorBidi"/>
            <w:b w:val="0"/>
            <w:caps w:val="0"/>
            <w:noProof/>
            <w:sz w:val="22"/>
            <w:szCs w:val="22"/>
          </w:rPr>
          <w:tab/>
        </w:r>
        <w:r w:rsidRPr="00D235BD">
          <w:rPr>
            <w:rStyle w:val="Hyperlink"/>
            <w:noProof/>
          </w:rPr>
          <w:t>OVERVIEW</w:t>
        </w:r>
        <w:r>
          <w:rPr>
            <w:noProof/>
            <w:webHidden/>
          </w:rPr>
          <w:tab/>
        </w:r>
        <w:r>
          <w:rPr>
            <w:noProof/>
            <w:webHidden/>
          </w:rPr>
          <w:fldChar w:fldCharType="begin"/>
        </w:r>
        <w:r>
          <w:rPr>
            <w:noProof/>
            <w:webHidden/>
          </w:rPr>
          <w:instrText xml:space="preserve"> PAGEREF _Toc235534683 \h </w:instrText>
        </w:r>
        <w:r>
          <w:rPr>
            <w:noProof/>
            <w:webHidden/>
          </w:rPr>
        </w:r>
        <w:r>
          <w:rPr>
            <w:noProof/>
            <w:webHidden/>
          </w:rPr>
          <w:fldChar w:fldCharType="separate"/>
        </w:r>
        <w:r>
          <w:rPr>
            <w:noProof/>
            <w:webHidden/>
          </w:rPr>
          <w:t>1</w:t>
        </w:r>
        <w:r>
          <w:rPr>
            <w:noProof/>
            <w:webHidden/>
          </w:rPr>
          <w:fldChar w:fldCharType="end"/>
        </w:r>
      </w:hyperlink>
    </w:p>
    <w:p w:rsidR="00A16745" w:rsidRDefault="00A16745">
      <w:pPr>
        <w:pStyle w:val="TOC2"/>
        <w:tabs>
          <w:tab w:val="left" w:pos="907"/>
        </w:tabs>
        <w:rPr>
          <w:rFonts w:asciiTheme="minorHAnsi" w:eastAsiaTheme="minorEastAsia" w:hAnsiTheme="minorHAnsi" w:cstheme="minorBidi"/>
          <w:caps w:val="0"/>
          <w:noProof/>
          <w:sz w:val="22"/>
          <w:szCs w:val="22"/>
        </w:rPr>
      </w:pPr>
      <w:hyperlink w:anchor="_Toc235534684" w:history="1">
        <w:r w:rsidRPr="00D235BD">
          <w:rPr>
            <w:rStyle w:val="Hyperlink"/>
            <w:noProof/>
          </w:rPr>
          <w:t>2.1</w:t>
        </w:r>
        <w:r>
          <w:rPr>
            <w:rFonts w:asciiTheme="minorHAnsi" w:eastAsiaTheme="minorEastAsia" w:hAnsiTheme="minorHAnsi" w:cstheme="minorBidi"/>
            <w:caps w:val="0"/>
            <w:noProof/>
            <w:sz w:val="22"/>
            <w:szCs w:val="22"/>
          </w:rPr>
          <w:tab/>
        </w:r>
        <w:r w:rsidRPr="00D235BD">
          <w:rPr>
            <w:rStyle w:val="Hyperlink"/>
            <w:noProof/>
          </w:rPr>
          <w:t>TEST APPROACH</w:t>
        </w:r>
        <w:r>
          <w:rPr>
            <w:noProof/>
            <w:webHidden/>
          </w:rPr>
          <w:tab/>
        </w:r>
        <w:r>
          <w:rPr>
            <w:noProof/>
            <w:webHidden/>
          </w:rPr>
          <w:fldChar w:fldCharType="begin"/>
        </w:r>
        <w:r>
          <w:rPr>
            <w:noProof/>
            <w:webHidden/>
          </w:rPr>
          <w:instrText xml:space="preserve"> PAGEREF _Toc235534684 \h </w:instrText>
        </w:r>
        <w:r>
          <w:rPr>
            <w:noProof/>
            <w:webHidden/>
          </w:rPr>
        </w:r>
        <w:r>
          <w:rPr>
            <w:noProof/>
            <w:webHidden/>
          </w:rPr>
          <w:fldChar w:fldCharType="separate"/>
        </w:r>
        <w:r>
          <w:rPr>
            <w:noProof/>
            <w:webHidden/>
          </w:rPr>
          <w:t>2</w:t>
        </w:r>
        <w:r>
          <w:rPr>
            <w:noProof/>
            <w:webHidden/>
          </w:rPr>
          <w:fldChar w:fldCharType="end"/>
        </w:r>
      </w:hyperlink>
    </w:p>
    <w:p w:rsidR="00A16745" w:rsidRDefault="00A16745">
      <w:pPr>
        <w:pStyle w:val="TOC2"/>
        <w:tabs>
          <w:tab w:val="left" w:pos="907"/>
        </w:tabs>
        <w:rPr>
          <w:rFonts w:asciiTheme="minorHAnsi" w:eastAsiaTheme="minorEastAsia" w:hAnsiTheme="minorHAnsi" w:cstheme="minorBidi"/>
          <w:caps w:val="0"/>
          <w:noProof/>
          <w:sz w:val="22"/>
          <w:szCs w:val="22"/>
        </w:rPr>
      </w:pPr>
      <w:hyperlink w:anchor="_Toc235534685" w:history="1">
        <w:r w:rsidRPr="00D235BD">
          <w:rPr>
            <w:rStyle w:val="Hyperlink"/>
            <w:noProof/>
          </w:rPr>
          <w:t>2.2</w:t>
        </w:r>
        <w:r>
          <w:rPr>
            <w:rFonts w:asciiTheme="minorHAnsi" w:eastAsiaTheme="minorEastAsia" w:hAnsiTheme="minorHAnsi" w:cstheme="minorBidi"/>
            <w:caps w:val="0"/>
            <w:noProof/>
            <w:sz w:val="22"/>
            <w:szCs w:val="22"/>
          </w:rPr>
          <w:tab/>
        </w:r>
        <w:r w:rsidRPr="00D235BD">
          <w:rPr>
            <w:rStyle w:val="Hyperlink"/>
            <w:noProof/>
          </w:rPr>
          <w:t>TEST SERIES OVERIVEW</w:t>
        </w:r>
        <w:r>
          <w:rPr>
            <w:noProof/>
            <w:webHidden/>
          </w:rPr>
          <w:tab/>
        </w:r>
        <w:r>
          <w:rPr>
            <w:noProof/>
            <w:webHidden/>
          </w:rPr>
          <w:fldChar w:fldCharType="begin"/>
        </w:r>
        <w:r>
          <w:rPr>
            <w:noProof/>
            <w:webHidden/>
          </w:rPr>
          <w:instrText xml:space="preserve"> PAGEREF _Toc235534685 \h </w:instrText>
        </w:r>
        <w:r>
          <w:rPr>
            <w:noProof/>
            <w:webHidden/>
          </w:rPr>
        </w:r>
        <w:r>
          <w:rPr>
            <w:noProof/>
            <w:webHidden/>
          </w:rPr>
          <w:fldChar w:fldCharType="separate"/>
        </w:r>
        <w:r>
          <w:rPr>
            <w:noProof/>
            <w:webHidden/>
          </w:rPr>
          <w:t>3</w:t>
        </w:r>
        <w:r>
          <w:rPr>
            <w:noProof/>
            <w:webHidden/>
          </w:rPr>
          <w:fldChar w:fldCharType="end"/>
        </w:r>
      </w:hyperlink>
    </w:p>
    <w:p w:rsidR="00A16745" w:rsidRDefault="00A16745">
      <w:pPr>
        <w:pStyle w:val="TOC2"/>
        <w:tabs>
          <w:tab w:val="left" w:pos="907"/>
        </w:tabs>
        <w:rPr>
          <w:rFonts w:asciiTheme="minorHAnsi" w:eastAsiaTheme="minorEastAsia" w:hAnsiTheme="minorHAnsi" w:cstheme="minorBidi"/>
          <w:caps w:val="0"/>
          <w:noProof/>
          <w:sz w:val="22"/>
          <w:szCs w:val="22"/>
        </w:rPr>
      </w:pPr>
      <w:hyperlink w:anchor="_Toc235534686" w:history="1">
        <w:r w:rsidRPr="00D235BD">
          <w:rPr>
            <w:rStyle w:val="Hyperlink"/>
            <w:noProof/>
          </w:rPr>
          <w:t>2.3</w:t>
        </w:r>
        <w:r>
          <w:rPr>
            <w:rFonts w:asciiTheme="minorHAnsi" w:eastAsiaTheme="minorEastAsia" w:hAnsiTheme="minorHAnsi" w:cstheme="minorBidi"/>
            <w:caps w:val="0"/>
            <w:noProof/>
            <w:sz w:val="22"/>
            <w:szCs w:val="22"/>
          </w:rPr>
          <w:tab/>
        </w:r>
        <w:r w:rsidRPr="00D235BD">
          <w:rPr>
            <w:rStyle w:val="Hyperlink"/>
            <w:noProof/>
          </w:rPr>
          <w:t>test Results SUMMARY</w:t>
        </w:r>
        <w:r>
          <w:rPr>
            <w:noProof/>
            <w:webHidden/>
          </w:rPr>
          <w:tab/>
        </w:r>
        <w:r>
          <w:rPr>
            <w:noProof/>
            <w:webHidden/>
          </w:rPr>
          <w:fldChar w:fldCharType="begin"/>
        </w:r>
        <w:r>
          <w:rPr>
            <w:noProof/>
            <w:webHidden/>
          </w:rPr>
          <w:instrText xml:space="preserve"> PAGEREF _Toc235534686 \h </w:instrText>
        </w:r>
        <w:r>
          <w:rPr>
            <w:noProof/>
            <w:webHidden/>
          </w:rPr>
        </w:r>
        <w:r>
          <w:rPr>
            <w:noProof/>
            <w:webHidden/>
          </w:rPr>
          <w:fldChar w:fldCharType="separate"/>
        </w:r>
        <w:r>
          <w:rPr>
            <w:noProof/>
            <w:webHidden/>
          </w:rPr>
          <w:t>4</w:t>
        </w:r>
        <w:r>
          <w:rPr>
            <w:noProof/>
            <w:webHidden/>
          </w:rPr>
          <w:fldChar w:fldCharType="end"/>
        </w:r>
      </w:hyperlink>
    </w:p>
    <w:p w:rsidR="00A16745" w:rsidRDefault="00A16745">
      <w:pPr>
        <w:pStyle w:val="TOC1"/>
        <w:rPr>
          <w:rFonts w:asciiTheme="minorHAnsi" w:eastAsiaTheme="minorEastAsia" w:hAnsiTheme="minorHAnsi" w:cstheme="minorBidi"/>
          <w:b w:val="0"/>
          <w:caps w:val="0"/>
          <w:noProof/>
          <w:sz w:val="22"/>
          <w:szCs w:val="22"/>
        </w:rPr>
      </w:pPr>
      <w:hyperlink w:anchor="_Toc235534687" w:history="1">
        <w:r w:rsidRPr="00D235BD">
          <w:rPr>
            <w:rStyle w:val="Hyperlink"/>
            <w:noProof/>
          </w:rPr>
          <w:t>3</w:t>
        </w:r>
        <w:r>
          <w:rPr>
            <w:rFonts w:asciiTheme="minorHAnsi" w:eastAsiaTheme="minorEastAsia" w:hAnsiTheme="minorHAnsi" w:cstheme="minorBidi"/>
            <w:b w:val="0"/>
            <w:caps w:val="0"/>
            <w:noProof/>
            <w:sz w:val="22"/>
            <w:szCs w:val="22"/>
          </w:rPr>
          <w:tab/>
        </w:r>
        <w:r w:rsidRPr="00D235BD">
          <w:rPr>
            <w:rStyle w:val="Hyperlink"/>
            <w:noProof/>
          </w:rPr>
          <w:t>document exchange testing</w:t>
        </w:r>
        <w:r>
          <w:rPr>
            <w:noProof/>
            <w:webHidden/>
          </w:rPr>
          <w:tab/>
        </w:r>
        <w:r>
          <w:rPr>
            <w:noProof/>
            <w:webHidden/>
          </w:rPr>
          <w:fldChar w:fldCharType="begin"/>
        </w:r>
        <w:r>
          <w:rPr>
            <w:noProof/>
            <w:webHidden/>
          </w:rPr>
          <w:instrText xml:space="preserve"> PAGEREF _Toc235534687 \h </w:instrText>
        </w:r>
        <w:r>
          <w:rPr>
            <w:noProof/>
            <w:webHidden/>
          </w:rPr>
        </w:r>
        <w:r>
          <w:rPr>
            <w:noProof/>
            <w:webHidden/>
          </w:rPr>
          <w:fldChar w:fldCharType="separate"/>
        </w:r>
        <w:r>
          <w:rPr>
            <w:noProof/>
            <w:webHidden/>
          </w:rPr>
          <w:t>10</w:t>
        </w:r>
        <w:r>
          <w:rPr>
            <w:noProof/>
            <w:webHidden/>
          </w:rPr>
          <w:fldChar w:fldCharType="end"/>
        </w:r>
      </w:hyperlink>
    </w:p>
    <w:p w:rsidR="00A16745" w:rsidRDefault="00A16745">
      <w:pPr>
        <w:pStyle w:val="TOC2"/>
        <w:tabs>
          <w:tab w:val="left" w:pos="907"/>
        </w:tabs>
        <w:rPr>
          <w:rFonts w:asciiTheme="minorHAnsi" w:eastAsiaTheme="minorEastAsia" w:hAnsiTheme="minorHAnsi" w:cstheme="minorBidi"/>
          <w:caps w:val="0"/>
          <w:noProof/>
          <w:sz w:val="22"/>
          <w:szCs w:val="22"/>
        </w:rPr>
      </w:pPr>
      <w:hyperlink w:anchor="_Toc235534688" w:history="1">
        <w:r w:rsidRPr="00D235BD">
          <w:rPr>
            <w:rStyle w:val="Hyperlink"/>
            <w:noProof/>
          </w:rPr>
          <w:t>3.1</w:t>
        </w:r>
        <w:r>
          <w:rPr>
            <w:rFonts w:asciiTheme="minorHAnsi" w:eastAsiaTheme="minorEastAsia" w:hAnsiTheme="minorHAnsi" w:cstheme="minorBidi"/>
            <w:caps w:val="0"/>
            <w:noProof/>
            <w:sz w:val="22"/>
            <w:szCs w:val="22"/>
          </w:rPr>
          <w:tab/>
        </w:r>
        <w:r w:rsidRPr="00D235BD">
          <w:rPr>
            <w:rStyle w:val="Hyperlink"/>
            <w:noProof/>
          </w:rPr>
          <w:t>Webservces communication (soap/http)</w:t>
        </w:r>
        <w:r>
          <w:rPr>
            <w:noProof/>
            <w:webHidden/>
          </w:rPr>
          <w:tab/>
        </w:r>
        <w:r>
          <w:rPr>
            <w:noProof/>
            <w:webHidden/>
          </w:rPr>
          <w:fldChar w:fldCharType="begin"/>
        </w:r>
        <w:r>
          <w:rPr>
            <w:noProof/>
            <w:webHidden/>
          </w:rPr>
          <w:instrText xml:space="preserve"> PAGEREF _Toc235534688 \h </w:instrText>
        </w:r>
        <w:r>
          <w:rPr>
            <w:noProof/>
            <w:webHidden/>
          </w:rPr>
        </w:r>
        <w:r>
          <w:rPr>
            <w:noProof/>
            <w:webHidden/>
          </w:rPr>
          <w:fldChar w:fldCharType="separate"/>
        </w:r>
        <w:r>
          <w:rPr>
            <w:noProof/>
            <w:webHidden/>
          </w:rPr>
          <w:t>10</w:t>
        </w:r>
        <w:r>
          <w:rPr>
            <w:noProof/>
            <w:webHidden/>
          </w:rPr>
          <w:fldChar w:fldCharType="end"/>
        </w:r>
      </w:hyperlink>
    </w:p>
    <w:p w:rsidR="00A16745" w:rsidRDefault="00A16745">
      <w:pPr>
        <w:pStyle w:val="TOC1"/>
        <w:rPr>
          <w:rFonts w:asciiTheme="minorHAnsi" w:eastAsiaTheme="minorEastAsia" w:hAnsiTheme="minorHAnsi" w:cstheme="minorBidi"/>
          <w:b w:val="0"/>
          <w:caps w:val="0"/>
          <w:noProof/>
          <w:sz w:val="22"/>
          <w:szCs w:val="22"/>
        </w:rPr>
      </w:pPr>
      <w:hyperlink w:anchor="_Toc235534689" w:history="1">
        <w:r w:rsidRPr="00D235BD">
          <w:rPr>
            <w:rStyle w:val="Hyperlink"/>
            <w:noProof/>
          </w:rPr>
          <w:t>4</w:t>
        </w:r>
        <w:r>
          <w:rPr>
            <w:rFonts w:asciiTheme="minorHAnsi" w:eastAsiaTheme="minorEastAsia" w:hAnsiTheme="minorHAnsi" w:cstheme="minorBidi"/>
            <w:b w:val="0"/>
            <w:caps w:val="0"/>
            <w:noProof/>
            <w:sz w:val="22"/>
            <w:szCs w:val="22"/>
          </w:rPr>
          <w:tab/>
        </w:r>
        <w:r w:rsidRPr="00D235BD">
          <w:rPr>
            <w:rStyle w:val="Hyperlink"/>
            <w:noProof/>
          </w:rPr>
          <w:t>service agreement testing</w:t>
        </w:r>
        <w:r>
          <w:rPr>
            <w:noProof/>
            <w:webHidden/>
          </w:rPr>
          <w:tab/>
        </w:r>
        <w:r>
          <w:rPr>
            <w:noProof/>
            <w:webHidden/>
          </w:rPr>
          <w:fldChar w:fldCharType="begin"/>
        </w:r>
        <w:r>
          <w:rPr>
            <w:noProof/>
            <w:webHidden/>
          </w:rPr>
          <w:instrText xml:space="preserve"> PAGEREF _Toc235534689 \h </w:instrText>
        </w:r>
        <w:r>
          <w:rPr>
            <w:noProof/>
            <w:webHidden/>
          </w:rPr>
        </w:r>
        <w:r>
          <w:rPr>
            <w:noProof/>
            <w:webHidden/>
          </w:rPr>
          <w:fldChar w:fldCharType="separate"/>
        </w:r>
        <w:r>
          <w:rPr>
            <w:noProof/>
            <w:webHidden/>
          </w:rPr>
          <w:t>12</w:t>
        </w:r>
        <w:r>
          <w:rPr>
            <w:noProof/>
            <w:webHidden/>
          </w:rPr>
          <w:fldChar w:fldCharType="end"/>
        </w:r>
      </w:hyperlink>
    </w:p>
    <w:p w:rsidR="00A16745" w:rsidRDefault="00A16745">
      <w:pPr>
        <w:pStyle w:val="TOC2"/>
        <w:tabs>
          <w:tab w:val="left" w:pos="907"/>
        </w:tabs>
        <w:rPr>
          <w:rFonts w:asciiTheme="minorHAnsi" w:eastAsiaTheme="minorEastAsia" w:hAnsiTheme="minorHAnsi" w:cstheme="minorBidi"/>
          <w:caps w:val="0"/>
          <w:noProof/>
          <w:sz w:val="22"/>
          <w:szCs w:val="22"/>
        </w:rPr>
      </w:pPr>
      <w:hyperlink w:anchor="_Toc235534690" w:history="1">
        <w:r w:rsidRPr="00D235BD">
          <w:rPr>
            <w:rStyle w:val="Hyperlink"/>
            <w:noProof/>
          </w:rPr>
          <w:t>4.1</w:t>
        </w:r>
        <w:r>
          <w:rPr>
            <w:rFonts w:asciiTheme="minorHAnsi" w:eastAsiaTheme="minorEastAsia" w:hAnsiTheme="minorHAnsi" w:cstheme="minorBidi"/>
            <w:caps w:val="0"/>
            <w:noProof/>
            <w:sz w:val="22"/>
            <w:szCs w:val="22"/>
          </w:rPr>
          <w:tab/>
        </w:r>
        <w:r w:rsidRPr="00D235BD">
          <w:rPr>
            <w:rStyle w:val="Hyperlink"/>
            <w:noProof/>
          </w:rPr>
          <w:t>Service agreement retrieval</w:t>
        </w:r>
        <w:r>
          <w:rPr>
            <w:noProof/>
            <w:webHidden/>
          </w:rPr>
          <w:tab/>
        </w:r>
        <w:r>
          <w:rPr>
            <w:noProof/>
            <w:webHidden/>
          </w:rPr>
          <w:fldChar w:fldCharType="begin"/>
        </w:r>
        <w:r>
          <w:rPr>
            <w:noProof/>
            <w:webHidden/>
          </w:rPr>
          <w:instrText xml:space="preserve"> PAGEREF _Toc235534690 \h </w:instrText>
        </w:r>
        <w:r>
          <w:rPr>
            <w:noProof/>
            <w:webHidden/>
          </w:rPr>
        </w:r>
        <w:r>
          <w:rPr>
            <w:noProof/>
            <w:webHidden/>
          </w:rPr>
          <w:fldChar w:fldCharType="separate"/>
        </w:r>
        <w:r>
          <w:rPr>
            <w:noProof/>
            <w:webHidden/>
          </w:rPr>
          <w:t>12</w:t>
        </w:r>
        <w:r>
          <w:rPr>
            <w:noProof/>
            <w:webHidden/>
          </w:rPr>
          <w:fldChar w:fldCharType="end"/>
        </w:r>
      </w:hyperlink>
    </w:p>
    <w:p w:rsidR="00A16745" w:rsidRDefault="00A16745">
      <w:pPr>
        <w:pStyle w:val="TOC2"/>
        <w:tabs>
          <w:tab w:val="left" w:pos="907"/>
        </w:tabs>
        <w:rPr>
          <w:rFonts w:asciiTheme="minorHAnsi" w:eastAsiaTheme="minorEastAsia" w:hAnsiTheme="minorHAnsi" w:cstheme="minorBidi"/>
          <w:caps w:val="0"/>
          <w:noProof/>
          <w:sz w:val="22"/>
          <w:szCs w:val="22"/>
        </w:rPr>
      </w:pPr>
      <w:hyperlink w:anchor="_Toc235534691" w:history="1">
        <w:r w:rsidRPr="00D235BD">
          <w:rPr>
            <w:rStyle w:val="Hyperlink"/>
            <w:noProof/>
          </w:rPr>
          <w:t>4.2</w:t>
        </w:r>
        <w:r>
          <w:rPr>
            <w:rFonts w:asciiTheme="minorHAnsi" w:eastAsiaTheme="minorEastAsia" w:hAnsiTheme="minorHAnsi" w:cstheme="minorBidi"/>
            <w:caps w:val="0"/>
            <w:noProof/>
            <w:sz w:val="22"/>
            <w:szCs w:val="22"/>
          </w:rPr>
          <w:tab/>
        </w:r>
        <w:r w:rsidRPr="00D235BD">
          <w:rPr>
            <w:rStyle w:val="Hyperlink"/>
            <w:noProof/>
          </w:rPr>
          <w:t>Supported operations</w:t>
        </w:r>
        <w:r>
          <w:rPr>
            <w:noProof/>
            <w:webHidden/>
          </w:rPr>
          <w:tab/>
        </w:r>
        <w:r>
          <w:rPr>
            <w:noProof/>
            <w:webHidden/>
          </w:rPr>
          <w:fldChar w:fldCharType="begin"/>
        </w:r>
        <w:r>
          <w:rPr>
            <w:noProof/>
            <w:webHidden/>
          </w:rPr>
          <w:instrText xml:space="preserve"> PAGEREF _Toc235534691 \h </w:instrText>
        </w:r>
        <w:r>
          <w:rPr>
            <w:noProof/>
            <w:webHidden/>
          </w:rPr>
        </w:r>
        <w:r>
          <w:rPr>
            <w:noProof/>
            <w:webHidden/>
          </w:rPr>
          <w:fldChar w:fldCharType="separate"/>
        </w:r>
        <w:r>
          <w:rPr>
            <w:noProof/>
            <w:webHidden/>
          </w:rPr>
          <w:t>12</w:t>
        </w:r>
        <w:r>
          <w:rPr>
            <w:noProof/>
            <w:webHidden/>
          </w:rPr>
          <w:fldChar w:fldCharType="end"/>
        </w:r>
      </w:hyperlink>
    </w:p>
    <w:p w:rsidR="00A16745" w:rsidRDefault="00A16745">
      <w:pPr>
        <w:pStyle w:val="TOC2"/>
        <w:tabs>
          <w:tab w:val="left" w:pos="907"/>
        </w:tabs>
        <w:rPr>
          <w:rFonts w:asciiTheme="minorHAnsi" w:eastAsiaTheme="minorEastAsia" w:hAnsiTheme="minorHAnsi" w:cstheme="minorBidi"/>
          <w:caps w:val="0"/>
          <w:noProof/>
          <w:sz w:val="22"/>
          <w:szCs w:val="22"/>
        </w:rPr>
      </w:pPr>
      <w:hyperlink w:anchor="_Toc235534692" w:history="1">
        <w:r w:rsidRPr="00D235BD">
          <w:rPr>
            <w:rStyle w:val="Hyperlink"/>
            <w:noProof/>
          </w:rPr>
          <w:t>4.3</w:t>
        </w:r>
        <w:r>
          <w:rPr>
            <w:rFonts w:asciiTheme="minorHAnsi" w:eastAsiaTheme="minorEastAsia" w:hAnsiTheme="minorHAnsi" w:cstheme="minorBidi"/>
            <w:caps w:val="0"/>
            <w:noProof/>
            <w:sz w:val="22"/>
            <w:szCs w:val="22"/>
          </w:rPr>
          <w:tab/>
        </w:r>
        <w:r w:rsidRPr="00D235BD">
          <w:rPr>
            <w:rStyle w:val="Hyperlink"/>
            <w:noProof/>
          </w:rPr>
          <w:t>Information entity ownership</w:t>
        </w:r>
        <w:r>
          <w:rPr>
            <w:noProof/>
            <w:webHidden/>
          </w:rPr>
          <w:tab/>
        </w:r>
        <w:r>
          <w:rPr>
            <w:noProof/>
            <w:webHidden/>
          </w:rPr>
          <w:fldChar w:fldCharType="begin"/>
        </w:r>
        <w:r>
          <w:rPr>
            <w:noProof/>
            <w:webHidden/>
          </w:rPr>
          <w:instrText xml:space="preserve"> PAGEREF _Toc235534692 \h </w:instrText>
        </w:r>
        <w:r>
          <w:rPr>
            <w:noProof/>
            <w:webHidden/>
          </w:rPr>
        </w:r>
        <w:r>
          <w:rPr>
            <w:noProof/>
            <w:webHidden/>
          </w:rPr>
          <w:fldChar w:fldCharType="separate"/>
        </w:r>
        <w:r>
          <w:rPr>
            <w:noProof/>
            <w:webHidden/>
          </w:rPr>
          <w:t>14</w:t>
        </w:r>
        <w:r>
          <w:rPr>
            <w:noProof/>
            <w:webHidden/>
          </w:rPr>
          <w:fldChar w:fldCharType="end"/>
        </w:r>
      </w:hyperlink>
    </w:p>
    <w:p w:rsidR="00A16745" w:rsidRDefault="00A16745">
      <w:pPr>
        <w:pStyle w:val="TOC1"/>
        <w:rPr>
          <w:rFonts w:asciiTheme="minorHAnsi" w:eastAsiaTheme="minorEastAsia" w:hAnsiTheme="minorHAnsi" w:cstheme="minorBidi"/>
          <w:b w:val="0"/>
          <w:caps w:val="0"/>
          <w:noProof/>
          <w:sz w:val="22"/>
          <w:szCs w:val="22"/>
        </w:rPr>
      </w:pPr>
      <w:hyperlink w:anchor="_Toc235534693" w:history="1">
        <w:r w:rsidRPr="00D235BD">
          <w:rPr>
            <w:rStyle w:val="Hyperlink"/>
            <w:noProof/>
          </w:rPr>
          <w:t>5</w:t>
        </w:r>
        <w:r>
          <w:rPr>
            <w:rFonts w:asciiTheme="minorHAnsi" w:eastAsiaTheme="minorEastAsia" w:hAnsiTheme="minorHAnsi" w:cstheme="minorBidi"/>
            <w:b w:val="0"/>
            <w:caps w:val="0"/>
            <w:noProof/>
            <w:sz w:val="22"/>
            <w:szCs w:val="22"/>
          </w:rPr>
          <w:tab/>
        </w:r>
        <w:r w:rsidRPr="00D235BD">
          <w:rPr>
            <w:rStyle w:val="Hyperlink"/>
            <w:noProof/>
          </w:rPr>
          <w:t>configuration profile testing</w:t>
        </w:r>
        <w:r>
          <w:rPr>
            <w:noProof/>
            <w:webHidden/>
          </w:rPr>
          <w:tab/>
        </w:r>
        <w:r>
          <w:rPr>
            <w:noProof/>
            <w:webHidden/>
          </w:rPr>
          <w:fldChar w:fldCharType="begin"/>
        </w:r>
        <w:r>
          <w:rPr>
            <w:noProof/>
            <w:webHidden/>
          </w:rPr>
          <w:instrText xml:space="preserve"> PAGEREF _Toc235534693 \h </w:instrText>
        </w:r>
        <w:r>
          <w:rPr>
            <w:noProof/>
            <w:webHidden/>
          </w:rPr>
        </w:r>
        <w:r>
          <w:rPr>
            <w:noProof/>
            <w:webHidden/>
          </w:rPr>
          <w:fldChar w:fldCharType="separate"/>
        </w:r>
        <w:r>
          <w:rPr>
            <w:noProof/>
            <w:webHidden/>
          </w:rPr>
          <w:t>18</w:t>
        </w:r>
        <w:r>
          <w:rPr>
            <w:noProof/>
            <w:webHidden/>
          </w:rPr>
          <w:fldChar w:fldCharType="end"/>
        </w:r>
      </w:hyperlink>
    </w:p>
    <w:p w:rsidR="00A16745" w:rsidRDefault="00A16745">
      <w:pPr>
        <w:pStyle w:val="TOC2"/>
        <w:tabs>
          <w:tab w:val="left" w:pos="907"/>
        </w:tabs>
        <w:rPr>
          <w:rFonts w:asciiTheme="minorHAnsi" w:eastAsiaTheme="minorEastAsia" w:hAnsiTheme="minorHAnsi" w:cstheme="minorBidi"/>
          <w:caps w:val="0"/>
          <w:noProof/>
          <w:sz w:val="22"/>
          <w:szCs w:val="22"/>
        </w:rPr>
      </w:pPr>
      <w:hyperlink w:anchor="_Toc235534694" w:history="1">
        <w:r w:rsidRPr="00D235BD">
          <w:rPr>
            <w:rStyle w:val="Hyperlink"/>
            <w:noProof/>
          </w:rPr>
          <w:t>5.1</w:t>
        </w:r>
        <w:r>
          <w:rPr>
            <w:rFonts w:asciiTheme="minorHAnsi" w:eastAsiaTheme="minorEastAsia" w:hAnsiTheme="minorHAnsi" w:cstheme="minorBidi"/>
            <w:caps w:val="0"/>
            <w:noProof/>
            <w:sz w:val="22"/>
            <w:szCs w:val="22"/>
          </w:rPr>
          <w:tab/>
        </w:r>
        <w:r w:rsidRPr="00D235BD">
          <w:rPr>
            <w:rStyle w:val="Hyperlink"/>
            <w:noProof/>
          </w:rPr>
          <w:t>Management of SLS Transfer Service Profile</w:t>
        </w:r>
        <w:r>
          <w:rPr>
            <w:noProof/>
            <w:webHidden/>
          </w:rPr>
          <w:tab/>
        </w:r>
        <w:r>
          <w:rPr>
            <w:noProof/>
            <w:webHidden/>
          </w:rPr>
          <w:fldChar w:fldCharType="begin"/>
        </w:r>
        <w:r>
          <w:rPr>
            <w:noProof/>
            <w:webHidden/>
          </w:rPr>
          <w:instrText xml:space="preserve"> PAGEREF _Toc235534694 \h </w:instrText>
        </w:r>
        <w:r>
          <w:rPr>
            <w:noProof/>
            <w:webHidden/>
          </w:rPr>
        </w:r>
        <w:r>
          <w:rPr>
            <w:noProof/>
            <w:webHidden/>
          </w:rPr>
          <w:fldChar w:fldCharType="separate"/>
        </w:r>
        <w:r>
          <w:rPr>
            <w:noProof/>
            <w:webHidden/>
          </w:rPr>
          <w:t>18</w:t>
        </w:r>
        <w:r>
          <w:rPr>
            <w:noProof/>
            <w:webHidden/>
          </w:rPr>
          <w:fldChar w:fldCharType="end"/>
        </w:r>
      </w:hyperlink>
    </w:p>
    <w:p w:rsidR="00A16745" w:rsidRDefault="00A16745">
      <w:pPr>
        <w:pStyle w:val="TOC2"/>
        <w:tabs>
          <w:tab w:val="left" w:pos="907"/>
        </w:tabs>
        <w:rPr>
          <w:rFonts w:asciiTheme="minorHAnsi" w:eastAsiaTheme="minorEastAsia" w:hAnsiTheme="minorHAnsi" w:cstheme="minorBidi"/>
          <w:caps w:val="0"/>
          <w:noProof/>
          <w:sz w:val="22"/>
          <w:szCs w:val="22"/>
        </w:rPr>
      </w:pPr>
      <w:hyperlink w:anchor="_Toc235534695" w:history="1">
        <w:r w:rsidRPr="00D235BD">
          <w:rPr>
            <w:rStyle w:val="Hyperlink"/>
            <w:noProof/>
          </w:rPr>
          <w:t>5.2</w:t>
        </w:r>
        <w:r>
          <w:rPr>
            <w:rFonts w:asciiTheme="minorHAnsi" w:eastAsiaTheme="minorEastAsia" w:hAnsiTheme="minorHAnsi" w:cstheme="minorBidi"/>
            <w:caps w:val="0"/>
            <w:noProof/>
            <w:sz w:val="22"/>
            <w:szCs w:val="22"/>
          </w:rPr>
          <w:tab/>
        </w:r>
        <w:r w:rsidRPr="00D235BD">
          <w:rPr>
            <w:rStyle w:val="Hyperlink"/>
            <w:noProof/>
          </w:rPr>
          <w:t>Management of Space Communication Service Profile</w:t>
        </w:r>
        <w:r>
          <w:rPr>
            <w:noProof/>
            <w:webHidden/>
          </w:rPr>
          <w:tab/>
        </w:r>
        <w:r>
          <w:rPr>
            <w:noProof/>
            <w:webHidden/>
          </w:rPr>
          <w:fldChar w:fldCharType="begin"/>
        </w:r>
        <w:r>
          <w:rPr>
            <w:noProof/>
            <w:webHidden/>
          </w:rPr>
          <w:instrText xml:space="preserve"> PAGEREF _Toc235534695 \h </w:instrText>
        </w:r>
        <w:r>
          <w:rPr>
            <w:noProof/>
            <w:webHidden/>
          </w:rPr>
        </w:r>
        <w:r>
          <w:rPr>
            <w:noProof/>
            <w:webHidden/>
          </w:rPr>
          <w:fldChar w:fldCharType="separate"/>
        </w:r>
        <w:r>
          <w:rPr>
            <w:noProof/>
            <w:webHidden/>
          </w:rPr>
          <w:t>19</w:t>
        </w:r>
        <w:r>
          <w:rPr>
            <w:noProof/>
            <w:webHidden/>
          </w:rPr>
          <w:fldChar w:fldCharType="end"/>
        </w:r>
      </w:hyperlink>
    </w:p>
    <w:p w:rsidR="00A16745" w:rsidRDefault="00A16745">
      <w:pPr>
        <w:pStyle w:val="TOC2"/>
        <w:tabs>
          <w:tab w:val="left" w:pos="907"/>
        </w:tabs>
        <w:rPr>
          <w:rFonts w:asciiTheme="minorHAnsi" w:eastAsiaTheme="minorEastAsia" w:hAnsiTheme="minorHAnsi" w:cstheme="minorBidi"/>
          <w:caps w:val="0"/>
          <w:noProof/>
          <w:sz w:val="22"/>
          <w:szCs w:val="22"/>
        </w:rPr>
      </w:pPr>
      <w:hyperlink w:anchor="_Toc235534696" w:history="1">
        <w:r w:rsidRPr="00D235BD">
          <w:rPr>
            <w:rStyle w:val="Hyperlink"/>
            <w:noProof/>
          </w:rPr>
          <w:t>5.3</w:t>
        </w:r>
        <w:r>
          <w:rPr>
            <w:rFonts w:asciiTheme="minorHAnsi" w:eastAsiaTheme="minorEastAsia" w:hAnsiTheme="minorHAnsi" w:cstheme="minorBidi"/>
            <w:caps w:val="0"/>
            <w:noProof/>
            <w:sz w:val="22"/>
            <w:szCs w:val="22"/>
          </w:rPr>
          <w:tab/>
        </w:r>
        <w:r w:rsidRPr="00D235BD">
          <w:rPr>
            <w:rStyle w:val="Hyperlink"/>
            <w:noProof/>
          </w:rPr>
          <w:t>Management of Space Link Events Profile</w:t>
        </w:r>
        <w:r>
          <w:rPr>
            <w:noProof/>
            <w:webHidden/>
          </w:rPr>
          <w:tab/>
        </w:r>
        <w:r>
          <w:rPr>
            <w:noProof/>
            <w:webHidden/>
          </w:rPr>
          <w:fldChar w:fldCharType="begin"/>
        </w:r>
        <w:r>
          <w:rPr>
            <w:noProof/>
            <w:webHidden/>
          </w:rPr>
          <w:instrText xml:space="preserve"> PAGEREF _Toc235534696 \h </w:instrText>
        </w:r>
        <w:r>
          <w:rPr>
            <w:noProof/>
            <w:webHidden/>
          </w:rPr>
        </w:r>
        <w:r>
          <w:rPr>
            <w:noProof/>
            <w:webHidden/>
          </w:rPr>
          <w:fldChar w:fldCharType="separate"/>
        </w:r>
        <w:r>
          <w:rPr>
            <w:noProof/>
            <w:webHidden/>
          </w:rPr>
          <w:t>21</w:t>
        </w:r>
        <w:r>
          <w:rPr>
            <w:noProof/>
            <w:webHidden/>
          </w:rPr>
          <w:fldChar w:fldCharType="end"/>
        </w:r>
      </w:hyperlink>
    </w:p>
    <w:p w:rsidR="00A16745" w:rsidRDefault="00A16745">
      <w:pPr>
        <w:pStyle w:val="TOC2"/>
        <w:tabs>
          <w:tab w:val="left" w:pos="907"/>
        </w:tabs>
        <w:rPr>
          <w:rFonts w:asciiTheme="minorHAnsi" w:eastAsiaTheme="minorEastAsia" w:hAnsiTheme="minorHAnsi" w:cstheme="minorBidi"/>
          <w:caps w:val="0"/>
          <w:noProof/>
          <w:sz w:val="22"/>
          <w:szCs w:val="22"/>
        </w:rPr>
      </w:pPr>
      <w:hyperlink w:anchor="_Toc235534697" w:history="1">
        <w:r w:rsidRPr="00D235BD">
          <w:rPr>
            <w:rStyle w:val="Hyperlink"/>
            <w:noProof/>
          </w:rPr>
          <w:t>5.4</w:t>
        </w:r>
        <w:r>
          <w:rPr>
            <w:rFonts w:asciiTheme="minorHAnsi" w:eastAsiaTheme="minorEastAsia" w:hAnsiTheme="minorHAnsi" w:cstheme="minorBidi"/>
            <w:caps w:val="0"/>
            <w:noProof/>
            <w:sz w:val="22"/>
            <w:szCs w:val="22"/>
          </w:rPr>
          <w:tab/>
        </w:r>
        <w:r w:rsidRPr="00D235BD">
          <w:rPr>
            <w:rStyle w:val="Hyperlink"/>
            <w:noProof/>
          </w:rPr>
          <w:t>Management of Retrieval Transfer Service Profile</w:t>
        </w:r>
        <w:r>
          <w:rPr>
            <w:noProof/>
            <w:webHidden/>
          </w:rPr>
          <w:tab/>
        </w:r>
        <w:r>
          <w:rPr>
            <w:noProof/>
            <w:webHidden/>
          </w:rPr>
          <w:fldChar w:fldCharType="begin"/>
        </w:r>
        <w:r>
          <w:rPr>
            <w:noProof/>
            <w:webHidden/>
          </w:rPr>
          <w:instrText xml:space="preserve"> PAGEREF _Toc235534697 \h </w:instrText>
        </w:r>
        <w:r>
          <w:rPr>
            <w:noProof/>
            <w:webHidden/>
          </w:rPr>
        </w:r>
        <w:r>
          <w:rPr>
            <w:noProof/>
            <w:webHidden/>
          </w:rPr>
          <w:fldChar w:fldCharType="separate"/>
        </w:r>
        <w:r>
          <w:rPr>
            <w:noProof/>
            <w:webHidden/>
          </w:rPr>
          <w:t>27</w:t>
        </w:r>
        <w:r>
          <w:rPr>
            <w:noProof/>
            <w:webHidden/>
          </w:rPr>
          <w:fldChar w:fldCharType="end"/>
        </w:r>
      </w:hyperlink>
    </w:p>
    <w:p w:rsidR="00A16745" w:rsidRDefault="00A16745">
      <w:pPr>
        <w:pStyle w:val="TOC1"/>
        <w:rPr>
          <w:rFonts w:asciiTheme="minorHAnsi" w:eastAsiaTheme="minorEastAsia" w:hAnsiTheme="minorHAnsi" w:cstheme="minorBidi"/>
          <w:b w:val="0"/>
          <w:caps w:val="0"/>
          <w:noProof/>
          <w:sz w:val="22"/>
          <w:szCs w:val="22"/>
        </w:rPr>
      </w:pPr>
      <w:hyperlink w:anchor="_Toc235534698" w:history="1">
        <w:r w:rsidRPr="00D235BD">
          <w:rPr>
            <w:rStyle w:val="Hyperlink"/>
            <w:noProof/>
          </w:rPr>
          <w:t>6</w:t>
        </w:r>
        <w:r>
          <w:rPr>
            <w:rFonts w:asciiTheme="minorHAnsi" w:eastAsiaTheme="minorEastAsia" w:hAnsiTheme="minorHAnsi" w:cstheme="minorBidi"/>
            <w:b w:val="0"/>
            <w:caps w:val="0"/>
            <w:noProof/>
            <w:sz w:val="22"/>
            <w:szCs w:val="22"/>
          </w:rPr>
          <w:tab/>
        </w:r>
        <w:r w:rsidRPr="00D235BD">
          <w:rPr>
            <w:rStyle w:val="Hyperlink"/>
            <w:noProof/>
          </w:rPr>
          <w:t>trajectory prediction testing</w:t>
        </w:r>
        <w:r>
          <w:rPr>
            <w:noProof/>
            <w:webHidden/>
          </w:rPr>
          <w:tab/>
        </w:r>
        <w:r>
          <w:rPr>
            <w:noProof/>
            <w:webHidden/>
          </w:rPr>
          <w:fldChar w:fldCharType="begin"/>
        </w:r>
        <w:r>
          <w:rPr>
            <w:noProof/>
            <w:webHidden/>
          </w:rPr>
          <w:instrText xml:space="preserve"> PAGEREF _Toc235534698 \h </w:instrText>
        </w:r>
        <w:r>
          <w:rPr>
            <w:noProof/>
            <w:webHidden/>
          </w:rPr>
        </w:r>
        <w:r>
          <w:rPr>
            <w:noProof/>
            <w:webHidden/>
          </w:rPr>
          <w:fldChar w:fldCharType="separate"/>
        </w:r>
        <w:r>
          <w:rPr>
            <w:noProof/>
            <w:webHidden/>
          </w:rPr>
          <w:t>29</w:t>
        </w:r>
        <w:r>
          <w:rPr>
            <w:noProof/>
            <w:webHidden/>
          </w:rPr>
          <w:fldChar w:fldCharType="end"/>
        </w:r>
      </w:hyperlink>
    </w:p>
    <w:p w:rsidR="00A16745" w:rsidRDefault="00A16745">
      <w:pPr>
        <w:pStyle w:val="TOC2"/>
        <w:tabs>
          <w:tab w:val="left" w:pos="907"/>
        </w:tabs>
        <w:rPr>
          <w:rFonts w:asciiTheme="minorHAnsi" w:eastAsiaTheme="minorEastAsia" w:hAnsiTheme="minorHAnsi" w:cstheme="minorBidi"/>
          <w:caps w:val="0"/>
          <w:noProof/>
          <w:sz w:val="22"/>
          <w:szCs w:val="22"/>
        </w:rPr>
      </w:pPr>
      <w:hyperlink w:anchor="_Toc235534699" w:history="1">
        <w:r w:rsidRPr="00D235BD">
          <w:rPr>
            <w:rStyle w:val="Hyperlink"/>
            <w:noProof/>
          </w:rPr>
          <w:t>6.1</w:t>
        </w:r>
        <w:r>
          <w:rPr>
            <w:rFonts w:asciiTheme="minorHAnsi" w:eastAsiaTheme="minorEastAsia" w:hAnsiTheme="minorHAnsi" w:cstheme="minorBidi"/>
            <w:caps w:val="0"/>
            <w:noProof/>
            <w:sz w:val="22"/>
            <w:szCs w:val="22"/>
          </w:rPr>
          <w:tab/>
        </w:r>
        <w:r w:rsidRPr="00D235BD">
          <w:rPr>
            <w:rStyle w:val="Hyperlink"/>
            <w:rFonts w:ascii="Arial" w:hAnsi="Arial" w:cs="Arial"/>
            <w:noProof/>
          </w:rPr>
          <w:t>tRAJECTORY STATUS MAINTENANCE</w:t>
        </w:r>
        <w:r>
          <w:rPr>
            <w:noProof/>
            <w:webHidden/>
          </w:rPr>
          <w:tab/>
        </w:r>
        <w:r>
          <w:rPr>
            <w:noProof/>
            <w:webHidden/>
          </w:rPr>
          <w:fldChar w:fldCharType="begin"/>
        </w:r>
        <w:r>
          <w:rPr>
            <w:noProof/>
            <w:webHidden/>
          </w:rPr>
          <w:instrText xml:space="preserve"> PAGEREF _Toc235534699 \h </w:instrText>
        </w:r>
        <w:r>
          <w:rPr>
            <w:noProof/>
            <w:webHidden/>
          </w:rPr>
        </w:r>
        <w:r>
          <w:rPr>
            <w:noProof/>
            <w:webHidden/>
          </w:rPr>
          <w:fldChar w:fldCharType="separate"/>
        </w:r>
        <w:r>
          <w:rPr>
            <w:noProof/>
            <w:webHidden/>
          </w:rPr>
          <w:t>29</w:t>
        </w:r>
        <w:r>
          <w:rPr>
            <w:noProof/>
            <w:webHidden/>
          </w:rPr>
          <w:fldChar w:fldCharType="end"/>
        </w:r>
      </w:hyperlink>
    </w:p>
    <w:p w:rsidR="00A16745" w:rsidRDefault="00A16745">
      <w:pPr>
        <w:pStyle w:val="TOC1"/>
        <w:rPr>
          <w:rFonts w:asciiTheme="minorHAnsi" w:eastAsiaTheme="minorEastAsia" w:hAnsiTheme="minorHAnsi" w:cstheme="minorBidi"/>
          <w:b w:val="0"/>
          <w:caps w:val="0"/>
          <w:noProof/>
          <w:sz w:val="22"/>
          <w:szCs w:val="22"/>
        </w:rPr>
      </w:pPr>
      <w:hyperlink w:anchor="_Toc235534700" w:history="1">
        <w:r w:rsidRPr="00D235BD">
          <w:rPr>
            <w:rStyle w:val="Hyperlink"/>
            <w:noProof/>
          </w:rPr>
          <w:t>7</w:t>
        </w:r>
        <w:r>
          <w:rPr>
            <w:rFonts w:asciiTheme="minorHAnsi" w:eastAsiaTheme="minorEastAsia" w:hAnsiTheme="minorHAnsi" w:cstheme="minorBidi"/>
            <w:b w:val="0"/>
            <w:caps w:val="0"/>
            <w:noProof/>
            <w:sz w:val="22"/>
            <w:szCs w:val="22"/>
          </w:rPr>
          <w:tab/>
        </w:r>
        <w:r w:rsidRPr="00D235BD">
          <w:rPr>
            <w:rStyle w:val="Hyperlink"/>
            <w:noProof/>
          </w:rPr>
          <w:t>service package testing</w:t>
        </w:r>
        <w:r>
          <w:rPr>
            <w:noProof/>
            <w:webHidden/>
          </w:rPr>
          <w:tab/>
        </w:r>
        <w:r>
          <w:rPr>
            <w:noProof/>
            <w:webHidden/>
          </w:rPr>
          <w:fldChar w:fldCharType="begin"/>
        </w:r>
        <w:r>
          <w:rPr>
            <w:noProof/>
            <w:webHidden/>
          </w:rPr>
          <w:instrText xml:space="preserve"> PAGEREF _Toc235534700 \h </w:instrText>
        </w:r>
        <w:r>
          <w:rPr>
            <w:noProof/>
            <w:webHidden/>
          </w:rPr>
        </w:r>
        <w:r>
          <w:rPr>
            <w:noProof/>
            <w:webHidden/>
          </w:rPr>
          <w:fldChar w:fldCharType="separate"/>
        </w:r>
        <w:r>
          <w:rPr>
            <w:noProof/>
            <w:webHidden/>
          </w:rPr>
          <w:t>34</w:t>
        </w:r>
        <w:r>
          <w:rPr>
            <w:noProof/>
            <w:webHidden/>
          </w:rPr>
          <w:fldChar w:fldCharType="end"/>
        </w:r>
      </w:hyperlink>
    </w:p>
    <w:p w:rsidR="00A16745" w:rsidRDefault="00A16745">
      <w:pPr>
        <w:pStyle w:val="TOC2"/>
        <w:tabs>
          <w:tab w:val="left" w:pos="907"/>
        </w:tabs>
        <w:rPr>
          <w:rFonts w:asciiTheme="minorHAnsi" w:eastAsiaTheme="minorEastAsia" w:hAnsiTheme="minorHAnsi" w:cstheme="minorBidi"/>
          <w:caps w:val="0"/>
          <w:noProof/>
          <w:sz w:val="22"/>
          <w:szCs w:val="22"/>
        </w:rPr>
      </w:pPr>
      <w:hyperlink w:anchor="_Toc235534701" w:history="1">
        <w:r w:rsidRPr="00D235BD">
          <w:rPr>
            <w:rStyle w:val="Hyperlink"/>
            <w:noProof/>
          </w:rPr>
          <w:t>7.1</w:t>
        </w:r>
        <w:r>
          <w:rPr>
            <w:rFonts w:asciiTheme="minorHAnsi" w:eastAsiaTheme="minorEastAsia" w:hAnsiTheme="minorHAnsi" w:cstheme="minorBidi"/>
            <w:caps w:val="0"/>
            <w:noProof/>
            <w:sz w:val="22"/>
            <w:szCs w:val="22"/>
          </w:rPr>
          <w:tab/>
        </w:r>
        <w:r w:rsidRPr="00D235BD">
          <w:rPr>
            <w:rStyle w:val="Hyperlink"/>
            <w:rFonts w:ascii="Arial" w:hAnsi="Arial" w:cs="Arial"/>
            <w:noProof/>
          </w:rPr>
          <w:t>cOMPLETION OF service package in stages</w:t>
        </w:r>
        <w:r>
          <w:rPr>
            <w:noProof/>
            <w:webHidden/>
          </w:rPr>
          <w:tab/>
        </w:r>
        <w:r>
          <w:rPr>
            <w:noProof/>
            <w:webHidden/>
          </w:rPr>
          <w:fldChar w:fldCharType="begin"/>
        </w:r>
        <w:r>
          <w:rPr>
            <w:noProof/>
            <w:webHidden/>
          </w:rPr>
          <w:instrText xml:space="preserve"> PAGEREF _Toc235534701 \h </w:instrText>
        </w:r>
        <w:r>
          <w:rPr>
            <w:noProof/>
            <w:webHidden/>
          </w:rPr>
        </w:r>
        <w:r>
          <w:rPr>
            <w:noProof/>
            <w:webHidden/>
          </w:rPr>
          <w:fldChar w:fldCharType="separate"/>
        </w:r>
        <w:r>
          <w:rPr>
            <w:noProof/>
            <w:webHidden/>
          </w:rPr>
          <w:t>34</w:t>
        </w:r>
        <w:r>
          <w:rPr>
            <w:noProof/>
            <w:webHidden/>
          </w:rPr>
          <w:fldChar w:fldCharType="end"/>
        </w:r>
      </w:hyperlink>
    </w:p>
    <w:p w:rsidR="00A16745" w:rsidRDefault="00A16745">
      <w:pPr>
        <w:pStyle w:val="TOC2"/>
        <w:tabs>
          <w:tab w:val="left" w:pos="907"/>
        </w:tabs>
        <w:rPr>
          <w:rFonts w:asciiTheme="minorHAnsi" w:eastAsiaTheme="minorEastAsia" w:hAnsiTheme="minorHAnsi" w:cstheme="minorBidi"/>
          <w:caps w:val="0"/>
          <w:noProof/>
          <w:sz w:val="22"/>
          <w:szCs w:val="22"/>
        </w:rPr>
      </w:pPr>
      <w:hyperlink w:anchor="_Toc235534702" w:history="1">
        <w:r w:rsidRPr="00D235BD">
          <w:rPr>
            <w:rStyle w:val="Hyperlink"/>
            <w:noProof/>
          </w:rPr>
          <w:t>7.2</w:t>
        </w:r>
        <w:r>
          <w:rPr>
            <w:rFonts w:asciiTheme="minorHAnsi" w:eastAsiaTheme="minorEastAsia" w:hAnsiTheme="minorHAnsi" w:cstheme="minorBidi"/>
            <w:caps w:val="0"/>
            <w:noProof/>
            <w:sz w:val="22"/>
            <w:szCs w:val="22"/>
          </w:rPr>
          <w:tab/>
        </w:r>
        <w:r w:rsidRPr="00D235BD">
          <w:rPr>
            <w:rStyle w:val="Hyperlink"/>
            <w:rFonts w:ascii="Arial" w:hAnsi="Arial" w:cs="Arial"/>
            <w:noProof/>
          </w:rPr>
          <w:t>antenna selectION</w:t>
        </w:r>
        <w:r>
          <w:rPr>
            <w:noProof/>
            <w:webHidden/>
          </w:rPr>
          <w:tab/>
        </w:r>
        <w:r>
          <w:rPr>
            <w:noProof/>
            <w:webHidden/>
          </w:rPr>
          <w:fldChar w:fldCharType="begin"/>
        </w:r>
        <w:r>
          <w:rPr>
            <w:noProof/>
            <w:webHidden/>
          </w:rPr>
          <w:instrText xml:space="preserve"> PAGEREF _Toc235534702 \h </w:instrText>
        </w:r>
        <w:r>
          <w:rPr>
            <w:noProof/>
            <w:webHidden/>
          </w:rPr>
        </w:r>
        <w:r>
          <w:rPr>
            <w:noProof/>
            <w:webHidden/>
          </w:rPr>
          <w:fldChar w:fldCharType="separate"/>
        </w:r>
        <w:r>
          <w:rPr>
            <w:noProof/>
            <w:webHidden/>
          </w:rPr>
          <w:t>36</w:t>
        </w:r>
        <w:r>
          <w:rPr>
            <w:noProof/>
            <w:webHidden/>
          </w:rPr>
          <w:fldChar w:fldCharType="end"/>
        </w:r>
      </w:hyperlink>
    </w:p>
    <w:p w:rsidR="00A16745" w:rsidRDefault="00A16745">
      <w:pPr>
        <w:pStyle w:val="TOC2"/>
        <w:tabs>
          <w:tab w:val="left" w:pos="907"/>
        </w:tabs>
        <w:rPr>
          <w:rFonts w:asciiTheme="minorHAnsi" w:eastAsiaTheme="minorEastAsia" w:hAnsiTheme="minorHAnsi" w:cstheme="minorBidi"/>
          <w:caps w:val="0"/>
          <w:noProof/>
          <w:sz w:val="22"/>
          <w:szCs w:val="22"/>
        </w:rPr>
      </w:pPr>
      <w:hyperlink w:anchor="_Toc235534703" w:history="1">
        <w:r w:rsidRPr="00D235BD">
          <w:rPr>
            <w:rStyle w:val="Hyperlink"/>
            <w:noProof/>
          </w:rPr>
          <w:t>7.3</w:t>
        </w:r>
        <w:r>
          <w:rPr>
            <w:rFonts w:asciiTheme="minorHAnsi" w:eastAsiaTheme="minorEastAsia" w:hAnsiTheme="minorHAnsi" w:cstheme="minorBidi"/>
            <w:caps w:val="0"/>
            <w:noProof/>
            <w:sz w:val="22"/>
            <w:szCs w:val="22"/>
          </w:rPr>
          <w:tab/>
        </w:r>
        <w:r w:rsidRPr="00D235BD">
          <w:rPr>
            <w:rStyle w:val="Hyperlink"/>
            <w:rFonts w:ascii="Arial" w:hAnsi="Arial" w:cs="Arial"/>
            <w:noProof/>
          </w:rPr>
          <w:t>re-specification of configuration parameters</w:t>
        </w:r>
        <w:r>
          <w:rPr>
            <w:noProof/>
            <w:webHidden/>
          </w:rPr>
          <w:tab/>
        </w:r>
        <w:r>
          <w:rPr>
            <w:noProof/>
            <w:webHidden/>
          </w:rPr>
          <w:fldChar w:fldCharType="begin"/>
        </w:r>
        <w:r>
          <w:rPr>
            <w:noProof/>
            <w:webHidden/>
          </w:rPr>
          <w:instrText xml:space="preserve"> PAGEREF _Toc235534703 \h </w:instrText>
        </w:r>
        <w:r>
          <w:rPr>
            <w:noProof/>
            <w:webHidden/>
          </w:rPr>
        </w:r>
        <w:r>
          <w:rPr>
            <w:noProof/>
            <w:webHidden/>
          </w:rPr>
          <w:fldChar w:fldCharType="separate"/>
        </w:r>
        <w:r>
          <w:rPr>
            <w:noProof/>
            <w:webHidden/>
          </w:rPr>
          <w:t>40</w:t>
        </w:r>
        <w:r>
          <w:rPr>
            <w:noProof/>
            <w:webHidden/>
          </w:rPr>
          <w:fldChar w:fldCharType="end"/>
        </w:r>
      </w:hyperlink>
    </w:p>
    <w:p w:rsidR="00A16745" w:rsidRDefault="00A16745">
      <w:pPr>
        <w:pStyle w:val="TOC2"/>
        <w:tabs>
          <w:tab w:val="left" w:pos="907"/>
        </w:tabs>
        <w:rPr>
          <w:rFonts w:asciiTheme="minorHAnsi" w:eastAsiaTheme="minorEastAsia" w:hAnsiTheme="minorHAnsi" w:cstheme="minorBidi"/>
          <w:caps w:val="0"/>
          <w:noProof/>
          <w:sz w:val="22"/>
          <w:szCs w:val="22"/>
        </w:rPr>
      </w:pPr>
      <w:hyperlink w:anchor="_Toc235534704" w:history="1">
        <w:r w:rsidRPr="00D235BD">
          <w:rPr>
            <w:rStyle w:val="Hyperlink"/>
            <w:noProof/>
          </w:rPr>
          <w:t>7.4</w:t>
        </w:r>
        <w:r>
          <w:rPr>
            <w:rFonts w:asciiTheme="minorHAnsi" w:eastAsiaTheme="minorEastAsia" w:hAnsiTheme="minorHAnsi" w:cstheme="minorBidi"/>
            <w:caps w:val="0"/>
            <w:noProof/>
            <w:sz w:val="22"/>
            <w:szCs w:val="22"/>
          </w:rPr>
          <w:tab/>
        </w:r>
        <w:r w:rsidRPr="00D235BD">
          <w:rPr>
            <w:rStyle w:val="Hyperlink"/>
            <w:rFonts w:ascii="Arial" w:hAnsi="Arial" w:cs="Arial"/>
            <w:noProof/>
          </w:rPr>
          <w:t>TENTATIVE SERVICE PACKAGE CREATION</w:t>
        </w:r>
        <w:r>
          <w:rPr>
            <w:noProof/>
            <w:webHidden/>
          </w:rPr>
          <w:tab/>
        </w:r>
        <w:r>
          <w:rPr>
            <w:noProof/>
            <w:webHidden/>
          </w:rPr>
          <w:fldChar w:fldCharType="begin"/>
        </w:r>
        <w:r>
          <w:rPr>
            <w:noProof/>
            <w:webHidden/>
          </w:rPr>
          <w:instrText xml:space="preserve"> PAGEREF _Toc235534704 \h </w:instrText>
        </w:r>
        <w:r>
          <w:rPr>
            <w:noProof/>
            <w:webHidden/>
          </w:rPr>
        </w:r>
        <w:r>
          <w:rPr>
            <w:noProof/>
            <w:webHidden/>
          </w:rPr>
          <w:fldChar w:fldCharType="separate"/>
        </w:r>
        <w:r>
          <w:rPr>
            <w:noProof/>
            <w:webHidden/>
          </w:rPr>
          <w:t>42</w:t>
        </w:r>
        <w:r>
          <w:rPr>
            <w:noProof/>
            <w:webHidden/>
          </w:rPr>
          <w:fldChar w:fldCharType="end"/>
        </w:r>
      </w:hyperlink>
    </w:p>
    <w:p w:rsidR="00A16745" w:rsidRDefault="00A16745">
      <w:pPr>
        <w:pStyle w:val="TOC2"/>
        <w:tabs>
          <w:tab w:val="left" w:pos="907"/>
        </w:tabs>
        <w:rPr>
          <w:rFonts w:asciiTheme="minorHAnsi" w:eastAsiaTheme="minorEastAsia" w:hAnsiTheme="minorHAnsi" w:cstheme="minorBidi"/>
          <w:caps w:val="0"/>
          <w:noProof/>
          <w:sz w:val="22"/>
          <w:szCs w:val="22"/>
        </w:rPr>
      </w:pPr>
      <w:hyperlink w:anchor="_Toc235534705" w:history="1">
        <w:r w:rsidRPr="00D235BD">
          <w:rPr>
            <w:rStyle w:val="Hyperlink"/>
            <w:noProof/>
          </w:rPr>
          <w:t>7.5</w:t>
        </w:r>
        <w:r>
          <w:rPr>
            <w:rFonts w:asciiTheme="minorHAnsi" w:eastAsiaTheme="minorEastAsia" w:hAnsiTheme="minorHAnsi" w:cstheme="minorBidi"/>
            <w:caps w:val="0"/>
            <w:noProof/>
            <w:sz w:val="22"/>
            <w:szCs w:val="22"/>
          </w:rPr>
          <w:tab/>
        </w:r>
        <w:r w:rsidRPr="00D235BD">
          <w:rPr>
            <w:rStyle w:val="Hyperlink"/>
            <w:rFonts w:ascii="Arial" w:hAnsi="Arial" w:cs="Arial"/>
            <w:noProof/>
          </w:rPr>
          <w:t>APPLICATION OF NEW TRAJECTORY TO SERVICE PACKAGE</w:t>
        </w:r>
        <w:r>
          <w:rPr>
            <w:noProof/>
            <w:webHidden/>
          </w:rPr>
          <w:tab/>
        </w:r>
        <w:r>
          <w:rPr>
            <w:noProof/>
            <w:webHidden/>
          </w:rPr>
          <w:fldChar w:fldCharType="begin"/>
        </w:r>
        <w:r>
          <w:rPr>
            <w:noProof/>
            <w:webHidden/>
          </w:rPr>
          <w:instrText xml:space="preserve"> PAGEREF _Toc235534705 \h </w:instrText>
        </w:r>
        <w:r>
          <w:rPr>
            <w:noProof/>
            <w:webHidden/>
          </w:rPr>
        </w:r>
        <w:r>
          <w:rPr>
            <w:noProof/>
            <w:webHidden/>
          </w:rPr>
          <w:fldChar w:fldCharType="separate"/>
        </w:r>
        <w:r>
          <w:rPr>
            <w:noProof/>
            <w:webHidden/>
          </w:rPr>
          <w:t>44</w:t>
        </w:r>
        <w:r>
          <w:rPr>
            <w:noProof/>
            <w:webHidden/>
          </w:rPr>
          <w:fldChar w:fldCharType="end"/>
        </w:r>
      </w:hyperlink>
    </w:p>
    <w:p w:rsidR="00A16745" w:rsidRDefault="00A16745">
      <w:pPr>
        <w:pStyle w:val="TOC2"/>
        <w:tabs>
          <w:tab w:val="left" w:pos="907"/>
        </w:tabs>
        <w:rPr>
          <w:rFonts w:asciiTheme="minorHAnsi" w:eastAsiaTheme="minorEastAsia" w:hAnsiTheme="minorHAnsi" w:cstheme="minorBidi"/>
          <w:caps w:val="0"/>
          <w:noProof/>
          <w:sz w:val="22"/>
          <w:szCs w:val="22"/>
        </w:rPr>
      </w:pPr>
      <w:hyperlink w:anchor="_Toc235534706" w:history="1">
        <w:r w:rsidRPr="00D235BD">
          <w:rPr>
            <w:rStyle w:val="Hyperlink"/>
            <w:noProof/>
          </w:rPr>
          <w:t>7.6</w:t>
        </w:r>
        <w:r>
          <w:rPr>
            <w:rFonts w:asciiTheme="minorHAnsi" w:eastAsiaTheme="minorEastAsia" w:hAnsiTheme="minorHAnsi" w:cstheme="minorBidi"/>
            <w:caps w:val="0"/>
            <w:noProof/>
            <w:sz w:val="22"/>
            <w:szCs w:val="22"/>
          </w:rPr>
          <w:tab/>
        </w:r>
        <w:r w:rsidRPr="00D235BD">
          <w:rPr>
            <w:rStyle w:val="Hyperlink"/>
            <w:rFonts w:ascii="Arial" w:hAnsi="Arial" w:cs="Arial"/>
            <w:noProof/>
          </w:rPr>
          <w:t>APPLICATION OF NEW EVENT SEQUENCE TO SERVICE PACKAGE</w:t>
        </w:r>
        <w:r>
          <w:rPr>
            <w:noProof/>
            <w:webHidden/>
          </w:rPr>
          <w:tab/>
        </w:r>
        <w:r>
          <w:rPr>
            <w:noProof/>
            <w:webHidden/>
          </w:rPr>
          <w:fldChar w:fldCharType="begin"/>
        </w:r>
        <w:r>
          <w:rPr>
            <w:noProof/>
            <w:webHidden/>
          </w:rPr>
          <w:instrText xml:space="preserve"> PAGEREF _Toc235534706 \h </w:instrText>
        </w:r>
        <w:r>
          <w:rPr>
            <w:noProof/>
            <w:webHidden/>
          </w:rPr>
        </w:r>
        <w:r>
          <w:rPr>
            <w:noProof/>
            <w:webHidden/>
          </w:rPr>
          <w:fldChar w:fldCharType="separate"/>
        </w:r>
        <w:r>
          <w:rPr>
            <w:noProof/>
            <w:webHidden/>
          </w:rPr>
          <w:t>45</w:t>
        </w:r>
        <w:r>
          <w:rPr>
            <w:noProof/>
            <w:webHidden/>
          </w:rPr>
          <w:fldChar w:fldCharType="end"/>
        </w:r>
      </w:hyperlink>
    </w:p>
    <w:p w:rsidR="00A16745" w:rsidRDefault="00A16745">
      <w:pPr>
        <w:pStyle w:val="TOC2"/>
        <w:tabs>
          <w:tab w:val="left" w:pos="907"/>
        </w:tabs>
        <w:rPr>
          <w:rFonts w:asciiTheme="minorHAnsi" w:eastAsiaTheme="minorEastAsia" w:hAnsiTheme="minorHAnsi" w:cstheme="minorBidi"/>
          <w:caps w:val="0"/>
          <w:noProof/>
          <w:sz w:val="22"/>
          <w:szCs w:val="22"/>
        </w:rPr>
      </w:pPr>
      <w:hyperlink w:anchor="_Toc235534707" w:history="1">
        <w:r w:rsidRPr="00D235BD">
          <w:rPr>
            <w:rStyle w:val="Hyperlink"/>
            <w:noProof/>
          </w:rPr>
          <w:t>7.7</w:t>
        </w:r>
        <w:r>
          <w:rPr>
            <w:rFonts w:asciiTheme="minorHAnsi" w:eastAsiaTheme="minorEastAsia" w:hAnsiTheme="minorHAnsi" w:cstheme="minorBidi"/>
            <w:caps w:val="0"/>
            <w:noProof/>
            <w:sz w:val="22"/>
            <w:szCs w:val="22"/>
          </w:rPr>
          <w:tab/>
        </w:r>
        <w:r w:rsidRPr="00D235BD">
          <w:rPr>
            <w:rStyle w:val="Hyperlink"/>
            <w:rFonts w:ascii="Arial" w:hAnsi="Arial" w:cs="Arial"/>
            <w:noProof/>
          </w:rPr>
          <w:t>cm mODIFICATION OF SERVICE PACKAGE</w:t>
        </w:r>
        <w:r>
          <w:rPr>
            <w:noProof/>
            <w:webHidden/>
          </w:rPr>
          <w:tab/>
        </w:r>
        <w:r>
          <w:rPr>
            <w:noProof/>
            <w:webHidden/>
          </w:rPr>
          <w:fldChar w:fldCharType="begin"/>
        </w:r>
        <w:r>
          <w:rPr>
            <w:noProof/>
            <w:webHidden/>
          </w:rPr>
          <w:instrText xml:space="preserve"> PAGEREF _Toc235534707 \h </w:instrText>
        </w:r>
        <w:r>
          <w:rPr>
            <w:noProof/>
            <w:webHidden/>
          </w:rPr>
        </w:r>
        <w:r>
          <w:rPr>
            <w:noProof/>
            <w:webHidden/>
          </w:rPr>
          <w:fldChar w:fldCharType="separate"/>
        </w:r>
        <w:r>
          <w:rPr>
            <w:noProof/>
            <w:webHidden/>
          </w:rPr>
          <w:t>47</w:t>
        </w:r>
        <w:r>
          <w:rPr>
            <w:noProof/>
            <w:webHidden/>
          </w:rPr>
          <w:fldChar w:fldCharType="end"/>
        </w:r>
      </w:hyperlink>
    </w:p>
    <w:p w:rsidR="00A16745" w:rsidRDefault="00A16745">
      <w:pPr>
        <w:pStyle w:val="TOC2"/>
        <w:tabs>
          <w:tab w:val="left" w:pos="907"/>
        </w:tabs>
        <w:rPr>
          <w:rFonts w:asciiTheme="minorHAnsi" w:eastAsiaTheme="minorEastAsia" w:hAnsiTheme="minorHAnsi" w:cstheme="minorBidi"/>
          <w:caps w:val="0"/>
          <w:noProof/>
          <w:sz w:val="22"/>
          <w:szCs w:val="22"/>
        </w:rPr>
      </w:pPr>
      <w:hyperlink w:anchor="_Toc235534708" w:history="1">
        <w:r w:rsidRPr="00D235BD">
          <w:rPr>
            <w:rStyle w:val="Hyperlink"/>
            <w:noProof/>
          </w:rPr>
          <w:t>7.8</w:t>
        </w:r>
        <w:r>
          <w:rPr>
            <w:rFonts w:asciiTheme="minorHAnsi" w:eastAsiaTheme="minorEastAsia" w:hAnsiTheme="minorHAnsi" w:cstheme="minorBidi"/>
            <w:caps w:val="0"/>
            <w:noProof/>
            <w:sz w:val="22"/>
            <w:szCs w:val="22"/>
          </w:rPr>
          <w:tab/>
        </w:r>
        <w:r w:rsidRPr="00D235BD">
          <w:rPr>
            <w:rStyle w:val="Hyperlink"/>
            <w:rFonts w:ascii="Arial" w:hAnsi="Arial" w:cs="Arial"/>
            <w:noProof/>
          </w:rPr>
          <w:t>off-line data retrieval service paCKAGE</w:t>
        </w:r>
        <w:r>
          <w:rPr>
            <w:noProof/>
            <w:webHidden/>
          </w:rPr>
          <w:tab/>
        </w:r>
        <w:r>
          <w:rPr>
            <w:noProof/>
            <w:webHidden/>
          </w:rPr>
          <w:fldChar w:fldCharType="begin"/>
        </w:r>
        <w:r>
          <w:rPr>
            <w:noProof/>
            <w:webHidden/>
          </w:rPr>
          <w:instrText xml:space="preserve"> PAGEREF _Toc235534708 \h </w:instrText>
        </w:r>
        <w:r>
          <w:rPr>
            <w:noProof/>
            <w:webHidden/>
          </w:rPr>
        </w:r>
        <w:r>
          <w:rPr>
            <w:noProof/>
            <w:webHidden/>
          </w:rPr>
          <w:fldChar w:fldCharType="separate"/>
        </w:r>
        <w:r>
          <w:rPr>
            <w:noProof/>
            <w:webHidden/>
          </w:rPr>
          <w:t>48</w:t>
        </w:r>
        <w:r>
          <w:rPr>
            <w:noProof/>
            <w:webHidden/>
          </w:rPr>
          <w:fldChar w:fldCharType="end"/>
        </w:r>
      </w:hyperlink>
    </w:p>
    <w:p w:rsidR="00A16745" w:rsidRDefault="00A16745">
      <w:pPr>
        <w:pStyle w:val="TOC2"/>
        <w:tabs>
          <w:tab w:val="left" w:pos="907"/>
        </w:tabs>
        <w:rPr>
          <w:rFonts w:asciiTheme="minorHAnsi" w:eastAsiaTheme="minorEastAsia" w:hAnsiTheme="minorHAnsi" w:cstheme="minorBidi"/>
          <w:caps w:val="0"/>
          <w:noProof/>
          <w:sz w:val="22"/>
          <w:szCs w:val="22"/>
        </w:rPr>
      </w:pPr>
      <w:hyperlink w:anchor="_Toc235534709" w:history="1">
        <w:r w:rsidRPr="00D235BD">
          <w:rPr>
            <w:rStyle w:val="Hyperlink"/>
            <w:noProof/>
          </w:rPr>
          <w:t>7.9</w:t>
        </w:r>
        <w:r>
          <w:rPr>
            <w:rFonts w:asciiTheme="minorHAnsi" w:eastAsiaTheme="minorEastAsia" w:hAnsiTheme="minorHAnsi" w:cstheme="minorBidi"/>
            <w:caps w:val="0"/>
            <w:noProof/>
            <w:sz w:val="22"/>
            <w:szCs w:val="22"/>
          </w:rPr>
          <w:tab/>
        </w:r>
        <w:r w:rsidRPr="00D235BD">
          <w:rPr>
            <w:rStyle w:val="Hyperlink"/>
            <w:rFonts w:ascii="Arial" w:hAnsi="Arial" w:cs="Arial"/>
            <w:noProof/>
          </w:rPr>
          <w:t>DELETION OF SERVICE PACKAGE (DURING CREATION PROCESSING)</w:t>
        </w:r>
        <w:r>
          <w:rPr>
            <w:noProof/>
            <w:webHidden/>
          </w:rPr>
          <w:tab/>
        </w:r>
        <w:r>
          <w:rPr>
            <w:noProof/>
            <w:webHidden/>
          </w:rPr>
          <w:fldChar w:fldCharType="begin"/>
        </w:r>
        <w:r>
          <w:rPr>
            <w:noProof/>
            <w:webHidden/>
          </w:rPr>
          <w:instrText xml:space="preserve"> PAGEREF _Toc235534709 \h </w:instrText>
        </w:r>
        <w:r>
          <w:rPr>
            <w:noProof/>
            <w:webHidden/>
          </w:rPr>
        </w:r>
        <w:r>
          <w:rPr>
            <w:noProof/>
            <w:webHidden/>
          </w:rPr>
          <w:fldChar w:fldCharType="separate"/>
        </w:r>
        <w:r>
          <w:rPr>
            <w:noProof/>
            <w:webHidden/>
          </w:rPr>
          <w:t>50</w:t>
        </w:r>
        <w:r>
          <w:rPr>
            <w:noProof/>
            <w:webHidden/>
          </w:rPr>
          <w:fldChar w:fldCharType="end"/>
        </w:r>
      </w:hyperlink>
    </w:p>
    <w:p w:rsidR="00A16745" w:rsidRDefault="00A16745">
      <w:pPr>
        <w:pStyle w:val="TOC2"/>
        <w:tabs>
          <w:tab w:val="left" w:pos="1627"/>
        </w:tabs>
        <w:rPr>
          <w:rFonts w:asciiTheme="minorHAnsi" w:eastAsiaTheme="minorEastAsia" w:hAnsiTheme="minorHAnsi" w:cstheme="minorBidi"/>
          <w:caps w:val="0"/>
          <w:noProof/>
          <w:sz w:val="22"/>
          <w:szCs w:val="22"/>
        </w:rPr>
      </w:pPr>
      <w:hyperlink w:anchor="_Toc235534710" w:history="1">
        <w:r w:rsidRPr="00D235BD">
          <w:rPr>
            <w:rStyle w:val="Hyperlink"/>
            <w:noProof/>
          </w:rPr>
          <w:t>7.10</w:t>
        </w:r>
        <w:r>
          <w:rPr>
            <w:rFonts w:asciiTheme="minorHAnsi" w:eastAsiaTheme="minorEastAsia" w:hAnsiTheme="minorHAnsi" w:cstheme="minorBidi"/>
            <w:caps w:val="0"/>
            <w:noProof/>
            <w:sz w:val="22"/>
            <w:szCs w:val="22"/>
          </w:rPr>
          <w:tab/>
        </w:r>
        <w:r w:rsidRPr="00D235BD">
          <w:rPr>
            <w:rStyle w:val="Hyperlink"/>
            <w:rFonts w:ascii="Arial" w:hAnsi="Arial" w:cs="Arial"/>
            <w:noProof/>
          </w:rPr>
          <w:t>SERVICE PACKAGES WITH HANDOVERS</w:t>
        </w:r>
        <w:r>
          <w:rPr>
            <w:noProof/>
            <w:webHidden/>
          </w:rPr>
          <w:tab/>
        </w:r>
        <w:r>
          <w:rPr>
            <w:noProof/>
            <w:webHidden/>
          </w:rPr>
          <w:fldChar w:fldCharType="begin"/>
        </w:r>
        <w:r>
          <w:rPr>
            <w:noProof/>
            <w:webHidden/>
          </w:rPr>
          <w:instrText xml:space="preserve"> PAGEREF _Toc235534710 \h </w:instrText>
        </w:r>
        <w:r>
          <w:rPr>
            <w:noProof/>
            <w:webHidden/>
          </w:rPr>
        </w:r>
        <w:r>
          <w:rPr>
            <w:noProof/>
            <w:webHidden/>
          </w:rPr>
          <w:fldChar w:fldCharType="separate"/>
        </w:r>
        <w:r>
          <w:rPr>
            <w:noProof/>
            <w:webHidden/>
          </w:rPr>
          <w:t>51</w:t>
        </w:r>
        <w:r>
          <w:rPr>
            <w:noProof/>
            <w:webHidden/>
          </w:rPr>
          <w:fldChar w:fldCharType="end"/>
        </w:r>
      </w:hyperlink>
    </w:p>
    <w:p w:rsidR="00A16745" w:rsidRDefault="00A16745">
      <w:pPr>
        <w:pStyle w:val="TOC2"/>
        <w:tabs>
          <w:tab w:val="left" w:pos="1627"/>
        </w:tabs>
        <w:rPr>
          <w:rFonts w:asciiTheme="minorHAnsi" w:eastAsiaTheme="minorEastAsia" w:hAnsiTheme="minorHAnsi" w:cstheme="minorBidi"/>
          <w:caps w:val="0"/>
          <w:noProof/>
          <w:sz w:val="22"/>
          <w:szCs w:val="22"/>
        </w:rPr>
      </w:pPr>
      <w:hyperlink w:anchor="_Toc235534711" w:history="1">
        <w:r w:rsidRPr="00D235BD">
          <w:rPr>
            <w:rStyle w:val="Hyperlink"/>
            <w:noProof/>
          </w:rPr>
          <w:t>7.11</w:t>
        </w:r>
        <w:r>
          <w:rPr>
            <w:rFonts w:asciiTheme="minorHAnsi" w:eastAsiaTheme="minorEastAsia" w:hAnsiTheme="minorHAnsi" w:cstheme="minorBidi"/>
            <w:caps w:val="0"/>
            <w:noProof/>
            <w:sz w:val="22"/>
            <w:szCs w:val="22"/>
          </w:rPr>
          <w:tab/>
        </w:r>
        <w:r w:rsidRPr="00D235BD">
          <w:rPr>
            <w:rStyle w:val="Hyperlink"/>
            <w:rFonts w:ascii="Arial" w:hAnsi="Arial" w:cs="Arial"/>
            <w:noProof/>
          </w:rPr>
          <w:t>RETAIN ORIGINAL SERVICE PACKAGE</w:t>
        </w:r>
        <w:r>
          <w:rPr>
            <w:noProof/>
            <w:webHidden/>
          </w:rPr>
          <w:tab/>
        </w:r>
        <w:r>
          <w:rPr>
            <w:noProof/>
            <w:webHidden/>
          </w:rPr>
          <w:fldChar w:fldCharType="begin"/>
        </w:r>
        <w:r>
          <w:rPr>
            <w:noProof/>
            <w:webHidden/>
          </w:rPr>
          <w:instrText xml:space="preserve"> PAGEREF _Toc235534711 \h </w:instrText>
        </w:r>
        <w:r>
          <w:rPr>
            <w:noProof/>
            <w:webHidden/>
          </w:rPr>
        </w:r>
        <w:r>
          <w:rPr>
            <w:noProof/>
            <w:webHidden/>
          </w:rPr>
          <w:fldChar w:fldCharType="separate"/>
        </w:r>
        <w:r>
          <w:rPr>
            <w:noProof/>
            <w:webHidden/>
          </w:rPr>
          <w:t>53</w:t>
        </w:r>
        <w:r>
          <w:rPr>
            <w:noProof/>
            <w:webHidden/>
          </w:rPr>
          <w:fldChar w:fldCharType="end"/>
        </w:r>
      </w:hyperlink>
    </w:p>
    <w:p w:rsidR="00A16745" w:rsidRDefault="00A16745">
      <w:pPr>
        <w:pStyle w:val="TOC2"/>
        <w:tabs>
          <w:tab w:val="left" w:pos="1627"/>
        </w:tabs>
        <w:rPr>
          <w:rFonts w:asciiTheme="minorHAnsi" w:eastAsiaTheme="minorEastAsia" w:hAnsiTheme="minorHAnsi" w:cstheme="minorBidi"/>
          <w:caps w:val="0"/>
          <w:noProof/>
          <w:sz w:val="22"/>
          <w:szCs w:val="22"/>
        </w:rPr>
      </w:pPr>
      <w:hyperlink w:anchor="_Toc235534712" w:history="1">
        <w:r w:rsidRPr="00D235BD">
          <w:rPr>
            <w:rStyle w:val="Hyperlink"/>
            <w:noProof/>
          </w:rPr>
          <w:t>7.12</w:t>
        </w:r>
        <w:r>
          <w:rPr>
            <w:rFonts w:asciiTheme="minorHAnsi" w:eastAsiaTheme="minorEastAsia" w:hAnsiTheme="minorHAnsi" w:cstheme="minorBidi"/>
            <w:caps w:val="0"/>
            <w:noProof/>
            <w:sz w:val="22"/>
            <w:szCs w:val="22"/>
          </w:rPr>
          <w:tab/>
        </w:r>
        <w:r w:rsidRPr="00D235BD">
          <w:rPr>
            <w:rStyle w:val="Hyperlink"/>
            <w:rFonts w:ascii="Arial" w:hAnsi="Arial" w:cs="Arial"/>
            <w:noProof/>
          </w:rPr>
          <w:t>Selection OF Alternate Scenario within SERVICE PACKAGE</w:t>
        </w:r>
        <w:r>
          <w:rPr>
            <w:noProof/>
            <w:webHidden/>
          </w:rPr>
          <w:tab/>
        </w:r>
        <w:r>
          <w:rPr>
            <w:noProof/>
            <w:webHidden/>
          </w:rPr>
          <w:fldChar w:fldCharType="begin"/>
        </w:r>
        <w:r>
          <w:rPr>
            <w:noProof/>
            <w:webHidden/>
          </w:rPr>
          <w:instrText xml:space="preserve"> PAGEREF _Toc235534712 \h </w:instrText>
        </w:r>
        <w:r>
          <w:rPr>
            <w:noProof/>
            <w:webHidden/>
          </w:rPr>
        </w:r>
        <w:r>
          <w:rPr>
            <w:noProof/>
            <w:webHidden/>
          </w:rPr>
          <w:fldChar w:fldCharType="separate"/>
        </w:r>
        <w:r>
          <w:rPr>
            <w:noProof/>
            <w:webHidden/>
          </w:rPr>
          <w:t>55</w:t>
        </w:r>
        <w:r>
          <w:rPr>
            <w:noProof/>
            <w:webHidden/>
          </w:rPr>
          <w:fldChar w:fldCharType="end"/>
        </w:r>
      </w:hyperlink>
    </w:p>
    <w:p w:rsidR="00A16745" w:rsidRDefault="00A16745">
      <w:pPr>
        <w:pStyle w:val="TOC1"/>
        <w:rPr>
          <w:rFonts w:asciiTheme="minorHAnsi" w:eastAsiaTheme="minorEastAsia" w:hAnsiTheme="minorHAnsi" w:cstheme="minorBidi"/>
          <w:b w:val="0"/>
          <w:caps w:val="0"/>
          <w:noProof/>
          <w:sz w:val="22"/>
          <w:szCs w:val="22"/>
        </w:rPr>
      </w:pPr>
      <w:hyperlink w:anchor="_Toc235534713" w:history="1">
        <w:r w:rsidRPr="00D235BD">
          <w:rPr>
            <w:rStyle w:val="Hyperlink"/>
            <w:noProof/>
          </w:rPr>
          <w:t>8</w:t>
        </w:r>
        <w:r>
          <w:rPr>
            <w:rFonts w:asciiTheme="minorHAnsi" w:eastAsiaTheme="minorEastAsia" w:hAnsiTheme="minorHAnsi" w:cstheme="minorBidi"/>
            <w:b w:val="0"/>
            <w:caps w:val="0"/>
            <w:noProof/>
            <w:sz w:val="22"/>
            <w:szCs w:val="22"/>
          </w:rPr>
          <w:tab/>
        </w:r>
        <w:r w:rsidRPr="00D235BD">
          <w:rPr>
            <w:rStyle w:val="Hyperlink"/>
            <w:noProof/>
          </w:rPr>
          <w:t>Detailed log of messages exchanged</w:t>
        </w:r>
        <w:r>
          <w:rPr>
            <w:noProof/>
            <w:webHidden/>
          </w:rPr>
          <w:tab/>
        </w:r>
        <w:r>
          <w:rPr>
            <w:noProof/>
            <w:webHidden/>
          </w:rPr>
          <w:fldChar w:fldCharType="begin"/>
        </w:r>
        <w:r>
          <w:rPr>
            <w:noProof/>
            <w:webHidden/>
          </w:rPr>
          <w:instrText xml:space="preserve"> PAGEREF _Toc235534713 \h </w:instrText>
        </w:r>
        <w:r>
          <w:rPr>
            <w:noProof/>
            <w:webHidden/>
          </w:rPr>
        </w:r>
        <w:r>
          <w:rPr>
            <w:noProof/>
            <w:webHidden/>
          </w:rPr>
          <w:fldChar w:fldCharType="separate"/>
        </w:r>
        <w:r>
          <w:rPr>
            <w:noProof/>
            <w:webHidden/>
          </w:rPr>
          <w:t>57</w:t>
        </w:r>
        <w:r>
          <w:rPr>
            <w:noProof/>
            <w:webHidden/>
          </w:rPr>
          <w:fldChar w:fldCharType="end"/>
        </w:r>
      </w:hyperlink>
    </w:p>
    <w:p w:rsidR="00A16745" w:rsidRDefault="00A16745">
      <w:pPr>
        <w:pStyle w:val="TOC2"/>
        <w:tabs>
          <w:tab w:val="left" w:pos="907"/>
        </w:tabs>
        <w:rPr>
          <w:rFonts w:asciiTheme="minorHAnsi" w:eastAsiaTheme="minorEastAsia" w:hAnsiTheme="minorHAnsi" w:cstheme="minorBidi"/>
          <w:caps w:val="0"/>
          <w:noProof/>
          <w:sz w:val="22"/>
          <w:szCs w:val="22"/>
        </w:rPr>
      </w:pPr>
      <w:hyperlink w:anchor="_Toc235534714" w:history="1">
        <w:r w:rsidRPr="00D235BD">
          <w:rPr>
            <w:rStyle w:val="Hyperlink"/>
            <w:noProof/>
          </w:rPr>
          <w:t>8.1</w:t>
        </w:r>
        <w:r>
          <w:rPr>
            <w:rFonts w:asciiTheme="minorHAnsi" w:eastAsiaTheme="minorEastAsia" w:hAnsiTheme="minorHAnsi" w:cstheme="minorBidi"/>
            <w:caps w:val="0"/>
            <w:noProof/>
            <w:sz w:val="22"/>
            <w:szCs w:val="22"/>
          </w:rPr>
          <w:tab/>
        </w:r>
        <w:r w:rsidRPr="00D235BD">
          <w:rPr>
            <w:rStyle w:val="Hyperlink"/>
            <w:noProof/>
          </w:rPr>
          <w:t>Logging overview</w:t>
        </w:r>
        <w:r>
          <w:rPr>
            <w:noProof/>
            <w:webHidden/>
          </w:rPr>
          <w:tab/>
        </w:r>
        <w:r>
          <w:rPr>
            <w:noProof/>
            <w:webHidden/>
          </w:rPr>
          <w:fldChar w:fldCharType="begin"/>
        </w:r>
        <w:r>
          <w:rPr>
            <w:noProof/>
            <w:webHidden/>
          </w:rPr>
          <w:instrText xml:space="preserve"> PAGEREF _Toc235534714 \h </w:instrText>
        </w:r>
        <w:r>
          <w:rPr>
            <w:noProof/>
            <w:webHidden/>
          </w:rPr>
        </w:r>
        <w:r>
          <w:rPr>
            <w:noProof/>
            <w:webHidden/>
          </w:rPr>
          <w:fldChar w:fldCharType="separate"/>
        </w:r>
        <w:r>
          <w:rPr>
            <w:noProof/>
            <w:webHidden/>
          </w:rPr>
          <w:t>57</w:t>
        </w:r>
        <w:r>
          <w:rPr>
            <w:noProof/>
            <w:webHidden/>
          </w:rPr>
          <w:fldChar w:fldCharType="end"/>
        </w:r>
      </w:hyperlink>
    </w:p>
    <w:p w:rsidR="00A16745" w:rsidRDefault="00A16745">
      <w:pPr>
        <w:pStyle w:val="TOC2"/>
        <w:tabs>
          <w:tab w:val="left" w:pos="907"/>
        </w:tabs>
        <w:rPr>
          <w:rFonts w:asciiTheme="minorHAnsi" w:eastAsiaTheme="minorEastAsia" w:hAnsiTheme="minorHAnsi" w:cstheme="minorBidi"/>
          <w:caps w:val="0"/>
          <w:noProof/>
          <w:sz w:val="22"/>
          <w:szCs w:val="22"/>
        </w:rPr>
      </w:pPr>
      <w:hyperlink w:anchor="_Toc235534715" w:history="1">
        <w:r w:rsidRPr="00D235BD">
          <w:rPr>
            <w:rStyle w:val="Hyperlink"/>
            <w:noProof/>
          </w:rPr>
          <w:t>8.2</w:t>
        </w:r>
        <w:r>
          <w:rPr>
            <w:rFonts w:asciiTheme="minorHAnsi" w:eastAsiaTheme="minorEastAsia" w:hAnsiTheme="minorHAnsi" w:cstheme="minorBidi"/>
            <w:caps w:val="0"/>
            <w:noProof/>
            <w:sz w:val="22"/>
            <w:szCs w:val="22"/>
          </w:rPr>
          <w:tab/>
        </w:r>
        <w:r w:rsidRPr="00D235BD">
          <w:rPr>
            <w:rStyle w:val="Hyperlink"/>
            <w:noProof/>
          </w:rPr>
          <w:t>lOG Audit example</w:t>
        </w:r>
        <w:r>
          <w:rPr>
            <w:noProof/>
            <w:webHidden/>
          </w:rPr>
          <w:tab/>
        </w:r>
        <w:r>
          <w:rPr>
            <w:noProof/>
            <w:webHidden/>
          </w:rPr>
          <w:fldChar w:fldCharType="begin"/>
        </w:r>
        <w:r>
          <w:rPr>
            <w:noProof/>
            <w:webHidden/>
          </w:rPr>
          <w:instrText xml:space="preserve"> PAGEREF _Toc235534715 \h </w:instrText>
        </w:r>
        <w:r>
          <w:rPr>
            <w:noProof/>
            <w:webHidden/>
          </w:rPr>
        </w:r>
        <w:r>
          <w:rPr>
            <w:noProof/>
            <w:webHidden/>
          </w:rPr>
          <w:fldChar w:fldCharType="separate"/>
        </w:r>
        <w:r>
          <w:rPr>
            <w:noProof/>
            <w:webHidden/>
          </w:rPr>
          <w:t>59</w:t>
        </w:r>
        <w:r>
          <w:rPr>
            <w:noProof/>
            <w:webHidden/>
          </w:rPr>
          <w:fldChar w:fldCharType="end"/>
        </w:r>
      </w:hyperlink>
    </w:p>
    <w:p w:rsidR="00A16745" w:rsidRDefault="00A16745">
      <w:pPr>
        <w:pStyle w:val="TOC2"/>
        <w:tabs>
          <w:tab w:val="left" w:pos="907"/>
        </w:tabs>
        <w:rPr>
          <w:rFonts w:asciiTheme="minorHAnsi" w:eastAsiaTheme="minorEastAsia" w:hAnsiTheme="minorHAnsi" w:cstheme="minorBidi"/>
          <w:caps w:val="0"/>
          <w:noProof/>
          <w:sz w:val="22"/>
          <w:szCs w:val="22"/>
        </w:rPr>
      </w:pPr>
      <w:hyperlink w:anchor="_Toc235534716" w:history="1">
        <w:r w:rsidRPr="00D235BD">
          <w:rPr>
            <w:rStyle w:val="Hyperlink"/>
            <w:noProof/>
          </w:rPr>
          <w:t>8.3</w:t>
        </w:r>
        <w:r>
          <w:rPr>
            <w:rFonts w:asciiTheme="minorHAnsi" w:eastAsiaTheme="minorEastAsia" w:hAnsiTheme="minorHAnsi" w:cstheme="minorBidi"/>
            <w:caps w:val="0"/>
            <w:noProof/>
            <w:sz w:val="22"/>
            <w:szCs w:val="22"/>
          </w:rPr>
          <w:tab/>
        </w:r>
        <w:r w:rsidRPr="00D235BD">
          <w:rPr>
            <w:rStyle w:val="Hyperlink"/>
            <w:noProof/>
          </w:rPr>
          <w:t>log files</w:t>
        </w:r>
        <w:r>
          <w:rPr>
            <w:noProof/>
            <w:webHidden/>
          </w:rPr>
          <w:tab/>
        </w:r>
        <w:r>
          <w:rPr>
            <w:noProof/>
            <w:webHidden/>
          </w:rPr>
          <w:fldChar w:fldCharType="begin"/>
        </w:r>
        <w:r>
          <w:rPr>
            <w:noProof/>
            <w:webHidden/>
          </w:rPr>
          <w:instrText xml:space="preserve"> PAGEREF _Toc235534716 \h </w:instrText>
        </w:r>
        <w:r>
          <w:rPr>
            <w:noProof/>
            <w:webHidden/>
          </w:rPr>
        </w:r>
        <w:r>
          <w:rPr>
            <w:noProof/>
            <w:webHidden/>
          </w:rPr>
          <w:fldChar w:fldCharType="separate"/>
        </w:r>
        <w:r>
          <w:rPr>
            <w:noProof/>
            <w:webHidden/>
          </w:rPr>
          <w:t>62</w:t>
        </w:r>
        <w:r>
          <w:rPr>
            <w:noProof/>
            <w:webHidden/>
          </w:rPr>
          <w:fldChar w:fldCharType="end"/>
        </w:r>
      </w:hyperlink>
    </w:p>
    <w:p w:rsidR="00A16745" w:rsidRDefault="00A16745">
      <w:pPr>
        <w:pStyle w:val="TOC1"/>
        <w:rPr>
          <w:rFonts w:asciiTheme="minorHAnsi" w:eastAsiaTheme="minorEastAsia" w:hAnsiTheme="minorHAnsi" w:cstheme="minorBidi"/>
          <w:b w:val="0"/>
          <w:caps w:val="0"/>
          <w:noProof/>
          <w:sz w:val="22"/>
          <w:szCs w:val="22"/>
        </w:rPr>
      </w:pPr>
      <w:hyperlink w:anchor="_Toc235534717" w:history="1">
        <w:r w:rsidRPr="00D235BD">
          <w:rPr>
            <w:rStyle w:val="Hyperlink"/>
            <w:noProof/>
          </w:rPr>
          <w:t>9</w:t>
        </w:r>
        <w:r>
          <w:rPr>
            <w:rFonts w:asciiTheme="minorHAnsi" w:eastAsiaTheme="minorEastAsia" w:hAnsiTheme="minorHAnsi" w:cstheme="minorBidi"/>
            <w:b w:val="0"/>
            <w:caps w:val="0"/>
            <w:noProof/>
            <w:sz w:val="22"/>
            <w:szCs w:val="22"/>
          </w:rPr>
          <w:tab/>
        </w:r>
        <w:r w:rsidRPr="00D235BD">
          <w:rPr>
            <w:rStyle w:val="Hyperlink"/>
            <w:noProof/>
          </w:rPr>
          <w:t>jaxa/jpl-nasa shadow tracking test plan</w:t>
        </w:r>
        <w:r>
          <w:rPr>
            <w:noProof/>
            <w:webHidden/>
          </w:rPr>
          <w:tab/>
        </w:r>
        <w:r>
          <w:rPr>
            <w:noProof/>
            <w:webHidden/>
          </w:rPr>
          <w:fldChar w:fldCharType="begin"/>
        </w:r>
        <w:r>
          <w:rPr>
            <w:noProof/>
            <w:webHidden/>
          </w:rPr>
          <w:instrText xml:space="preserve"> PAGEREF _Toc235534717 \h </w:instrText>
        </w:r>
        <w:r>
          <w:rPr>
            <w:noProof/>
            <w:webHidden/>
          </w:rPr>
        </w:r>
        <w:r>
          <w:rPr>
            <w:noProof/>
            <w:webHidden/>
          </w:rPr>
          <w:fldChar w:fldCharType="separate"/>
        </w:r>
        <w:r>
          <w:rPr>
            <w:noProof/>
            <w:webHidden/>
          </w:rPr>
          <w:t>63</w:t>
        </w:r>
        <w:r>
          <w:rPr>
            <w:noProof/>
            <w:webHidden/>
          </w:rPr>
          <w:fldChar w:fldCharType="end"/>
        </w:r>
      </w:hyperlink>
    </w:p>
    <w:p w:rsidR="00A16745" w:rsidRDefault="00A16745">
      <w:pPr>
        <w:pStyle w:val="TOC1"/>
        <w:rPr>
          <w:rFonts w:asciiTheme="minorHAnsi" w:eastAsiaTheme="minorEastAsia" w:hAnsiTheme="minorHAnsi" w:cstheme="minorBidi"/>
          <w:b w:val="0"/>
          <w:caps w:val="0"/>
          <w:noProof/>
          <w:sz w:val="22"/>
          <w:szCs w:val="22"/>
        </w:rPr>
      </w:pPr>
      <w:hyperlink w:anchor="_Toc235534718" w:history="1">
        <w:r w:rsidRPr="00D235BD">
          <w:rPr>
            <w:rStyle w:val="Hyperlink"/>
            <w:rFonts w:cs="Courier New"/>
            <w:noProof/>
          </w:rPr>
          <w:t>JAXA-JPL SHADOW TRACKING TEST</w:t>
        </w:r>
        <w:r>
          <w:rPr>
            <w:noProof/>
            <w:webHidden/>
          </w:rPr>
          <w:tab/>
        </w:r>
        <w:r>
          <w:rPr>
            <w:noProof/>
            <w:webHidden/>
          </w:rPr>
          <w:fldChar w:fldCharType="begin"/>
        </w:r>
        <w:r>
          <w:rPr>
            <w:noProof/>
            <w:webHidden/>
          </w:rPr>
          <w:instrText xml:space="preserve"> PAGEREF _Toc235534718 \h </w:instrText>
        </w:r>
        <w:r>
          <w:rPr>
            <w:noProof/>
            <w:webHidden/>
          </w:rPr>
        </w:r>
        <w:r>
          <w:rPr>
            <w:noProof/>
            <w:webHidden/>
          </w:rPr>
          <w:fldChar w:fldCharType="separate"/>
        </w:r>
        <w:r>
          <w:rPr>
            <w:noProof/>
            <w:webHidden/>
          </w:rPr>
          <w:t>63</w:t>
        </w:r>
        <w:r>
          <w:rPr>
            <w:noProof/>
            <w:webHidden/>
          </w:rPr>
          <w:fldChar w:fldCharType="end"/>
        </w:r>
      </w:hyperlink>
    </w:p>
    <w:p w:rsidR="00A16745" w:rsidRDefault="00A16745">
      <w:pPr>
        <w:pStyle w:val="TOC2"/>
        <w:tabs>
          <w:tab w:val="left" w:pos="907"/>
        </w:tabs>
        <w:rPr>
          <w:rFonts w:asciiTheme="minorHAnsi" w:eastAsiaTheme="minorEastAsia" w:hAnsiTheme="minorHAnsi" w:cstheme="minorBidi"/>
          <w:caps w:val="0"/>
          <w:noProof/>
          <w:sz w:val="22"/>
          <w:szCs w:val="22"/>
        </w:rPr>
      </w:pPr>
      <w:hyperlink w:anchor="_Toc235534719" w:history="1">
        <w:r w:rsidRPr="00D235BD">
          <w:rPr>
            <w:rStyle w:val="Hyperlink"/>
            <w:noProof/>
          </w:rPr>
          <w:t>9.1</w:t>
        </w:r>
        <w:r>
          <w:rPr>
            <w:rFonts w:asciiTheme="minorHAnsi" w:eastAsiaTheme="minorEastAsia" w:hAnsiTheme="minorHAnsi" w:cstheme="minorBidi"/>
            <w:caps w:val="0"/>
            <w:noProof/>
            <w:sz w:val="22"/>
            <w:szCs w:val="22"/>
          </w:rPr>
          <w:tab/>
        </w:r>
        <w:r w:rsidRPr="00D235BD">
          <w:rPr>
            <w:rStyle w:val="Hyperlink"/>
            <w:noProof/>
          </w:rPr>
          <w:t>INTRODUCTION</w:t>
        </w:r>
        <w:r>
          <w:rPr>
            <w:noProof/>
            <w:webHidden/>
          </w:rPr>
          <w:tab/>
        </w:r>
        <w:r>
          <w:rPr>
            <w:noProof/>
            <w:webHidden/>
          </w:rPr>
          <w:fldChar w:fldCharType="begin"/>
        </w:r>
        <w:r>
          <w:rPr>
            <w:noProof/>
            <w:webHidden/>
          </w:rPr>
          <w:instrText xml:space="preserve"> PAGEREF _Toc235534719 \h </w:instrText>
        </w:r>
        <w:r>
          <w:rPr>
            <w:noProof/>
            <w:webHidden/>
          </w:rPr>
        </w:r>
        <w:r>
          <w:rPr>
            <w:noProof/>
            <w:webHidden/>
          </w:rPr>
          <w:fldChar w:fldCharType="separate"/>
        </w:r>
        <w:r>
          <w:rPr>
            <w:noProof/>
            <w:webHidden/>
          </w:rPr>
          <w:t>70</w:t>
        </w:r>
        <w:r>
          <w:rPr>
            <w:noProof/>
            <w:webHidden/>
          </w:rPr>
          <w:fldChar w:fldCharType="end"/>
        </w:r>
      </w:hyperlink>
    </w:p>
    <w:p w:rsidR="00A16745" w:rsidRDefault="00A16745">
      <w:pPr>
        <w:pStyle w:val="TOC2"/>
        <w:tabs>
          <w:tab w:val="left" w:pos="907"/>
        </w:tabs>
        <w:rPr>
          <w:rFonts w:asciiTheme="minorHAnsi" w:eastAsiaTheme="minorEastAsia" w:hAnsiTheme="minorHAnsi" w:cstheme="minorBidi"/>
          <w:caps w:val="0"/>
          <w:noProof/>
          <w:sz w:val="22"/>
          <w:szCs w:val="22"/>
        </w:rPr>
      </w:pPr>
      <w:hyperlink w:anchor="_Toc235534720" w:history="1">
        <w:r w:rsidRPr="00D235BD">
          <w:rPr>
            <w:rStyle w:val="Hyperlink"/>
            <w:noProof/>
          </w:rPr>
          <w:t>9.2</w:t>
        </w:r>
        <w:r>
          <w:rPr>
            <w:rFonts w:asciiTheme="minorHAnsi" w:eastAsiaTheme="minorEastAsia" w:hAnsiTheme="minorHAnsi" w:cstheme="minorBidi"/>
            <w:caps w:val="0"/>
            <w:noProof/>
            <w:sz w:val="22"/>
            <w:szCs w:val="22"/>
          </w:rPr>
          <w:tab/>
        </w:r>
        <w:r w:rsidRPr="00D235BD">
          <w:rPr>
            <w:rStyle w:val="Hyperlink"/>
            <w:noProof/>
          </w:rPr>
          <w:t>MAJOR TEST OBJECTIVES</w:t>
        </w:r>
        <w:r>
          <w:rPr>
            <w:noProof/>
            <w:webHidden/>
          </w:rPr>
          <w:tab/>
        </w:r>
        <w:r>
          <w:rPr>
            <w:noProof/>
            <w:webHidden/>
          </w:rPr>
          <w:fldChar w:fldCharType="begin"/>
        </w:r>
        <w:r>
          <w:rPr>
            <w:noProof/>
            <w:webHidden/>
          </w:rPr>
          <w:instrText xml:space="preserve"> PAGEREF _Toc235534720 \h </w:instrText>
        </w:r>
        <w:r>
          <w:rPr>
            <w:noProof/>
            <w:webHidden/>
          </w:rPr>
        </w:r>
        <w:r>
          <w:rPr>
            <w:noProof/>
            <w:webHidden/>
          </w:rPr>
          <w:fldChar w:fldCharType="separate"/>
        </w:r>
        <w:r>
          <w:rPr>
            <w:noProof/>
            <w:webHidden/>
          </w:rPr>
          <w:t>73</w:t>
        </w:r>
        <w:r>
          <w:rPr>
            <w:noProof/>
            <w:webHidden/>
          </w:rPr>
          <w:fldChar w:fldCharType="end"/>
        </w:r>
      </w:hyperlink>
    </w:p>
    <w:p w:rsidR="00A16745" w:rsidRDefault="00A16745">
      <w:pPr>
        <w:pStyle w:val="TOC2"/>
        <w:tabs>
          <w:tab w:val="left" w:pos="907"/>
        </w:tabs>
        <w:rPr>
          <w:rFonts w:asciiTheme="minorHAnsi" w:eastAsiaTheme="minorEastAsia" w:hAnsiTheme="minorHAnsi" w:cstheme="minorBidi"/>
          <w:caps w:val="0"/>
          <w:noProof/>
          <w:sz w:val="22"/>
          <w:szCs w:val="22"/>
        </w:rPr>
      </w:pPr>
      <w:hyperlink w:anchor="_Toc235534721" w:history="1">
        <w:r w:rsidRPr="00D235BD">
          <w:rPr>
            <w:rStyle w:val="Hyperlink"/>
            <w:noProof/>
          </w:rPr>
          <w:t>9.3</w:t>
        </w:r>
        <w:r>
          <w:rPr>
            <w:rFonts w:asciiTheme="minorHAnsi" w:eastAsiaTheme="minorEastAsia" w:hAnsiTheme="minorHAnsi" w:cstheme="minorBidi"/>
            <w:caps w:val="0"/>
            <w:noProof/>
            <w:sz w:val="22"/>
            <w:szCs w:val="22"/>
          </w:rPr>
          <w:tab/>
        </w:r>
        <w:r w:rsidRPr="00D235BD">
          <w:rPr>
            <w:rStyle w:val="Hyperlink"/>
            <w:noProof/>
          </w:rPr>
          <w:t>TEST CONFIGURATION</w:t>
        </w:r>
        <w:r>
          <w:rPr>
            <w:noProof/>
            <w:webHidden/>
          </w:rPr>
          <w:tab/>
        </w:r>
        <w:r>
          <w:rPr>
            <w:noProof/>
            <w:webHidden/>
          </w:rPr>
          <w:fldChar w:fldCharType="begin"/>
        </w:r>
        <w:r>
          <w:rPr>
            <w:noProof/>
            <w:webHidden/>
          </w:rPr>
          <w:instrText xml:space="preserve"> PAGEREF _Toc235534721 \h </w:instrText>
        </w:r>
        <w:r>
          <w:rPr>
            <w:noProof/>
            <w:webHidden/>
          </w:rPr>
        </w:r>
        <w:r>
          <w:rPr>
            <w:noProof/>
            <w:webHidden/>
          </w:rPr>
          <w:fldChar w:fldCharType="separate"/>
        </w:r>
        <w:r>
          <w:rPr>
            <w:noProof/>
            <w:webHidden/>
          </w:rPr>
          <w:t>75</w:t>
        </w:r>
        <w:r>
          <w:rPr>
            <w:noProof/>
            <w:webHidden/>
          </w:rPr>
          <w:fldChar w:fldCharType="end"/>
        </w:r>
      </w:hyperlink>
    </w:p>
    <w:p w:rsidR="00A16745" w:rsidRDefault="00A16745">
      <w:pPr>
        <w:pStyle w:val="TOC2"/>
        <w:tabs>
          <w:tab w:val="left" w:pos="907"/>
        </w:tabs>
        <w:rPr>
          <w:rFonts w:asciiTheme="minorHAnsi" w:eastAsiaTheme="minorEastAsia" w:hAnsiTheme="minorHAnsi" w:cstheme="minorBidi"/>
          <w:caps w:val="0"/>
          <w:noProof/>
          <w:sz w:val="22"/>
          <w:szCs w:val="22"/>
        </w:rPr>
      </w:pPr>
      <w:hyperlink w:anchor="_Toc235534722" w:history="1">
        <w:r w:rsidRPr="00D235BD">
          <w:rPr>
            <w:rStyle w:val="Hyperlink"/>
            <w:noProof/>
          </w:rPr>
          <w:t>9.4</w:t>
        </w:r>
        <w:r>
          <w:rPr>
            <w:rFonts w:asciiTheme="minorHAnsi" w:eastAsiaTheme="minorEastAsia" w:hAnsiTheme="minorHAnsi" w:cstheme="minorBidi"/>
            <w:caps w:val="0"/>
            <w:noProof/>
            <w:sz w:val="22"/>
            <w:szCs w:val="22"/>
          </w:rPr>
          <w:tab/>
        </w:r>
        <w:r w:rsidRPr="00D235BD">
          <w:rPr>
            <w:rStyle w:val="Hyperlink"/>
            <w:noProof/>
          </w:rPr>
          <w:t>POSITION RESPONSIBILITIES</w:t>
        </w:r>
        <w:r>
          <w:rPr>
            <w:noProof/>
            <w:webHidden/>
          </w:rPr>
          <w:tab/>
        </w:r>
        <w:r>
          <w:rPr>
            <w:noProof/>
            <w:webHidden/>
          </w:rPr>
          <w:fldChar w:fldCharType="begin"/>
        </w:r>
        <w:r>
          <w:rPr>
            <w:noProof/>
            <w:webHidden/>
          </w:rPr>
          <w:instrText xml:space="preserve"> PAGEREF _Toc235534722 \h </w:instrText>
        </w:r>
        <w:r>
          <w:rPr>
            <w:noProof/>
            <w:webHidden/>
          </w:rPr>
        </w:r>
        <w:r>
          <w:rPr>
            <w:noProof/>
            <w:webHidden/>
          </w:rPr>
          <w:fldChar w:fldCharType="separate"/>
        </w:r>
        <w:r>
          <w:rPr>
            <w:noProof/>
            <w:webHidden/>
          </w:rPr>
          <w:t>81</w:t>
        </w:r>
        <w:r>
          <w:rPr>
            <w:noProof/>
            <w:webHidden/>
          </w:rPr>
          <w:fldChar w:fldCharType="end"/>
        </w:r>
      </w:hyperlink>
    </w:p>
    <w:p w:rsidR="00A16745" w:rsidRDefault="00A16745">
      <w:pPr>
        <w:pStyle w:val="TOC2"/>
        <w:tabs>
          <w:tab w:val="left" w:pos="907"/>
        </w:tabs>
        <w:rPr>
          <w:rFonts w:asciiTheme="minorHAnsi" w:eastAsiaTheme="minorEastAsia" w:hAnsiTheme="minorHAnsi" w:cstheme="minorBidi"/>
          <w:caps w:val="0"/>
          <w:noProof/>
          <w:sz w:val="22"/>
          <w:szCs w:val="22"/>
        </w:rPr>
      </w:pPr>
      <w:hyperlink w:anchor="_Toc235534723" w:history="1">
        <w:r w:rsidRPr="00D235BD">
          <w:rPr>
            <w:rStyle w:val="Hyperlink"/>
            <w:noProof/>
          </w:rPr>
          <w:t>9.5</w:t>
        </w:r>
        <w:r>
          <w:rPr>
            <w:rFonts w:asciiTheme="minorHAnsi" w:eastAsiaTheme="minorEastAsia" w:hAnsiTheme="minorHAnsi" w:cstheme="minorBidi"/>
            <w:caps w:val="0"/>
            <w:noProof/>
            <w:sz w:val="22"/>
            <w:szCs w:val="22"/>
          </w:rPr>
          <w:tab/>
        </w:r>
        <w:r w:rsidRPr="00D235BD">
          <w:rPr>
            <w:rStyle w:val="Hyperlink"/>
            <w:noProof/>
          </w:rPr>
          <w:t>TESTING SCENARIO</w:t>
        </w:r>
        <w:r>
          <w:rPr>
            <w:noProof/>
            <w:webHidden/>
          </w:rPr>
          <w:tab/>
        </w:r>
        <w:r>
          <w:rPr>
            <w:noProof/>
            <w:webHidden/>
          </w:rPr>
          <w:fldChar w:fldCharType="begin"/>
        </w:r>
        <w:r>
          <w:rPr>
            <w:noProof/>
            <w:webHidden/>
          </w:rPr>
          <w:instrText xml:space="preserve"> PAGEREF _Toc235534723 \h </w:instrText>
        </w:r>
        <w:r>
          <w:rPr>
            <w:noProof/>
            <w:webHidden/>
          </w:rPr>
        </w:r>
        <w:r>
          <w:rPr>
            <w:noProof/>
            <w:webHidden/>
          </w:rPr>
          <w:fldChar w:fldCharType="separate"/>
        </w:r>
        <w:r>
          <w:rPr>
            <w:noProof/>
            <w:webHidden/>
          </w:rPr>
          <w:t>83</w:t>
        </w:r>
        <w:r>
          <w:rPr>
            <w:noProof/>
            <w:webHidden/>
          </w:rPr>
          <w:fldChar w:fldCharType="end"/>
        </w:r>
      </w:hyperlink>
    </w:p>
    <w:p w:rsidR="00A16745" w:rsidRDefault="00A16745">
      <w:pPr>
        <w:pStyle w:val="TOC2"/>
        <w:tabs>
          <w:tab w:val="left" w:pos="907"/>
        </w:tabs>
        <w:rPr>
          <w:rFonts w:asciiTheme="minorHAnsi" w:eastAsiaTheme="minorEastAsia" w:hAnsiTheme="minorHAnsi" w:cstheme="minorBidi"/>
          <w:caps w:val="0"/>
          <w:noProof/>
          <w:sz w:val="22"/>
          <w:szCs w:val="22"/>
        </w:rPr>
      </w:pPr>
      <w:hyperlink w:anchor="_Toc235534724" w:history="1">
        <w:r w:rsidRPr="00D235BD">
          <w:rPr>
            <w:rStyle w:val="Hyperlink"/>
            <w:noProof/>
          </w:rPr>
          <w:t>9.6</w:t>
        </w:r>
        <w:r>
          <w:rPr>
            <w:rFonts w:asciiTheme="minorHAnsi" w:eastAsiaTheme="minorEastAsia" w:hAnsiTheme="minorHAnsi" w:cstheme="minorBidi"/>
            <w:caps w:val="0"/>
            <w:noProof/>
            <w:sz w:val="22"/>
            <w:szCs w:val="22"/>
          </w:rPr>
          <w:tab/>
        </w:r>
        <w:r w:rsidRPr="00D235BD">
          <w:rPr>
            <w:rStyle w:val="Hyperlink"/>
            <w:noProof/>
          </w:rPr>
          <w:t>TEST PROCEDURE</w:t>
        </w:r>
        <w:r>
          <w:rPr>
            <w:noProof/>
            <w:webHidden/>
          </w:rPr>
          <w:tab/>
        </w:r>
        <w:r>
          <w:rPr>
            <w:noProof/>
            <w:webHidden/>
          </w:rPr>
          <w:fldChar w:fldCharType="begin"/>
        </w:r>
        <w:r>
          <w:rPr>
            <w:noProof/>
            <w:webHidden/>
          </w:rPr>
          <w:instrText xml:space="preserve"> PAGEREF _Toc235534724 \h </w:instrText>
        </w:r>
        <w:r>
          <w:rPr>
            <w:noProof/>
            <w:webHidden/>
          </w:rPr>
        </w:r>
        <w:r>
          <w:rPr>
            <w:noProof/>
            <w:webHidden/>
          </w:rPr>
          <w:fldChar w:fldCharType="separate"/>
        </w:r>
        <w:r>
          <w:rPr>
            <w:noProof/>
            <w:webHidden/>
          </w:rPr>
          <w:t>89</w:t>
        </w:r>
        <w:r>
          <w:rPr>
            <w:noProof/>
            <w:webHidden/>
          </w:rPr>
          <w:fldChar w:fldCharType="end"/>
        </w:r>
      </w:hyperlink>
    </w:p>
    <w:p w:rsidR="00A16745" w:rsidRDefault="00A16745">
      <w:pPr>
        <w:pStyle w:val="TOC2"/>
        <w:tabs>
          <w:tab w:val="left" w:pos="907"/>
        </w:tabs>
        <w:rPr>
          <w:rFonts w:asciiTheme="minorHAnsi" w:eastAsiaTheme="minorEastAsia" w:hAnsiTheme="minorHAnsi" w:cstheme="minorBidi"/>
          <w:caps w:val="0"/>
          <w:noProof/>
          <w:sz w:val="22"/>
          <w:szCs w:val="22"/>
        </w:rPr>
      </w:pPr>
      <w:hyperlink w:anchor="_Toc235534725" w:history="1">
        <w:r w:rsidRPr="00D235BD">
          <w:rPr>
            <w:rStyle w:val="Hyperlink"/>
            <w:noProof/>
          </w:rPr>
          <w:t>9.7</w:t>
        </w:r>
        <w:r>
          <w:rPr>
            <w:rFonts w:asciiTheme="minorHAnsi" w:eastAsiaTheme="minorEastAsia" w:hAnsiTheme="minorHAnsi" w:cstheme="minorBidi"/>
            <w:caps w:val="0"/>
            <w:noProof/>
            <w:sz w:val="22"/>
            <w:szCs w:val="22"/>
          </w:rPr>
          <w:tab/>
        </w:r>
        <w:r w:rsidRPr="00D235BD">
          <w:rPr>
            <w:rStyle w:val="Hyperlink"/>
            <w:noProof/>
          </w:rPr>
          <w:t>PRELIMINARY SCHEDULE, TEST PERIODS &amp; DOCUMENTATION</w:t>
        </w:r>
        <w:r>
          <w:rPr>
            <w:noProof/>
            <w:webHidden/>
          </w:rPr>
          <w:tab/>
        </w:r>
        <w:r>
          <w:rPr>
            <w:noProof/>
            <w:webHidden/>
          </w:rPr>
          <w:fldChar w:fldCharType="begin"/>
        </w:r>
        <w:r>
          <w:rPr>
            <w:noProof/>
            <w:webHidden/>
          </w:rPr>
          <w:instrText xml:space="preserve"> PAGEREF _Toc235534725 \h </w:instrText>
        </w:r>
        <w:r>
          <w:rPr>
            <w:noProof/>
            <w:webHidden/>
          </w:rPr>
        </w:r>
        <w:r>
          <w:rPr>
            <w:noProof/>
            <w:webHidden/>
          </w:rPr>
          <w:fldChar w:fldCharType="separate"/>
        </w:r>
        <w:r>
          <w:rPr>
            <w:noProof/>
            <w:webHidden/>
          </w:rPr>
          <w:t>96</w:t>
        </w:r>
        <w:r>
          <w:rPr>
            <w:noProof/>
            <w:webHidden/>
          </w:rPr>
          <w:fldChar w:fldCharType="end"/>
        </w:r>
      </w:hyperlink>
    </w:p>
    <w:p w:rsidR="00A16745" w:rsidRDefault="00A16745">
      <w:pPr>
        <w:pStyle w:val="TOC2"/>
        <w:tabs>
          <w:tab w:val="left" w:pos="907"/>
        </w:tabs>
        <w:rPr>
          <w:rFonts w:asciiTheme="minorHAnsi" w:eastAsiaTheme="minorEastAsia" w:hAnsiTheme="minorHAnsi" w:cstheme="minorBidi"/>
          <w:caps w:val="0"/>
          <w:noProof/>
          <w:sz w:val="22"/>
          <w:szCs w:val="22"/>
        </w:rPr>
      </w:pPr>
      <w:hyperlink w:anchor="_Toc235534726" w:history="1">
        <w:r w:rsidRPr="00D235BD">
          <w:rPr>
            <w:rStyle w:val="Hyperlink"/>
            <w:noProof/>
          </w:rPr>
          <w:t>9.8</w:t>
        </w:r>
        <w:r>
          <w:rPr>
            <w:rFonts w:asciiTheme="minorHAnsi" w:eastAsiaTheme="minorEastAsia" w:hAnsiTheme="minorHAnsi" w:cstheme="minorBidi"/>
            <w:caps w:val="0"/>
            <w:noProof/>
            <w:sz w:val="22"/>
            <w:szCs w:val="22"/>
          </w:rPr>
          <w:tab/>
        </w:r>
        <w:r w:rsidRPr="00D235BD">
          <w:rPr>
            <w:rStyle w:val="Hyperlink"/>
            <w:noProof/>
          </w:rPr>
          <w:t>GLOSSARY</w:t>
        </w:r>
        <w:r>
          <w:rPr>
            <w:noProof/>
            <w:webHidden/>
          </w:rPr>
          <w:tab/>
        </w:r>
        <w:r>
          <w:rPr>
            <w:noProof/>
            <w:webHidden/>
          </w:rPr>
          <w:fldChar w:fldCharType="begin"/>
        </w:r>
        <w:r>
          <w:rPr>
            <w:noProof/>
            <w:webHidden/>
          </w:rPr>
          <w:instrText xml:space="preserve"> PAGEREF _Toc235534726 \h </w:instrText>
        </w:r>
        <w:r>
          <w:rPr>
            <w:noProof/>
            <w:webHidden/>
          </w:rPr>
        </w:r>
        <w:r>
          <w:rPr>
            <w:noProof/>
            <w:webHidden/>
          </w:rPr>
          <w:fldChar w:fldCharType="separate"/>
        </w:r>
        <w:r>
          <w:rPr>
            <w:noProof/>
            <w:webHidden/>
          </w:rPr>
          <w:t>96</w:t>
        </w:r>
        <w:r>
          <w:rPr>
            <w:noProof/>
            <w:webHidden/>
          </w:rPr>
          <w:fldChar w:fldCharType="end"/>
        </w:r>
      </w:hyperlink>
    </w:p>
    <w:p w:rsidR="00A16745" w:rsidRDefault="00A16745">
      <w:pPr>
        <w:pStyle w:val="TOC1"/>
        <w:rPr>
          <w:rFonts w:asciiTheme="minorHAnsi" w:eastAsiaTheme="minorEastAsia" w:hAnsiTheme="minorHAnsi" w:cstheme="minorBidi"/>
          <w:b w:val="0"/>
          <w:caps w:val="0"/>
          <w:noProof/>
          <w:sz w:val="22"/>
          <w:szCs w:val="22"/>
        </w:rPr>
      </w:pPr>
      <w:hyperlink w:anchor="_Toc235534727" w:history="1">
        <w:r w:rsidRPr="00D235BD">
          <w:rPr>
            <w:rStyle w:val="Hyperlink"/>
            <w:noProof/>
          </w:rPr>
          <w:t>10</w:t>
        </w:r>
        <w:r>
          <w:rPr>
            <w:rFonts w:asciiTheme="minorHAnsi" w:eastAsiaTheme="minorEastAsia" w:hAnsiTheme="minorHAnsi" w:cstheme="minorBidi"/>
            <w:b w:val="0"/>
            <w:caps w:val="0"/>
            <w:noProof/>
            <w:sz w:val="22"/>
            <w:szCs w:val="22"/>
          </w:rPr>
          <w:tab/>
        </w:r>
        <w:r w:rsidRPr="00D235BD">
          <w:rPr>
            <w:rStyle w:val="Hyperlink"/>
            <w:noProof/>
          </w:rPr>
          <w:t>jaxa shadow tracking test RESULTS</w:t>
        </w:r>
        <w:r>
          <w:rPr>
            <w:noProof/>
            <w:webHidden/>
          </w:rPr>
          <w:tab/>
        </w:r>
        <w:r>
          <w:rPr>
            <w:noProof/>
            <w:webHidden/>
          </w:rPr>
          <w:fldChar w:fldCharType="begin"/>
        </w:r>
        <w:r>
          <w:rPr>
            <w:noProof/>
            <w:webHidden/>
          </w:rPr>
          <w:instrText xml:space="preserve"> PAGEREF _Toc235534727 \h </w:instrText>
        </w:r>
        <w:r>
          <w:rPr>
            <w:noProof/>
            <w:webHidden/>
          </w:rPr>
        </w:r>
        <w:r>
          <w:rPr>
            <w:noProof/>
            <w:webHidden/>
          </w:rPr>
          <w:fldChar w:fldCharType="separate"/>
        </w:r>
        <w:r>
          <w:rPr>
            <w:noProof/>
            <w:webHidden/>
          </w:rPr>
          <w:t>98</w:t>
        </w:r>
        <w:r>
          <w:rPr>
            <w:noProof/>
            <w:webHidden/>
          </w:rPr>
          <w:fldChar w:fldCharType="end"/>
        </w:r>
      </w:hyperlink>
    </w:p>
    <w:p w:rsidR="00A16745" w:rsidRDefault="00A16745">
      <w:pPr>
        <w:pStyle w:val="TOC1"/>
        <w:rPr>
          <w:rFonts w:asciiTheme="minorHAnsi" w:eastAsiaTheme="minorEastAsia" w:hAnsiTheme="minorHAnsi" w:cstheme="minorBidi"/>
          <w:b w:val="0"/>
          <w:caps w:val="0"/>
          <w:noProof/>
          <w:sz w:val="22"/>
          <w:szCs w:val="22"/>
        </w:rPr>
      </w:pPr>
      <w:hyperlink w:anchor="_Toc235534728" w:history="1">
        <w:r w:rsidRPr="00D235BD">
          <w:rPr>
            <w:rStyle w:val="Hyperlink"/>
            <w:rFonts w:cs="Courier New"/>
            <w:noProof/>
          </w:rPr>
          <w:t>JAXA-JPL SHADOW TRACKING TEST</w:t>
        </w:r>
        <w:r>
          <w:rPr>
            <w:noProof/>
            <w:webHidden/>
          </w:rPr>
          <w:tab/>
        </w:r>
        <w:r>
          <w:rPr>
            <w:noProof/>
            <w:webHidden/>
          </w:rPr>
          <w:fldChar w:fldCharType="begin"/>
        </w:r>
        <w:r>
          <w:rPr>
            <w:noProof/>
            <w:webHidden/>
          </w:rPr>
          <w:instrText xml:space="preserve"> PAGEREF _Toc235534728 \h </w:instrText>
        </w:r>
        <w:r>
          <w:rPr>
            <w:noProof/>
            <w:webHidden/>
          </w:rPr>
        </w:r>
        <w:r>
          <w:rPr>
            <w:noProof/>
            <w:webHidden/>
          </w:rPr>
          <w:fldChar w:fldCharType="separate"/>
        </w:r>
        <w:r>
          <w:rPr>
            <w:noProof/>
            <w:webHidden/>
          </w:rPr>
          <w:t>98</w:t>
        </w:r>
        <w:r>
          <w:rPr>
            <w:noProof/>
            <w:webHidden/>
          </w:rPr>
          <w:fldChar w:fldCharType="end"/>
        </w:r>
      </w:hyperlink>
    </w:p>
    <w:p w:rsidR="00A16745" w:rsidRDefault="00A16745">
      <w:pPr>
        <w:pStyle w:val="TOC2"/>
        <w:tabs>
          <w:tab w:val="left" w:pos="1627"/>
        </w:tabs>
        <w:rPr>
          <w:rFonts w:asciiTheme="minorHAnsi" w:eastAsiaTheme="minorEastAsia" w:hAnsiTheme="minorHAnsi" w:cstheme="minorBidi"/>
          <w:caps w:val="0"/>
          <w:noProof/>
          <w:sz w:val="22"/>
          <w:szCs w:val="22"/>
        </w:rPr>
      </w:pPr>
      <w:hyperlink w:anchor="_Toc235534729" w:history="1">
        <w:r w:rsidRPr="00D235BD">
          <w:rPr>
            <w:rStyle w:val="Hyperlink"/>
            <w:noProof/>
          </w:rPr>
          <w:t>10.1</w:t>
        </w:r>
        <w:r>
          <w:rPr>
            <w:rFonts w:asciiTheme="minorHAnsi" w:eastAsiaTheme="minorEastAsia" w:hAnsiTheme="minorHAnsi" w:cstheme="minorBidi"/>
            <w:caps w:val="0"/>
            <w:noProof/>
            <w:sz w:val="22"/>
            <w:szCs w:val="22"/>
          </w:rPr>
          <w:tab/>
        </w:r>
        <w:r w:rsidRPr="00D235BD">
          <w:rPr>
            <w:rStyle w:val="Hyperlink"/>
            <w:noProof/>
          </w:rPr>
          <w:t>EXECUTIVE SUMMARY</w:t>
        </w:r>
        <w:r>
          <w:rPr>
            <w:noProof/>
            <w:webHidden/>
          </w:rPr>
          <w:tab/>
        </w:r>
        <w:r>
          <w:rPr>
            <w:noProof/>
            <w:webHidden/>
          </w:rPr>
          <w:fldChar w:fldCharType="begin"/>
        </w:r>
        <w:r>
          <w:rPr>
            <w:noProof/>
            <w:webHidden/>
          </w:rPr>
          <w:instrText xml:space="preserve"> PAGEREF _Toc235534729 \h </w:instrText>
        </w:r>
        <w:r>
          <w:rPr>
            <w:noProof/>
            <w:webHidden/>
          </w:rPr>
        </w:r>
        <w:r>
          <w:rPr>
            <w:noProof/>
            <w:webHidden/>
          </w:rPr>
          <w:fldChar w:fldCharType="separate"/>
        </w:r>
        <w:r>
          <w:rPr>
            <w:noProof/>
            <w:webHidden/>
          </w:rPr>
          <w:t>104</w:t>
        </w:r>
        <w:r>
          <w:rPr>
            <w:noProof/>
            <w:webHidden/>
          </w:rPr>
          <w:fldChar w:fldCharType="end"/>
        </w:r>
      </w:hyperlink>
    </w:p>
    <w:p w:rsidR="00A16745" w:rsidRDefault="00A16745">
      <w:pPr>
        <w:pStyle w:val="TOC2"/>
        <w:tabs>
          <w:tab w:val="left" w:pos="1627"/>
        </w:tabs>
        <w:rPr>
          <w:rFonts w:asciiTheme="minorHAnsi" w:eastAsiaTheme="minorEastAsia" w:hAnsiTheme="minorHAnsi" w:cstheme="minorBidi"/>
          <w:caps w:val="0"/>
          <w:noProof/>
          <w:sz w:val="22"/>
          <w:szCs w:val="22"/>
        </w:rPr>
      </w:pPr>
      <w:hyperlink w:anchor="_Toc235534730" w:history="1">
        <w:r w:rsidRPr="00D235BD">
          <w:rPr>
            <w:rStyle w:val="Hyperlink"/>
            <w:noProof/>
          </w:rPr>
          <w:t>10.2</w:t>
        </w:r>
        <w:r>
          <w:rPr>
            <w:rFonts w:asciiTheme="minorHAnsi" w:eastAsiaTheme="minorEastAsia" w:hAnsiTheme="minorHAnsi" w:cstheme="minorBidi"/>
            <w:caps w:val="0"/>
            <w:noProof/>
            <w:sz w:val="22"/>
            <w:szCs w:val="22"/>
          </w:rPr>
          <w:tab/>
        </w:r>
        <w:r w:rsidRPr="00D235BD">
          <w:rPr>
            <w:rStyle w:val="Hyperlink"/>
            <w:rFonts w:ascii="Arial" w:hAnsi="Arial" w:cs="Arial"/>
            <w:noProof/>
            <w:snapToGrid w:val="0"/>
          </w:rPr>
          <w:t>Objectives</w:t>
        </w:r>
        <w:r>
          <w:rPr>
            <w:noProof/>
            <w:webHidden/>
          </w:rPr>
          <w:tab/>
        </w:r>
        <w:r>
          <w:rPr>
            <w:noProof/>
            <w:webHidden/>
          </w:rPr>
          <w:fldChar w:fldCharType="begin"/>
        </w:r>
        <w:r>
          <w:rPr>
            <w:noProof/>
            <w:webHidden/>
          </w:rPr>
          <w:instrText xml:space="preserve"> PAGEREF _Toc235534730 \h </w:instrText>
        </w:r>
        <w:r>
          <w:rPr>
            <w:noProof/>
            <w:webHidden/>
          </w:rPr>
        </w:r>
        <w:r>
          <w:rPr>
            <w:noProof/>
            <w:webHidden/>
          </w:rPr>
          <w:fldChar w:fldCharType="separate"/>
        </w:r>
        <w:r>
          <w:rPr>
            <w:noProof/>
            <w:webHidden/>
          </w:rPr>
          <w:t>104</w:t>
        </w:r>
        <w:r>
          <w:rPr>
            <w:noProof/>
            <w:webHidden/>
          </w:rPr>
          <w:fldChar w:fldCharType="end"/>
        </w:r>
      </w:hyperlink>
    </w:p>
    <w:p w:rsidR="00A16745" w:rsidRDefault="00A16745">
      <w:pPr>
        <w:pStyle w:val="TOC2"/>
        <w:tabs>
          <w:tab w:val="left" w:pos="1627"/>
        </w:tabs>
        <w:rPr>
          <w:rFonts w:asciiTheme="minorHAnsi" w:eastAsiaTheme="minorEastAsia" w:hAnsiTheme="minorHAnsi" w:cstheme="minorBidi"/>
          <w:caps w:val="0"/>
          <w:noProof/>
          <w:sz w:val="22"/>
          <w:szCs w:val="22"/>
        </w:rPr>
      </w:pPr>
      <w:hyperlink w:anchor="_Toc235534731" w:history="1">
        <w:r w:rsidRPr="00D235BD">
          <w:rPr>
            <w:rStyle w:val="Hyperlink"/>
            <w:noProof/>
          </w:rPr>
          <w:t>10.3</w:t>
        </w:r>
        <w:r>
          <w:rPr>
            <w:rFonts w:asciiTheme="minorHAnsi" w:eastAsiaTheme="minorEastAsia" w:hAnsiTheme="minorHAnsi" w:cstheme="minorBidi"/>
            <w:caps w:val="0"/>
            <w:noProof/>
            <w:sz w:val="22"/>
            <w:szCs w:val="22"/>
          </w:rPr>
          <w:tab/>
        </w:r>
        <w:r w:rsidRPr="00D235BD">
          <w:rPr>
            <w:rStyle w:val="Hyperlink"/>
            <w:rFonts w:ascii="Arial" w:hAnsi="Arial" w:cs="Arial"/>
            <w:noProof/>
            <w:snapToGrid w:val="0"/>
          </w:rPr>
          <w:t>Outstanding Problem</w:t>
        </w:r>
        <w:r>
          <w:rPr>
            <w:noProof/>
            <w:webHidden/>
          </w:rPr>
          <w:tab/>
        </w:r>
        <w:r>
          <w:rPr>
            <w:noProof/>
            <w:webHidden/>
          </w:rPr>
          <w:fldChar w:fldCharType="begin"/>
        </w:r>
        <w:r>
          <w:rPr>
            <w:noProof/>
            <w:webHidden/>
          </w:rPr>
          <w:instrText xml:space="preserve"> PAGEREF _Toc235534731 \h </w:instrText>
        </w:r>
        <w:r>
          <w:rPr>
            <w:noProof/>
            <w:webHidden/>
          </w:rPr>
        </w:r>
        <w:r>
          <w:rPr>
            <w:noProof/>
            <w:webHidden/>
          </w:rPr>
          <w:fldChar w:fldCharType="separate"/>
        </w:r>
        <w:r>
          <w:rPr>
            <w:noProof/>
            <w:webHidden/>
          </w:rPr>
          <w:t>104</w:t>
        </w:r>
        <w:r>
          <w:rPr>
            <w:noProof/>
            <w:webHidden/>
          </w:rPr>
          <w:fldChar w:fldCharType="end"/>
        </w:r>
      </w:hyperlink>
    </w:p>
    <w:p w:rsidR="00A16745" w:rsidRDefault="00A16745">
      <w:pPr>
        <w:pStyle w:val="TOC2"/>
        <w:tabs>
          <w:tab w:val="left" w:pos="1627"/>
        </w:tabs>
        <w:rPr>
          <w:rFonts w:asciiTheme="minorHAnsi" w:eastAsiaTheme="minorEastAsia" w:hAnsiTheme="minorHAnsi" w:cstheme="minorBidi"/>
          <w:caps w:val="0"/>
          <w:noProof/>
          <w:sz w:val="22"/>
          <w:szCs w:val="22"/>
        </w:rPr>
      </w:pPr>
      <w:hyperlink w:anchor="_Toc235534732" w:history="1">
        <w:r w:rsidRPr="00D235BD">
          <w:rPr>
            <w:rStyle w:val="Hyperlink"/>
            <w:noProof/>
          </w:rPr>
          <w:t>10.4</w:t>
        </w:r>
        <w:r>
          <w:rPr>
            <w:rFonts w:asciiTheme="minorHAnsi" w:eastAsiaTheme="minorEastAsia" w:hAnsiTheme="minorHAnsi" w:cstheme="minorBidi"/>
            <w:caps w:val="0"/>
            <w:noProof/>
            <w:sz w:val="22"/>
            <w:szCs w:val="22"/>
          </w:rPr>
          <w:tab/>
        </w:r>
        <w:r w:rsidRPr="00D235BD">
          <w:rPr>
            <w:rStyle w:val="Hyperlink"/>
            <w:noProof/>
          </w:rPr>
          <w:t>TEST DATE/TIMES</w:t>
        </w:r>
        <w:r>
          <w:rPr>
            <w:noProof/>
            <w:webHidden/>
          </w:rPr>
          <w:tab/>
        </w:r>
        <w:r>
          <w:rPr>
            <w:noProof/>
            <w:webHidden/>
          </w:rPr>
          <w:fldChar w:fldCharType="begin"/>
        </w:r>
        <w:r>
          <w:rPr>
            <w:noProof/>
            <w:webHidden/>
          </w:rPr>
          <w:instrText xml:space="preserve"> PAGEREF _Toc235534732 \h </w:instrText>
        </w:r>
        <w:r>
          <w:rPr>
            <w:noProof/>
            <w:webHidden/>
          </w:rPr>
        </w:r>
        <w:r>
          <w:rPr>
            <w:noProof/>
            <w:webHidden/>
          </w:rPr>
          <w:fldChar w:fldCharType="separate"/>
        </w:r>
        <w:r>
          <w:rPr>
            <w:noProof/>
            <w:webHidden/>
          </w:rPr>
          <w:t>105</w:t>
        </w:r>
        <w:r>
          <w:rPr>
            <w:noProof/>
            <w:webHidden/>
          </w:rPr>
          <w:fldChar w:fldCharType="end"/>
        </w:r>
      </w:hyperlink>
    </w:p>
    <w:p w:rsidR="00A16745" w:rsidRDefault="00A16745">
      <w:pPr>
        <w:pStyle w:val="TOC2"/>
        <w:tabs>
          <w:tab w:val="left" w:pos="1627"/>
        </w:tabs>
        <w:rPr>
          <w:rFonts w:asciiTheme="minorHAnsi" w:eastAsiaTheme="minorEastAsia" w:hAnsiTheme="minorHAnsi" w:cstheme="minorBidi"/>
          <w:caps w:val="0"/>
          <w:noProof/>
          <w:sz w:val="22"/>
          <w:szCs w:val="22"/>
        </w:rPr>
      </w:pPr>
      <w:hyperlink w:anchor="_Toc235534733" w:history="1">
        <w:r w:rsidRPr="00D235BD">
          <w:rPr>
            <w:rStyle w:val="Hyperlink"/>
            <w:noProof/>
          </w:rPr>
          <w:t>10.5</w:t>
        </w:r>
        <w:r>
          <w:rPr>
            <w:rFonts w:asciiTheme="minorHAnsi" w:eastAsiaTheme="minorEastAsia" w:hAnsiTheme="minorHAnsi" w:cstheme="minorBidi"/>
            <w:caps w:val="0"/>
            <w:noProof/>
            <w:sz w:val="22"/>
            <w:szCs w:val="22"/>
          </w:rPr>
          <w:tab/>
        </w:r>
        <w:r w:rsidRPr="00D235BD">
          <w:rPr>
            <w:rStyle w:val="Hyperlink"/>
            <w:noProof/>
          </w:rPr>
          <w:t>TEST OBJECTIVES/RESULTS</w:t>
        </w:r>
        <w:r>
          <w:rPr>
            <w:noProof/>
            <w:webHidden/>
          </w:rPr>
          <w:tab/>
        </w:r>
        <w:r>
          <w:rPr>
            <w:noProof/>
            <w:webHidden/>
          </w:rPr>
          <w:fldChar w:fldCharType="begin"/>
        </w:r>
        <w:r>
          <w:rPr>
            <w:noProof/>
            <w:webHidden/>
          </w:rPr>
          <w:instrText xml:space="preserve"> PAGEREF _Toc235534733 \h </w:instrText>
        </w:r>
        <w:r>
          <w:rPr>
            <w:noProof/>
            <w:webHidden/>
          </w:rPr>
        </w:r>
        <w:r>
          <w:rPr>
            <w:noProof/>
            <w:webHidden/>
          </w:rPr>
          <w:fldChar w:fldCharType="separate"/>
        </w:r>
        <w:r>
          <w:rPr>
            <w:noProof/>
            <w:webHidden/>
          </w:rPr>
          <w:t>106</w:t>
        </w:r>
        <w:r>
          <w:rPr>
            <w:noProof/>
            <w:webHidden/>
          </w:rPr>
          <w:fldChar w:fldCharType="end"/>
        </w:r>
      </w:hyperlink>
    </w:p>
    <w:p w:rsidR="00A16745" w:rsidRDefault="00A16745">
      <w:pPr>
        <w:pStyle w:val="TOC2"/>
        <w:tabs>
          <w:tab w:val="left" w:pos="1627"/>
        </w:tabs>
        <w:rPr>
          <w:rFonts w:asciiTheme="minorHAnsi" w:eastAsiaTheme="minorEastAsia" w:hAnsiTheme="minorHAnsi" w:cstheme="minorBidi"/>
          <w:caps w:val="0"/>
          <w:noProof/>
          <w:sz w:val="22"/>
          <w:szCs w:val="22"/>
        </w:rPr>
      </w:pPr>
      <w:hyperlink w:anchor="_Toc235534734" w:history="1">
        <w:r w:rsidRPr="00D235BD">
          <w:rPr>
            <w:rStyle w:val="Hyperlink"/>
            <w:noProof/>
          </w:rPr>
          <w:t>10.6</w:t>
        </w:r>
        <w:r>
          <w:rPr>
            <w:rFonts w:asciiTheme="minorHAnsi" w:eastAsiaTheme="minorEastAsia" w:hAnsiTheme="minorHAnsi" w:cstheme="minorBidi"/>
            <w:caps w:val="0"/>
            <w:noProof/>
            <w:sz w:val="22"/>
            <w:szCs w:val="22"/>
          </w:rPr>
          <w:tab/>
        </w:r>
        <w:r w:rsidRPr="00D235BD">
          <w:rPr>
            <w:rStyle w:val="Hyperlink"/>
            <w:noProof/>
          </w:rPr>
          <w:t>SUMMARY OF TEST RESULTS</w:t>
        </w:r>
        <w:r>
          <w:rPr>
            <w:noProof/>
            <w:webHidden/>
          </w:rPr>
          <w:tab/>
        </w:r>
        <w:r>
          <w:rPr>
            <w:noProof/>
            <w:webHidden/>
          </w:rPr>
          <w:fldChar w:fldCharType="begin"/>
        </w:r>
        <w:r>
          <w:rPr>
            <w:noProof/>
            <w:webHidden/>
          </w:rPr>
          <w:instrText xml:space="preserve"> PAGEREF _Toc235534734 \h </w:instrText>
        </w:r>
        <w:r>
          <w:rPr>
            <w:noProof/>
            <w:webHidden/>
          </w:rPr>
        </w:r>
        <w:r>
          <w:rPr>
            <w:noProof/>
            <w:webHidden/>
          </w:rPr>
          <w:fldChar w:fldCharType="separate"/>
        </w:r>
        <w:r>
          <w:rPr>
            <w:noProof/>
            <w:webHidden/>
          </w:rPr>
          <w:t>109</w:t>
        </w:r>
        <w:r>
          <w:rPr>
            <w:noProof/>
            <w:webHidden/>
          </w:rPr>
          <w:fldChar w:fldCharType="end"/>
        </w:r>
      </w:hyperlink>
    </w:p>
    <w:p w:rsidR="00A16745" w:rsidRDefault="00A16745">
      <w:pPr>
        <w:pStyle w:val="TOC2"/>
        <w:tabs>
          <w:tab w:val="left" w:pos="1627"/>
        </w:tabs>
        <w:rPr>
          <w:rFonts w:asciiTheme="minorHAnsi" w:eastAsiaTheme="minorEastAsia" w:hAnsiTheme="minorHAnsi" w:cstheme="minorBidi"/>
          <w:caps w:val="0"/>
          <w:noProof/>
          <w:sz w:val="22"/>
          <w:szCs w:val="22"/>
        </w:rPr>
      </w:pPr>
      <w:hyperlink w:anchor="_Toc235534735" w:history="1">
        <w:r w:rsidRPr="00D235BD">
          <w:rPr>
            <w:rStyle w:val="Hyperlink"/>
            <w:noProof/>
          </w:rPr>
          <w:t>10.7</w:t>
        </w:r>
        <w:r>
          <w:rPr>
            <w:rFonts w:asciiTheme="minorHAnsi" w:eastAsiaTheme="minorEastAsia" w:hAnsiTheme="minorHAnsi" w:cstheme="minorBidi"/>
            <w:caps w:val="0"/>
            <w:noProof/>
            <w:sz w:val="22"/>
            <w:szCs w:val="22"/>
          </w:rPr>
          <w:tab/>
        </w:r>
        <w:r w:rsidRPr="00D235BD">
          <w:rPr>
            <w:rStyle w:val="Hyperlink"/>
            <w:noProof/>
          </w:rPr>
          <w:t>INPUT to CCSDS SMWG</w:t>
        </w:r>
        <w:r>
          <w:rPr>
            <w:noProof/>
            <w:webHidden/>
          </w:rPr>
          <w:tab/>
        </w:r>
        <w:r>
          <w:rPr>
            <w:noProof/>
            <w:webHidden/>
          </w:rPr>
          <w:fldChar w:fldCharType="begin"/>
        </w:r>
        <w:r>
          <w:rPr>
            <w:noProof/>
            <w:webHidden/>
          </w:rPr>
          <w:instrText xml:space="preserve"> PAGEREF _Toc235534735 \h </w:instrText>
        </w:r>
        <w:r>
          <w:rPr>
            <w:noProof/>
            <w:webHidden/>
          </w:rPr>
        </w:r>
        <w:r>
          <w:rPr>
            <w:noProof/>
            <w:webHidden/>
          </w:rPr>
          <w:fldChar w:fldCharType="separate"/>
        </w:r>
        <w:r>
          <w:rPr>
            <w:noProof/>
            <w:webHidden/>
          </w:rPr>
          <w:t>110</w:t>
        </w:r>
        <w:r>
          <w:rPr>
            <w:noProof/>
            <w:webHidden/>
          </w:rPr>
          <w:fldChar w:fldCharType="end"/>
        </w:r>
      </w:hyperlink>
    </w:p>
    <w:p w:rsidR="00A16745" w:rsidRDefault="00A16745">
      <w:pPr>
        <w:pStyle w:val="TOC2"/>
        <w:tabs>
          <w:tab w:val="left" w:pos="1627"/>
        </w:tabs>
        <w:rPr>
          <w:rFonts w:asciiTheme="minorHAnsi" w:eastAsiaTheme="minorEastAsia" w:hAnsiTheme="minorHAnsi" w:cstheme="minorBidi"/>
          <w:caps w:val="0"/>
          <w:noProof/>
          <w:sz w:val="22"/>
          <w:szCs w:val="22"/>
        </w:rPr>
      </w:pPr>
      <w:hyperlink w:anchor="_Toc235534736" w:history="1">
        <w:r w:rsidRPr="00D235BD">
          <w:rPr>
            <w:rStyle w:val="Hyperlink"/>
            <w:noProof/>
          </w:rPr>
          <w:t>10.8</w:t>
        </w:r>
        <w:r>
          <w:rPr>
            <w:rFonts w:asciiTheme="minorHAnsi" w:eastAsiaTheme="minorEastAsia" w:hAnsiTheme="minorHAnsi" w:cstheme="minorBidi"/>
            <w:caps w:val="0"/>
            <w:noProof/>
            <w:sz w:val="22"/>
            <w:szCs w:val="22"/>
          </w:rPr>
          <w:tab/>
        </w:r>
        <w:r w:rsidRPr="00D235BD">
          <w:rPr>
            <w:rStyle w:val="Hyperlink"/>
            <w:noProof/>
          </w:rPr>
          <w:t>Additional Uplink Information</w:t>
        </w:r>
        <w:r>
          <w:rPr>
            <w:noProof/>
            <w:webHidden/>
          </w:rPr>
          <w:tab/>
        </w:r>
        <w:r>
          <w:rPr>
            <w:noProof/>
            <w:webHidden/>
          </w:rPr>
          <w:fldChar w:fldCharType="begin"/>
        </w:r>
        <w:r>
          <w:rPr>
            <w:noProof/>
            <w:webHidden/>
          </w:rPr>
          <w:instrText xml:space="preserve"> PAGEREF _Toc235534736 \h </w:instrText>
        </w:r>
        <w:r>
          <w:rPr>
            <w:noProof/>
            <w:webHidden/>
          </w:rPr>
        </w:r>
        <w:r>
          <w:rPr>
            <w:noProof/>
            <w:webHidden/>
          </w:rPr>
          <w:fldChar w:fldCharType="separate"/>
        </w:r>
        <w:r>
          <w:rPr>
            <w:noProof/>
            <w:webHidden/>
          </w:rPr>
          <w:t>115</w:t>
        </w:r>
        <w:r>
          <w:rPr>
            <w:noProof/>
            <w:webHidden/>
          </w:rPr>
          <w:fldChar w:fldCharType="end"/>
        </w:r>
      </w:hyperlink>
    </w:p>
    <w:p w:rsidR="00A16745" w:rsidRDefault="00A16745">
      <w:pPr>
        <w:pStyle w:val="TOC1"/>
        <w:rPr>
          <w:rFonts w:asciiTheme="minorHAnsi" w:eastAsiaTheme="minorEastAsia" w:hAnsiTheme="minorHAnsi" w:cstheme="minorBidi"/>
          <w:b w:val="0"/>
          <w:caps w:val="0"/>
          <w:noProof/>
          <w:sz w:val="22"/>
          <w:szCs w:val="22"/>
        </w:rPr>
      </w:pPr>
      <w:hyperlink w:anchor="_Toc235534737" w:history="1">
        <w:r w:rsidRPr="00D235BD">
          <w:rPr>
            <w:rStyle w:val="Hyperlink"/>
            <w:noProof/>
          </w:rPr>
          <w:t>11</w:t>
        </w:r>
        <w:r>
          <w:rPr>
            <w:rFonts w:asciiTheme="minorHAnsi" w:eastAsiaTheme="minorEastAsia" w:hAnsiTheme="minorHAnsi" w:cstheme="minorBidi"/>
            <w:b w:val="0"/>
            <w:caps w:val="0"/>
            <w:noProof/>
            <w:sz w:val="22"/>
            <w:szCs w:val="22"/>
          </w:rPr>
          <w:tab/>
        </w:r>
        <w:r w:rsidRPr="00D235BD">
          <w:rPr>
            <w:rStyle w:val="Hyperlink"/>
            <w:noProof/>
          </w:rPr>
          <w:t>jPL shadow tracking test RESULTS</w:t>
        </w:r>
        <w:r>
          <w:rPr>
            <w:noProof/>
            <w:webHidden/>
          </w:rPr>
          <w:tab/>
        </w:r>
        <w:r>
          <w:rPr>
            <w:noProof/>
            <w:webHidden/>
          </w:rPr>
          <w:fldChar w:fldCharType="begin"/>
        </w:r>
        <w:r>
          <w:rPr>
            <w:noProof/>
            <w:webHidden/>
          </w:rPr>
          <w:instrText xml:space="preserve"> PAGEREF _Toc235534737 \h </w:instrText>
        </w:r>
        <w:r>
          <w:rPr>
            <w:noProof/>
            <w:webHidden/>
          </w:rPr>
        </w:r>
        <w:r>
          <w:rPr>
            <w:noProof/>
            <w:webHidden/>
          </w:rPr>
          <w:fldChar w:fldCharType="separate"/>
        </w:r>
        <w:r>
          <w:rPr>
            <w:noProof/>
            <w:webHidden/>
          </w:rPr>
          <w:t>117</w:t>
        </w:r>
        <w:r>
          <w:rPr>
            <w:noProof/>
            <w:webHidden/>
          </w:rPr>
          <w:fldChar w:fldCharType="end"/>
        </w:r>
      </w:hyperlink>
    </w:p>
    <w:p w:rsidR="00A16745" w:rsidRDefault="00A16745">
      <w:pPr>
        <w:pStyle w:val="TOC2"/>
        <w:tabs>
          <w:tab w:val="left" w:pos="1627"/>
        </w:tabs>
        <w:rPr>
          <w:rFonts w:asciiTheme="minorHAnsi" w:eastAsiaTheme="minorEastAsia" w:hAnsiTheme="minorHAnsi" w:cstheme="minorBidi"/>
          <w:caps w:val="0"/>
          <w:noProof/>
          <w:sz w:val="22"/>
          <w:szCs w:val="22"/>
        </w:rPr>
      </w:pPr>
      <w:hyperlink w:anchor="_Toc235534738" w:history="1">
        <w:r w:rsidRPr="00D235BD">
          <w:rPr>
            <w:rStyle w:val="Hyperlink"/>
            <w:noProof/>
          </w:rPr>
          <w:t>11.1</w:t>
        </w:r>
        <w:r>
          <w:rPr>
            <w:rFonts w:asciiTheme="minorHAnsi" w:eastAsiaTheme="minorEastAsia" w:hAnsiTheme="minorHAnsi" w:cstheme="minorBidi"/>
            <w:caps w:val="0"/>
            <w:noProof/>
            <w:sz w:val="22"/>
            <w:szCs w:val="22"/>
          </w:rPr>
          <w:tab/>
        </w:r>
        <w:r w:rsidRPr="00D235BD">
          <w:rPr>
            <w:rStyle w:val="Hyperlink"/>
            <w:noProof/>
          </w:rPr>
          <w:t>sHADOW TRACKING STATEMENT FROM DSN OPERATIONS, DOY 061, 2008</w:t>
        </w:r>
        <w:r>
          <w:rPr>
            <w:noProof/>
            <w:webHidden/>
          </w:rPr>
          <w:tab/>
        </w:r>
        <w:r>
          <w:rPr>
            <w:noProof/>
            <w:webHidden/>
          </w:rPr>
          <w:fldChar w:fldCharType="begin"/>
        </w:r>
        <w:r>
          <w:rPr>
            <w:noProof/>
            <w:webHidden/>
          </w:rPr>
          <w:instrText xml:space="preserve"> PAGEREF _Toc235534738 \h </w:instrText>
        </w:r>
        <w:r>
          <w:rPr>
            <w:noProof/>
            <w:webHidden/>
          </w:rPr>
        </w:r>
        <w:r>
          <w:rPr>
            <w:noProof/>
            <w:webHidden/>
          </w:rPr>
          <w:fldChar w:fldCharType="separate"/>
        </w:r>
        <w:r>
          <w:rPr>
            <w:noProof/>
            <w:webHidden/>
          </w:rPr>
          <w:t>117</w:t>
        </w:r>
        <w:r>
          <w:rPr>
            <w:noProof/>
            <w:webHidden/>
          </w:rPr>
          <w:fldChar w:fldCharType="end"/>
        </w:r>
      </w:hyperlink>
    </w:p>
    <w:p w:rsidR="00A16745" w:rsidRDefault="00A16745">
      <w:pPr>
        <w:pStyle w:val="TOC2"/>
        <w:tabs>
          <w:tab w:val="left" w:pos="1627"/>
        </w:tabs>
        <w:rPr>
          <w:rFonts w:asciiTheme="minorHAnsi" w:eastAsiaTheme="minorEastAsia" w:hAnsiTheme="minorHAnsi" w:cstheme="minorBidi"/>
          <w:caps w:val="0"/>
          <w:noProof/>
          <w:sz w:val="22"/>
          <w:szCs w:val="22"/>
        </w:rPr>
      </w:pPr>
      <w:hyperlink w:anchor="_Toc235534739" w:history="1">
        <w:r w:rsidRPr="00D235BD">
          <w:rPr>
            <w:rStyle w:val="Hyperlink"/>
            <w:noProof/>
          </w:rPr>
          <w:t>11.2</w:t>
        </w:r>
        <w:r>
          <w:rPr>
            <w:rFonts w:asciiTheme="minorHAnsi" w:eastAsiaTheme="minorEastAsia" w:hAnsiTheme="minorHAnsi" w:cstheme="minorBidi"/>
            <w:caps w:val="0"/>
            <w:noProof/>
            <w:sz w:val="22"/>
            <w:szCs w:val="22"/>
          </w:rPr>
          <w:tab/>
        </w:r>
        <w:r w:rsidRPr="00D235BD">
          <w:rPr>
            <w:rStyle w:val="Hyperlink"/>
            <w:noProof/>
          </w:rPr>
          <w:t>sHADOW TRACKING STATEMENT FROM DSN OPERATIONS, DOY 063, 2008</w:t>
        </w:r>
        <w:r>
          <w:rPr>
            <w:noProof/>
            <w:webHidden/>
          </w:rPr>
          <w:tab/>
        </w:r>
        <w:r>
          <w:rPr>
            <w:noProof/>
            <w:webHidden/>
          </w:rPr>
          <w:fldChar w:fldCharType="begin"/>
        </w:r>
        <w:r>
          <w:rPr>
            <w:noProof/>
            <w:webHidden/>
          </w:rPr>
          <w:instrText xml:space="preserve"> PAGEREF _Toc235534739 \h </w:instrText>
        </w:r>
        <w:r>
          <w:rPr>
            <w:noProof/>
            <w:webHidden/>
          </w:rPr>
        </w:r>
        <w:r>
          <w:rPr>
            <w:noProof/>
            <w:webHidden/>
          </w:rPr>
          <w:fldChar w:fldCharType="separate"/>
        </w:r>
        <w:r>
          <w:rPr>
            <w:noProof/>
            <w:webHidden/>
          </w:rPr>
          <w:t>118</w:t>
        </w:r>
        <w:r>
          <w:rPr>
            <w:noProof/>
            <w:webHidden/>
          </w:rPr>
          <w:fldChar w:fldCharType="end"/>
        </w:r>
      </w:hyperlink>
    </w:p>
    <w:p w:rsidR="00A16745" w:rsidRDefault="00A16745">
      <w:pPr>
        <w:pStyle w:val="TOC2"/>
        <w:tabs>
          <w:tab w:val="left" w:pos="1627"/>
        </w:tabs>
        <w:rPr>
          <w:rFonts w:asciiTheme="minorHAnsi" w:eastAsiaTheme="minorEastAsia" w:hAnsiTheme="minorHAnsi" w:cstheme="minorBidi"/>
          <w:caps w:val="0"/>
          <w:noProof/>
          <w:sz w:val="22"/>
          <w:szCs w:val="22"/>
        </w:rPr>
      </w:pPr>
      <w:hyperlink w:anchor="_Toc235534740" w:history="1">
        <w:r w:rsidRPr="00D235BD">
          <w:rPr>
            <w:rStyle w:val="Hyperlink"/>
            <w:noProof/>
          </w:rPr>
          <w:t>11.3</w:t>
        </w:r>
        <w:r>
          <w:rPr>
            <w:rFonts w:asciiTheme="minorHAnsi" w:eastAsiaTheme="minorEastAsia" w:hAnsiTheme="minorHAnsi" w:cstheme="minorBidi"/>
            <w:caps w:val="0"/>
            <w:noProof/>
            <w:sz w:val="22"/>
            <w:szCs w:val="22"/>
          </w:rPr>
          <w:tab/>
        </w:r>
        <w:r w:rsidRPr="00D235BD">
          <w:rPr>
            <w:rStyle w:val="Hyperlink"/>
            <w:noProof/>
          </w:rPr>
          <w:t>sHADOW TRACKING STATEMENT FROM DSN OPERATIONS, DOY 063, 2008</w:t>
        </w:r>
        <w:r>
          <w:rPr>
            <w:noProof/>
            <w:webHidden/>
          </w:rPr>
          <w:tab/>
        </w:r>
        <w:r>
          <w:rPr>
            <w:noProof/>
            <w:webHidden/>
          </w:rPr>
          <w:fldChar w:fldCharType="begin"/>
        </w:r>
        <w:r>
          <w:rPr>
            <w:noProof/>
            <w:webHidden/>
          </w:rPr>
          <w:instrText xml:space="preserve"> PAGEREF _Toc235534740 \h </w:instrText>
        </w:r>
        <w:r>
          <w:rPr>
            <w:noProof/>
            <w:webHidden/>
          </w:rPr>
        </w:r>
        <w:r>
          <w:rPr>
            <w:noProof/>
            <w:webHidden/>
          </w:rPr>
          <w:fldChar w:fldCharType="separate"/>
        </w:r>
        <w:r>
          <w:rPr>
            <w:noProof/>
            <w:webHidden/>
          </w:rPr>
          <w:t>119</w:t>
        </w:r>
        <w:r>
          <w:rPr>
            <w:noProof/>
            <w:webHidden/>
          </w:rPr>
          <w:fldChar w:fldCharType="end"/>
        </w:r>
      </w:hyperlink>
    </w:p>
    <w:p w:rsidR="00A16745" w:rsidRDefault="00A16745">
      <w:pPr>
        <w:pStyle w:val="TOC1"/>
        <w:rPr>
          <w:rFonts w:asciiTheme="minorHAnsi" w:eastAsiaTheme="minorEastAsia" w:hAnsiTheme="minorHAnsi" w:cstheme="minorBidi"/>
          <w:b w:val="0"/>
          <w:caps w:val="0"/>
          <w:noProof/>
          <w:sz w:val="22"/>
          <w:szCs w:val="22"/>
        </w:rPr>
      </w:pPr>
      <w:hyperlink w:anchor="_Toc235534741" w:history="1">
        <w:r w:rsidRPr="00D235BD">
          <w:rPr>
            <w:rStyle w:val="Hyperlink"/>
            <w:noProof/>
          </w:rPr>
          <w:t>12</w:t>
        </w:r>
        <w:r>
          <w:rPr>
            <w:noProof/>
            <w:webHidden/>
          </w:rPr>
          <w:tab/>
        </w:r>
        <w:r>
          <w:rPr>
            <w:noProof/>
            <w:webHidden/>
          </w:rPr>
          <w:fldChar w:fldCharType="begin"/>
        </w:r>
        <w:r>
          <w:rPr>
            <w:noProof/>
            <w:webHidden/>
          </w:rPr>
          <w:instrText xml:space="preserve"> PAGEREF _Toc235534741 \h </w:instrText>
        </w:r>
        <w:r>
          <w:rPr>
            <w:noProof/>
            <w:webHidden/>
          </w:rPr>
        </w:r>
        <w:r>
          <w:rPr>
            <w:noProof/>
            <w:webHidden/>
          </w:rPr>
          <w:fldChar w:fldCharType="separate"/>
        </w:r>
        <w:r>
          <w:rPr>
            <w:noProof/>
            <w:webHidden/>
          </w:rPr>
          <w:t>121</w:t>
        </w:r>
        <w:r>
          <w:rPr>
            <w:noProof/>
            <w:webHidden/>
          </w:rPr>
          <w:fldChar w:fldCharType="end"/>
        </w:r>
      </w:hyperlink>
    </w:p>
    <w:p w:rsidR="00A16745" w:rsidRDefault="00A16745">
      <w:pPr>
        <w:pStyle w:val="TOC1"/>
        <w:rPr>
          <w:rFonts w:asciiTheme="minorHAnsi" w:eastAsiaTheme="minorEastAsia" w:hAnsiTheme="minorHAnsi" w:cstheme="minorBidi"/>
          <w:b w:val="0"/>
          <w:caps w:val="0"/>
          <w:noProof/>
          <w:sz w:val="22"/>
          <w:szCs w:val="22"/>
        </w:rPr>
      </w:pPr>
      <w:hyperlink w:anchor="_Toc235534742" w:history="1">
        <w:r w:rsidRPr="00D235BD">
          <w:rPr>
            <w:rStyle w:val="Hyperlink"/>
            <w:noProof/>
          </w:rPr>
          <w:t>13</w:t>
        </w:r>
        <w:r>
          <w:rPr>
            <w:noProof/>
            <w:webHidden/>
          </w:rPr>
          <w:tab/>
        </w:r>
        <w:r>
          <w:rPr>
            <w:noProof/>
            <w:webHidden/>
          </w:rPr>
          <w:fldChar w:fldCharType="begin"/>
        </w:r>
        <w:r>
          <w:rPr>
            <w:noProof/>
            <w:webHidden/>
          </w:rPr>
          <w:instrText xml:space="preserve"> PAGEREF _Toc235534742 \h </w:instrText>
        </w:r>
        <w:r>
          <w:rPr>
            <w:noProof/>
            <w:webHidden/>
          </w:rPr>
        </w:r>
        <w:r>
          <w:rPr>
            <w:noProof/>
            <w:webHidden/>
          </w:rPr>
          <w:fldChar w:fldCharType="separate"/>
        </w:r>
        <w:r>
          <w:rPr>
            <w:noProof/>
            <w:webHidden/>
          </w:rPr>
          <w:t>122</w:t>
        </w:r>
        <w:r>
          <w:rPr>
            <w:noProof/>
            <w:webHidden/>
          </w:rPr>
          <w:fldChar w:fldCharType="end"/>
        </w:r>
      </w:hyperlink>
    </w:p>
    <w:p w:rsidR="00A16745" w:rsidRDefault="00A16745">
      <w:pPr>
        <w:pStyle w:val="TOC1"/>
        <w:rPr>
          <w:rFonts w:asciiTheme="minorHAnsi" w:eastAsiaTheme="minorEastAsia" w:hAnsiTheme="minorHAnsi" w:cstheme="minorBidi"/>
          <w:b w:val="0"/>
          <w:caps w:val="0"/>
          <w:noProof/>
          <w:sz w:val="22"/>
          <w:szCs w:val="22"/>
        </w:rPr>
      </w:pPr>
      <w:hyperlink w:anchor="_Toc235534743" w:history="1">
        <w:r w:rsidRPr="00D235BD">
          <w:rPr>
            <w:rStyle w:val="Hyperlink"/>
            <w:noProof/>
          </w:rPr>
          <w:t>14</w:t>
        </w:r>
        <w:r>
          <w:rPr>
            <w:noProof/>
            <w:webHidden/>
          </w:rPr>
          <w:tab/>
        </w:r>
        <w:r>
          <w:rPr>
            <w:noProof/>
            <w:webHidden/>
          </w:rPr>
          <w:fldChar w:fldCharType="begin"/>
        </w:r>
        <w:r>
          <w:rPr>
            <w:noProof/>
            <w:webHidden/>
          </w:rPr>
          <w:instrText xml:space="preserve"> PAGEREF _Toc235534743 \h </w:instrText>
        </w:r>
        <w:r>
          <w:rPr>
            <w:noProof/>
            <w:webHidden/>
          </w:rPr>
        </w:r>
        <w:r>
          <w:rPr>
            <w:noProof/>
            <w:webHidden/>
          </w:rPr>
          <w:fldChar w:fldCharType="separate"/>
        </w:r>
        <w:r>
          <w:rPr>
            <w:noProof/>
            <w:webHidden/>
          </w:rPr>
          <w:t>123</w:t>
        </w:r>
        <w:r>
          <w:rPr>
            <w:noProof/>
            <w:webHidden/>
          </w:rPr>
          <w:fldChar w:fldCharType="end"/>
        </w:r>
      </w:hyperlink>
    </w:p>
    <w:p w:rsidR="00A16745" w:rsidRDefault="00A16745">
      <w:pPr>
        <w:pStyle w:val="TOC1"/>
        <w:rPr>
          <w:rFonts w:asciiTheme="minorHAnsi" w:eastAsiaTheme="minorEastAsia" w:hAnsiTheme="minorHAnsi" w:cstheme="minorBidi"/>
          <w:b w:val="0"/>
          <w:caps w:val="0"/>
          <w:noProof/>
          <w:sz w:val="22"/>
          <w:szCs w:val="22"/>
        </w:rPr>
      </w:pPr>
      <w:hyperlink w:anchor="_Toc235534744" w:history="1">
        <w:r w:rsidRPr="00D235BD">
          <w:rPr>
            <w:rStyle w:val="Hyperlink"/>
            <w:noProof/>
          </w:rPr>
          <w:t>15</w:t>
        </w:r>
        <w:r>
          <w:rPr>
            <w:rFonts w:asciiTheme="minorHAnsi" w:eastAsiaTheme="minorEastAsia" w:hAnsiTheme="minorHAnsi" w:cstheme="minorBidi"/>
            <w:b w:val="0"/>
            <w:caps w:val="0"/>
            <w:noProof/>
            <w:sz w:val="22"/>
            <w:szCs w:val="22"/>
          </w:rPr>
          <w:tab/>
        </w:r>
        <w:r w:rsidRPr="00D235BD">
          <w:rPr>
            <w:rStyle w:val="Hyperlink"/>
            <w:noProof/>
          </w:rPr>
          <w:t>[Other Sections]</w:t>
        </w:r>
        <w:r>
          <w:rPr>
            <w:noProof/>
            <w:webHidden/>
          </w:rPr>
          <w:tab/>
        </w:r>
        <w:r>
          <w:rPr>
            <w:noProof/>
            <w:webHidden/>
          </w:rPr>
          <w:fldChar w:fldCharType="begin"/>
        </w:r>
        <w:r>
          <w:rPr>
            <w:noProof/>
            <w:webHidden/>
          </w:rPr>
          <w:instrText xml:space="preserve"> PAGEREF _Toc235534744 \h </w:instrText>
        </w:r>
        <w:r>
          <w:rPr>
            <w:noProof/>
            <w:webHidden/>
          </w:rPr>
        </w:r>
        <w:r>
          <w:rPr>
            <w:noProof/>
            <w:webHidden/>
          </w:rPr>
          <w:fldChar w:fldCharType="separate"/>
        </w:r>
        <w:r>
          <w:rPr>
            <w:noProof/>
            <w:webHidden/>
          </w:rPr>
          <w:t>124</w:t>
        </w:r>
        <w:r>
          <w:rPr>
            <w:noProof/>
            <w:webHidden/>
          </w:rPr>
          <w:fldChar w:fldCharType="end"/>
        </w:r>
      </w:hyperlink>
    </w:p>
    <w:p w:rsidR="00696E90" w:rsidRDefault="00940A11" w:rsidP="00696E90">
      <w:r>
        <w:fldChar w:fldCharType="end"/>
      </w:r>
    </w:p>
    <w:p w:rsidR="00696E90" w:rsidRDefault="00696E90" w:rsidP="00696E90"/>
    <w:p w:rsidR="00696E90" w:rsidRDefault="00696E90" w:rsidP="00696E90">
      <w:pPr>
        <w:sectPr w:rsidR="00696E90" w:rsidSect="00696E90">
          <w:headerReference w:type="default" r:id="rId9"/>
          <w:footerReference w:type="default" r:id="rId10"/>
          <w:type w:val="continuous"/>
          <w:pgSz w:w="12240" w:h="15840" w:code="128"/>
          <w:pgMar w:top="1440" w:right="1440" w:bottom="1440" w:left="1440" w:header="547" w:footer="547" w:gutter="360"/>
          <w:pgNumType w:fmt="lowerRoman" w:start="1"/>
          <w:cols w:space="720"/>
          <w:docGrid w:linePitch="326"/>
        </w:sectPr>
      </w:pPr>
    </w:p>
    <w:p w:rsidR="00696E90" w:rsidRDefault="00696E90" w:rsidP="00696E90">
      <w:pPr>
        <w:pStyle w:val="Heading1"/>
      </w:pPr>
      <w:bookmarkStart w:id="2" w:name="_Toc235534673"/>
      <w:r>
        <w:lastRenderedPageBreak/>
        <w:t>Introduction</w:t>
      </w:r>
      <w:bookmarkEnd w:id="2"/>
    </w:p>
    <w:p w:rsidR="00075C32" w:rsidRDefault="00075C32" w:rsidP="008E796B">
      <w:pPr>
        <w:pStyle w:val="Heading2"/>
        <w:spacing w:before="480"/>
      </w:pPr>
      <w:bookmarkStart w:id="3" w:name="_Ref138744327"/>
      <w:bookmarkStart w:id="4" w:name="_Toc138744508"/>
      <w:bookmarkStart w:id="5" w:name="_Toc235534674"/>
      <w:r>
        <w:t>Purpose</w:t>
      </w:r>
      <w:bookmarkEnd w:id="5"/>
    </w:p>
    <w:p w:rsidR="00075C32" w:rsidRDefault="00075C32" w:rsidP="008E796B">
      <w:pPr>
        <w:pStyle w:val="Heading2"/>
        <w:spacing w:before="480"/>
      </w:pPr>
      <w:bookmarkStart w:id="6" w:name="_Toc235534675"/>
      <w:r>
        <w:t>scope</w:t>
      </w:r>
      <w:bookmarkEnd w:id="6"/>
    </w:p>
    <w:p w:rsidR="00075C32" w:rsidRDefault="00075C32" w:rsidP="008E796B">
      <w:pPr>
        <w:pStyle w:val="Heading2"/>
        <w:spacing w:before="480"/>
      </w:pPr>
      <w:bookmarkStart w:id="7" w:name="_Toc235534676"/>
      <w:r>
        <w:t>applicability</w:t>
      </w:r>
      <w:bookmarkEnd w:id="7"/>
    </w:p>
    <w:p w:rsidR="002E5E52" w:rsidRDefault="002E5E52" w:rsidP="008E796B">
      <w:pPr>
        <w:pStyle w:val="Heading2"/>
        <w:spacing w:before="480"/>
      </w:pPr>
      <w:bookmarkStart w:id="8" w:name="_Toc235534677"/>
      <w:r>
        <w:t>RATIONALE (NOT NEEDED?)</w:t>
      </w:r>
      <w:bookmarkEnd w:id="8"/>
    </w:p>
    <w:p w:rsidR="00075C32" w:rsidRDefault="00075C32" w:rsidP="008E796B">
      <w:pPr>
        <w:pStyle w:val="Heading2"/>
        <w:spacing w:before="480"/>
      </w:pPr>
      <w:bookmarkStart w:id="9" w:name="_Toc235534678"/>
      <w:r>
        <w:t>structure of this report</w:t>
      </w:r>
      <w:bookmarkEnd w:id="9"/>
    </w:p>
    <w:p w:rsidR="00075C32" w:rsidRPr="00075C32" w:rsidRDefault="00075C32" w:rsidP="00075C32">
      <w:pPr>
        <w:pStyle w:val="Heading2"/>
        <w:spacing w:before="480"/>
      </w:pPr>
      <w:bookmarkStart w:id="10" w:name="_Toc235534679"/>
      <w:r>
        <w:t>definitions (terms,  nomenclature, conventions)</w:t>
      </w:r>
      <w:bookmarkEnd w:id="10"/>
    </w:p>
    <w:p w:rsidR="00075C32" w:rsidRDefault="00075C32" w:rsidP="008E796B">
      <w:pPr>
        <w:pStyle w:val="Heading2"/>
        <w:spacing w:before="480"/>
      </w:pPr>
      <w:bookmarkStart w:id="11" w:name="_Toc235534680"/>
      <w:r>
        <w:t>references</w:t>
      </w:r>
      <w:bookmarkEnd w:id="11"/>
    </w:p>
    <w:p w:rsidR="008E796B" w:rsidRDefault="008E796B" w:rsidP="008E796B">
      <w:pPr>
        <w:pStyle w:val="Heading2"/>
        <w:spacing w:before="480"/>
      </w:pPr>
      <w:bookmarkStart w:id="12" w:name="_Toc235534681"/>
      <w:r>
        <w:t>[INTRODUCTORY SUBSECTIONS]</w:t>
      </w:r>
      <w:bookmarkEnd w:id="12"/>
    </w:p>
    <w:p w:rsidR="00075C32" w:rsidRPr="00075C32" w:rsidRDefault="00075C32" w:rsidP="00075C32"/>
    <w:p w:rsidR="008E796B" w:rsidRPr="00696E90" w:rsidRDefault="008E796B" w:rsidP="008E796B">
      <w:r>
        <w:t xml:space="preserve">[Insert introductory subsections such as PURPOSE, SCOPE, APPLICABILITY, RATIONALE, etc.  See </w:t>
      </w:r>
      <w:r w:rsidRPr="00943D2E">
        <w:t xml:space="preserve">CCSDS A20.0-Y-2, </w:t>
      </w:r>
      <w:r w:rsidRPr="00943D2E">
        <w:rPr>
          <w:i/>
        </w:rPr>
        <w:t>CCSDS Publications Manual</w:t>
      </w:r>
      <w:r w:rsidRPr="00943D2E">
        <w:t xml:space="preserve"> (Yellow Book, Issue 2, June 2005)</w:t>
      </w:r>
      <w:r>
        <w:t xml:space="preserve"> for the contents of section 1.]</w:t>
      </w:r>
    </w:p>
    <w:p w:rsidR="00696E90" w:rsidRDefault="00696E90" w:rsidP="00696E90">
      <w:pPr>
        <w:pStyle w:val="Heading2"/>
        <w:spacing w:before="480"/>
      </w:pPr>
      <w:bookmarkStart w:id="13" w:name="_Toc235534682"/>
      <w:r w:rsidRPr="00ED5CDA">
        <w:t>References</w:t>
      </w:r>
      <w:bookmarkEnd w:id="3"/>
      <w:bookmarkEnd w:id="4"/>
      <w:bookmarkEnd w:id="13"/>
    </w:p>
    <w:p w:rsidR="00D32A6A" w:rsidRPr="00D32A6A" w:rsidRDefault="00D32A6A" w:rsidP="00D32A6A">
      <w:r w:rsidRPr="001A3509">
        <w:t xml:space="preserve">The following documents </w:t>
      </w:r>
      <w:r>
        <w:t xml:space="preserve">are </w:t>
      </w:r>
      <w:r w:rsidRPr="001A3509">
        <w:t>reference</w:t>
      </w:r>
      <w:r>
        <w:t>d</w:t>
      </w:r>
      <w:r w:rsidRPr="001A3509">
        <w:t xml:space="preserve"> in this </w:t>
      </w:r>
      <w:r>
        <w:t>document</w:t>
      </w:r>
      <w:r w:rsidRPr="001A3509">
        <w:t xml:space="preserve">.  At the time of publication, the editions indicated were valid.  All documents are subject to revision, and users of this </w:t>
      </w:r>
      <w:r>
        <w:t xml:space="preserve">document </w:t>
      </w:r>
      <w:r w:rsidRPr="001A3509">
        <w:t xml:space="preserve">are encouraged to investigate the possibility of applying the most recent editions of the documents indicated below.  The CCSDS Secretariat maintains a register of currently valid CCSDS </w:t>
      </w:r>
      <w:r>
        <w:t>documents</w:t>
      </w:r>
      <w:r w:rsidRPr="001A3509">
        <w:t>.</w:t>
      </w:r>
    </w:p>
    <w:p w:rsidR="00696E90" w:rsidRDefault="00696E90" w:rsidP="00696E90">
      <w:pPr>
        <w:keepLines/>
      </w:pPr>
      <w:r>
        <w:t>[A list of documents referenced in th</w:t>
      </w:r>
      <w:r w:rsidR="005637A3">
        <w:t>is document</w:t>
      </w:r>
      <w:r>
        <w:t xml:space="preserve"> goes here.  See </w:t>
      </w:r>
      <w:r w:rsidRPr="00943D2E">
        <w:t xml:space="preserve">CCSDS A20.0-Y-2, </w:t>
      </w:r>
      <w:r w:rsidRPr="00943D2E">
        <w:rPr>
          <w:i/>
        </w:rPr>
        <w:t>CCSDS Publications Manual</w:t>
      </w:r>
      <w:r w:rsidRPr="00943D2E">
        <w:t xml:space="preserve"> (Yellow Book, Issue 2, June 2005)</w:t>
      </w:r>
      <w:r>
        <w:t xml:space="preserve"> for reference list format.]</w:t>
      </w:r>
    </w:p>
    <w:p w:rsidR="00696E90" w:rsidRDefault="00696E90" w:rsidP="00696E90"/>
    <w:p w:rsidR="00696E90" w:rsidRDefault="00696E90" w:rsidP="00696E90">
      <w:pPr>
        <w:sectPr w:rsidR="00696E90" w:rsidSect="00696E90">
          <w:type w:val="continuous"/>
          <w:pgSz w:w="12240" w:h="15840" w:code="128"/>
          <w:pgMar w:top="1440" w:right="1440" w:bottom="1440" w:left="1440" w:header="547" w:footer="547" w:gutter="360"/>
          <w:pgNumType w:start="1" w:chapStyle="1"/>
          <w:cols w:space="720"/>
          <w:docGrid w:linePitch="326"/>
        </w:sectPr>
      </w:pPr>
    </w:p>
    <w:p w:rsidR="00FF61B7" w:rsidRDefault="002E5E52" w:rsidP="00696E90">
      <w:pPr>
        <w:pStyle w:val="Heading1"/>
      </w:pPr>
      <w:bookmarkStart w:id="14" w:name="_Toc235534683"/>
      <w:r>
        <w:lastRenderedPageBreak/>
        <w:t>OVERVIEW</w:t>
      </w:r>
      <w:bookmarkEnd w:id="14"/>
      <w:r>
        <w:t xml:space="preserve"> </w:t>
      </w:r>
    </w:p>
    <w:p w:rsidR="00954975" w:rsidRDefault="00954975" w:rsidP="00BE18C4">
      <w:r>
        <w:t>This document provides a record of the prototype interoperations conducted in support of the development of the CCSDS recommendation for Space Communication Cross Support Service Management.</w:t>
      </w:r>
    </w:p>
    <w:p w:rsidR="00954975" w:rsidRDefault="00954975" w:rsidP="00BE18C4">
      <w:r>
        <w:t>The National Aeronautics and Space Administration (NASA) of the United States, the European Space Agency (ESA), and the Japan Aerospace Exploration Agency (JAXA) each developed prototype implementations of the draft CCSDS recommendation.  With regard to the CCSDS SLE reference model (see figure below), the role assignments along with the prototype names for subsequent reference are indicated in the table below.</w:t>
      </w:r>
      <w:r w:rsidR="00C81A87">
        <w:t xml:space="preserve">  This report deals primarily with the interface indicated by the dotted oval.</w:t>
      </w:r>
    </w:p>
    <w:p w:rsidR="00954975" w:rsidRDefault="00954975" w:rsidP="00BE18C4"/>
    <w:p w:rsidR="00954975" w:rsidRDefault="004A6CF1" w:rsidP="00BE18C4">
      <w:r>
        <w:rPr>
          <w:noProof/>
        </w:rPr>
        <w:drawing>
          <wp:anchor distT="0" distB="0" distL="114300" distR="114300" simplePos="0" relativeHeight="251675648" behindDoc="0" locked="0" layoutInCell="1" allowOverlap="1">
            <wp:simplePos x="0" y="0"/>
            <wp:positionH relativeFrom="column">
              <wp:posOffset>-423545</wp:posOffset>
            </wp:positionH>
            <wp:positionV relativeFrom="paragraph">
              <wp:posOffset>487680</wp:posOffset>
            </wp:positionV>
            <wp:extent cx="5953125" cy="3427730"/>
            <wp:effectExtent l="19050" t="0" r="9525" b="0"/>
            <wp:wrapSquare wrapText="bothSides"/>
            <wp:docPr id="741" name="Object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ject 6"/>
                    <pic:cNvPicPr>
                      <a:picLocks noChangeArrowheads="1"/>
                    </pic:cNvPicPr>
                  </pic:nvPicPr>
                  <pic:blipFill>
                    <a:blip r:embed="rId11" cstate="print"/>
                    <a:srcRect b="-267"/>
                    <a:stretch>
                      <a:fillRect/>
                    </a:stretch>
                  </pic:blipFill>
                  <pic:spPr bwMode="auto">
                    <a:xfrm>
                      <a:off x="0" y="0"/>
                      <a:ext cx="5953125" cy="3427730"/>
                    </a:xfrm>
                    <a:prstGeom prst="rect">
                      <a:avLst/>
                    </a:prstGeom>
                    <a:noFill/>
                    <a:ln w="9525">
                      <a:noFill/>
                      <a:miter lim="800000"/>
                      <a:headEnd/>
                      <a:tailEnd/>
                    </a:ln>
                  </pic:spPr>
                </pic:pic>
              </a:graphicData>
            </a:graphic>
          </wp:anchor>
        </w:drawing>
      </w:r>
    </w:p>
    <w:p w:rsidR="0082017F" w:rsidRDefault="0082017F" w:rsidP="0082017F">
      <w:pPr>
        <w:keepNext/>
      </w:pPr>
    </w:p>
    <w:p w:rsidR="00954975" w:rsidRDefault="0082017F" w:rsidP="0082017F">
      <w:pPr>
        <w:pStyle w:val="Caption"/>
        <w:jc w:val="both"/>
      </w:pPr>
      <w:r>
        <w:t xml:space="preserve">Figure </w:t>
      </w:r>
      <w:fldSimple w:instr=" STYLEREF 1 \s ">
        <w:r w:rsidR="00543653">
          <w:rPr>
            <w:noProof/>
          </w:rPr>
          <w:t>2</w:t>
        </w:r>
      </w:fldSimple>
      <w:r w:rsidR="00543653">
        <w:noBreakHyphen/>
      </w:r>
      <w:fldSimple w:instr=" SEQ Figure \* ARABIC \s 1 ">
        <w:r w:rsidR="00543653">
          <w:rPr>
            <w:noProof/>
          </w:rPr>
          <w:t>1</w:t>
        </w:r>
      </w:fldSimple>
      <w:r>
        <w:t xml:space="preserve"> SLE Reference Model</w:t>
      </w:r>
    </w:p>
    <w:p w:rsidR="00C81A87" w:rsidRDefault="00C81A87" w:rsidP="00BE18C4"/>
    <w:p w:rsidR="00E554E1" w:rsidRDefault="00E554E1" w:rsidP="00BE18C4"/>
    <w:p w:rsidR="00E554E1" w:rsidRDefault="00E554E1" w:rsidP="00BE18C4"/>
    <w:p w:rsidR="00E554E1" w:rsidRDefault="00E554E1" w:rsidP="00BE18C4"/>
    <w:p w:rsidR="00E554E1" w:rsidRDefault="00E554E1" w:rsidP="00BE18C4"/>
    <w:tbl>
      <w:tblPr>
        <w:tblStyle w:val="MediumGrid3-Accent3"/>
        <w:tblW w:w="0" w:type="auto"/>
        <w:tblLook w:val="04A0"/>
      </w:tblPr>
      <w:tblGrid>
        <w:gridCol w:w="3072"/>
        <w:gridCol w:w="3072"/>
        <w:gridCol w:w="3072"/>
      </w:tblGrid>
      <w:tr w:rsidR="00E554E1" w:rsidTr="000B76E4">
        <w:trPr>
          <w:cnfStyle w:val="100000000000"/>
        </w:trPr>
        <w:tc>
          <w:tcPr>
            <w:cnfStyle w:val="001000000000"/>
            <w:tcW w:w="3072" w:type="dxa"/>
          </w:tcPr>
          <w:p w:rsidR="00C81A87" w:rsidRPr="000B76E4" w:rsidRDefault="00E554E1" w:rsidP="009D017B">
            <w:pPr>
              <w:jc w:val="center"/>
              <w:rPr>
                <w:bCs w:val="0"/>
                <w:color w:val="FFFFFF" w:themeColor="background1"/>
              </w:rPr>
            </w:pPr>
            <w:r w:rsidRPr="000B76E4">
              <w:rPr>
                <w:bCs w:val="0"/>
                <w:color w:val="FFFFFF" w:themeColor="background1"/>
              </w:rPr>
              <w:t>Agency</w:t>
            </w:r>
          </w:p>
        </w:tc>
        <w:tc>
          <w:tcPr>
            <w:tcW w:w="3072" w:type="dxa"/>
          </w:tcPr>
          <w:p w:rsidR="00C81A87" w:rsidRPr="000B76E4" w:rsidRDefault="00E554E1" w:rsidP="009D017B">
            <w:pPr>
              <w:jc w:val="center"/>
              <w:cnfStyle w:val="100000000000"/>
              <w:rPr>
                <w:bCs w:val="0"/>
                <w:color w:val="FFFFFF" w:themeColor="background1"/>
              </w:rPr>
            </w:pPr>
            <w:r w:rsidRPr="000B76E4">
              <w:rPr>
                <w:bCs w:val="0"/>
                <w:color w:val="FFFFFF" w:themeColor="background1"/>
              </w:rPr>
              <w:t>Designation/Name</w:t>
            </w:r>
          </w:p>
        </w:tc>
        <w:tc>
          <w:tcPr>
            <w:tcW w:w="3072" w:type="dxa"/>
          </w:tcPr>
          <w:p w:rsidR="00C81A87" w:rsidRPr="000B76E4" w:rsidRDefault="00E554E1" w:rsidP="009D017B">
            <w:pPr>
              <w:jc w:val="center"/>
              <w:cnfStyle w:val="100000000000"/>
              <w:rPr>
                <w:bCs w:val="0"/>
                <w:color w:val="FFFFFF" w:themeColor="background1"/>
              </w:rPr>
            </w:pPr>
            <w:r w:rsidRPr="000B76E4">
              <w:rPr>
                <w:bCs w:val="0"/>
                <w:color w:val="FFFFFF" w:themeColor="background1"/>
              </w:rPr>
              <w:t>Reference Model Role</w:t>
            </w:r>
          </w:p>
        </w:tc>
      </w:tr>
      <w:tr w:rsidR="00E554E1" w:rsidTr="000B76E4">
        <w:trPr>
          <w:cnfStyle w:val="000000100000"/>
        </w:trPr>
        <w:tc>
          <w:tcPr>
            <w:cnfStyle w:val="001000000000"/>
            <w:tcW w:w="3072" w:type="dxa"/>
          </w:tcPr>
          <w:p w:rsidR="00C81A87" w:rsidRPr="000B76E4" w:rsidRDefault="00E554E1" w:rsidP="009D017B">
            <w:pPr>
              <w:jc w:val="center"/>
              <w:rPr>
                <w:bCs w:val="0"/>
                <w:color w:val="FFFFFF" w:themeColor="background1"/>
              </w:rPr>
            </w:pPr>
            <w:r w:rsidRPr="000B76E4">
              <w:rPr>
                <w:bCs w:val="0"/>
                <w:color w:val="FFFFFF" w:themeColor="background1"/>
              </w:rPr>
              <w:t>ESA</w:t>
            </w:r>
          </w:p>
        </w:tc>
        <w:tc>
          <w:tcPr>
            <w:tcW w:w="3072" w:type="dxa"/>
          </w:tcPr>
          <w:p w:rsidR="00C81A87" w:rsidRPr="009D017B" w:rsidRDefault="00E554E1" w:rsidP="009D017B">
            <w:pPr>
              <w:jc w:val="center"/>
              <w:cnfStyle w:val="000000100000"/>
              <w:rPr>
                <w:color w:val="000000"/>
              </w:rPr>
            </w:pPr>
            <w:r w:rsidRPr="009D017B">
              <w:rPr>
                <w:color w:val="000000"/>
              </w:rPr>
              <w:t>UMPA</w:t>
            </w:r>
          </w:p>
        </w:tc>
        <w:tc>
          <w:tcPr>
            <w:tcW w:w="3072" w:type="dxa"/>
          </w:tcPr>
          <w:p w:rsidR="00C81A87" w:rsidRPr="009D017B" w:rsidRDefault="00E554E1" w:rsidP="009D017B">
            <w:pPr>
              <w:jc w:val="center"/>
              <w:cnfStyle w:val="000000100000"/>
              <w:rPr>
                <w:color w:val="000000"/>
              </w:rPr>
            </w:pPr>
            <w:r w:rsidRPr="009D017B">
              <w:rPr>
                <w:color w:val="000000"/>
              </w:rPr>
              <w:t>UM</w:t>
            </w:r>
          </w:p>
        </w:tc>
      </w:tr>
      <w:tr w:rsidR="00E554E1" w:rsidTr="000B76E4">
        <w:tc>
          <w:tcPr>
            <w:cnfStyle w:val="001000000000"/>
            <w:tcW w:w="3072" w:type="dxa"/>
          </w:tcPr>
          <w:p w:rsidR="00C81A87" w:rsidRPr="000B76E4" w:rsidRDefault="00E554E1" w:rsidP="009D017B">
            <w:pPr>
              <w:jc w:val="center"/>
              <w:rPr>
                <w:bCs w:val="0"/>
                <w:color w:val="FFFFFF" w:themeColor="background1"/>
              </w:rPr>
            </w:pPr>
            <w:r w:rsidRPr="000B76E4">
              <w:rPr>
                <w:bCs w:val="0"/>
                <w:color w:val="FFFFFF" w:themeColor="background1"/>
              </w:rPr>
              <w:t>JAXA</w:t>
            </w:r>
          </w:p>
        </w:tc>
        <w:tc>
          <w:tcPr>
            <w:tcW w:w="3072" w:type="dxa"/>
          </w:tcPr>
          <w:p w:rsidR="00C81A87" w:rsidRPr="009D017B" w:rsidRDefault="00E554E1" w:rsidP="009D017B">
            <w:pPr>
              <w:jc w:val="center"/>
              <w:cnfStyle w:val="000000000000"/>
              <w:rPr>
                <w:color w:val="000000"/>
              </w:rPr>
            </w:pPr>
            <w:r w:rsidRPr="009D017B">
              <w:rPr>
                <w:color w:val="000000"/>
              </w:rPr>
              <w:t>UMR1</w:t>
            </w:r>
          </w:p>
        </w:tc>
        <w:tc>
          <w:tcPr>
            <w:tcW w:w="3072" w:type="dxa"/>
          </w:tcPr>
          <w:p w:rsidR="00C81A87" w:rsidRPr="009D017B" w:rsidRDefault="00E554E1" w:rsidP="009D017B">
            <w:pPr>
              <w:jc w:val="center"/>
              <w:cnfStyle w:val="000000000000"/>
              <w:rPr>
                <w:color w:val="000000"/>
              </w:rPr>
            </w:pPr>
            <w:r w:rsidRPr="009D017B">
              <w:rPr>
                <w:color w:val="000000"/>
              </w:rPr>
              <w:t>UM</w:t>
            </w:r>
          </w:p>
        </w:tc>
      </w:tr>
      <w:tr w:rsidR="00E554E1" w:rsidTr="000B76E4">
        <w:trPr>
          <w:cnfStyle w:val="000000100000"/>
        </w:trPr>
        <w:tc>
          <w:tcPr>
            <w:cnfStyle w:val="001000000000"/>
            <w:tcW w:w="3072" w:type="dxa"/>
          </w:tcPr>
          <w:p w:rsidR="00C81A87" w:rsidRPr="000B76E4" w:rsidRDefault="00E554E1" w:rsidP="009D017B">
            <w:pPr>
              <w:jc w:val="center"/>
              <w:rPr>
                <w:bCs w:val="0"/>
                <w:color w:val="FFFFFF" w:themeColor="background1"/>
              </w:rPr>
            </w:pPr>
            <w:r w:rsidRPr="000B76E4">
              <w:rPr>
                <w:bCs w:val="0"/>
                <w:color w:val="FFFFFF" w:themeColor="background1"/>
              </w:rPr>
              <w:t>NASA</w:t>
            </w:r>
          </w:p>
        </w:tc>
        <w:tc>
          <w:tcPr>
            <w:tcW w:w="3072" w:type="dxa"/>
          </w:tcPr>
          <w:p w:rsidR="00C81A87" w:rsidRPr="009D017B" w:rsidRDefault="00E554E1" w:rsidP="009D017B">
            <w:pPr>
              <w:jc w:val="center"/>
              <w:cnfStyle w:val="000000100000"/>
              <w:rPr>
                <w:color w:val="000000"/>
              </w:rPr>
            </w:pPr>
            <w:r w:rsidRPr="009D017B">
              <w:rPr>
                <w:color w:val="000000"/>
              </w:rPr>
              <w:t>CSSXP</w:t>
            </w:r>
          </w:p>
        </w:tc>
        <w:tc>
          <w:tcPr>
            <w:tcW w:w="3072" w:type="dxa"/>
          </w:tcPr>
          <w:p w:rsidR="00C81A87" w:rsidRPr="009D017B" w:rsidRDefault="00E554E1" w:rsidP="009D017B">
            <w:pPr>
              <w:keepNext/>
              <w:jc w:val="center"/>
              <w:cnfStyle w:val="000000100000"/>
              <w:rPr>
                <w:color w:val="000000"/>
              </w:rPr>
            </w:pPr>
            <w:r w:rsidRPr="009D017B">
              <w:rPr>
                <w:color w:val="000000"/>
              </w:rPr>
              <w:t>CM</w:t>
            </w:r>
          </w:p>
        </w:tc>
      </w:tr>
    </w:tbl>
    <w:p w:rsidR="00626CC6" w:rsidRDefault="0082017F" w:rsidP="00626CC6">
      <w:pPr>
        <w:pStyle w:val="Caption"/>
      </w:pPr>
      <w:r>
        <w:t xml:space="preserve">Table </w:t>
      </w:r>
      <w:fldSimple w:instr=" STYLEREF 1 \s ">
        <w:r w:rsidR="006C75E8">
          <w:rPr>
            <w:noProof/>
          </w:rPr>
          <w:t>2</w:t>
        </w:r>
      </w:fldSimple>
      <w:r w:rsidR="006C75E8">
        <w:noBreakHyphen/>
      </w:r>
      <w:fldSimple w:instr=" SEQ Table \* ARABIC \s 1 ">
        <w:r w:rsidR="006C75E8">
          <w:rPr>
            <w:noProof/>
          </w:rPr>
          <w:t>1</w:t>
        </w:r>
      </w:fldSimple>
      <w:r>
        <w:t xml:space="preserve"> Prototype Identifications and Roles</w:t>
      </w:r>
    </w:p>
    <w:p w:rsidR="00626CC6" w:rsidRPr="00626CC6" w:rsidRDefault="00626CC6" w:rsidP="00626CC6">
      <w:pPr>
        <w:rPr>
          <w:lang w:eastAsia="ja-JP"/>
        </w:rPr>
      </w:pPr>
    </w:p>
    <w:p w:rsidR="002E5E52" w:rsidRDefault="002E5E52" w:rsidP="002E5E52">
      <w:pPr>
        <w:pStyle w:val="Heading2"/>
      </w:pPr>
      <w:bookmarkStart w:id="15" w:name="_Toc235534684"/>
      <w:r>
        <w:t>TEST APPROACH</w:t>
      </w:r>
      <w:bookmarkEnd w:id="15"/>
    </w:p>
    <w:p w:rsidR="00007918" w:rsidRDefault="00007918" w:rsidP="00007918">
      <w:r>
        <w:t>The general approach for prototype interoperations is to focus on the service management interface and the message exchanges that are defined by the CCSDS recommendation. By definition, this implies that what is being tested is the protocol and data definitions, not a particular UM or CM implementation. Nonetheless, application with regard to real-world spacecraft tracking was tested in a limited sense with respect to requesting and providing service for a JAXA spacecraft to be tracked by the JPL-NADA DSN</w:t>
      </w:r>
      <w:r w:rsidR="00DC268E">
        <w:t xml:space="preserve"> (arranged via utilization of the draft CCSDS recommendation)</w:t>
      </w:r>
      <w:r>
        <w:t xml:space="preserve"> in addition to</w:t>
      </w:r>
      <w:r w:rsidR="00DC268E">
        <w:t xml:space="preserve"> being tracked</w:t>
      </w:r>
      <w:r>
        <w:t xml:space="preserve"> by a  JAXA ground station</w:t>
      </w:r>
      <w:r w:rsidR="00DC268E">
        <w:t xml:space="preserve"> (arranged via current internal JAXA operational methods)</w:t>
      </w:r>
      <w:r>
        <w:t xml:space="preserve">.  The latter activity </w:t>
      </w:r>
      <w:r w:rsidR="00083352">
        <w:t xml:space="preserve">(also referred to as “shadow tracking”) </w:t>
      </w:r>
      <w:r>
        <w:t xml:space="preserve">was carried out via an earlier round of prototype interoperations and is subsequently referred to as Preliminary Prototype Interoperations or PPI. The former activity was conducted in accordance with the latest draft recommendation and is socially referred to as Final Prototype Interoperations or FPI.  </w:t>
      </w:r>
    </w:p>
    <w:p w:rsidR="00F32886" w:rsidRDefault="00007918" w:rsidP="00626CC6">
      <w:r>
        <w:t>The two rounds of prototype interoperations are summarized in the following table.</w:t>
      </w:r>
    </w:p>
    <w:p w:rsidR="00DC268E" w:rsidRDefault="00DC268E" w:rsidP="00626CC6"/>
    <w:tbl>
      <w:tblPr>
        <w:tblW w:w="0" w:type="auto"/>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4A0"/>
      </w:tblPr>
      <w:tblGrid>
        <w:gridCol w:w="1816"/>
        <w:gridCol w:w="1814"/>
        <w:gridCol w:w="1909"/>
        <w:gridCol w:w="2016"/>
        <w:gridCol w:w="1661"/>
      </w:tblGrid>
      <w:tr w:rsidR="00D8761A" w:rsidTr="009D017B">
        <w:tc>
          <w:tcPr>
            <w:tcW w:w="1843" w:type="dxa"/>
            <w:tcBorders>
              <w:top w:val="single" w:sz="8" w:space="0" w:color="FFFFFF"/>
              <w:left w:val="single" w:sz="8" w:space="0" w:color="FFFFFF"/>
              <w:bottom w:val="single" w:sz="24" w:space="0" w:color="FFFFFF"/>
              <w:right w:val="single" w:sz="8" w:space="0" w:color="FFFFFF"/>
            </w:tcBorders>
            <w:shd w:val="clear" w:color="auto" w:fill="9BBB59"/>
          </w:tcPr>
          <w:p w:rsidR="00F32886" w:rsidRPr="009D017B" w:rsidRDefault="00D8761A" w:rsidP="00626CC6">
            <w:pPr>
              <w:rPr>
                <w:b/>
                <w:bCs/>
                <w:color w:val="FFFFFF"/>
              </w:rPr>
            </w:pPr>
            <w:r w:rsidRPr="009D017B">
              <w:rPr>
                <w:b/>
                <w:bCs/>
                <w:color w:val="FFFFFF"/>
              </w:rPr>
              <w:t>Interoperation</w:t>
            </w:r>
          </w:p>
        </w:tc>
        <w:tc>
          <w:tcPr>
            <w:tcW w:w="1843" w:type="dxa"/>
            <w:tcBorders>
              <w:top w:val="single" w:sz="8" w:space="0" w:color="FFFFFF"/>
              <w:left w:val="single" w:sz="8" w:space="0" w:color="FFFFFF"/>
              <w:bottom w:val="single" w:sz="24" w:space="0" w:color="FFFFFF"/>
              <w:right w:val="single" w:sz="8" w:space="0" w:color="FFFFFF"/>
            </w:tcBorders>
            <w:shd w:val="clear" w:color="auto" w:fill="9BBB59"/>
          </w:tcPr>
          <w:p w:rsidR="00F32886" w:rsidRPr="009D017B" w:rsidRDefault="00D8761A" w:rsidP="00626CC6">
            <w:pPr>
              <w:rPr>
                <w:b/>
                <w:bCs/>
                <w:color w:val="FFFFFF"/>
              </w:rPr>
            </w:pPr>
            <w:r w:rsidRPr="009D017B">
              <w:rPr>
                <w:b/>
                <w:bCs/>
                <w:color w:val="FFFFFF"/>
              </w:rPr>
              <w:t>Parties</w:t>
            </w:r>
          </w:p>
        </w:tc>
        <w:tc>
          <w:tcPr>
            <w:tcW w:w="1843" w:type="dxa"/>
            <w:tcBorders>
              <w:top w:val="single" w:sz="8" w:space="0" w:color="FFFFFF"/>
              <w:left w:val="single" w:sz="8" w:space="0" w:color="FFFFFF"/>
              <w:bottom w:val="single" w:sz="24" w:space="0" w:color="FFFFFF"/>
              <w:right w:val="single" w:sz="8" w:space="0" w:color="FFFFFF"/>
            </w:tcBorders>
            <w:shd w:val="clear" w:color="auto" w:fill="9BBB59"/>
          </w:tcPr>
          <w:p w:rsidR="00F32886" w:rsidRPr="009D017B" w:rsidRDefault="00D8761A" w:rsidP="00626CC6">
            <w:pPr>
              <w:rPr>
                <w:b/>
                <w:bCs/>
                <w:color w:val="FFFFFF"/>
              </w:rPr>
            </w:pPr>
            <w:r w:rsidRPr="009D017B">
              <w:rPr>
                <w:b/>
                <w:bCs/>
                <w:color w:val="FFFFFF"/>
              </w:rPr>
              <w:t>Goal</w:t>
            </w:r>
          </w:p>
        </w:tc>
        <w:tc>
          <w:tcPr>
            <w:tcW w:w="1843" w:type="dxa"/>
            <w:tcBorders>
              <w:top w:val="single" w:sz="8" w:space="0" w:color="FFFFFF"/>
              <w:left w:val="single" w:sz="8" w:space="0" w:color="FFFFFF"/>
              <w:bottom w:val="single" w:sz="24" w:space="0" w:color="FFFFFF"/>
              <w:right w:val="single" w:sz="8" w:space="0" w:color="FFFFFF"/>
            </w:tcBorders>
            <w:shd w:val="clear" w:color="auto" w:fill="9BBB59"/>
          </w:tcPr>
          <w:p w:rsidR="00F32886" w:rsidRPr="009D017B" w:rsidRDefault="00D8761A" w:rsidP="00626CC6">
            <w:pPr>
              <w:rPr>
                <w:b/>
                <w:bCs/>
                <w:color w:val="FFFFFF"/>
              </w:rPr>
            </w:pPr>
            <w:r w:rsidRPr="009D017B">
              <w:rPr>
                <w:b/>
                <w:bCs/>
                <w:color w:val="FFFFFF"/>
              </w:rPr>
              <w:t>CCSDS Draft Recommendation</w:t>
            </w:r>
            <w:r w:rsidR="00C9619F">
              <w:rPr>
                <w:b/>
                <w:bCs/>
                <w:color w:val="FFFFFF"/>
              </w:rPr>
              <w:t xml:space="preserve"> </w:t>
            </w:r>
          </w:p>
        </w:tc>
        <w:tc>
          <w:tcPr>
            <w:tcW w:w="1844" w:type="dxa"/>
            <w:tcBorders>
              <w:top w:val="single" w:sz="8" w:space="0" w:color="FFFFFF"/>
              <w:left w:val="single" w:sz="8" w:space="0" w:color="FFFFFF"/>
              <w:bottom w:val="single" w:sz="24" w:space="0" w:color="FFFFFF"/>
              <w:right w:val="single" w:sz="8" w:space="0" w:color="FFFFFF"/>
            </w:tcBorders>
            <w:shd w:val="clear" w:color="auto" w:fill="9BBB59"/>
          </w:tcPr>
          <w:p w:rsidR="00F32886" w:rsidRPr="009D017B" w:rsidRDefault="00D8761A" w:rsidP="00626CC6">
            <w:pPr>
              <w:rPr>
                <w:b/>
                <w:bCs/>
                <w:color w:val="FFFFFF"/>
              </w:rPr>
            </w:pPr>
            <w:r w:rsidRPr="009D017B">
              <w:rPr>
                <w:b/>
                <w:bCs/>
                <w:color w:val="FFFFFF"/>
              </w:rPr>
              <w:t>XML Schema Version</w:t>
            </w:r>
          </w:p>
        </w:tc>
      </w:tr>
      <w:tr w:rsidR="00D8761A" w:rsidTr="009D017B">
        <w:tc>
          <w:tcPr>
            <w:tcW w:w="1843" w:type="dxa"/>
            <w:tcBorders>
              <w:top w:val="single" w:sz="8" w:space="0" w:color="FFFFFF"/>
              <w:left w:val="single" w:sz="8" w:space="0" w:color="FFFFFF"/>
              <w:bottom w:val="nil"/>
              <w:right w:val="single" w:sz="24" w:space="0" w:color="FFFFFF"/>
            </w:tcBorders>
            <w:shd w:val="clear" w:color="auto" w:fill="9BBB59"/>
          </w:tcPr>
          <w:p w:rsidR="00F32886" w:rsidRPr="009D017B" w:rsidRDefault="00D8761A" w:rsidP="00626CC6">
            <w:pPr>
              <w:rPr>
                <w:b/>
                <w:bCs/>
                <w:color w:val="FFFFFF"/>
              </w:rPr>
            </w:pPr>
            <w:r w:rsidRPr="009D017B">
              <w:rPr>
                <w:b/>
                <w:bCs/>
                <w:color w:val="FFFFFF"/>
              </w:rPr>
              <w:t>PPI</w:t>
            </w:r>
          </w:p>
        </w:tc>
        <w:tc>
          <w:tcPr>
            <w:tcW w:w="1843" w:type="dxa"/>
            <w:tcBorders>
              <w:top w:val="single" w:sz="8" w:space="0" w:color="FFFFFF"/>
              <w:left w:val="single" w:sz="8" w:space="0" w:color="FFFFFF"/>
              <w:bottom w:val="single" w:sz="8" w:space="0" w:color="FFFFFF"/>
              <w:right w:val="single" w:sz="8" w:space="0" w:color="FFFFFF"/>
            </w:tcBorders>
            <w:shd w:val="clear" w:color="auto" w:fill="CDDDAC"/>
          </w:tcPr>
          <w:p w:rsidR="00F32886" w:rsidRDefault="00D8761A" w:rsidP="00626CC6">
            <w:r>
              <w:t>UMR1/CSSXP</w:t>
            </w:r>
          </w:p>
        </w:tc>
        <w:tc>
          <w:tcPr>
            <w:tcW w:w="1843" w:type="dxa"/>
            <w:tcBorders>
              <w:top w:val="single" w:sz="8" w:space="0" w:color="FFFFFF"/>
              <w:left w:val="single" w:sz="8" w:space="0" w:color="FFFFFF"/>
              <w:bottom w:val="single" w:sz="8" w:space="0" w:color="FFFFFF"/>
              <w:right w:val="single" w:sz="8" w:space="0" w:color="FFFFFF"/>
            </w:tcBorders>
            <w:shd w:val="clear" w:color="auto" w:fill="CDDDAC"/>
          </w:tcPr>
          <w:p w:rsidR="00F32886" w:rsidRDefault="00D8761A" w:rsidP="00626CC6">
            <w:r>
              <w:t>Shadow Tracking</w:t>
            </w:r>
          </w:p>
        </w:tc>
        <w:tc>
          <w:tcPr>
            <w:tcW w:w="1843" w:type="dxa"/>
            <w:tcBorders>
              <w:top w:val="single" w:sz="8" w:space="0" w:color="FFFFFF"/>
              <w:left w:val="single" w:sz="8" w:space="0" w:color="FFFFFF"/>
              <w:bottom w:val="single" w:sz="8" w:space="0" w:color="FFFFFF"/>
              <w:right w:val="single" w:sz="8" w:space="0" w:color="FFFFFF"/>
            </w:tcBorders>
            <w:shd w:val="clear" w:color="auto" w:fill="CDDDAC"/>
          </w:tcPr>
          <w:p w:rsidR="00F32886" w:rsidRDefault="00D8761A" w:rsidP="00626CC6">
            <w:r>
              <w:t>R-1</w:t>
            </w:r>
          </w:p>
        </w:tc>
        <w:tc>
          <w:tcPr>
            <w:tcW w:w="1844" w:type="dxa"/>
            <w:tcBorders>
              <w:top w:val="single" w:sz="8" w:space="0" w:color="FFFFFF"/>
              <w:left w:val="single" w:sz="8" w:space="0" w:color="FFFFFF"/>
              <w:bottom w:val="single" w:sz="8" w:space="0" w:color="FFFFFF"/>
              <w:right w:val="single" w:sz="8" w:space="0" w:color="FFFFFF"/>
            </w:tcBorders>
            <w:shd w:val="clear" w:color="auto" w:fill="CDDDAC"/>
          </w:tcPr>
          <w:p w:rsidR="00F32886" w:rsidRDefault="00D8761A" w:rsidP="00626CC6">
            <w:r>
              <w:t>0.3.0-P1</w:t>
            </w:r>
          </w:p>
        </w:tc>
      </w:tr>
      <w:tr w:rsidR="00D8761A" w:rsidTr="009D017B">
        <w:tc>
          <w:tcPr>
            <w:tcW w:w="1843" w:type="dxa"/>
            <w:tcBorders>
              <w:left w:val="single" w:sz="8" w:space="0" w:color="FFFFFF"/>
              <w:right w:val="single" w:sz="24" w:space="0" w:color="FFFFFF"/>
            </w:tcBorders>
            <w:shd w:val="clear" w:color="auto" w:fill="9BBB59"/>
          </w:tcPr>
          <w:p w:rsidR="00F32886" w:rsidRPr="009D017B" w:rsidRDefault="00D8761A" w:rsidP="00626CC6">
            <w:pPr>
              <w:rPr>
                <w:b/>
                <w:bCs/>
                <w:color w:val="FFFFFF"/>
              </w:rPr>
            </w:pPr>
            <w:r w:rsidRPr="009D017B">
              <w:rPr>
                <w:b/>
                <w:bCs/>
                <w:color w:val="FFFFFF"/>
              </w:rPr>
              <w:t>FPI</w:t>
            </w:r>
          </w:p>
        </w:tc>
        <w:tc>
          <w:tcPr>
            <w:tcW w:w="1843" w:type="dxa"/>
            <w:shd w:val="clear" w:color="auto" w:fill="E6EED5"/>
          </w:tcPr>
          <w:p w:rsidR="00F32886" w:rsidRDefault="00D8761A" w:rsidP="00626CC6">
            <w:r>
              <w:t>UMPA/CSSXP</w:t>
            </w:r>
          </w:p>
        </w:tc>
        <w:tc>
          <w:tcPr>
            <w:tcW w:w="1843" w:type="dxa"/>
            <w:shd w:val="clear" w:color="auto" w:fill="E6EED5"/>
          </w:tcPr>
          <w:p w:rsidR="00F32886" w:rsidRDefault="00D8761A" w:rsidP="00626CC6">
            <w:r>
              <w:t>Recommendation Verification</w:t>
            </w:r>
          </w:p>
        </w:tc>
        <w:tc>
          <w:tcPr>
            <w:tcW w:w="1843" w:type="dxa"/>
            <w:shd w:val="clear" w:color="auto" w:fill="E6EED5"/>
          </w:tcPr>
          <w:p w:rsidR="00F32886" w:rsidRDefault="00D8761A" w:rsidP="00626CC6">
            <w:r>
              <w:t>R-3</w:t>
            </w:r>
          </w:p>
        </w:tc>
        <w:tc>
          <w:tcPr>
            <w:tcW w:w="1844" w:type="dxa"/>
            <w:shd w:val="clear" w:color="auto" w:fill="E6EED5"/>
          </w:tcPr>
          <w:p w:rsidR="00F32886" w:rsidRDefault="00D8761A" w:rsidP="00C9619F">
            <w:pPr>
              <w:keepNext/>
            </w:pPr>
            <w:r>
              <w:t>0.5.0-e</w:t>
            </w:r>
          </w:p>
        </w:tc>
      </w:tr>
    </w:tbl>
    <w:p w:rsidR="00F32886" w:rsidRDefault="00C9619F" w:rsidP="00C9619F">
      <w:pPr>
        <w:pStyle w:val="Caption"/>
      </w:pPr>
      <w:r>
        <w:t xml:space="preserve">Table </w:t>
      </w:r>
      <w:fldSimple w:instr=" STYLEREF 1 \s ">
        <w:r w:rsidR="006C75E8">
          <w:rPr>
            <w:noProof/>
          </w:rPr>
          <w:t>2</w:t>
        </w:r>
      </w:fldSimple>
      <w:r w:rsidR="006C75E8">
        <w:noBreakHyphen/>
      </w:r>
      <w:fldSimple w:instr=" SEQ Table \* ARABIC \s 1 ">
        <w:r w:rsidR="006C75E8">
          <w:rPr>
            <w:noProof/>
          </w:rPr>
          <w:t>2</w:t>
        </w:r>
      </w:fldSimple>
      <w:r>
        <w:t xml:space="preserve"> </w:t>
      </w:r>
      <w:r w:rsidR="00E17A4A">
        <w:t xml:space="preserve">PPI and FPI </w:t>
      </w:r>
      <w:r>
        <w:t>Prototype Interoperation</w:t>
      </w:r>
      <w:r w:rsidR="00E17A4A">
        <w:t>s</w:t>
      </w:r>
    </w:p>
    <w:p w:rsidR="00DC268E" w:rsidRDefault="00083352" w:rsidP="00DC268E">
      <w:pPr>
        <w:rPr>
          <w:lang w:eastAsia="ja-JP"/>
        </w:rPr>
      </w:pPr>
      <w:r>
        <w:rPr>
          <w:lang w:eastAsia="ja-JP"/>
        </w:rPr>
        <w:t xml:space="preserve">PPI, by definition, was not focused on complete verification of the recommendation. The approach that was followed was to a) verify the service management interface for those </w:t>
      </w:r>
      <w:r>
        <w:rPr>
          <w:lang w:eastAsia="ja-JP"/>
        </w:rPr>
        <w:lastRenderedPageBreak/>
        <w:t>operations needed to support the shadow tracking activity, b) use the verified service management interface for requesting specific instances of telemetry service for the SELENE spacecraft at the DSN, and c) conduct the shadow track activities coordinated via the two prototype partners.</w:t>
      </w:r>
    </w:p>
    <w:p w:rsidR="00DC268E" w:rsidRPr="00DC268E" w:rsidRDefault="00083352" w:rsidP="00DC268E">
      <w:pPr>
        <w:rPr>
          <w:lang w:eastAsia="ja-JP"/>
        </w:rPr>
      </w:pPr>
      <w:r>
        <w:rPr>
          <w:lang w:eastAsia="ja-JP"/>
        </w:rPr>
        <w:t>FPI, by definition, was focused on a complete verification of the service management interface specified by the draft recommendati</w:t>
      </w:r>
      <w:r w:rsidR="00DD59B5">
        <w:rPr>
          <w:lang w:eastAsia="ja-JP"/>
        </w:rPr>
        <w:t xml:space="preserve">on, but judgment was applied </w:t>
      </w:r>
      <w:r>
        <w:rPr>
          <w:lang w:eastAsia="ja-JP"/>
        </w:rPr>
        <w:t xml:space="preserve">given the resources available and in recognition that some aspects of the recommendation had already been successfully tested by the service management interface verification activities of the PPI. Therefore, the FPI activity correspondingly leveraged the PPI activity while substantially deepening the verification aspects of protocol/message exchanges, especially as </w:t>
      </w:r>
      <w:r w:rsidR="00DD59B5">
        <w:rPr>
          <w:lang w:eastAsia="ja-JP"/>
        </w:rPr>
        <w:t>relates</w:t>
      </w:r>
      <w:r>
        <w:rPr>
          <w:lang w:eastAsia="ja-JP"/>
        </w:rPr>
        <w:t xml:space="preserve"> to those operation</w:t>
      </w:r>
      <w:r w:rsidR="00DD59B5">
        <w:rPr>
          <w:lang w:eastAsia="ja-JP"/>
        </w:rPr>
        <w:t>s that were either new or significantly updated in the recommendation via the Red</w:t>
      </w:r>
      <w:r>
        <w:rPr>
          <w:lang w:eastAsia="ja-JP"/>
        </w:rPr>
        <w:t xml:space="preserve">-2 and Red-3 drafts. </w:t>
      </w:r>
    </w:p>
    <w:p w:rsidR="00626CC6" w:rsidRDefault="00626CC6" w:rsidP="00626CC6">
      <w:pPr>
        <w:pStyle w:val="Heading2"/>
      </w:pPr>
      <w:bookmarkStart w:id="16" w:name="_Toc235534685"/>
      <w:r>
        <w:t>TEST SERIES</w:t>
      </w:r>
      <w:r w:rsidR="00DD59B5">
        <w:t xml:space="preserve"> </w:t>
      </w:r>
      <w:r w:rsidR="00981D7D">
        <w:t>OVERIVEW</w:t>
      </w:r>
      <w:bookmarkEnd w:id="16"/>
    </w:p>
    <w:p w:rsidR="00981D7D" w:rsidRDefault="00981D7D" w:rsidP="00981D7D">
      <w:pPr>
        <w:pStyle w:val="Heading3"/>
      </w:pPr>
      <w:r>
        <w:t>fpi</w:t>
      </w:r>
    </w:p>
    <w:p w:rsidR="00981D7D" w:rsidRDefault="00DD59B5" w:rsidP="00DD59B5">
      <w:r>
        <w:t>FPI test steps and results summa</w:t>
      </w:r>
      <w:r w:rsidR="00D80692">
        <w:t>ries are in sections 3 through 7</w:t>
      </w:r>
      <w:r>
        <w:t xml:space="preserve">.  </w:t>
      </w:r>
      <w:r w:rsidR="00981D7D">
        <w:t>Each of these sections deals with a different aspect of the draft recommendation but is structured along the lines of presenting the goal of the test case, the steps of the test case, and a summary of the messages exchanged. The sections are structured in logical progression of verification of basic communication (section 3 – document exchanges) to the more complex service management validation</w:t>
      </w:r>
      <w:r w:rsidR="00D80692">
        <w:t xml:space="preserve"> tests (culminating in section 7</w:t>
      </w:r>
      <w:r w:rsidR="00981D7D">
        <w:t>, s</w:t>
      </w:r>
      <w:r w:rsidR="00D80692">
        <w:t>ervice package tests). Section 8</w:t>
      </w:r>
      <w:r>
        <w:t xml:space="preserve"> contains the detailed log of messages exchanged along with correlation meta data for complete verification of UMPA and CSSXP exchanges.</w:t>
      </w:r>
    </w:p>
    <w:p w:rsidR="00543653" w:rsidRDefault="00543653" w:rsidP="00DD59B5">
      <w:r>
        <w:t>Sections 4 through 7</w:t>
      </w:r>
      <w:r w:rsidR="00157F27">
        <w:t xml:space="preserve"> </w:t>
      </w:r>
      <w:r>
        <w:t xml:space="preserve">employ </w:t>
      </w:r>
      <w:r w:rsidR="00157F27">
        <w:t xml:space="preserve">a few </w:t>
      </w:r>
      <w:r>
        <w:t>rules  to facilitate verification/auditing of test executions:</w:t>
      </w:r>
    </w:p>
    <w:p w:rsidR="00157F27" w:rsidRDefault="00543653" w:rsidP="00543653">
      <w:pPr>
        <w:pStyle w:val="ListParagraph"/>
        <w:numPr>
          <w:ilvl w:val="0"/>
          <w:numId w:val="70"/>
        </w:numPr>
      </w:pPr>
      <w:r>
        <w:t xml:space="preserve">Specific service agreements </w:t>
      </w:r>
      <w:r w:rsidR="00157F27">
        <w:t>are constructed for the particular case involved to facilitate timely checking of boundary conditions (for example, limits are set artificially small/low so that copious amounts of time/effort are not required for verification purposes)</w:t>
      </w:r>
    </w:p>
    <w:p w:rsidR="001C7593" w:rsidRDefault="00587A4F" w:rsidP="00543653">
      <w:pPr>
        <w:pStyle w:val="ListParagraph"/>
        <w:numPr>
          <w:ilvl w:val="0"/>
          <w:numId w:val="70"/>
        </w:numPr>
      </w:pPr>
      <w:r>
        <w:t>Data sets in the test cases</w:t>
      </w:r>
      <w:r w:rsidR="001C7593">
        <w:t xml:space="preserve"> include the test case number as part of their identifier (e.g, “SLEP-53-1” ia SpaceLink Event Profile utilized in test case 5.3), and are identified in sequence relative to their order of appearance in the test case.</w:t>
      </w:r>
    </w:p>
    <w:p w:rsidR="001C7593" w:rsidRDefault="001C7593" w:rsidP="00543653">
      <w:pPr>
        <w:pStyle w:val="ListParagraph"/>
        <w:numPr>
          <w:ilvl w:val="0"/>
          <w:numId w:val="70"/>
        </w:numPr>
      </w:pPr>
      <w:r>
        <w:t xml:space="preserve">Data sets identifier include the initials of their formal names in the </w:t>
      </w:r>
      <w:r w:rsidR="00D415B6">
        <w:t xml:space="preserve">service management </w:t>
      </w:r>
      <w:r>
        <w:t>recommendation</w:t>
      </w:r>
      <w:r w:rsidR="00142093">
        <w:t xml:space="preserve"> at</w:t>
      </w:r>
      <w:r w:rsidR="00D415B6">
        <w:t xml:space="preserve"> the </w:t>
      </w:r>
      <w:r w:rsidR="00142093">
        <w:t>start of their identifiers (e.g, a SpaceCommunicationServiceProfile data set is identified as “SCSP-700-A” in test case 7).</w:t>
      </w:r>
    </w:p>
    <w:p w:rsidR="00543653" w:rsidRDefault="001C7593" w:rsidP="00543653">
      <w:pPr>
        <w:pStyle w:val="ListParagraph"/>
        <w:numPr>
          <w:ilvl w:val="0"/>
          <w:numId w:val="70"/>
        </w:numPr>
      </w:pPr>
      <w:r>
        <w:t>The identifiers of data sets that are the</w:t>
      </w:r>
      <w:r w:rsidR="00157F27">
        <w:t xml:space="preserve"> object</w:t>
      </w:r>
      <w:r>
        <w:t>s</w:t>
      </w:r>
      <w:r w:rsidR="00157F27">
        <w:t xml:space="preserve"> of the test case</w:t>
      </w:r>
      <w:r>
        <w:t>s</w:t>
      </w:r>
      <w:r w:rsidR="00157F27">
        <w:t xml:space="preserve"> </w:t>
      </w:r>
      <w:r>
        <w:t>are</w:t>
      </w:r>
      <w:r w:rsidR="00157F27">
        <w:t xml:space="preserve"> terminated with a numeric character. For example, as the trajectory prediction is the object of the test case in section 6.1, </w:t>
      </w:r>
      <w:r>
        <w:t xml:space="preserve"> the trajectory prediction data set is identified as “TP-61-1”. </w:t>
      </w:r>
    </w:p>
    <w:p w:rsidR="00157F27" w:rsidRDefault="00157F27" w:rsidP="00543653">
      <w:pPr>
        <w:pStyle w:val="ListParagraph"/>
        <w:numPr>
          <w:ilvl w:val="0"/>
          <w:numId w:val="70"/>
        </w:numPr>
      </w:pPr>
      <w:r>
        <w:lastRenderedPageBreak/>
        <w:t xml:space="preserve">Supporting objects in a test case are terminated with an alphabetic character in their identifier. </w:t>
      </w:r>
      <w:r w:rsidR="001C7593">
        <w:t xml:space="preserve"> For example, as the service agreement is a supporting object in test case 6.1, it is identified as “SA-61-A”.</w:t>
      </w:r>
    </w:p>
    <w:p w:rsidR="001C7593" w:rsidRDefault="00597A8B" w:rsidP="00597A8B">
      <w:r>
        <w:t xml:space="preserve">FPI, including development, occurred October 2008  – June 2009, with formal testing occurring April – June 2009. </w:t>
      </w:r>
    </w:p>
    <w:p w:rsidR="00DD59B5" w:rsidRDefault="00981D7D" w:rsidP="00981D7D">
      <w:pPr>
        <w:pStyle w:val="Heading3"/>
      </w:pPr>
      <w:r>
        <w:t>ppi</w:t>
      </w:r>
    </w:p>
    <w:p w:rsidR="005F1BF9" w:rsidRDefault="005F1BF9" w:rsidP="005F1BF9">
      <w:r>
        <w:t xml:space="preserve">PPI test steps and results are in sections 9 through  11.  As noted above, the primary goal of these test steps was to accomplish a series of shadow tracks utilizing the JAXA SELENE spacecraft and NASA-JPL’s Deep Space Network. </w:t>
      </w:r>
    </w:p>
    <w:p w:rsidR="00396C42" w:rsidRDefault="00396C42" w:rsidP="005F1BF9">
      <w:r>
        <w:t>In the UM role, JAXA developed the test plan, which was agreed to by NASA</w:t>
      </w:r>
      <w:r w:rsidR="006E3BDE">
        <w:t>-JPL</w:t>
      </w:r>
      <w:r>
        <w:t xml:space="preserve"> representatives</w:t>
      </w:r>
      <w:r w:rsidR="006E3BDE">
        <w:t xml:space="preserve"> in the CM role</w:t>
      </w:r>
      <w:r>
        <w:t>.  The test</w:t>
      </w:r>
      <w:r w:rsidR="001A6EFC">
        <w:t xml:space="preserve"> plan is included in section 9 and has been inserted verbatim into this report. </w:t>
      </w:r>
      <w:r>
        <w:t xml:space="preserve"> Section 10 presents the results assess</w:t>
      </w:r>
      <w:r w:rsidR="001A6EFC">
        <w:t xml:space="preserve">ment from JAXA representatives and has been inserted verbatim into this report. </w:t>
      </w:r>
      <w:r>
        <w:t>Section 11 presents the results fro</w:t>
      </w:r>
      <w:r w:rsidR="001A6EFC">
        <w:t xml:space="preserve">m NASA-JPL-DSN representatives, inserted verbatim from received e-mail. </w:t>
      </w:r>
    </w:p>
    <w:p w:rsidR="00396C42" w:rsidRPr="005F1BF9" w:rsidRDefault="00597A8B" w:rsidP="005F1BF9">
      <w:r>
        <w:t>PPI, including development, occurred August 2007 – March 2008, with the shadow tracks occurring in March 2008.</w:t>
      </w:r>
    </w:p>
    <w:p w:rsidR="00626CC6" w:rsidRDefault="00626CC6" w:rsidP="00626CC6">
      <w:pPr>
        <w:pStyle w:val="Heading2"/>
      </w:pPr>
      <w:bookmarkStart w:id="17" w:name="_Toc235534686"/>
      <w:r>
        <w:t>test Results SUMMARY</w:t>
      </w:r>
      <w:bookmarkEnd w:id="17"/>
    </w:p>
    <w:p w:rsidR="00396C42" w:rsidRDefault="00396C42" w:rsidP="00396C42">
      <w:pPr>
        <w:pStyle w:val="Heading3"/>
      </w:pPr>
      <w:r>
        <w:t>general discussion</w:t>
      </w:r>
    </w:p>
    <w:p w:rsidR="00650AC9" w:rsidRDefault="00552D34" w:rsidP="00650AC9">
      <w:r>
        <w:t>One of the key considerations for any CCSDS recommended standard is whether or not it is sufficiently specific to enable two or more parties to develop implementations and achieve interoperability by reading and following what the recommenda</w:t>
      </w:r>
      <w:r w:rsidR="00D13A84">
        <w:t>tion states. Although not reported directly in the body of the test report logs,</w:t>
      </w:r>
      <w:r>
        <w:t xml:space="preserve"> the results, when viewed collectively, clearly indicate that the Service Management </w:t>
      </w:r>
      <w:r w:rsidR="00D13A84">
        <w:t xml:space="preserve">recommendation </w:t>
      </w:r>
      <w:r>
        <w:t>does indeed supply sufficient specificity  to enable</w:t>
      </w:r>
      <w:r w:rsidR="00D13A84">
        <w:t xml:space="preserve"> interoperations.  This is evident as the</w:t>
      </w:r>
      <w:r>
        <w:t xml:space="preserve"> independently developed implementations (to be c</w:t>
      </w:r>
      <w:r w:rsidR="00D13A84">
        <w:t xml:space="preserve">lear, there was absolutely no </w:t>
      </w:r>
      <w:r>
        <w:t>sharing of software/code bases)  at ESA, JAXA, and NASA achieving successful interoperations over different underly</w:t>
      </w:r>
      <w:r w:rsidR="00D13A84">
        <w:t xml:space="preserve">ing communications technologies over a variety of tests, and even provided coordination for limited “live” shadow tracking demonstration. </w:t>
      </w:r>
    </w:p>
    <w:p w:rsidR="00EB243C" w:rsidRDefault="004D3C95" w:rsidP="00650AC9">
      <w:r>
        <w:t>Another key consideration for any CCSDS recommended standard is whether or not it is feasible for implementation. A key finding of the</w:t>
      </w:r>
      <w:r w:rsidR="00A3228A">
        <w:t xml:space="preserve"> set of prototype interoperations </w:t>
      </w:r>
      <w:r>
        <w:t>involved is that, in general, today's computing technology is sufficiently advanced to support feasible implementation of the CCSDS Service Management recommendation. Indeed, XML and Web services technologies utilized in the prototypes supported the interoperations quite readily.</w:t>
      </w:r>
      <w:r w:rsidR="00EB243C">
        <w:t xml:space="preserve">  </w:t>
      </w:r>
    </w:p>
    <w:p w:rsidR="003553B0" w:rsidRDefault="00EB243C" w:rsidP="00650AC9">
      <w:r>
        <w:t xml:space="preserve">The prototype developments and interoperations did not require the use of patented </w:t>
      </w:r>
      <w:r w:rsidR="002C48E0">
        <w:t>technology</w:t>
      </w:r>
      <w:r>
        <w:t xml:space="preserve">.  </w:t>
      </w:r>
    </w:p>
    <w:p w:rsidR="004D3C95" w:rsidRDefault="00EB243C" w:rsidP="00650AC9">
      <w:r>
        <w:lastRenderedPageBreak/>
        <w:t xml:space="preserve"> </w:t>
      </w:r>
    </w:p>
    <w:p w:rsidR="00EB243C" w:rsidRDefault="00EB243C" w:rsidP="00650AC9"/>
    <w:p w:rsidR="00EB243C" w:rsidRDefault="003553B0" w:rsidP="00650AC9">
      <w:r>
        <w:t>Although Final Prototype Interoperations did produce corrections to the draft recommendation and XML schema (see 2.3.2), the corrections were not significant in nature. Accordingly, it is the express recommendation of this report that the draft Service Management recommendation is sufficiently mature to be a CCSDS Blue Book.</w:t>
      </w:r>
    </w:p>
    <w:p w:rsidR="003553B0" w:rsidRPr="00650AC9" w:rsidRDefault="003553B0" w:rsidP="00650AC9"/>
    <w:p w:rsidR="00650AC9" w:rsidRDefault="00AD51A8" w:rsidP="00650AC9">
      <w:pPr>
        <w:pStyle w:val="Heading3"/>
      </w:pPr>
      <w:r>
        <w:t>TEST RESULTS</w:t>
      </w:r>
      <w:r w:rsidR="002C48E0">
        <w:t xml:space="preserve"> </w:t>
      </w:r>
    </w:p>
    <w:p w:rsidR="00AD51A8" w:rsidRDefault="006C75E8" w:rsidP="006C75E8">
      <w:pPr>
        <w:pStyle w:val="Heading4"/>
      </w:pPr>
      <w:r>
        <w:t>Results With Respect to Recommendation Operations</w:t>
      </w:r>
    </w:p>
    <w:p w:rsidR="002C48E0" w:rsidRDefault="002C48E0" w:rsidP="002C48E0">
      <w:r>
        <w:t>The CCSDS Service Management Recommendation defines four management services (Service Agreement, Configuration Profile, Trajectory Prediction, and Service Package) with a total of 24 operations.  The following table summarizes the prototype inte</w:t>
      </w:r>
      <w:r w:rsidR="00A649D1">
        <w:t>r</w:t>
      </w:r>
      <w:r>
        <w:t xml:space="preserve">operations </w:t>
      </w:r>
      <w:r w:rsidR="00922C2A">
        <w:t xml:space="preserve">coverage </w:t>
      </w:r>
      <w:r>
        <w:t>with respect to the those services/operations.</w:t>
      </w:r>
      <w:r w:rsidR="00AD51A8">
        <w:t xml:space="preserve">  For FPI, all operations were successfully executed.</w:t>
      </w:r>
    </w:p>
    <w:p w:rsidR="002C48E0" w:rsidRDefault="002C48E0" w:rsidP="002C48E0"/>
    <w:p w:rsidR="00922C2A" w:rsidRPr="002C48E0" w:rsidRDefault="002C48E0" w:rsidP="002C48E0">
      <w:r>
        <w:t xml:space="preserve"> </w:t>
      </w:r>
    </w:p>
    <w:tbl>
      <w:tblPr>
        <w:tblStyle w:val="MediumGrid3-Accent3"/>
        <w:tblW w:w="0" w:type="auto"/>
        <w:tblLook w:val="04A0"/>
      </w:tblPr>
      <w:tblGrid>
        <w:gridCol w:w="1670"/>
        <w:gridCol w:w="1318"/>
        <w:gridCol w:w="1440"/>
        <w:gridCol w:w="1189"/>
        <w:gridCol w:w="1270"/>
        <w:gridCol w:w="2329"/>
      </w:tblGrid>
      <w:tr w:rsidR="006C75E8" w:rsidTr="0021485D">
        <w:trPr>
          <w:cnfStyle w:val="100000000000"/>
        </w:trPr>
        <w:tc>
          <w:tcPr>
            <w:cnfStyle w:val="001000000000"/>
            <w:tcW w:w="1670" w:type="dxa"/>
            <w:vAlign w:val="center"/>
          </w:tcPr>
          <w:p w:rsidR="006C75E8" w:rsidRDefault="006C75E8" w:rsidP="00AD51A8">
            <w:pPr>
              <w:jc w:val="center"/>
            </w:pPr>
            <w:r>
              <w:t>Management Service</w:t>
            </w:r>
          </w:p>
        </w:tc>
        <w:tc>
          <w:tcPr>
            <w:tcW w:w="1318" w:type="dxa"/>
            <w:vAlign w:val="center"/>
          </w:tcPr>
          <w:p w:rsidR="006C75E8" w:rsidRDefault="006C75E8" w:rsidP="00AD51A8">
            <w:pPr>
              <w:jc w:val="center"/>
              <w:cnfStyle w:val="100000000000"/>
            </w:pPr>
            <w:r>
              <w:t>Operation</w:t>
            </w:r>
          </w:p>
        </w:tc>
        <w:tc>
          <w:tcPr>
            <w:tcW w:w="1440" w:type="dxa"/>
            <w:vAlign w:val="center"/>
          </w:tcPr>
          <w:p w:rsidR="006C75E8" w:rsidRDefault="006C75E8" w:rsidP="00AD51A8">
            <w:pPr>
              <w:jc w:val="center"/>
              <w:cnfStyle w:val="100000000000"/>
            </w:pPr>
            <w:r>
              <w:t>PPI Coverage</w:t>
            </w:r>
          </w:p>
        </w:tc>
        <w:tc>
          <w:tcPr>
            <w:tcW w:w="1189" w:type="dxa"/>
            <w:vAlign w:val="center"/>
          </w:tcPr>
          <w:p w:rsidR="006C75E8" w:rsidRDefault="006C75E8" w:rsidP="00AD51A8">
            <w:pPr>
              <w:jc w:val="center"/>
              <w:cnfStyle w:val="100000000000"/>
            </w:pPr>
            <w:r>
              <w:t>FPI Coverage</w:t>
            </w:r>
          </w:p>
        </w:tc>
        <w:tc>
          <w:tcPr>
            <w:tcW w:w="1270" w:type="dxa"/>
          </w:tcPr>
          <w:p w:rsidR="006C75E8" w:rsidRDefault="006C75E8" w:rsidP="00AD51A8">
            <w:pPr>
              <w:jc w:val="center"/>
              <w:cnfStyle w:val="100000000000"/>
            </w:pPr>
            <w:r>
              <w:t>FPI Results Successful</w:t>
            </w:r>
          </w:p>
        </w:tc>
        <w:tc>
          <w:tcPr>
            <w:tcW w:w="2329" w:type="dxa"/>
          </w:tcPr>
          <w:p w:rsidR="006C75E8" w:rsidRDefault="00771856" w:rsidP="00771856">
            <w:pPr>
              <w:jc w:val="center"/>
              <w:cnfStyle w:val="100000000000"/>
            </w:pPr>
            <w:r>
              <w:t xml:space="preserve">Findings Reference </w:t>
            </w:r>
            <w:r w:rsidR="0021485D">
              <w:t xml:space="preserve"> (</w:t>
            </w:r>
            <w:r>
              <w:t xml:space="preserve">See </w:t>
            </w:r>
            <w:r w:rsidR="0021485D">
              <w:t>Findings Table for More</w:t>
            </w:r>
            <w:r>
              <w:t xml:space="preserve"> </w:t>
            </w:r>
            <w:r w:rsidR="0021485D">
              <w:t>Information)</w:t>
            </w:r>
          </w:p>
        </w:tc>
      </w:tr>
      <w:tr w:rsidR="006C75E8" w:rsidTr="0021485D">
        <w:trPr>
          <w:cnfStyle w:val="000000100000"/>
          <w:trHeight w:val="327"/>
        </w:trPr>
        <w:tc>
          <w:tcPr>
            <w:cnfStyle w:val="001000000000"/>
            <w:tcW w:w="1670" w:type="dxa"/>
            <w:vMerge w:val="restart"/>
            <w:vAlign w:val="center"/>
          </w:tcPr>
          <w:p w:rsidR="006C75E8" w:rsidRDefault="006C75E8" w:rsidP="00922C2A">
            <w:pPr>
              <w:jc w:val="center"/>
            </w:pPr>
            <w:r>
              <w:t>Service Package</w:t>
            </w:r>
          </w:p>
        </w:tc>
        <w:tc>
          <w:tcPr>
            <w:tcW w:w="1318" w:type="dxa"/>
            <w:vAlign w:val="center"/>
          </w:tcPr>
          <w:p w:rsidR="006C75E8" w:rsidRPr="00AD51A8" w:rsidRDefault="006C75E8" w:rsidP="00AD51A8">
            <w:pPr>
              <w:jc w:val="center"/>
              <w:cnfStyle w:val="000000100000"/>
              <w:rPr>
                <w:sz w:val="22"/>
                <w:szCs w:val="22"/>
              </w:rPr>
            </w:pPr>
            <w:r w:rsidRPr="00AD51A8">
              <w:rPr>
                <w:sz w:val="22"/>
                <w:szCs w:val="22"/>
              </w:rPr>
              <w:t>CSP</w:t>
            </w:r>
          </w:p>
        </w:tc>
        <w:tc>
          <w:tcPr>
            <w:tcW w:w="1440" w:type="dxa"/>
            <w:vAlign w:val="center"/>
          </w:tcPr>
          <w:p w:rsidR="006C75E8" w:rsidRPr="00AD51A8" w:rsidRDefault="006C75E8" w:rsidP="00AD51A8">
            <w:pPr>
              <w:jc w:val="center"/>
              <w:cnfStyle w:val="000000100000"/>
              <w:rPr>
                <w:sz w:val="22"/>
                <w:szCs w:val="22"/>
              </w:rPr>
            </w:pPr>
            <w:r w:rsidRPr="00AD51A8">
              <w:rPr>
                <w:sz w:val="22"/>
                <w:szCs w:val="22"/>
              </w:rPr>
              <w:t>Y</w:t>
            </w:r>
          </w:p>
        </w:tc>
        <w:tc>
          <w:tcPr>
            <w:tcW w:w="1189" w:type="dxa"/>
            <w:vAlign w:val="center"/>
          </w:tcPr>
          <w:p w:rsidR="006C75E8" w:rsidRPr="00AD51A8" w:rsidRDefault="006C75E8" w:rsidP="00AD51A8">
            <w:pPr>
              <w:jc w:val="center"/>
              <w:cnfStyle w:val="000000100000"/>
              <w:rPr>
                <w:sz w:val="22"/>
                <w:szCs w:val="22"/>
              </w:rPr>
            </w:pPr>
            <w:r w:rsidRPr="00AD51A8">
              <w:rPr>
                <w:sz w:val="22"/>
                <w:szCs w:val="22"/>
              </w:rPr>
              <w:t>Y</w:t>
            </w:r>
          </w:p>
        </w:tc>
        <w:tc>
          <w:tcPr>
            <w:tcW w:w="1270" w:type="dxa"/>
          </w:tcPr>
          <w:p w:rsidR="006C75E8" w:rsidRPr="00AD51A8" w:rsidRDefault="006C75E8" w:rsidP="00AD51A8">
            <w:pPr>
              <w:jc w:val="center"/>
              <w:cnfStyle w:val="000000100000"/>
              <w:rPr>
                <w:sz w:val="22"/>
                <w:szCs w:val="22"/>
              </w:rPr>
            </w:pPr>
            <w:r>
              <w:rPr>
                <w:sz w:val="22"/>
                <w:szCs w:val="22"/>
              </w:rPr>
              <w:t>Y</w:t>
            </w:r>
          </w:p>
        </w:tc>
        <w:tc>
          <w:tcPr>
            <w:tcW w:w="2329" w:type="dxa"/>
          </w:tcPr>
          <w:p w:rsidR="006C75E8" w:rsidRDefault="006C75E8" w:rsidP="00AD51A8">
            <w:pPr>
              <w:jc w:val="center"/>
              <w:cnfStyle w:val="000000100000"/>
              <w:rPr>
                <w:sz w:val="22"/>
                <w:szCs w:val="22"/>
              </w:rPr>
            </w:pPr>
          </w:p>
        </w:tc>
      </w:tr>
      <w:tr w:rsidR="006C75E8" w:rsidTr="0021485D">
        <w:tc>
          <w:tcPr>
            <w:cnfStyle w:val="001000000000"/>
            <w:tcW w:w="1670" w:type="dxa"/>
            <w:vMerge/>
          </w:tcPr>
          <w:p w:rsidR="006C75E8" w:rsidRDefault="006C75E8" w:rsidP="002C48E0"/>
        </w:tc>
        <w:tc>
          <w:tcPr>
            <w:tcW w:w="1318" w:type="dxa"/>
            <w:vAlign w:val="center"/>
          </w:tcPr>
          <w:p w:rsidR="006C75E8" w:rsidRPr="00AD51A8" w:rsidRDefault="006C75E8" w:rsidP="00AD51A8">
            <w:pPr>
              <w:jc w:val="center"/>
              <w:cnfStyle w:val="000000000000"/>
              <w:rPr>
                <w:sz w:val="22"/>
                <w:szCs w:val="22"/>
              </w:rPr>
            </w:pPr>
            <w:r w:rsidRPr="00AD51A8">
              <w:rPr>
                <w:sz w:val="22"/>
                <w:szCs w:val="22"/>
              </w:rPr>
              <w:t>DSP</w:t>
            </w:r>
          </w:p>
        </w:tc>
        <w:tc>
          <w:tcPr>
            <w:tcW w:w="1440" w:type="dxa"/>
            <w:vAlign w:val="center"/>
          </w:tcPr>
          <w:p w:rsidR="006C75E8" w:rsidRPr="00AD51A8" w:rsidRDefault="006C75E8" w:rsidP="00AD51A8">
            <w:pPr>
              <w:jc w:val="center"/>
              <w:cnfStyle w:val="000000000000"/>
              <w:rPr>
                <w:sz w:val="22"/>
                <w:szCs w:val="22"/>
              </w:rPr>
            </w:pPr>
            <w:r w:rsidRPr="00AD51A8">
              <w:rPr>
                <w:sz w:val="22"/>
                <w:szCs w:val="22"/>
              </w:rPr>
              <w:t>Y</w:t>
            </w:r>
          </w:p>
        </w:tc>
        <w:tc>
          <w:tcPr>
            <w:tcW w:w="1189" w:type="dxa"/>
            <w:vAlign w:val="center"/>
          </w:tcPr>
          <w:p w:rsidR="006C75E8" w:rsidRPr="00AD51A8" w:rsidRDefault="006C75E8" w:rsidP="00AD51A8">
            <w:pPr>
              <w:jc w:val="center"/>
              <w:cnfStyle w:val="000000000000"/>
              <w:rPr>
                <w:sz w:val="22"/>
                <w:szCs w:val="22"/>
              </w:rPr>
            </w:pPr>
            <w:r w:rsidRPr="00AD51A8">
              <w:rPr>
                <w:sz w:val="22"/>
                <w:szCs w:val="22"/>
              </w:rPr>
              <w:t>Y</w:t>
            </w:r>
          </w:p>
        </w:tc>
        <w:tc>
          <w:tcPr>
            <w:tcW w:w="1270" w:type="dxa"/>
          </w:tcPr>
          <w:p w:rsidR="006C75E8" w:rsidRPr="00AD51A8" w:rsidRDefault="006C75E8" w:rsidP="00AD51A8">
            <w:pPr>
              <w:jc w:val="center"/>
              <w:cnfStyle w:val="000000000000"/>
              <w:rPr>
                <w:sz w:val="22"/>
                <w:szCs w:val="22"/>
              </w:rPr>
            </w:pPr>
            <w:r>
              <w:rPr>
                <w:sz w:val="22"/>
                <w:szCs w:val="22"/>
              </w:rPr>
              <w:t>Y</w:t>
            </w:r>
          </w:p>
        </w:tc>
        <w:tc>
          <w:tcPr>
            <w:tcW w:w="2329" w:type="dxa"/>
          </w:tcPr>
          <w:p w:rsidR="006C75E8" w:rsidRDefault="006C75E8" w:rsidP="00AD51A8">
            <w:pPr>
              <w:jc w:val="center"/>
              <w:cnfStyle w:val="000000000000"/>
              <w:rPr>
                <w:sz w:val="22"/>
                <w:szCs w:val="22"/>
              </w:rPr>
            </w:pPr>
          </w:p>
        </w:tc>
      </w:tr>
      <w:tr w:rsidR="006C75E8" w:rsidTr="0021485D">
        <w:trPr>
          <w:cnfStyle w:val="000000100000"/>
        </w:trPr>
        <w:tc>
          <w:tcPr>
            <w:cnfStyle w:val="001000000000"/>
            <w:tcW w:w="1670" w:type="dxa"/>
            <w:vMerge/>
          </w:tcPr>
          <w:p w:rsidR="006C75E8" w:rsidRDefault="006C75E8" w:rsidP="002C48E0"/>
        </w:tc>
        <w:tc>
          <w:tcPr>
            <w:tcW w:w="1318" w:type="dxa"/>
            <w:vAlign w:val="center"/>
          </w:tcPr>
          <w:p w:rsidR="006C75E8" w:rsidRPr="00AD51A8" w:rsidRDefault="006C75E8" w:rsidP="00AD51A8">
            <w:pPr>
              <w:jc w:val="center"/>
              <w:cnfStyle w:val="000000100000"/>
              <w:rPr>
                <w:sz w:val="22"/>
                <w:szCs w:val="22"/>
              </w:rPr>
            </w:pPr>
            <w:r w:rsidRPr="00AD51A8">
              <w:rPr>
                <w:sz w:val="22"/>
                <w:szCs w:val="22"/>
              </w:rPr>
              <w:t>CTSP</w:t>
            </w:r>
          </w:p>
        </w:tc>
        <w:tc>
          <w:tcPr>
            <w:tcW w:w="1440" w:type="dxa"/>
            <w:vAlign w:val="center"/>
          </w:tcPr>
          <w:p w:rsidR="006C75E8" w:rsidRPr="00AD51A8" w:rsidRDefault="006C75E8" w:rsidP="00AD51A8">
            <w:pPr>
              <w:jc w:val="center"/>
              <w:cnfStyle w:val="000000100000"/>
              <w:rPr>
                <w:sz w:val="22"/>
                <w:szCs w:val="22"/>
              </w:rPr>
            </w:pPr>
            <w:r w:rsidRPr="00AD51A8">
              <w:rPr>
                <w:sz w:val="22"/>
                <w:szCs w:val="22"/>
              </w:rPr>
              <w:t>N</w:t>
            </w:r>
          </w:p>
        </w:tc>
        <w:tc>
          <w:tcPr>
            <w:tcW w:w="1189" w:type="dxa"/>
            <w:vAlign w:val="center"/>
          </w:tcPr>
          <w:p w:rsidR="006C75E8" w:rsidRPr="00AD51A8" w:rsidRDefault="006C75E8" w:rsidP="00AD51A8">
            <w:pPr>
              <w:jc w:val="center"/>
              <w:cnfStyle w:val="000000100000"/>
              <w:rPr>
                <w:sz w:val="22"/>
                <w:szCs w:val="22"/>
              </w:rPr>
            </w:pPr>
            <w:r w:rsidRPr="00AD51A8">
              <w:rPr>
                <w:sz w:val="22"/>
                <w:szCs w:val="22"/>
              </w:rPr>
              <w:t>Y</w:t>
            </w:r>
          </w:p>
        </w:tc>
        <w:tc>
          <w:tcPr>
            <w:tcW w:w="1270" w:type="dxa"/>
          </w:tcPr>
          <w:p w:rsidR="006C75E8" w:rsidRPr="00AD51A8" w:rsidRDefault="006C75E8" w:rsidP="00AD51A8">
            <w:pPr>
              <w:jc w:val="center"/>
              <w:cnfStyle w:val="000000100000"/>
              <w:rPr>
                <w:sz w:val="22"/>
                <w:szCs w:val="22"/>
              </w:rPr>
            </w:pPr>
            <w:r>
              <w:rPr>
                <w:sz w:val="22"/>
                <w:szCs w:val="22"/>
              </w:rPr>
              <w:t>Y</w:t>
            </w:r>
          </w:p>
        </w:tc>
        <w:tc>
          <w:tcPr>
            <w:tcW w:w="2329" w:type="dxa"/>
          </w:tcPr>
          <w:p w:rsidR="006C75E8" w:rsidRDefault="003553B0" w:rsidP="00AD51A8">
            <w:pPr>
              <w:jc w:val="center"/>
              <w:cnfStyle w:val="000000100000"/>
              <w:rPr>
                <w:sz w:val="22"/>
                <w:szCs w:val="22"/>
              </w:rPr>
            </w:pPr>
            <w:r>
              <w:rPr>
                <w:sz w:val="22"/>
                <w:szCs w:val="22"/>
              </w:rPr>
              <w:t>3</w:t>
            </w:r>
          </w:p>
        </w:tc>
      </w:tr>
      <w:tr w:rsidR="006C75E8" w:rsidTr="0021485D">
        <w:trPr>
          <w:trHeight w:val="340"/>
        </w:trPr>
        <w:tc>
          <w:tcPr>
            <w:cnfStyle w:val="001000000000"/>
            <w:tcW w:w="1670" w:type="dxa"/>
            <w:vMerge/>
          </w:tcPr>
          <w:p w:rsidR="006C75E8" w:rsidRDefault="006C75E8" w:rsidP="002C48E0"/>
        </w:tc>
        <w:tc>
          <w:tcPr>
            <w:tcW w:w="1318" w:type="dxa"/>
            <w:vAlign w:val="center"/>
          </w:tcPr>
          <w:p w:rsidR="006C75E8" w:rsidRPr="00AD51A8" w:rsidRDefault="006C75E8" w:rsidP="00AD51A8">
            <w:pPr>
              <w:jc w:val="center"/>
              <w:cnfStyle w:val="000000000000"/>
              <w:rPr>
                <w:sz w:val="22"/>
                <w:szCs w:val="22"/>
              </w:rPr>
            </w:pPr>
            <w:r w:rsidRPr="00AD51A8">
              <w:rPr>
                <w:sz w:val="22"/>
                <w:szCs w:val="22"/>
              </w:rPr>
              <w:t>SAS</w:t>
            </w:r>
          </w:p>
        </w:tc>
        <w:tc>
          <w:tcPr>
            <w:tcW w:w="1440" w:type="dxa"/>
            <w:vAlign w:val="center"/>
          </w:tcPr>
          <w:p w:rsidR="006C75E8" w:rsidRPr="00AD51A8" w:rsidRDefault="006C75E8" w:rsidP="00AD51A8">
            <w:pPr>
              <w:jc w:val="center"/>
              <w:cnfStyle w:val="000000000000"/>
              <w:rPr>
                <w:sz w:val="22"/>
                <w:szCs w:val="22"/>
              </w:rPr>
            </w:pPr>
            <w:r w:rsidRPr="00AD51A8">
              <w:rPr>
                <w:sz w:val="22"/>
                <w:szCs w:val="22"/>
              </w:rPr>
              <w:t>N</w:t>
            </w:r>
          </w:p>
        </w:tc>
        <w:tc>
          <w:tcPr>
            <w:tcW w:w="1189" w:type="dxa"/>
            <w:vAlign w:val="center"/>
          </w:tcPr>
          <w:p w:rsidR="006C75E8" w:rsidRPr="00AD51A8" w:rsidRDefault="006C75E8" w:rsidP="00AD51A8">
            <w:pPr>
              <w:jc w:val="center"/>
              <w:cnfStyle w:val="000000000000"/>
              <w:rPr>
                <w:sz w:val="22"/>
                <w:szCs w:val="22"/>
              </w:rPr>
            </w:pPr>
            <w:r w:rsidRPr="00AD51A8">
              <w:rPr>
                <w:sz w:val="22"/>
                <w:szCs w:val="22"/>
              </w:rPr>
              <w:t>Y</w:t>
            </w:r>
          </w:p>
        </w:tc>
        <w:tc>
          <w:tcPr>
            <w:tcW w:w="1270" w:type="dxa"/>
          </w:tcPr>
          <w:p w:rsidR="006C75E8" w:rsidRPr="00AD51A8" w:rsidRDefault="006C75E8" w:rsidP="00AD51A8">
            <w:pPr>
              <w:jc w:val="center"/>
              <w:cnfStyle w:val="000000000000"/>
              <w:rPr>
                <w:sz w:val="22"/>
                <w:szCs w:val="22"/>
              </w:rPr>
            </w:pPr>
            <w:r>
              <w:rPr>
                <w:sz w:val="22"/>
                <w:szCs w:val="22"/>
              </w:rPr>
              <w:t>Y</w:t>
            </w:r>
          </w:p>
        </w:tc>
        <w:tc>
          <w:tcPr>
            <w:tcW w:w="2329" w:type="dxa"/>
          </w:tcPr>
          <w:p w:rsidR="006C75E8" w:rsidRDefault="006C75E8" w:rsidP="00AD51A8">
            <w:pPr>
              <w:jc w:val="center"/>
              <w:cnfStyle w:val="000000000000"/>
              <w:rPr>
                <w:sz w:val="22"/>
                <w:szCs w:val="22"/>
              </w:rPr>
            </w:pPr>
          </w:p>
        </w:tc>
      </w:tr>
      <w:tr w:rsidR="006C75E8" w:rsidTr="0021485D">
        <w:trPr>
          <w:cnfStyle w:val="000000100000"/>
        </w:trPr>
        <w:tc>
          <w:tcPr>
            <w:cnfStyle w:val="001000000000"/>
            <w:tcW w:w="1670" w:type="dxa"/>
            <w:vMerge/>
          </w:tcPr>
          <w:p w:rsidR="006C75E8" w:rsidRDefault="006C75E8" w:rsidP="002C48E0"/>
        </w:tc>
        <w:tc>
          <w:tcPr>
            <w:tcW w:w="1318" w:type="dxa"/>
            <w:vAlign w:val="center"/>
          </w:tcPr>
          <w:p w:rsidR="006C75E8" w:rsidRPr="00AD51A8" w:rsidRDefault="006C75E8" w:rsidP="00AD51A8">
            <w:pPr>
              <w:jc w:val="center"/>
              <w:cnfStyle w:val="000000100000"/>
              <w:rPr>
                <w:sz w:val="22"/>
                <w:szCs w:val="22"/>
              </w:rPr>
            </w:pPr>
            <w:r w:rsidRPr="00AD51A8">
              <w:rPr>
                <w:sz w:val="22"/>
                <w:szCs w:val="22"/>
              </w:rPr>
              <w:t>ANT</w:t>
            </w:r>
          </w:p>
        </w:tc>
        <w:tc>
          <w:tcPr>
            <w:tcW w:w="1440" w:type="dxa"/>
            <w:vAlign w:val="center"/>
          </w:tcPr>
          <w:p w:rsidR="006C75E8" w:rsidRPr="00AD51A8" w:rsidRDefault="006C75E8" w:rsidP="00AD51A8">
            <w:pPr>
              <w:jc w:val="center"/>
              <w:cnfStyle w:val="000000100000"/>
              <w:rPr>
                <w:sz w:val="22"/>
                <w:szCs w:val="22"/>
              </w:rPr>
            </w:pPr>
            <w:r w:rsidRPr="00AD51A8">
              <w:rPr>
                <w:sz w:val="22"/>
                <w:szCs w:val="22"/>
              </w:rPr>
              <w:t>N</w:t>
            </w:r>
          </w:p>
        </w:tc>
        <w:tc>
          <w:tcPr>
            <w:tcW w:w="1189" w:type="dxa"/>
            <w:vAlign w:val="center"/>
          </w:tcPr>
          <w:p w:rsidR="006C75E8" w:rsidRPr="00AD51A8" w:rsidRDefault="006C75E8" w:rsidP="00AD51A8">
            <w:pPr>
              <w:jc w:val="center"/>
              <w:cnfStyle w:val="000000100000"/>
              <w:rPr>
                <w:sz w:val="22"/>
                <w:szCs w:val="22"/>
              </w:rPr>
            </w:pPr>
            <w:r w:rsidRPr="00AD51A8">
              <w:rPr>
                <w:sz w:val="22"/>
                <w:szCs w:val="22"/>
              </w:rPr>
              <w:t>Y</w:t>
            </w:r>
          </w:p>
        </w:tc>
        <w:tc>
          <w:tcPr>
            <w:tcW w:w="1270" w:type="dxa"/>
          </w:tcPr>
          <w:p w:rsidR="006C75E8" w:rsidRPr="00AD51A8" w:rsidRDefault="006C75E8" w:rsidP="00AD51A8">
            <w:pPr>
              <w:jc w:val="center"/>
              <w:cnfStyle w:val="000000100000"/>
              <w:rPr>
                <w:sz w:val="22"/>
                <w:szCs w:val="22"/>
              </w:rPr>
            </w:pPr>
            <w:r>
              <w:rPr>
                <w:sz w:val="22"/>
                <w:szCs w:val="22"/>
              </w:rPr>
              <w:t>Y</w:t>
            </w:r>
          </w:p>
        </w:tc>
        <w:tc>
          <w:tcPr>
            <w:tcW w:w="2329" w:type="dxa"/>
          </w:tcPr>
          <w:p w:rsidR="006C75E8" w:rsidRDefault="006C75E8" w:rsidP="00AD51A8">
            <w:pPr>
              <w:jc w:val="center"/>
              <w:cnfStyle w:val="000000100000"/>
              <w:rPr>
                <w:sz w:val="22"/>
                <w:szCs w:val="22"/>
              </w:rPr>
            </w:pPr>
          </w:p>
        </w:tc>
      </w:tr>
      <w:tr w:rsidR="006C75E8" w:rsidTr="0021485D">
        <w:trPr>
          <w:trHeight w:val="340"/>
        </w:trPr>
        <w:tc>
          <w:tcPr>
            <w:cnfStyle w:val="001000000000"/>
            <w:tcW w:w="1670" w:type="dxa"/>
            <w:vMerge/>
          </w:tcPr>
          <w:p w:rsidR="006C75E8" w:rsidRDefault="006C75E8" w:rsidP="002C48E0"/>
        </w:tc>
        <w:tc>
          <w:tcPr>
            <w:tcW w:w="1318" w:type="dxa"/>
            <w:vAlign w:val="center"/>
          </w:tcPr>
          <w:p w:rsidR="006C75E8" w:rsidRPr="00AD51A8" w:rsidRDefault="006C75E8" w:rsidP="00AD51A8">
            <w:pPr>
              <w:jc w:val="center"/>
              <w:cnfStyle w:val="000000000000"/>
              <w:rPr>
                <w:sz w:val="22"/>
                <w:szCs w:val="22"/>
              </w:rPr>
            </w:pPr>
            <w:r w:rsidRPr="00AD51A8">
              <w:rPr>
                <w:sz w:val="22"/>
                <w:szCs w:val="22"/>
              </w:rPr>
              <w:t>QSP</w:t>
            </w:r>
          </w:p>
        </w:tc>
        <w:tc>
          <w:tcPr>
            <w:tcW w:w="1440" w:type="dxa"/>
            <w:vAlign w:val="center"/>
          </w:tcPr>
          <w:p w:rsidR="006C75E8" w:rsidRPr="00AD51A8" w:rsidRDefault="006C75E8" w:rsidP="00AD51A8">
            <w:pPr>
              <w:jc w:val="center"/>
              <w:cnfStyle w:val="000000000000"/>
              <w:rPr>
                <w:sz w:val="22"/>
                <w:szCs w:val="22"/>
              </w:rPr>
            </w:pPr>
            <w:r w:rsidRPr="00AD51A8">
              <w:rPr>
                <w:sz w:val="22"/>
                <w:szCs w:val="22"/>
              </w:rPr>
              <w:t>Y</w:t>
            </w:r>
          </w:p>
        </w:tc>
        <w:tc>
          <w:tcPr>
            <w:tcW w:w="1189" w:type="dxa"/>
            <w:vAlign w:val="center"/>
          </w:tcPr>
          <w:p w:rsidR="006C75E8" w:rsidRPr="00AD51A8" w:rsidRDefault="006C75E8" w:rsidP="00AD51A8">
            <w:pPr>
              <w:jc w:val="center"/>
              <w:cnfStyle w:val="000000000000"/>
              <w:rPr>
                <w:sz w:val="22"/>
                <w:szCs w:val="22"/>
              </w:rPr>
            </w:pPr>
            <w:r w:rsidRPr="00AD51A8">
              <w:rPr>
                <w:sz w:val="22"/>
                <w:szCs w:val="22"/>
              </w:rPr>
              <w:t>Y</w:t>
            </w:r>
          </w:p>
        </w:tc>
        <w:tc>
          <w:tcPr>
            <w:tcW w:w="1270" w:type="dxa"/>
          </w:tcPr>
          <w:p w:rsidR="006C75E8" w:rsidRPr="00AD51A8" w:rsidRDefault="006C75E8" w:rsidP="00AD51A8">
            <w:pPr>
              <w:jc w:val="center"/>
              <w:cnfStyle w:val="000000000000"/>
              <w:rPr>
                <w:sz w:val="22"/>
                <w:szCs w:val="22"/>
              </w:rPr>
            </w:pPr>
            <w:r>
              <w:rPr>
                <w:sz w:val="22"/>
                <w:szCs w:val="22"/>
              </w:rPr>
              <w:t>Y</w:t>
            </w:r>
          </w:p>
        </w:tc>
        <w:tc>
          <w:tcPr>
            <w:tcW w:w="2329" w:type="dxa"/>
          </w:tcPr>
          <w:p w:rsidR="006C75E8" w:rsidRDefault="006C75E8" w:rsidP="00AD51A8">
            <w:pPr>
              <w:jc w:val="center"/>
              <w:cnfStyle w:val="000000000000"/>
              <w:rPr>
                <w:sz w:val="22"/>
                <w:szCs w:val="22"/>
              </w:rPr>
            </w:pPr>
          </w:p>
        </w:tc>
      </w:tr>
      <w:tr w:rsidR="006C75E8" w:rsidTr="0021485D">
        <w:trPr>
          <w:cnfStyle w:val="000000100000"/>
        </w:trPr>
        <w:tc>
          <w:tcPr>
            <w:cnfStyle w:val="001000000000"/>
            <w:tcW w:w="1670" w:type="dxa"/>
            <w:vMerge/>
          </w:tcPr>
          <w:p w:rsidR="006C75E8" w:rsidRDefault="006C75E8" w:rsidP="002C48E0"/>
        </w:tc>
        <w:tc>
          <w:tcPr>
            <w:tcW w:w="1318" w:type="dxa"/>
            <w:vAlign w:val="center"/>
          </w:tcPr>
          <w:p w:rsidR="006C75E8" w:rsidRPr="00AD51A8" w:rsidRDefault="006C75E8" w:rsidP="00AD51A8">
            <w:pPr>
              <w:jc w:val="center"/>
              <w:cnfStyle w:val="000000100000"/>
              <w:rPr>
                <w:sz w:val="22"/>
                <w:szCs w:val="22"/>
              </w:rPr>
            </w:pPr>
            <w:r w:rsidRPr="00AD51A8">
              <w:rPr>
                <w:sz w:val="22"/>
                <w:szCs w:val="22"/>
              </w:rPr>
              <w:t>RSP</w:t>
            </w:r>
          </w:p>
        </w:tc>
        <w:tc>
          <w:tcPr>
            <w:tcW w:w="1440" w:type="dxa"/>
            <w:vAlign w:val="center"/>
          </w:tcPr>
          <w:p w:rsidR="006C75E8" w:rsidRPr="00AD51A8" w:rsidRDefault="006C75E8" w:rsidP="00AD51A8">
            <w:pPr>
              <w:jc w:val="center"/>
              <w:cnfStyle w:val="000000100000"/>
              <w:rPr>
                <w:sz w:val="22"/>
                <w:szCs w:val="22"/>
              </w:rPr>
            </w:pPr>
            <w:r w:rsidRPr="00AD51A8">
              <w:rPr>
                <w:sz w:val="22"/>
                <w:szCs w:val="22"/>
              </w:rPr>
              <w:t>N</w:t>
            </w:r>
          </w:p>
        </w:tc>
        <w:tc>
          <w:tcPr>
            <w:tcW w:w="1189" w:type="dxa"/>
            <w:vAlign w:val="center"/>
          </w:tcPr>
          <w:p w:rsidR="006C75E8" w:rsidRPr="00AD51A8" w:rsidRDefault="006C75E8" w:rsidP="00AD51A8">
            <w:pPr>
              <w:jc w:val="center"/>
              <w:cnfStyle w:val="000000100000"/>
              <w:rPr>
                <w:sz w:val="22"/>
                <w:szCs w:val="22"/>
              </w:rPr>
            </w:pPr>
            <w:r w:rsidRPr="00AD51A8">
              <w:rPr>
                <w:sz w:val="22"/>
                <w:szCs w:val="22"/>
              </w:rPr>
              <w:t>Y</w:t>
            </w:r>
          </w:p>
        </w:tc>
        <w:tc>
          <w:tcPr>
            <w:tcW w:w="1270" w:type="dxa"/>
          </w:tcPr>
          <w:p w:rsidR="006C75E8" w:rsidRPr="00AD51A8" w:rsidRDefault="006C75E8" w:rsidP="00AD51A8">
            <w:pPr>
              <w:jc w:val="center"/>
              <w:cnfStyle w:val="000000100000"/>
              <w:rPr>
                <w:sz w:val="22"/>
                <w:szCs w:val="22"/>
              </w:rPr>
            </w:pPr>
            <w:r>
              <w:rPr>
                <w:sz w:val="22"/>
                <w:szCs w:val="22"/>
              </w:rPr>
              <w:t>Y</w:t>
            </w:r>
          </w:p>
        </w:tc>
        <w:tc>
          <w:tcPr>
            <w:tcW w:w="2329" w:type="dxa"/>
          </w:tcPr>
          <w:p w:rsidR="006C75E8" w:rsidRDefault="003553B0" w:rsidP="00AD51A8">
            <w:pPr>
              <w:jc w:val="center"/>
              <w:cnfStyle w:val="000000100000"/>
              <w:rPr>
                <w:sz w:val="22"/>
                <w:szCs w:val="22"/>
              </w:rPr>
            </w:pPr>
            <w:r>
              <w:rPr>
                <w:sz w:val="22"/>
                <w:szCs w:val="22"/>
              </w:rPr>
              <w:t>6</w:t>
            </w:r>
          </w:p>
        </w:tc>
      </w:tr>
      <w:tr w:rsidR="006C75E8" w:rsidTr="0021485D">
        <w:tc>
          <w:tcPr>
            <w:cnfStyle w:val="001000000000"/>
            <w:tcW w:w="1670" w:type="dxa"/>
            <w:vMerge/>
          </w:tcPr>
          <w:p w:rsidR="006C75E8" w:rsidRDefault="006C75E8" w:rsidP="002C48E0"/>
        </w:tc>
        <w:tc>
          <w:tcPr>
            <w:tcW w:w="1318" w:type="dxa"/>
            <w:vAlign w:val="center"/>
          </w:tcPr>
          <w:p w:rsidR="006C75E8" w:rsidRPr="00AD51A8" w:rsidRDefault="006C75E8" w:rsidP="00AD51A8">
            <w:pPr>
              <w:jc w:val="center"/>
              <w:cnfStyle w:val="000000000000"/>
              <w:rPr>
                <w:sz w:val="22"/>
                <w:szCs w:val="22"/>
              </w:rPr>
            </w:pPr>
            <w:r w:rsidRPr="00AD51A8">
              <w:rPr>
                <w:sz w:val="22"/>
                <w:szCs w:val="22"/>
              </w:rPr>
              <w:t>SPC</w:t>
            </w:r>
          </w:p>
        </w:tc>
        <w:tc>
          <w:tcPr>
            <w:tcW w:w="1440" w:type="dxa"/>
            <w:vAlign w:val="center"/>
          </w:tcPr>
          <w:p w:rsidR="006C75E8" w:rsidRPr="00AD51A8" w:rsidRDefault="006C75E8" w:rsidP="00AD51A8">
            <w:pPr>
              <w:jc w:val="center"/>
              <w:cnfStyle w:val="000000000000"/>
              <w:rPr>
                <w:sz w:val="22"/>
                <w:szCs w:val="22"/>
              </w:rPr>
            </w:pPr>
            <w:r w:rsidRPr="00AD51A8">
              <w:rPr>
                <w:sz w:val="22"/>
                <w:szCs w:val="22"/>
              </w:rPr>
              <w:t>Y</w:t>
            </w:r>
          </w:p>
        </w:tc>
        <w:tc>
          <w:tcPr>
            <w:tcW w:w="1189" w:type="dxa"/>
            <w:vAlign w:val="center"/>
          </w:tcPr>
          <w:p w:rsidR="006C75E8" w:rsidRPr="00AD51A8" w:rsidRDefault="006C75E8" w:rsidP="00AD51A8">
            <w:pPr>
              <w:jc w:val="center"/>
              <w:cnfStyle w:val="000000000000"/>
              <w:rPr>
                <w:sz w:val="22"/>
                <w:szCs w:val="22"/>
              </w:rPr>
            </w:pPr>
            <w:r w:rsidRPr="00AD51A8">
              <w:rPr>
                <w:sz w:val="22"/>
                <w:szCs w:val="22"/>
              </w:rPr>
              <w:t>Y</w:t>
            </w:r>
          </w:p>
        </w:tc>
        <w:tc>
          <w:tcPr>
            <w:tcW w:w="1270" w:type="dxa"/>
          </w:tcPr>
          <w:p w:rsidR="006C75E8" w:rsidRPr="00AD51A8" w:rsidRDefault="006C75E8" w:rsidP="00AD51A8">
            <w:pPr>
              <w:jc w:val="center"/>
              <w:cnfStyle w:val="000000000000"/>
              <w:rPr>
                <w:sz w:val="22"/>
                <w:szCs w:val="22"/>
              </w:rPr>
            </w:pPr>
            <w:r>
              <w:rPr>
                <w:sz w:val="22"/>
                <w:szCs w:val="22"/>
              </w:rPr>
              <w:t>Y</w:t>
            </w:r>
          </w:p>
        </w:tc>
        <w:tc>
          <w:tcPr>
            <w:tcW w:w="2329" w:type="dxa"/>
          </w:tcPr>
          <w:p w:rsidR="006C75E8" w:rsidRDefault="006C75E8" w:rsidP="00AD51A8">
            <w:pPr>
              <w:jc w:val="center"/>
              <w:cnfStyle w:val="000000000000"/>
              <w:rPr>
                <w:sz w:val="22"/>
                <w:szCs w:val="22"/>
              </w:rPr>
            </w:pPr>
          </w:p>
        </w:tc>
      </w:tr>
      <w:tr w:rsidR="006C75E8" w:rsidTr="0021485D">
        <w:trPr>
          <w:cnfStyle w:val="000000100000"/>
        </w:trPr>
        <w:tc>
          <w:tcPr>
            <w:cnfStyle w:val="001000000000"/>
            <w:tcW w:w="1670" w:type="dxa"/>
            <w:vMerge/>
          </w:tcPr>
          <w:p w:rsidR="006C75E8" w:rsidRDefault="006C75E8" w:rsidP="002C48E0"/>
        </w:tc>
        <w:tc>
          <w:tcPr>
            <w:tcW w:w="1318" w:type="dxa"/>
            <w:vAlign w:val="center"/>
          </w:tcPr>
          <w:p w:rsidR="006C75E8" w:rsidRPr="00AD51A8" w:rsidRDefault="006C75E8" w:rsidP="00AD51A8">
            <w:pPr>
              <w:jc w:val="center"/>
              <w:cnfStyle w:val="000000100000"/>
              <w:rPr>
                <w:sz w:val="22"/>
                <w:szCs w:val="22"/>
              </w:rPr>
            </w:pPr>
            <w:r w:rsidRPr="00AD51A8">
              <w:rPr>
                <w:sz w:val="22"/>
                <w:szCs w:val="22"/>
              </w:rPr>
              <w:t>SPM</w:t>
            </w:r>
          </w:p>
        </w:tc>
        <w:tc>
          <w:tcPr>
            <w:tcW w:w="1440" w:type="dxa"/>
            <w:vAlign w:val="center"/>
          </w:tcPr>
          <w:p w:rsidR="006C75E8" w:rsidRPr="00AD51A8" w:rsidRDefault="006C75E8" w:rsidP="00AD51A8">
            <w:pPr>
              <w:jc w:val="center"/>
              <w:cnfStyle w:val="000000100000"/>
              <w:rPr>
                <w:sz w:val="22"/>
                <w:szCs w:val="22"/>
              </w:rPr>
            </w:pPr>
            <w:r w:rsidRPr="00AD51A8">
              <w:rPr>
                <w:sz w:val="22"/>
                <w:szCs w:val="22"/>
              </w:rPr>
              <w:t>N</w:t>
            </w:r>
          </w:p>
        </w:tc>
        <w:tc>
          <w:tcPr>
            <w:tcW w:w="1189" w:type="dxa"/>
            <w:vAlign w:val="center"/>
          </w:tcPr>
          <w:p w:rsidR="006C75E8" w:rsidRPr="00AD51A8" w:rsidRDefault="006C75E8" w:rsidP="00AD51A8">
            <w:pPr>
              <w:jc w:val="center"/>
              <w:cnfStyle w:val="000000100000"/>
              <w:rPr>
                <w:sz w:val="22"/>
                <w:szCs w:val="22"/>
              </w:rPr>
            </w:pPr>
            <w:r w:rsidRPr="00AD51A8">
              <w:rPr>
                <w:sz w:val="22"/>
                <w:szCs w:val="22"/>
              </w:rPr>
              <w:t>Y</w:t>
            </w:r>
          </w:p>
        </w:tc>
        <w:tc>
          <w:tcPr>
            <w:tcW w:w="1270" w:type="dxa"/>
          </w:tcPr>
          <w:p w:rsidR="006C75E8" w:rsidRPr="00AD51A8" w:rsidRDefault="006C75E8" w:rsidP="00AD51A8">
            <w:pPr>
              <w:jc w:val="center"/>
              <w:cnfStyle w:val="000000100000"/>
              <w:rPr>
                <w:sz w:val="22"/>
                <w:szCs w:val="22"/>
              </w:rPr>
            </w:pPr>
            <w:r>
              <w:rPr>
                <w:sz w:val="22"/>
                <w:szCs w:val="22"/>
              </w:rPr>
              <w:t>Y</w:t>
            </w:r>
          </w:p>
        </w:tc>
        <w:tc>
          <w:tcPr>
            <w:tcW w:w="2329" w:type="dxa"/>
          </w:tcPr>
          <w:p w:rsidR="006C75E8" w:rsidRDefault="006C75E8" w:rsidP="00AD51A8">
            <w:pPr>
              <w:jc w:val="center"/>
              <w:cnfStyle w:val="000000100000"/>
              <w:rPr>
                <w:sz w:val="22"/>
                <w:szCs w:val="22"/>
              </w:rPr>
            </w:pPr>
          </w:p>
        </w:tc>
      </w:tr>
      <w:tr w:rsidR="006C75E8" w:rsidTr="0021485D">
        <w:trPr>
          <w:trHeight w:val="610"/>
        </w:trPr>
        <w:tc>
          <w:tcPr>
            <w:cnfStyle w:val="001000000000"/>
            <w:tcW w:w="1670" w:type="dxa"/>
            <w:vMerge w:val="restart"/>
            <w:vAlign w:val="center"/>
          </w:tcPr>
          <w:p w:rsidR="006C75E8" w:rsidRDefault="006C75E8" w:rsidP="00A73F14">
            <w:pPr>
              <w:jc w:val="center"/>
            </w:pPr>
            <w:r>
              <w:lastRenderedPageBreak/>
              <w:t>Configuration Profile</w:t>
            </w:r>
          </w:p>
        </w:tc>
        <w:tc>
          <w:tcPr>
            <w:tcW w:w="1318" w:type="dxa"/>
            <w:vAlign w:val="center"/>
          </w:tcPr>
          <w:p w:rsidR="006C75E8" w:rsidRPr="00AD51A8" w:rsidRDefault="006C75E8" w:rsidP="00AD51A8">
            <w:pPr>
              <w:jc w:val="center"/>
              <w:cnfStyle w:val="000000000000"/>
              <w:rPr>
                <w:sz w:val="22"/>
                <w:szCs w:val="22"/>
              </w:rPr>
            </w:pPr>
            <w:r w:rsidRPr="00AD51A8">
              <w:rPr>
                <w:sz w:val="22"/>
                <w:szCs w:val="22"/>
              </w:rPr>
              <w:t>ASLSP</w:t>
            </w:r>
          </w:p>
        </w:tc>
        <w:tc>
          <w:tcPr>
            <w:tcW w:w="1440" w:type="dxa"/>
            <w:vAlign w:val="center"/>
          </w:tcPr>
          <w:p w:rsidR="006C75E8" w:rsidRPr="00AD51A8" w:rsidRDefault="006C75E8" w:rsidP="00AD51A8">
            <w:pPr>
              <w:jc w:val="center"/>
              <w:cnfStyle w:val="000000000000"/>
              <w:rPr>
                <w:sz w:val="22"/>
                <w:szCs w:val="22"/>
              </w:rPr>
            </w:pPr>
            <w:r w:rsidRPr="00AD51A8">
              <w:rPr>
                <w:sz w:val="22"/>
                <w:szCs w:val="22"/>
              </w:rPr>
              <w:t>Y, but for equivalent R-1 operation of ACP</w:t>
            </w:r>
          </w:p>
        </w:tc>
        <w:tc>
          <w:tcPr>
            <w:tcW w:w="1189" w:type="dxa"/>
            <w:vAlign w:val="center"/>
          </w:tcPr>
          <w:p w:rsidR="006C75E8" w:rsidRPr="00AD51A8" w:rsidRDefault="006C75E8" w:rsidP="00AD51A8">
            <w:pPr>
              <w:jc w:val="center"/>
              <w:cnfStyle w:val="000000000000"/>
              <w:rPr>
                <w:sz w:val="22"/>
                <w:szCs w:val="22"/>
              </w:rPr>
            </w:pPr>
            <w:r w:rsidRPr="00AD51A8">
              <w:rPr>
                <w:sz w:val="22"/>
                <w:szCs w:val="22"/>
              </w:rPr>
              <w:t>Y</w:t>
            </w:r>
          </w:p>
        </w:tc>
        <w:tc>
          <w:tcPr>
            <w:tcW w:w="1270" w:type="dxa"/>
          </w:tcPr>
          <w:p w:rsidR="006C75E8" w:rsidRPr="00AD51A8" w:rsidRDefault="006C75E8" w:rsidP="006C75E8">
            <w:pPr>
              <w:cnfStyle w:val="000000000000"/>
              <w:rPr>
                <w:sz w:val="22"/>
                <w:szCs w:val="22"/>
              </w:rPr>
            </w:pPr>
          </w:p>
        </w:tc>
        <w:tc>
          <w:tcPr>
            <w:tcW w:w="2329" w:type="dxa"/>
          </w:tcPr>
          <w:p w:rsidR="006C75E8" w:rsidRPr="00AD51A8" w:rsidRDefault="006C75E8" w:rsidP="006C75E8">
            <w:pPr>
              <w:cnfStyle w:val="000000000000"/>
              <w:rPr>
                <w:sz w:val="22"/>
                <w:szCs w:val="22"/>
              </w:rPr>
            </w:pPr>
          </w:p>
        </w:tc>
      </w:tr>
      <w:tr w:rsidR="006C75E8" w:rsidTr="0021485D">
        <w:trPr>
          <w:cnfStyle w:val="000000100000"/>
        </w:trPr>
        <w:tc>
          <w:tcPr>
            <w:cnfStyle w:val="001000000000"/>
            <w:tcW w:w="1670" w:type="dxa"/>
            <w:vMerge/>
          </w:tcPr>
          <w:p w:rsidR="006C75E8" w:rsidRDefault="006C75E8" w:rsidP="002C48E0"/>
        </w:tc>
        <w:tc>
          <w:tcPr>
            <w:tcW w:w="1318" w:type="dxa"/>
            <w:vAlign w:val="center"/>
          </w:tcPr>
          <w:p w:rsidR="006C75E8" w:rsidRPr="00AD51A8" w:rsidRDefault="006C75E8" w:rsidP="00AD51A8">
            <w:pPr>
              <w:jc w:val="center"/>
              <w:cnfStyle w:val="000000100000"/>
              <w:rPr>
                <w:sz w:val="22"/>
                <w:szCs w:val="22"/>
              </w:rPr>
            </w:pPr>
            <w:r w:rsidRPr="00AD51A8">
              <w:rPr>
                <w:sz w:val="22"/>
                <w:szCs w:val="22"/>
              </w:rPr>
              <w:t>ASTSP</w:t>
            </w:r>
          </w:p>
        </w:tc>
        <w:tc>
          <w:tcPr>
            <w:tcW w:w="1440" w:type="dxa"/>
            <w:vAlign w:val="center"/>
          </w:tcPr>
          <w:p w:rsidR="006C75E8" w:rsidRPr="00AD51A8" w:rsidRDefault="006C75E8" w:rsidP="00AD51A8">
            <w:pPr>
              <w:jc w:val="center"/>
              <w:cnfStyle w:val="000000100000"/>
              <w:rPr>
                <w:sz w:val="22"/>
                <w:szCs w:val="22"/>
              </w:rPr>
            </w:pPr>
            <w:r w:rsidRPr="00AD51A8">
              <w:rPr>
                <w:sz w:val="22"/>
                <w:szCs w:val="22"/>
              </w:rPr>
              <w:t>Y, but for equivalent R-1 operation of ACP (R-1 configuration profile included both spacelink and ground data transport aspects)</w:t>
            </w:r>
          </w:p>
        </w:tc>
        <w:tc>
          <w:tcPr>
            <w:tcW w:w="1189" w:type="dxa"/>
            <w:vAlign w:val="center"/>
          </w:tcPr>
          <w:p w:rsidR="006C75E8" w:rsidRPr="00AD51A8" w:rsidRDefault="006C75E8" w:rsidP="00AD51A8">
            <w:pPr>
              <w:jc w:val="center"/>
              <w:cnfStyle w:val="000000100000"/>
              <w:rPr>
                <w:sz w:val="22"/>
                <w:szCs w:val="22"/>
              </w:rPr>
            </w:pPr>
            <w:r w:rsidRPr="00AD51A8">
              <w:rPr>
                <w:sz w:val="22"/>
                <w:szCs w:val="22"/>
              </w:rPr>
              <w:t>Y</w:t>
            </w:r>
          </w:p>
        </w:tc>
        <w:tc>
          <w:tcPr>
            <w:tcW w:w="1270" w:type="dxa"/>
          </w:tcPr>
          <w:p w:rsidR="006C75E8" w:rsidRPr="00AD51A8" w:rsidRDefault="006C75E8" w:rsidP="00AD51A8">
            <w:pPr>
              <w:jc w:val="center"/>
              <w:cnfStyle w:val="000000100000"/>
              <w:rPr>
                <w:sz w:val="22"/>
                <w:szCs w:val="22"/>
              </w:rPr>
            </w:pPr>
          </w:p>
        </w:tc>
        <w:tc>
          <w:tcPr>
            <w:tcW w:w="2329" w:type="dxa"/>
          </w:tcPr>
          <w:p w:rsidR="006C75E8" w:rsidRPr="00AD51A8" w:rsidRDefault="006C75E8" w:rsidP="00AD51A8">
            <w:pPr>
              <w:jc w:val="center"/>
              <w:cnfStyle w:val="000000100000"/>
              <w:rPr>
                <w:sz w:val="22"/>
                <w:szCs w:val="22"/>
              </w:rPr>
            </w:pPr>
          </w:p>
        </w:tc>
      </w:tr>
      <w:tr w:rsidR="006C75E8" w:rsidTr="0021485D">
        <w:tc>
          <w:tcPr>
            <w:cnfStyle w:val="001000000000"/>
            <w:tcW w:w="1670" w:type="dxa"/>
            <w:vMerge/>
          </w:tcPr>
          <w:p w:rsidR="006C75E8" w:rsidRDefault="006C75E8" w:rsidP="002C48E0"/>
        </w:tc>
        <w:tc>
          <w:tcPr>
            <w:tcW w:w="1318" w:type="dxa"/>
            <w:vAlign w:val="center"/>
          </w:tcPr>
          <w:p w:rsidR="006C75E8" w:rsidRPr="00AD51A8" w:rsidRDefault="006C75E8" w:rsidP="00AD51A8">
            <w:pPr>
              <w:jc w:val="center"/>
              <w:cnfStyle w:val="000000000000"/>
              <w:rPr>
                <w:sz w:val="22"/>
                <w:szCs w:val="22"/>
              </w:rPr>
            </w:pPr>
            <w:r w:rsidRPr="00AD51A8">
              <w:rPr>
                <w:sz w:val="22"/>
                <w:szCs w:val="22"/>
              </w:rPr>
              <w:t>ARTSP</w:t>
            </w:r>
          </w:p>
        </w:tc>
        <w:tc>
          <w:tcPr>
            <w:tcW w:w="1440" w:type="dxa"/>
            <w:vAlign w:val="center"/>
          </w:tcPr>
          <w:p w:rsidR="006C75E8" w:rsidRPr="00AD51A8" w:rsidRDefault="006C75E8" w:rsidP="00AD51A8">
            <w:pPr>
              <w:jc w:val="center"/>
              <w:cnfStyle w:val="000000000000"/>
              <w:rPr>
                <w:sz w:val="22"/>
                <w:szCs w:val="22"/>
              </w:rPr>
            </w:pPr>
            <w:r w:rsidRPr="00AD51A8">
              <w:rPr>
                <w:sz w:val="22"/>
                <w:szCs w:val="22"/>
              </w:rPr>
              <w:t>N (operation not present in R-1)</w:t>
            </w:r>
          </w:p>
        </w:tc>
        <w:tc>
          <w:tcPr>
            <w:tcW w:w="1189" w:type="dxa"/>
            <w:vAlign w:val="center"/>
          </w:tcPr>
          <w:p w:rsidR="006C75E8" w:rsidRPr="00AD51A8" w:rsidRDefault="006C75E8" w:rsidP="00AD51A8">
            <w:pPr>
              <w:jc w:val="center"/>
              <w:cnfStyle w:val="000000000000"/>
              <w:rPr>
                <w:sz w:val="22"/>
                <w:szCs w:val="22"/>
              </w:rPr>
            </w:pPr>
            <w:r w:rsidRPr="00AD51A8">
              <w:rPr>
                <w:sz w:val="22"/>
                <w:szCs w:val="22"/>
              </w:rPr>
              <w:t>Y</w:t>
            </w:r>
          </w:p>
        </w:tc>
        <w:tc>
          <w:tcPr>
            <w:tcW w:w="1270" w:type="dxa"/>
          </w:tcPr>
          <w:p w:rsidR="006C75E8" w:rsidRPr="00AD51A8" w:rsidRDefault="006C75E8" w:rsidP="00AD51A8">
            <w:pPr>
              <w:jc w:val="center"/>
              <w:cnfStyle w:val="000000000000"/>
              <w:rPr>
                <w:sz w:val="22"/>
                <w:szCs w:val="22"/>
              </w:rPr>
            </w:pPr>
          </w:p>
        </w:tc>
        <w:tc>
          <w:tcPr>
            <w:tcW w:w="2329" w:type="dxa"/>
          </w:tcPr>
          <w:p w:rsidR="006C75E8" w:rsidRPr="00AD51A8" w:rsidRDefault="006C75E8" w:rsidP="00AD51A8">
            <w:pPr>
              <w:jc w:val="center"/>
              <w:cnfStyle w:val="000000000000"/>
              <w:rPr>
                <w:sz w:val="22"/>
                <w:szCs w:val="22"/>
              </w:rPr>
            </w:pPr>
          </w:p>
        </w:tc>
      </w:tr>
      <w:tr w:rsidR="006C75E8" w:rsidTr="0021485D">
        <w:trPr>
          <w:cnfStyle w:val="000000100000"/>
        </w:trPr>
        <w:tc>
          <w:tcPr>
            <w:cnfStyle w:val="001000000000"/>
            <w:tcW w:w="1670" w:type="dxa"/>
            <w:vMerge/>
          </w:tcPr>
          <w:p w:rsidR="006C75E8" w:rsidRDefault="006C75E8" w:rsidP="002C48E0"/>
        </w:tc>
        <w:tc>
          <w:tcPr>
            <w:tcW w:w="1318" w:type="dxa"/>
            <w:vAlign w:val="center"/>
          </w:tcPr>
          <w:p w:rsidR="006C75E8" w:rsidRPr="00AD51A8" w:rsidRDefault="006C75E8" w:rsidP="00AD51A8">
            <w:pPr>
              <w:jc w:val="center"/>
              <w:cnfStyle w:val="000000100000"/>
              <w:rPr>
                <w:sz w:val="22"/>
                <w:szCs w:val="22"/>
              </w:rPr>
            </w:pPr>
            <w:r w:rsidRPr="00AD51A8">
              <w:rPr>
                <w:sz w:val="22"/>
                <w:szCs w:val="22"/>
              </w:rPr>
              <w:t>DSLSP</w:t>
            </w:r>
          </w:p>
        </w:tc>
        <w:tc>
          <w:tcPr>
            <w:tcW w:w="1440" w:type="dxa"/>
            <w:vAlign w:val="center"/>
          </w:tcPr>
          <w:p w:rsidR="006C75E8" w:rsidRPr="00AD51A8" w:rsidRDefault="006C75E8" w:rsidP="00AD51A8">
            <w:pPr>
              <w:jc w:val="center"/>
              <w:cnfStyle w:val="000000100000"/>
              <w:rPr>
                <w:sz w:val="22"/>
                <w:szCs w:val="22"/>
              </w:rPr>
            </w:pPr>
            <w:r w:rsidRPr="00AD51A8">
              <w:rPr>
                <w:sz w:val="22"/>
                <w:szCs w:val="22"/>
              </w:rPr>
              <w:t>Y, but for equivalent R-1 operations of  DCP</w:t>
            </w:r>
          </w:p>
        </w:tc>
        <w:tc>
          <w:tcPr>
            <w:tcW w:w="1189" w:type="dxa"/>
            <w:vAlign w:val="center"/>
          </w:tcPr>
          <w:p w:rsidR="006C75E8" w:rsidRPr="00AD51A8" w:rsidRDefault="006C75E8" w:rsidP="00AD51A8">
            <w:pPr>
              <w:jc w:val="center"/>
              <w:cnfStyle w:val="000000100000"/>
              <w:rPr>
                <w:sz w:val="22"/>
                <w:szCs w:val="22"/>
              </w:rPr>
            </w:pPr>
            <w:r w:rsidRPr="00AD51A8">
              <w:rPr>
                <w:sz w:val="22"/>
                <w:szCs w:val="22"/>
              </w:rPr>
              <w:t>Y</w:t>
            </w:r>
          </w:p>
        </w:tc>
        <w:tc>
          <w:tcPr>
            <w:tcW w:w="1270" w:type="dxa"/>
          </w:tcPr>
          <w:p w:rsidR="006C75E8" w:rsidRPr="00AD51A8" w:rsidRDefault="006C75E8" w:rsidP="00AD51A8">
            <w:pPr>
              <w:jc w:val="center"/>
              <w:cnfStyle w:val="000000100000"/>
              <w:rPr>
                <w:sz w:val="22"/>
                <w:szCs w:val="22"/>
              </w:rPr>
            </w:pPr>
          </w:p>
        </w:tc>
        <w:tc>
          <w:tcPr>
            <w:tcW w:w="2329" w:type="dxa"/>
          </w:tcPr>
          <w:p w:rsidR="006C75E8" w:rsidRPr="00AD51A8" w:rsidRDefault="006C75E8" w:rsidP="00AD51A8">
            <w:pPr>
              <w:jc w:val="center"/>
              <w:cnfStyle w:val="000000100000"/>
              <w:rPr>
                <w:sz w:val="22"/>
                <w:szCs w:val="22"/>
              </w:rPr>
            </w:pPr>
          </w:p>
        </w:tc>
      </w:tr>
      <w:tr w:rsidR="006C75E8" w:rsidTr="0021485D">
        <w:tc>
          <w:tcPr>
            <w:cnfStyle w:val="001000000000"/>
            <w:tcW w:w="1670" w:type="dxa"/>
            <w:vMerge/>
          </w:tcPr>
          <w:p w:rsidR="006C75E8" w:rsidRDefault="006C75E8" w:rsidP="002C48E0"/>
        </w:tc>
        <w:tc>
          <w:tcPr>
            <w:tcW w:w="1318" w:type="dxa"/>
            <w:vAlign w:val="center"/>
          </w:tcPr>
          <w:p w:rsidR="006C75E8" w:rsidRPr="00AD51A8" w:rsidRDefault="006C75E8" w:rsidP="00AD51A8">
            <w:pPr>
              <w:jc w:val="center"/>
              <w:cnfStyle w:val="000000000000"/>
              <w:rPr>
                <w:sz w:val="22"/>
                <w:szCs w:val="22"/>
              </w:rPr>
            </w:pPr>
            <w:r w:rsidRPr="00AD51A8">
              <w:rPr>
                <w:sz w:val="22"/>
                <w:szCs w:val="22"/>
              </w:rPr>
              <w:t>QSLSP</w:t>
            </w:r>
          </w:p>
        </w:tc>
        <w:tc>
          <w:tcPr>
            <w:tcW w:w="1440" w:type="dxa"/>
            <w:vAlign w:val="center"/>
          </w:tcPr>
          <w:p w:rsidR="006C75E8" w:rsidRPr="00AD51A8" w:rsidRDefault="006C75E8" w:rsidP="00AD51A8">
            <w:pPr>
              <w:jc w:val="center"/>
              <w:cnfStyle w:val="000000000000"/>
              <w:rPr>
                <w:sz w:val="22"/>
                <w:szCs w:val="22"/>
              </w:rPr>
            </w:pPr>
            <w:r w:rsidRPr="00AD51A8">
              <w:rPr>
                <w:sz w:val="22"/>
                <w:szCs w:val="22"/>
              </w:rPr>
              <w:t>Y, but for equivalent R-1 operation of QCP</w:t>
            </w:r>
          </w:p>
        </w:tc>
        <w:tc>
          <w:tcPr>
            <w:tcW w:w="1189" w:type="dxa"/>
            <w:vAlign w:val="center"/>
          </w:tcPr>
          <w:p w:rsidR="006C75E8" w:rsidRPr="00AD51A8" w:rsidRDefault="006C75E8" w:rsidP="00AD51A8">
            <w:pPr>
              <w:jc w:val="center"/>
              <w:cnfStyle w:val="000000000000"/>
              <w:rPr>
                <w:sz w:val="22"/>
                <w:szCs w:val="22"/>
              </w:rPr>
            </w:pPr>
            <w:r w:rsidRPr="00AD51A8">
              <w:rPr>
                <w:sz w:val="22"/>
                <w:szCs w:val="22"/>
              </w:rPr>
              <w:t>Y</w:t>
            </w:r>
          </w:p>
        </w:tc>
        <w:tc>
          <w:tcPr>
            <w:tcW w:w="1270" w:type="dxa"/>
          </w:tcPr>
          <w:p w:rsidR="006C75E8" w:rsidRPr="00AD51A8" w:rsidRDefault="006C75E8" w:rsidP="00AD51A8">
            <w:pPr>
              <w:jc w:val="center"/>
              <w:cnfStyle w:val="000000000000"/>
              <w:rPr>
                <w:sz w:val="22"/>
                <w:szCs w:val="22"/>
              </w:rPr>
            </w:pPr>
          </w:p>
        </w:tc>
        <w:tc>
          <w:tcPr>
            <w:tcW w:w="2329" w:type="dxa"/>
          </w:tcPr>
          <w:p w:rsidR="006C75E8" w:rsidRPr="00AD51A8" w:rsidRDefault="006C75E8" w:rsidP="00AD51A8">
            <w:pPr>
              <w:jc w:val="center"/>
              <w:cnfStyle w:val="000000000000"/>
              <w:rPr>
                <w:sz w:val="22"/>
                <w:szCs w:val="22"/>
              </w:rPr>
            </w:pPr>
          </w:p>
        </w:tc>
      </w:tr>
      <w:tr w:rsidR="006C75E8" w:rsidTr="0021485D">
        <w:trPr>
          <w:cnfStyle w:val="000000100000"/>
        </w:trPr>
        <w:tc>
          <w:tcPr>
            <w:cnfStyle w:val="001000000000"/>
            <w:tcW w:w="1670" w:type="dxa"/>
            <w:vMerge/>
          </w:tcPr>
          <w:p w:rsidR="006C75E8" w:rsidRDefault="006C75E8" w:rsidP="002C48E0"/>
        </w:tc>
        <w:tc>
          <w:tcPr>
            <w:tcW w:w="1318" w:type="dxa"/>
            <w:vAlign w:val="center"/>
          </w:tcPr>
          <w:p w:rsidR="006C75E8" w:rsidRPr="00AD51A8" w:rsidRDefault="006C75E8" w:rsidP="00AD51A8">
            <w:pPr>
              <w:jc w:val="center"/>
              <w:cnfStyle w:val="000000100000"/>
              <w:rPr>
                <w:sz w:val="22"/>
                <w:szCs w:val="22"/>
              </w:rPr>
            </w:pPr>
            <w:r w:rsidRPr="00AD51A8">
              <w:rPr>
                <w:sz w:val="22"/>
                <w:szCs w:val="22"/>
              </w:rPr>
              <w:t>QTSP</w:t>
            </w:r>
          </w:p>
        </w:tc>
        <w:tc>
          <w:tcPr>
            <w:tcW w:w="1440" w:type="dxa"/>
            <w:vAlign w:val="center"/>
          </w:tcPr>
          <w:p w:rsidR="006C75E8" w:rsidRPr="00AD51A8" w:rsidRDefault="006C75E8" w:rsidP="00AD51A8">
            <w:pPr>
              <w:jc w:val="center"/>
              <w:cnfStyle w:val="000000100000"/>
              <w:rPr>
                <w:sz w:val="22"/>
                <w:szCs w:val="22"/>
              </w:rPr>
            </w:pPr>
            <w:r w:rsidRPr="00AD51A8">
              <w:rPr>
                <w:sz w:val="22"/>
                <w:szCs w:val="22"/>
              </w:rPr>
              <w:t>Y, but for equivalent R-1 operation of QCP (R-1 configuration profile included both spacelink and ground data transport aspects)</w:t>
            </w:r>
          </w:p>
        </w:tc>
        <w:tc>
          <w:tcPr>
            <w:tcW w:w="1189" w:type="dxa"/>
            <w:vAlign w:val="center"/>
          </w:tcPr>
          <w:p w:rsidR="006C75E8" w:rsidRPr="00AD51A8" w:rsidRDefault="006C75E8" w:rsidP="00AD51A8">
            <w:pPr>
              <w:jc w:val="center"/>
              <w:cnfStyle w:val="000000100000"/>
              <w:rPr>
                <w:sz w:val="22"/>
                <w:szCs w:val="22"/>
              </w:rPr>
            </w:pPr>
            <w:r w:rsidRPr="00AD51A8">
              <w:rPr>
                <w:sz w:val="22"/>
                <w:szCs w:val="22"/>
              </w:rPr>
              <w:t>Y</w:t>
            </w:r>
          </w:p>
        </w:tc>
        <w:tc>
          <w:tcPr>
            <w:tcW w:w="1270" w:type="dxa"/>
          </w:tcPr>
          <w:p w:rsidR="006C75E8" w:rsidRPr="00AD51A8" w:rsidRDefault="006C75E8" w:rsidP="00AD51A8">
            <w:pPr>
              <w:jc w:val="center"/>
              <w:cnfStyle w:val="000000100000"/>
              <w:rPr>
                <w:sz w:val="22"/>
                <w:szCs w:val="22"/>
              </w:rPr>
            </w:pPr>
          </w:p>
        </w:tc>
        <w:tc>
          <w:tcPr>
            <w:tcW w:w="2329" w:type="dxa"/>
          </w:tcPr>
          <w:p w:rsidR="006C75E8" w:rsidRPr="00AD51A8" w:rsidRDefault="006C75E8" w:rsidP="00AD51A8">
            <w:pPr>
              <w:jc w:val="center"/>
              <w:cnfStyle w:val="000000100000"/>
              <w:rPr>
                <w:sz w:val="22"/>
                <w:szCs w:val="22"/>
              </w:rPr>
            </w:pPr>
          </w:p>
        </w:tc>
      </w:tr>
      <w:tr w:rsidR="006C75E8" w:rsidTr="0021485D">
        <w:tc>
          <w:tcPr>
            <w:cnfStyle w:val="001000000000"/>
            <w:tcW w:w="1670" w:type="dxa"/>
            <w:vMerge/>
          </w:tcPr>
          <w:p w:rsidR="006C75E8" w:rsidRDefault="006C75E8" w:rsidP="002C48E0"/>
        </w:tc>
        <w:tc>
          <w:tcPr>
            <w:tcW w:w="1318" w:type="dxa"/>
            <w:vAlign w:val="center"/>
          </w:tcPr>
          <w:p w:rsidR="006C75E8" w:rsidRPr="00AD51A8" w:rsidRDefault="006C75E8" w:rsidP="00AD51A8">
            <w:pPr>
              <w:jc w:val="center"/>
              <w:cnfStyle w:val="000000000000"/>
              <w:rPr>
                <w:sz w:val="22"/>
                <w:szCs w:val="22"/>
              </w:rPr>
            </w:pPr>
            <w:r w:rsidRPr="00AD51A8">
              <w:rPr>
                <w:sz w:val="22"/>
                <w:szCs w:val="22"/>
              </w:rPr>
              <w:t>ASLEP</w:t>
            </w:r>
          </w:p>
        </w:tc>
        <w:tc>
          <w:tcPr>
            <w:tcW w:w="1440" w:type="dxa"/>
            <w:vAlign w:val="center"/>
          </w:tcPr>
          <w:p w:rsidR="006C75E8" w:rsidRPr="00AD51A8" w:rsidRDefault="006C75E8" w:rsidP="00AD51A8">
            <w:pPr>
              <w:jc w:val="center"/>
              <w:cnfStyle w:val="000000000000"/>
              <w:rPr>
                <w:sz w:val="22"/>
                <w:szCs w:val="22"/>
              </w:rPr>
            </w:pPr>
            <w:r w:rsidRPr="00AD51A8">
              <w:rPr>
                <w:sz w:val="22"/>
                <w:szCs w:val="22"/>
              </w:rPr>
              <w:t xml:space="preserve">N (equivalent operation in </w:t>
            </w:r>
            <w:r w:rsidRPr="00AD51A8">
              <w:rPr>
                <w:sz w:val="22"/>
                <w:szCs w:val="22"/>
              </w:rPr>
              <w:lastRenderedPageBreak/>
              <w:t>R-1 of AEP not addressed)</w:t>
            </w:r>
          </w:p>
        </w:tc>
        <w:tc>
          <w:tcPr>
            <w:tcW w:w="1189" w:type="dxa"/>
            <w:vAlign w:val="center"/>
          </w:tcPr>
          <w:p w:rsidR="006C75E8" w:rsidRPr="00AD51A8" w:rsidRDefault="006C75E8" w:rsidP="00AD51A8">
            <w:pPr>
              <w:jc w:val="center"/>
              <w:cnfStyle w:val="000000000000"/>
              <w:rPr>
                <w:sz w:val="22"/>
                <w:szCs w:val="22"/>
              </w:rPr>
            </w:pPr>
            <w:r w:rsidRPr="00AD51A8">
              <w:rPr>
                <w:sz w:val="22"/>
                <w:szCs w:val="22"/>
              </w:rPr>
              <w:lastRenderedPageBreak/>
              <w:t>Y</w:t>
            </w:r>
          </w:p>
        </w:tc>
        <w:tc>
          <w:tcPr>
            <w:tcW w:w="1270" w:type="dxa"/>
          </w:tcPr>
          <w:p w:rsidR="006C75E8" w:rsidRPr="00AD51A8" w:rsidRDefault="006C75E8" w:rsidP="00AD51A8">
            <w:pPr>
              <w:jc w:val="center"/>
              <w:cnfStyle w:val="000000000000"/>
              <w:rPr>
                <w:sz w:val="22"/>
                <w:szCs w:val="22"/>
              </w:rPr>
            </w:pPr>
          </w:p>
        </w:tc>
        <w:tc>
          <w:tcPr>
            <w:tcW w:w="2329" w:type="dxa"/>
          </w:tcPr>
          <w:p w:rsidR="006C75E8" w:rsidRPr="00AD51A8" w:rsidRDefault="003553B0" w:rsidP="00AD51A8">
            <w:pPr>
              <w:jc w:val="center"/>
              <w:cnfStyle w:val="000000000000"/>
              <w:rPr>
                <w:sz w:val="22"/>
                <w:szCs w:val="22"/>
              </w:rPr>
            </w:pPr>
            <w:r>
              <w:rPr>
                <w:sz w:val="22"/>
                <w:szCs w:val="22"/>
              </w:rPr>
              <w:t>1,2</w:t>
            </w:r>
          </w:p>
        </w:tc>
      </w:tr>
      <w:tr w:rsidR="006C75E8" w:rsidTr="0021485D">
        <w:trPr>
          <w:cnfStyle w:val="000000100000"/>
        </w:trPr>
        <w:tc>
          <w:tcPr>
            <w:cnfStyle w:val="001000000000"/>
            <w:tcW w:w="1670" w:type="dxa"/>
            <w:vMerge/>
          </w:tcPr>
          <w:p w:rsidR="006C75E8" w:rsidRDefault="006C75E8" w:rsidP="002C48E0"/>
        </w:tc>
        <w:tc>
          <w:tcPr>
            <w:tcW w:w="1318" w:type="dxa"/>
            <w:vAlign w:val="center"/>
          </w:tcPr>
          <w:p w:rsidR="006C75E8" w:rsidRPr="00AD51A8" w:rsidRDefault="006C75E8" w:rsidP="00AD51A8">
            <w:pPr>
              <w:jc w:val="center"/>
              <w:cnfStyle w:val="000000100000"/>
              <w:rPr>
                <w:sz w:val="22"/>
                <w:szCs w:val="22"/>
              </w:rPr>
            </w:pPr>
            <w:r w:rsidRPr="00AD51A8">
              <w:rPr>
                <w:sz w:val="22"/>
                <w:szCs w:val="22"/>
              </w:rPr>
              <w:t>DSLEP</w:t>
            </w:r>
          </w:p>
        </w:tc>
        <w:tc>
          <w:tcPr>
            <w:tcW w:w="1440" w:type="dxa"/>
            <w:vAlign w:val="center"/>
          </w:tcPr>
          <w:p w:rsidR="006C75E8" w:rsidRPr="00AD51A8" w:rsidRDefault="006C75E8" w:rsidP="00AD51A8">
            <w:pPr>
              <w:jc w:val="center"/>
              <w:cnfStyle w:val="000000100000"/>
              <w:rPr>
                <w:sz w:val="22"/>
                <w:szCs w:val="22"/>
              </w:rPr>
            </w:pPr>
            <w:r w:rsidRPr="00AD51A8">
              <w:rPr>
                <w:sz w:val="22"/>
                <w:szCs w:val="22"/>
              </w:rPr>
              <w:t>N (equivalent operation in R-1 of DEP not addressed)</w:t>
            </w:r>
          </w:p>
        </w:tc>
        <w:tc>
          <w:tcPr>
            <w:tcW w:w="1189" w:type="dxa"/>
            <w:vAlign w:val="center"/>
          </w:tcPr>
          <w:p w:rsidR="006C75E8" w:rsidRPr="00AD51A8" w:rsidRDefault="006C75E8" w:rsidP="00AD51A8">
            <w:pPr>
              <w:jc w:val="center"/>
              <w:cnfStyle w:val="000000100000"/>
              <w:rPr>
                <w:sz w:val="22"/>
                <w:szCs w:val="22"/>
              </w:rPr>
            </w:pPr>
            <w:r w:rsidRPr="00AD51A8">
              <w:rPr>
                <w:sz w:val="22"/>
                <w:szCs w:val="22"/>
              </w:rPr>
              <w:t>Y</w:t>
            </w:r>
          </w:p>
        </w:tc>
        <w:tc>
          <w:tcPr>
            <w:tcW w:w="1270" w:type="dxa"/>
          </w:tcPr>
          <w:p w:rsidR="006C75E8" w:rsidRPr="00AD51A8" w:rsidRDefault="006C75E8" w:rsidP="00AD51A8">
            <w:pPr>
              <w:jc w:val="center"/>
              <w:cnfStyle w:val="000000100000"/>
              <w:rPr>
                <w:sz w:val="22"/>
                <w:szCs w:val="22"/>
              </w:rPr>
            </w:pPr>
          </w:p>
        </w:tc>
        <w:tc>
          <w:tcPr>
            <w:tcW w:w="2329" w:type="dxa"/>
          </w:tcPr>
          <w:p w:rsidR="006C75E8" w:rsidRPr="00AD51A8" w:rsidRDefault="006C75E8" w:rsidP="00AD51A8">
            <w:pPr>
              <w:jc w:val="center"/>
              <w:cnfStyle w:val="000000100000"/>
              <w:rPr>
                <w:sz w:val="22"/>
                <w:szCs w:val="22"/>
              </w:rPr>
            </w:pPr>
          </w:p>
        </w:tc>
      </w:tr>
      <w:tr w:rsidR="006C75E8" w:rsidTr="0021485D">
        <w:tc>
          <w:tcPr>
            <w:cnfStyle w:val="001000000000"/>
            <w:tcW w:w="1670" w:type="dxa"/>
            <w:vMerge/>
          </w:tcPr>
          <w:p w:rsidR="006C75E8" w:rsidRDefault="006C75E8" w:rsidP="002C48E0"/>
        </w:tc>
        <w:tc>
          <w:tcPr>
            <w:tcW w:w="1318" w:type="dxa"/>
            <w:vAlign w:val="center"/>
          </w:tcPr>
          <w:p w:rsidR="006C75E8" w:rsidRPr="00AD51A8" w:rsidRDefault="006C75E8" w:rsidP="00AD51A8">
            <w:pPr>
              <w:jc w:val="center"/>
              <w:cnfStyle w:val="000000000000"/>
              <w:rPr>
                <w:sz w:val="22"/>
                <w:szCs w:val="22"/>
              </w:rPr>
            </w:pPr>
            <w:r w:rsidRPr="00AD51A8">
              <w:rPr>
                <w:sz w:val="22"/>
                <w:szCs w:val="22"/>
              </w:rPr>
              <w:t>QSLEP</w:t>
            </w:r>
          </w:p>
        </w:tc>
        <w:tc>
          <w:tcPr>
            <w:tcW w:w="1440" w:type="dxa"/>
            <w:vAlign w:val="center"/>
          </w:tcPr>
          <w:p w:rsidR="006C75E8" w:rsidRPr="00AD51A8" w:rsidRDefault="006C75E8" w:rsidP="00AD51A8">
            <w:pPr>
              <w:jc w:val="center"/>
              <w:cnfStyle w:val="000000000000"/>
              <w:rPr>
                <w:sz w:val="22"/>
                <w:szCs w:val="22"/>
              </w:rPr>
            </w:pPr>
            <w:r w:rsidRPr="00AD51A8">
              <w:rPr>
                <w:sz w:val="22"/>
                <w:szCs w:val="22"/>
              </w:rPr>
              <w:t>N (equivalent operation in R-1 of QEP not addressed)</w:t>
            </w:r>
          </w:p>
        </w:tc>
        <w:tc>
          <w:tcPr>
            <w:tcW w:w="1189" w:type="dxa"/>
            <w:vAlign w:val="center"/>
          </w:tcPr>
          <w:p w:rsidR="006C75E8" w:rsidRPr="00AD51A8" w:rsidRDefault="006C75E8" w:rsidP="00AD51A8">
            <w:pPr>
              <w:jc w:val="center"/>
              <w:cnfStyle w:val="000000000000"/>
              <w:rPr>
                <w:sz w:val="22"/>
                <w:szCs w:val="22"/>
              </w:rPr>
            </w:pPr>
            <w:r w:rsidRPr="00AD51A8">
              <w:rPr>
                <w:sz w:val="22"/>
                <w:szCs w:val="22"/>
              </w:rPr>
              <w:t>Y</w:t>
            </w:r>
          </w:p>
        </w:tc>
        <w:tc>
          <w:tcPr>
            <w:tcW w:w="1270" w:type="dxa"/>
          </w:tcPr>
          <w:p w:rsidR="006C75E8" w:rsidRPr="00AD51A8" w:rsidRDefault="006C75E8" w:rsidP="00AD51A8">
            <w:pPr>
              <w:jc w:val="center"/>
              <w:cnfStyle w:val="000000000000"/>
              <w:rPr>
                <w:sz w:val="22"/>
                <w:szCs w:val="22"/>
              </w:rPr>
            </w:pPr>
          </w:p>
        </w:tc>
        <w:tc>
          <w:tcPr>
            <w:tcW w:w="2329" w:type="dxa"/>
          </w:tcPr>
          <w:p w:rsidR="006C75E8" w:rsidRPr="00AD51A8" w:rsidRDefault="006C75E8" w:rsidP="00AD51A8">
            <w:pPr>
              <w:jc w:val="center"/>
              <w:cnfStyle w:val="000000000000"/>
              <w:rPr>
                <w:sz w:val="22"/>
                <w:szCs w:val="22"/>
              </w:rPr>
            </w:pPr>
          </w:p>
        </w:tc>
      </w:tr>
      <w:tr w:rsidR="006C75E8" w:rsidTr="0021485D">
        <w:trPr>
          <w:cnfStyle w:val="000000100000"/>
        </w:trPr>
        <w:tc>
          <w:tcPr>
            <w:cnfStyle w:val="001000000000"/>
            <w:tcW w:w="1670" w:type="dxa"/>
            <w:vMerge w:val="restart"/>
            <w:vAlign w:val="center"/>
          </w:tcPr>
          <w:p w:rsidR="006C75E8" w:rsidRDefault="006C75E8" w:rsidP="00A73F14">
            <w:pPr>
              <w:jc w:val="center"/>
            </w:pPr>
            <w:r>
              <w:t>Trajectory Prediction</w:t>
            </w:r>
          </w:p>
        </w:tc>
        <w:tc>
          <w:tcPr>
            <w:tcW w:w="1318" w:type="dxa"/>
            <w:vAlign w:val="center"/>
          </w:tcPr>
          <w:p w:rsidR="006C75E8" w:rsidRPr="00AD51A8" w:rsidRDefault="006C75E8" w:rsidP="00AD51A8">
            <w:pPr>
              <w:jc w:val="center"/>
              <w:cnfStyle w:val="000000100000"/>
              <w:rPr>
                <w:sz w:val="22"/>
                <w:szCs w:val="22"/>
              </w:rPr>
            </w:pPr>
            <w:r w:rsidRPr="00AD51A8">
              <w:rPr>
                <w:sz w:val="22"/>
                <w:szCs w:val="22"/>
              </w:rPr>
              <w:t>ATP</w:t>
            </w:r>
          </w:p>
        </w:tc>
        <w:tc>
          <w:tcPr>
            <w:tcW w:w="1440" w:type="dxa"/>
            <w:vAlign w:val="center"/>
          </w:tcPr>
          <w:p w:rsidR="006C75E8" w:rsidRPr="00AD51A8" w:rsidRDefault="006C75E8" w:rsidP="00AD51A8">
            <w:pPr>
              <w:jc w:val="center"/>
              <w:cnfStyle w:val="000000100000"/>
              <w:rPr>
                <w:sz w:val="22"/>
                <w:szCs w:val="22"/>
              </w:rPr>
            </w:pPr>
            <w:r w:rsidRPr="00AD51A8">
              <w:rPr>
                <w:sz w:val="22"/>
                <w:szCs w:val="22"/>
              </w:rPr>
              <w:t>Y</w:t>
            </w:r>
          </w:p>
        </w:tc>
        <w:tc>
          <w:tcPr>
            <w:tcW w:w="1189" w:type="dxa"/>
            <w:vAlign w:val="center"/>
          </w:tcPr>
          <w:p w:rsidR="006C75E8" w:rsidRPr="00AD51A8" w:rsidRDefault="006C75E8" w:rsidP="00AD51A8">
            <w:pPr>
              <w:jc w:val="center"/>
              <w:cnfStyle w:val="000000100000"/>
              <w:rPr>
                <w:sz w:val="22"/>
                <w:szCs w:val="22"/>
              </w:rPr>
            </w:pPr>
            <w:r w:rsidRPr="00AD51A8">
              <w:rPr>
                <w:sz w:val="22"/>
                <w:szCs w:val="22"/>
              </w:rPr>
              <w:t>Y</w:t>
            </w:r>
          </w:p>
        </w:tc>
        <w:tc>
          <w:tcPr>
            <w:tcW w:w="1270" w:type="dxa"/>
          </w:tcPr>
          <w:p w:rsidR="006C75E8" w:rsidRPr="00AD51A8" w:rsidRDefault="006C75E8" w:rsidP="00AD51A8">
            <w:pPr>
              <w:jc w:val="center"/>
              <w:cnfStyle w:val="000000100000"/>
              <w:rPr>
                <w:sz w:val="22"/>
                <w:szCs w:val="22"/>
              </w:rPr>
            </w:pPr>
          </w:p>
        </w:tc>
        <w:tc>
          <w:tcPr>
            <w:tcW w:w="2329" w:type="dxa"/>
          </w:tcPr>
          <w:p w:rsidR="006C75E8" w:rsidRPr="00AD51A8" w:rsidRDefault="003553B0" w:rsidP="00AD51A8">
            <w:pPr>
              <w:jc w:val="center"/>
              <w:cnfStyle w:val="000000100000"/>
              <w:rPr>
                <w:sz w:val="22"/>
                <w:szCs w:val="22"/>
              </w:rPr>
            </w:pPr>
            <w:r>
              <w:rPr>
                <w:sz w:val="22"/>
                <w:szCs w:val="22"/>
              </w:rPr>
              <w:t>5, 10</w:t>
            </w:r>
          </w:p>
        </w:tc>
      </w:tr>
      <w:tr w:rsidR="006C75E8" w:rsidTr="0021485D">
        <w:tc>
          <w:tcPr>
            <w:cnfStyle w:val="001000000000"/>
            <w:tcW w:w="1670" w:type="dxa"/>
            <w:vMerge/>
          </w:tcPr>
          <w:p w:rsidR="006C75E8" w:rsidRDefault="006C75E8" w:rsidP="002C48E0"/>
        </w:tc>
        <w:tc>
          <w:tcPr>
            <w:tcW w:w="1318" w:type="dxa"/>
            <w:vAlign w:val="center"/>
          </w:tcPr>
          <w:p w:rsidR="006C75E8" w:rsidRPr="00AD51A8" w:rsidRDefault="006C75E8" w:rsidP="00AD51A8">
            <w:pPr>
              <w:jc w:val="center"/>
              <w:cnfStyle w:val="000000000000"/>
              <w:rPr>
                <w:sz w:val="22"/>
                <w:szCs w:val="22"/>
              </w:rPr>
            </w:pPr>
            <w:r w:rsidRPr="00AD51A8">
              <w:rPr>
                <w:sz w:val="22"/>
                <w:szCs w:val="22"/>
              </w:rPr>
              <w:t>ETP</w:t>
            </w:r>
          </w:p>
        </w:tc>
        <w:tc>
          <w:tcPr>
            <w:tcW w:w="1440" w:type="dxa"/>
            <w:vAlign w:val="center"/>
          </w:tcPr>
          <w:p w:rsidR="006C75E8" w:rsidRPr="00AD51A8" w:rsidRDefault="006C75E8" w:rsidP="00AD51A8">
            <w:pPr>
              <w:jc w:val="center"/>
              <w:cnfStyle w:val="000000000000"/>
              <w:rPr>
                <w:sz w:val="22"/>
                <w:szCs w:val="22"/>
              </w:rPr>
            </w:pPr>
            <w:r w:rsidRPr="00AD51A8">
              <w:rPr>
                <w:sz w:val="22"/>
                <w:szCs w:val="22"/>
              </w:rPr>
              <w:t>N (operation not present in R-1)</w:t>
            </w:r>
          </w:p>
        </w:tc>
        <w:tc>
          <w:tcPr>
            <w:tcW w:w="1189" w:type="dxa"/>
            <w:vAlign w:val="center"/>
          </w:tcPr>
          <w:p w:rsidR="006C75E8" w:rsidRPr="00AD51A8" w:rsidRDefault="006C75E8" w:rsidP="00AD51A8">
            <w:pPr>
              <w:jc w:val="center"/>
              <w:cnfStyle w:val="000000000000"/>
              <w:rPr>
                <w:sz w:val="22"/>
                <w:szCs w:val="22"/>
              </w:rPr>
            </w:pPr>
            <w:r w:rsidRPr="00AD51A8">
              <w:rPr>
                <w:sz w:val="22"/>
                <w:szCs w:val="22"/>
              </w:rPr>
              <w:t>Y</w:t>
            </w:r>
          </w:p>
        </w:tc>
        <w:tc>
          <w:tcPr>
            <w:tcW w:w="1270" w:type="dxa"/>
          </w:tcPr>
          <w:p w:rsidR="006C75E8" w:rsidRPr="00AD51A8" w:rsidRDefault="006C75E8" w:rsidP="00AD51A8">
            <w:pPr>
              <w:jc w:val="center"/>
              <w:cnfStyle w:val="000000000000"/>
              <w:rPr>
                <w:sz w:val="22"/>
                <w:szCs w:val="22"/>
              </w:rPr>
            </w:pPr>
          </w:p>
        </w:tc>
        <w:tc>
          <w:tcPr>
            <w:tcW w:w="2329" w:type="dxa"/>
          </w:tcPr>
          <w:p w:rsidR="006C75E8" w:rsidRPr="00AD51A8" w:rsidRDefault="006C75E8" w:rsidP="00AD51A8">
            <w:pPr>
              <w:jc w:val="center"/>
              <w:cnfStyle w:val="000000000000"/>
              <w:rPr>
                <w:sz w:val="22"/>
                <w:szCs w:val="22"/>
              </w:rPr>
            </w:pPr>
          </w:p>
        </w:tc>
      </w:tr>
      <w:tr w:rsidR="006C75E8" w:rsidTr="0021485D">
        <w:trPr>
          <w:cnfStyle w:val="000000100000"/>
        </w:trPr>
        <w:tc>
          <w:tcPr>
            <w:cnfStyle w:val="001000000000"/>
            <w:tcW w:w="1670" w:type="dxa"/>
            <w:vMerge/>
          </w:tcPr>
          <w:p w:rsidR="006C75E8" w:rsidRDefault="006C75E8" w:rsidP="002C48E0"/>
        </w:tc>
        <w:tc>
          <w:tcPr>
            <w:tcW w:w="1318" w:type="dxa"/>
            <w:vAlign w:val="center"/>
          </w:tcPr>
          <w:p w:rsidR="006C75E8" w:rsidRPr="00AD51A8" w:rsidRDefault="006C75E8" w:rsidP="00AD51A8">
            <w:pPr>
              <w:jc w:val="center"/>
              <w:cnfStyle w:val="000000100000"/>
              <w:rPr>
                <w:sz w:val="22"/>
                <w:szCs w:val="22"/>
              </w:rPr>
            </w:pPr>
            <w:r w:rsidRPr="00AD51A8">
              <w:rPr>
                <w:sz w:val="22"/>
                <w:szCs w:val="22"/>
              </w:rPr>
              <w:t>DTP</w:t>
            </w:r>
          </w:p>
        </w:tc>
        <w:tc>
          <w:tcPr>
            <w:tcW w:w="1440" w:type="dxa"/>
            <w:vAlign w:val="center"/>
          </w:tcPr>
          <w:p w:rsidR="006C75E8" w:rsidRPr="00AD51A8" w:rsidRDefault="006C75E8" w:rsidP="00AD51A8">
            <w:pPr>
              <w:jc w:val="center"/>
              <w:cnfStyle w:val="000000100000"/>
              <w:rPr>
                <w:sz w:val="22"/>
                <w:szCs w:val="22"/>
              </w:rPr>
            </w:pPr>
            <w:r w:rsidRPr="00AD51A8">
              <w:rPr>
                <w:sz w:val="22"/>
                <w:szCs w:val="22"/>
              </w:rPr>
              <w:t>Y</w:t>
            </w:r>
          </w:p>
        </w:tc>
        <w:tc>
          <w:tcPr>
            <w:tcW w:w="1189" w:type="dxa"/>
            <w:vAlign w:val="center"/>
          </w:tcPr>
          <w:p w:rsidR="006C75E8" w:rsidRPr="00AD51A8" w:rsidRDefault="006C75E8" w:rsidP="00AD51A8">
            <w:pPr>
              <w:jc w:val="center"/>
              <w:cnfStyle w:val="000000100000"/>
              <w:rPr>
                <w:sz w:val="22"/>
                <w:szCs w:val="22"/>
              </w:rPr>
            </w:pPr>
            <w:r w:rsidRPr="00AD51A8">
              <w:rPr>
                <w:sz w:val="22"/>
                <w:szCs w:val="22"/>
              </w:rPr>
              <w:t>Y</w:t>
            </w:r>
          </w:p>
        </w:tc>
        <w:tc>
          <w:tcPr>
            <w:tcW w:w="1270" w:type="dxa"/>
          </w:tcPr>
          <w:p w:rsidR="006C75E8" w:rsidRPr="00AD51A8" w:rsidRDefault="006C75E8" w:rsidP="00AD51A8">
            <w:pPr>
              <w:jc w:val="center"/>
              <w:cnfStyle w:val="000000100000"/>
              <w:rPr>
                <w:sz w:val="22"/>
                <w:szCs w:val="22"/>
              </w:rPr>
            </w:pPr>
          </w:p>
        </w:tc>
        <w:tc>
          <w:tcPr>
            <w:tcW w:w="2329" w:type="dxa"/>
          </w:tcPr>
          <w:p w:rsidR="006C75E8" w:rsidRPr="00AD51A8" w:rsidRDefault="006C75E8" w:rsidP="00AD51A8">
            <w:pPr>
              <w:jc w:val="center"/>
              <w:cnfStyle w:val="000000100000"/>
              <w:rPr>
                <w:sz w:val="22"/>
                <w:szCs w:val="22"/>
              </w:rPr>
            </w:pPr>
          </w:p>
        </w:tc>
      </w:tr>
      <w:tr w:rsidR="006C75E8" w:rsidTr="0021485D">
        <w:tc>
          <w:tcPr>
            <w:cnfStyle w:val="001000000000"/>
            <w:tcW w:w="1670" w:type="dxa"/>
            <w:vMerge/>
          </w:tcPr>
          <w:p w:rsidR="006C75E8" w:rsidRDefault="006C75E8" w:rsidP="002C48E0"/>
        </w:tc>
        <w:tc>
          <w:tcPr>
            <w:tcW w:w="1318" w:type="dxa"/>
            <w:vAlign w:val="center"/>
          </w:tcPr>
          <w:p w:rsidR="006C75E8" w:rsidRPr="00AD51A8" w:rsidRDefault="006C75E8" w:rsidP="00AD51A8">
            <w:pPr>
              <w:jc w:val="center"/>
              <w:cnfStyle w:val="000000000000"/>
              <w:rPr>
                <w:sz w:val="22"/>
                <w:szCs w:val="22"/>
              </w:rPr>
            </w:pPr>
            <w:r w:rsidRPr="00AD51A8">
              <w:rPr>
                <w:sz w:val="22"/>
                <w:szCs w:val="22"/>
              </w:rPr>
              <w:t>QTP</w:t>
            </w:r>
          </w:p>
        </w:tc>
        <w:tc>
          <w:tcPr>
            <w:tcW w:w="1440" w:type="dxa"/>
            <w:vAlign w:val="center"/>
          </w:tcPr>
          <w:p w:rsidR="006C75E8" w:rsidRPr="00AD51A8" w:rsidRDefault="006C75E8" w:rsidP="00AD51A8">
            <w:pPr>
              <w:jc w:val="center"/>
              <w:cnfStyle w:val="000000000000"/>
              <w:rPr>
                <w:sz w:val="22"/>
                <w:szCs w:val="22"/>
              </w:rPr>
            </w:pPr>
            <w:r w:rsidRPr="00AD51A8">
              <w:rPr>
                <w:sz w:val="22"/>
                <w:szCs w:val="22"/>
              </w:rPr>
              <w:t>N</w:t>
            </w:r>
          </w:p>
        </w:tc>
        <w:tc>
          <w:tcPr>
            <w:tcW w:w="1189" w:type="dxa"/>
            <w:vAlign w:val="center"/>
          </w:tcPr>
          <w:p w:rsidR="006C75E8" w:rsidRPr="00AD51A8" w:rsidRDefault="006C75E8" w:rsidP="00AD51A8">
            <w:pPr>
              <w:jc w:val="center"/>
              <w:cnfStyle w:val="000000000000"/>
              <w:rPr>
                <w:sz w:val="22"/>
                <w:szCs w:val="22"/>
              </w:rPr>
            </w:pPr>
            <w:r w:rsidRPr="00AD51A8">
              <w:rPr>
                <w:sz w:val="22"/>
                <w:szCs w:val="22"/>
              </w:rPr>
              <w:t>Y</w:t>
            </w:r>
          </w:p>
        </w:tc>
        <w:tc>
          <w:tcPr>
            <w:tcW w:w="1270" w:type="dxa"/>
          </w:tcPr>
          <w:p w:rsidR="006C75E8" w:rsidRPr="00AD51A8" w:rsidRDefault="006C75E8" w:rsidP="00AD51A8">
            <w:pPr>
              <w:jc w:val="center"/>
              <w:cnfStyle w:val="000000000000"/>
              <w:rPr>
                <w:sz w:val="22"/>
                <w:szCs w:val="22"/>
              </w:rPr>
            </w:pPr>
          </w:p>
        </w:tc>
        <w:tc>
          <w:tcPr>
            <w:tcW w:w="2329" w:type="dxa"/>
          </w:tcPr>
          <w:p w:rsidR="006C75E8" w:rsidRPr="00AD51A8" w:rsidRDefault="006C75E8" w:rsidP="00AD51A8">
            <w:pPr>
              <w:jc w:val="center"/>
              <w:cnfStyle w:val="000000000000"/>
              <w:rPr>
                <w:sz w:val="22"/>
                <w:szCs w:val="22"/>
              </w:rPr>
            </w:pPr>
          </w:p>
        </w:tc>
      </w:tr>
      <w:tr w:rsidR="006C75E8" w:rsidTr="0021485D">
        <w:trPr>
          <w:cnfStyle w:val="000000100000"/>
          <w:trHeight w:val="160"/>
        </w:trPr>
        <w:tc>
          <w:tcPr>
            <w:cnfStyle w:val="001000000000"/>
            <w:tcW w:w="1670" w:type="dxa"/>
          </w:tcPr>
          <w:p w:rsidR="006C75E8" w:rsidRDefault="006C75E8" w:rsidP="002C48E0">
            <w:r>
              <w:t>Service Agreement</w:t>
            </w:r>
          </w:p>
        </w:tc>
        <w:tc>
          <w:tcPr>
            <w:tcW w:w="1318" w:type="dxa"/>
            <w:vAlign w:val="center"/>
          </w:tcPr>
          <w:p w:rsidR="006C75E8" w:rsidRPr="00AD51A8" w:rsidRDefault="006C75E8" w:rsidP="00AD51A8">
            <w:pPr>
              <w:jc w:val="center"/>
              <w:cnfStyle w:val="000000100000"/>
              <w:rPr>
                <w:sz w:val="22"/>
                <w:szCs w:val="22"/>
              </w:rPr>
            </w:pPr>
            <w:r w:rsidRPr="00AD51A8">
              <w:rPr>
                <w:sz w:val="22"/>
                <w:szCs w:val="22"/>
              </w:rPr>
              <w:t>QSA</w:t>
            </w:r>
          </w:p>
        </w:tc>
        <w:tc>
          <w:tcPr>
            <w:tcW w:w="1440" w:type="dxa"/>
            <w:vAlign w:val="center"/>
          </w:tcPr>
          <w:p w:rsidR="006C75E8" w:rsidRPr="00AD51A8" w:rsidRDefault="006C75E8" w:rsidP="00AD51A8">
            <w:pPr>
              <w:jc w:val="center"/>
              <w:cnfStyle w:val="000000100000"/>
              <w:rPr>
                <w:sz w:val="22"/>
                <w:szCs w:val="22"/>
              </w:rPr>
            </w:pPr>
            <w:r w:rsidRPr="00AD51A8">
              <w:rPr>
                <w:sz w:val="22"/>
                <w:szCs w:val="22"/>
              </w:rPr>
              <w:t>Y</w:t>
            </w:r>
          </w:p>
        </w:tc>
        <w:tc>
          <w:tcPr>
            <w:tcW w:w="1189" w:type="dxa"/>
            <w:vAlign w:val="center"/>
          </w:tcPr>
          <w:p w:rsidR="006C75E8" w:rsidRPr="00AD51A8" w:rsidRDefault="006C75E8" w:rsidP="006C75E8">
            <w:pPr>
              <w:keepNext/>
              <w:jc w:val="center"/>
              <w:cnfStyle w:val="000000100000"/>
              <w:rPr>
                <w:sz w:val="22"/>
                <w:szCs w:val="22"/>
              </w:rPr>
            </w:pPr>
            <w:r w:rsidRPr="00AD51A8">
              <w:rPr>
                <w:sz w:val="22"/>
                <w:szCs w:val="22"/>
              </w:rPr>
              <w:t>Y</w:t>
            </w:r>
          </w:p>
        </w:tc>
        <w:tc>
          <w:tcPr>
            <w:tcW w:w="1270" w:type="dxa"/>
          </w:tcPr>
          <w:p w:rsidR="006C75E8" w:rsidRPr="00AD51A8" w:rsidRDefault="006C75E8" w:rsidP="006C75E8">
            <w:pPr>
              <w:keepNext/>
              <w:jc w:val="center"/>
              <w:cnfStyle w:val="000000100000"/>
              <w:rPr>
                <w:sz w:val="22"/>
                <w:szCs w:val="22"/>
              </w:rPr>
            </w:pPr>
          </w:p>
        </w:tc>
        <w:tc>
          <w:tcPr>
            <w:tcW w:w="2329" w:type="dxa"/>
          </w:tcPr>
          <w:p w:rsidR="006C75E8" w:rsidRPr="00AD51A8" w:rsidRDefault="006C75E8" w:rsidP="006C75E8">
            <w:pPr>
              <w:keepNext/>
              <w:jc w:val="center"/>
              <w:cnfStyle w:val="000000100000"/>
              <w:rPr>
                <w:sz w:val="22"/>
                <w:szCs w:val="22"/>
              </w:rPr>
            </w:pPr>
          </w:p>
        </w:tc>
      </w:tr>
    </w:tbl>
    <w:p w:rsidR="002C48E0" w:rsidRDefault="006C75E8" w:rsidP="006C75E8">
      <w:pPr>
        <w:pStyle w:val="Caption"/>
      </w:pPr>
      <w:r>
        <w:t xml:space="preserve">Table </w:t>
      </w:r>
      <w:fldSimple w:instr=" STYLEREF 1 \s ">
        <w:r>
          <w:rPr>
            <w:noProof/>
          </w:rPr>
          <w:t>2</w:t>
        </w:r>
      </w:fldSimple>
      <w:r>
        <w:noBreakHyphen/>
      </w:r>
      <w:fldSimple w:instr=" SEQ Table \* ARABIC \s 1 ">
        <w:r>
          <w:rPr>
            <w:noProof/>
          </w:rPr>
          <w:t>3</w:t>
        </w:r>
      </w:fldSimple>
      <w:r>
        <w:t xml:space="preserve"> Prototype Interoperations Coverage</w:t>
      </w:r>
    </w:p>
    <w:p w:rsidR="006C75E8" w:rsidRDefault="006C75E8" w:rsidP="006C75E8">
      <w:pPr>
        <w:rPr>
          <w:lang w:eastAsia="ja-JP"/>
        </w:rPr>
      </w:pPr>
    </w:p>
    <w:p w:rsidR="006C75E8" w:rsidRDefault="006C75E8" w:rsidP="006C75E8">
      <w:pPr>
        <w:pStyle w:val="Heading4"/>
        <w:rPr>
          <w:lang w:eastAsia="ja-JP"/>
        </w:rPr>
      </w:pPr>
      <w:r>
        <w:rPr>
          <w:lang w:eastAsia="ja-JP"/>
        </w:rPr>
        <w:t xml:space="preserve">Key Findings </w:t>
      </w:r>
    </w:p>
    <w:p w:rsidR="006C75E8" w:rsidRDefault="006C75E8" w:rsidP="006C75E8">
      <w:pPr>
        <w:rPr>
          <w:lang w:eastAsia="ja-JP"/>
        </w:rPr>
      </w:pPr>
      <w:r>
        <w:rPr>
          <w:lang w:eastAsia="ja-JP"/>
        </w:rPr>
        <w:t xml:space="preserve">The following table </w:t>
      </w:r>
      <w:r w:rsidR="00771856">
        <w:rPr>
          <w:lang w:eastAsia="ja-JP"/>
        </w:rPr>
        <w:t>summarizes the findings of the prototype interoperations.</w:t>
      </w:r>
    </w:p>
    <w:p w:rsidR="00771856" w:rsidRDefault="00771856" w:rsidP="006C75E8">
      <w:pPr>
        <w:rPr>
          <w:lang w:eastAsia="ja-JP"/>
        </w:rPr>
      </w:pPr>
    </w:p>
    <w:tbl>
      <w:tblPr>
        <w:tblStyle w:val="MediumShading1-Accent3"/>
        <w:tblW w:w="0" w:type="auto"/>
        <w:tblBorders>
          <w:insideH w:val="single" w:sz="6" w:space="0" w:color="B3CC82" w:themeColor="accent3" w:themeTint="BF"/>
          <w:insideV w:val="single" w:sz="6" w:space="0" w:color="B3CC82" w:themeColor="accent3" w:themeTint="BF"/>
        </w:tblBorders>
        <w:tblLayout w:type="fixed"/>
        <w:tblLook w:val="04A0"/>
      </w:tblPr>
      <w:tblGrid>
        <w:gridCol w:w="1167"/>
        <w:gridCol w:w="2541"/>
        <w:gridCol w:w="1350"/>
        <w:gridCol w:w="990"/>
        <w:gridCol w:w="3168"/>
      </w:tblGrid>
      <w:tr w:rsidR="00CB3401" w:rsidTr="00CB3401">
        <w:trPr>
          <w:cnfStyle w:val="100000000000"/>
        </w:trPr>
        <w:tc>
          <w:tcPr>
            <w:cnfStyle w:val="001000000000"/>
            <w:tcW w:w="1167" w:type="dxa"/>
            <w:tcBorders>
              <w:top w:val="none" w:sz="0" w:space="0" w:color="auto"/>
              <w:left w:val="none" w:sz="0" w:space="0" w:color="auto"/>
              <w:bottom w:val="none" w:sz="0" w:space="0" w:color="auto"/>
              <w:right w:val="none" w:sz="0" w:space="0" w:color="auto"/>
            </w:tcBorders>
          </w:tcPr>
          <w:p w:rsidR="00CB3401" w:rsidRDefault="00CB3401" w:rsidP="006C75E8">
            <w:pPr>
              <w:rPr>
                <w:lang w:eastAsia="ja-JP"/>
              </w:rPr>
            </w:pPr>
            <w:r>
              <w:rPr>
                <w:lang w:eastAsia="ja-JP"/>
              </w:rPr>
              <w:t>Finding ID</w:t>
            </w:r>
          </w:p>
        </w:tc>
        <w:tc>
          <w:tcPr>
            <w:tcW w:w="2541" w:type="dxa"/>
            <w:tcBorders>
              <w:top w:val="none" w:sz="0" w:space="0" w:color="auto"/>
              <w:left w:val="none" w:sz="0" w:space="0" w:color="auto"/>
              <w:bottom w:val="none" w:sz="0" w:space="0" w:color="auto"/>
              <w:right w:val="none" w:sz="0" w:space="0" w:color="auto"/>
            </w:tcBorders>
          </w:tcPr>
          <w:p w:rsidR="00CB3401" w:rsidRDefault="00CB3401" w:rsidP="006C75E8">
            <w:pPr>
              <w:cnfStyle w:val="100000000000"/>
              <w:rPr>
                <w:lang w:eastAsia="ja-JP"/>
              </w:rPr>
            </w:pPr>
            <w:r>
              <w:rPr>
                <w:lang w:eastAsia="ja-JP"/>
              </w:rPr>
              <w:t>Description</w:t>
            </w:r>
          </w:p>
        </w:tc>
        <w:tc>
          <w:tcPr>
            <w:tcW w:w="1350" w:type="dxa"/>
            <w:tcBorders>
              <w:top w:val="none" w:sz="0" w:space="0" w:color="auto"/>
              <w:left w:val="none" w:sz="0" w:space="0" w:color="auto"/>
              <w:bottom w:val="none" w:sz="0" w:space="0" w:color="auto"/>
              <w:right w:val="none" w:sz="0" w:space="0" w:color="auto"/>
            </w:tcBorders>
          </w:tcPr>
          <w:p w:rsidR="00CB3401" w:rsidRDefault="00CB3401" w:rsidP="006C75E8">
            <w:pPr>
              <w:cnfStyle w:val="100000000000"/>
              <w:rPr>
                <w:lang w:eastAsia="ja-JP"/>
              </w:rPr>
            </w:pPr>
            <w:r>
              <w:rPr>
                <w:lang w:eastAsia="ja-JP"/>
              </w:rPr>
              <w:t xml:space="preserve">Operation </w:t>
            </w:r>
          </w:p>
        </w:tc>
        <w:tc>
          <w:tcPr>
            <w:tcW w:w="990" w:type="dxa"/>
            <w:tcBorders>
              <w:top w:val="none" w:sz="0" w:space="0" w:color="auto"/>
              <w:left w:val="none" w:sz="0" w:space="0" w:color="auto"/>
              <w:bottom w:val="none" w:sz="0" w:space="0" w:color="auto"/>
              <w:right w:val="none" w:sz="0" w:space="0" w:color="auto"/>
            </w:tcBorders>
          </w:tcPr>
          <w:p w:rsidR="00CB3401" w:rsidRDefault="00CB3401" w:rsidP="006C75E8">
            <w:pPr>
              <w:cnfStyle w:val="100000000000"/>
              <w:rPr>
                <w:lang w:eastAsia="ja-JP"/>
              </w:rPr>
            </w:pPr>
            <w:r>
              <w:rPr>
                <w:lang w:eastAsia="ja-JP"/>
              </w:rPr>
              <w:t>Phase</w:t>
            </w:r>
          </w:p>
        </w:tc>
        <w:tc>
          <w:tcPr>
            <w:tcW w:w="3168" w:type="dxa"/>
            <w:tcBorders>
              <w:top w:val="none" w:sz="0" w:space="0" w:color="auto"/>
              <w:left w:val="none" w:sz="0" w:space="0" w:color="auto"/>
              <w:bottom w:val="none" w:sz="0" w:space="0" w:color="auto"/>
              <w:right w:val="none" w:sz="0" w:space="0" w:color="auto"/>
            </w:tcBorders>
          </w:tcPr>
          <w:p w:rsidR="00CB3401" w:rsidRDefault="00CB3401" w:rsidP="006C75E8">
            <w:pPr>
              <w:cnfStyle w:val="100000000000"/>
              <w:rPr>
                <w:lang w:eastAsia="ja-JP"/>
              </w:rPr>
            </w:pPr>
            <w:r>
              <w:rPr>
                <w:lang w:eastAsia="ja-JP"/>
              </w:rPr>
              <w:t>Comments</w:t>
            </w:r>
          </w:p>
        </w:tc>
      </w:tr>
      <w:tr w:rsidR="00CB3401" w:rsidTr="00CB3401">
        <w:trPr>
          <w:cnfStyle w:val="000000100000"/>
        </w:trPr>
        <w:tc>
          <w:tcPr>
            <w:cnfStyle w:val="001000000000"/>
            <w:tcW w:w="1167" w:type="dxa"/>
            <w:tcBorders>
              <w:right w:val="none" w:sz="0" w:space="0" w:color="auto"/>
            </w:tcBorders>
          </w:tcPr>
          <w:p w:rsidR="00CB3401" w:rsidRDefault="00CB3401" w:rsidP="006C75E8">
            <w:pPr>
              <w:rPr>
                <w:lang w:eastAsia="ja-JP"/>
              </w:rPr>
            </w:pPr>
            <w:r>
              <w:rPr>
                <w:lang w:eastAsia="ja-JP"/>
              </w:rPr>
              <w:t>1</w:t>
            </w:r>
          </w:p>
        </w:tc>
        <w:tc>
          <w:tcPr>
            <w:tcW w:w="2541" w:type="dxa"/>
            <w:tcBorders>
              <w:left w:val="none" w:sz="0" w:space="0" w:color="auto"/>
              <w:right w:val="none" w:sz="0" w:space="0" w:color="auto"/>
            </w:tcBorders>
          </w:tcPr>
          <w:p w:rsidR="00CB3401" w:rsidRDefault="00CB3401" w:rsidP="006C75E8">
            <w:pPr>
              <w:cnfStyle w:val="000000100000"/>
              <w:rPr>
                <w:lang w:eastAsia="ja-JP"/>
              </w:rPr>
            </w:pPr>
            <w:r>
              <w:rPr>
                <w:lang w:eastAsia="ja-JP"/>
              </w:rPr>
              <w:t>Missing Diagnostics</w:t>
            </w:r>
          </w:p>
        </w:tc>
        <w:tc>
          <w:tcPr>
            <w:tcW w:w="1350" w:type="dxa"/>
            <w:tcBorders>
              <w:left w:val="none" w:sz="0" w:space="0" w:color="auto"/>
              <w:right w:val="none" w:sz="0" w:space="0" w:color="auto"/>
            </w:tcBorders>
          </w:tcPr>
          <w:p w:rsidR="00CB3401" w:rsidRDefault="00CB3401" w:rsidP="006C75E8">
            <w:pPr>
              <w:cnfStyle w:val="000000100000"/>
              <w:rPr>
                <w:lang w:eastAsia="ja-JP"/>
              </w:rPr>
            </w:pPr>
            <w:r>
              <w:rPr>
                <w:lang w:eastAsia="ja-JP"/>
              </w:rPr>
              <w:t>ASLEP</w:t>
            </w:r>
          </w:p>
        </w:tc>
        <w:tc>
          <w:tcPr>
            <w:tcW w:w="990" w:type="dxa"/>
            <w:tcBorders>
              <w:left w:val="none" w:sz="0" w:space="0" w:color="auto"/>
              <w:right w:val="none" w:sz="0" w:space="0" w:color="auto"/>
            </w:tcBorders>
          </w:tcPr>
          <w:p w:rsidR="00CB3401" w:rsidRDefault="00CB3401" w:rsidP="006C75E8">
            <w:pPr>
              <w:cnfStyle w:val="000000100000"/>
              <w:rPr>
                <w:lang w:eastAsia="ja-JP"/>
              </w:rPr>
            </w:pPr>
            <w:r>
              <w:rPr>
                <w:lang w:eastAsia="ja-JP"/>
              </w:rPr>
              <w:t>FPI</w:t>
            </w:r>
          </w:p>
        </w:tc>
        <w:tc>
          <w:tcPr>
            <w:tcW w:w="3168" w:type="dxa"/>
            <w:tcBorders>
              <w:left w:val="none" w:sz="0" w:space="0" w:color="auto"/>
            </w:tcBorders>
          </w:tcPr>
          <w:p w:rsidR="00CB3401" w:rsidRDefault="00DC7059" w:rsidP="006C75E8">
            <w:pPr>
              <w:cnfStyle w:val="000000100000"/>
              <w:rPr>
                <w:lang w:eastAsia="ja-JP"/>
              </w:rPr>
            </w:pPr>
            <w:r>
              <w:rPr>
                <w:lang w:eastAsia="ja-JP"/>
              </w:rPr>
              <w:t xml:space="preserve">Red-3 + XML Schema corrected; diagnostics re monitonically increasing event identifiers/sequence numbers and consistent use of </w:t>
            </w:r>
            <w:r>
              <w:rPr>
                <w:lang w:eastAsia="ja-JP"/>
              </w:rPr>
              <w:lastRenderedPageBreak/>
              <w:t xml:space="preserve">absolute vs. relative time formats added. </w:t>
            </w:r>
          </w:p>
        </w:tc>
      </w:tr>
      <w:tr w:rsidR="00CB3401" w:rsidTr="00CB3401">
        <w:trPr>
          <w:cnfStyle w:val="000000010000"/>
        </w:trPr>
        <w:tc>
          <w:tcPr>
            <w:cnfStyle w:val="001000000000"/>
            <w:tcW w:w="1167" w:type="dxa"/>
            <w:tcBorders>
              <w:right w:val="none" w:sz="0" w:space="0" w:color="auto"/>
            </w:tcBorders>
          </w:tcPr>
          <w:p w:rsidR="00CB3401" w:rsidRDefault="00CB3401" w:rsidP="006C75E8">
            <w:pPr>
              <w:rPr>
                <w:lang w:eastAsia="ja-JP"/>
              </w:rPr>
            </w:pPr>
            <w:r>
              <w:rPr>
                <w:lang w:eastAsia="ja-JP"/>
              </w:rPr>
              <w:lastRenderedPageBreak/>
              <w:t>2</w:t>
            </w:r>
          </w:p>
        </w:tc>
        <w:tc>
          <w:tcPr>
            <w:tcW w:w="2541" w:type="dxa"/>
            <w:tcBorders>
              <w:left w:val="none" w:sz="0" w:space="0" w:color="auto"/>
              <w:right w:val="none" w:sz="0" w:space="0" w:color="auto"/>
            </w:tcBorders>
          </w:tcPr>
          <w:p w:rsidR="00CB3401" w:rsidRDefault="00CB3401" w:rsidP="006C75E8">
            <w:pPr>
              <w:cnfStyle w:val="000000010000"/>
              <w:rPr>
                <w:lang w:eastAsia="ja-JP"/>
              </w:rPr>
            </w:pPr>
            <w:r>
              <w:rPr>
                <w:lang w:eastAsia="ja-JP"/>
              </w:rPr>
              <w:t>Start time window lag parameter of spacelink available state does not allow zero (0) to be stated</w:t>
            </w:r>
            <w:r w:rsidR="00DC7059">
              <w:rPr>
                <w:lang w:eastAsia="ja-JP"/>
              </w:rPr>
              <w:t>.</w:t>
            </w:r>
            <w:r>
              <w:rPr>
                <w:lang w:eastAsia="ja-JP"/>
              </w:rPr>
              <w:t xml:space="preserve"> </w:t>
            </w:r>
          </w:p>
        </w:tc>
        <w:tc>
          <w:tcPr>
            <w:tcW w:w="1350" w:type="dxa"/>
            <w:tcBorders>
              <w:left w:val="none" w:sz="0" w:space="0" w:color="auto"/>
              <w:right w:val="none" w:sz="0" w:space="0" w:color="auto"/>
            </w:tcBorders>
          </w:tcPr>
          <w:p w:rsidR="00CB3401" w:rsidRDefault="00CB3401" w:rsidP="006C75E8">
            <w:pPr>
              <w:cnfStyle w:val="000000010000"/>
              <w:rPr>
                <w:lang w:eastAsia="ja-JP"/>
              </w:rPr>
            </w:pPr>
            <w:r>
              <w:rPr>
                <w:lang w:eastAsia="ja-JP"/>
              </w:rPr>
              <w:t>ASLEP</w:t>
            </w:r>
          </w:p>
        </w:tc>
        <w:tc>
          <w:tcPr>
            <w:tcW w:w="990" w:type="dxa"/>
            <w:tcBorders>
              <w:left w:val="none" w:sz="0" w:space="0" w:color="auto"/>
              <w:right w:val="none" w:sz="0" w:space="0" w:color="auto"/>
            </w:tcBorders>
          </w:tcPr>
          <w:p w:rsidR="00CB3401" w:rsidRDefault="00CB3401" w:rsidP="006C75E8">
            <w:pPr>
              <w:cnfStyle w:val="000000010000"/>
              <w:rPr>
                <w:lang w:eastAsia="ja-JP"/>
              </w:rPr>
            </w:pPr>
            <w:r>
              <w:rPr>
                <w:lang w:eastAsia="ja-JP"/>
              </w:rPr>
              <w:t>FPI</w:t>
            </w:r>
          </w:p>
        </w:tc>
        <w:tc>
          <w:tcPr>
            <w:tcW w:w="3168" w:type="dxa"/>
            <w:tcBorders>
              <w:left w:val="none" w:sz="0" w:space="0" w:color="auto"/>
            </w:tcBorders>
          </w:tcPr>
          <w:p w:rsidR="00CB3401" w:rsidRDefault="00CB3401" w:rsidP="006C75E8">
            <w:pPr>
              <w:cnfStyle w:val="000000010000"/>
              <w:rPr>
                <w:lang w:eastAsia="ja-JP"/>
              </w:rPr>
            </w:pPr>
            <w:r>
              <w:rPr>
                <w:lang w:eastAsia="ja-JP"/>
              </w:rPr>
              <w:t>XML Schema not in conformance with Red-3; corrected</w:t>
            </w:r>
          </w:p>
        </w:tc>
      </w:tr>
      <w:tr w:rsidR="00CB3401" w:rsidTr="00CB3401">
        <w:trPr>
          <w:cnfStyle w:val="000000100000"/>
        </w:trPr>
        <w:tc>
          <w:tcPr>
            <w:cnfStyle w:val="001000000000"/>
            <w:tcW w:w="1167" w:type="dxa"/>
            <w:tcBorders>
              <w:right w:val="none" w:sz="0" w:space="0" w:color="auto"/>
            </w:tcBorders>
          </w:tcPr>
          <w:p w:rsidR="00CB3401" w:rsidRDefault="00CB3401" w:rsidP="006C75E8">
            <w:pPr>
              <w:rPr>
                <w:lang w:eastAsia="ja-JP"/>
              </w:rPr>
            </w:pPr>
            <w:r>
              <w:rPr>
                <w:lang w:eastAsia="ja-JP"/>
              </w:rPr>
              <w:t>3</w:t>
            </w:r>
          </w:p>
        </w:tc>
        <w:tc>
          <w:tcPr>
            <w:tcW w:w="2541" w:type="dxa"/>
            <w:tcBorders>
              <w:left w:val="none" w:sz="0" w:space="0" w:color="auto"/>
              <w:right w:val="none" w:sz="0" w:space="0" w:color="auto"/>
            </w:tcBorders>
          </w:tcPr>
          <w:p w:rsidR="00CB3401" w:rsidRDefault="00CB3401" w:rsidP="006C75E8">
            <w:pPr>
              <w:cnfStyle w:val="000000100000"/>
              <w:rPr>
                <w:lang w:eastAsia="ja-JP"/>
              </w:rPr>
            </w:pPr>
            <w:r>
              <w:rPr>
                <w:lang w:eastAsia="ja-JP"/>
              </w:rPr>
              <w:t>Not possible to defer antenna selection</w:t>
            </w:r>
            <w:r w:rsidR="00DC7059">
              <w:rPr>
                <w:lang w:eastAsia="ja-JP"/>
              </w:rPr>
              <w:t>.</w:t>
            </w:r>
          </w:p>
        </w:tc>
        <w:tc>
          <w:tcPr>
            <w:tcW w:w="1350" w:type="dxa"/>
            <w:tcBorders>
              <w:left w:val="none" w:sz="0" w:space="0" w:color="auto"/>
              <w:right w:val="none" w:sz="0" w:space="0" w:color="auto"/>
            </w:tcBorders>
          </w:tcPr>
          <w:p w:rsidR="00CB3401" w:rsidRDefault="00CB3401" w:rsidP="006C75E8">
            <w:pPr>
              <w:cnfStyle w:val="000000100000"/>
              <w:rPr>
                <w:lang w:eastAsia="ja-JP"/>
              </w:rPr>
            </w:pPr>
            <w:r>
              <w:rPr>
                <w:lang w:eastAsia="ja-JP"/>
              </w:rPr>
              <w:t>CSP</w:t>
            </w:r>
          </w:p>
        </w:tc>
        <w:tc>
          <w:tcPr>
            <w:tcW w:w="990" w:type="dxa"/>
            <w:tcBorders>
              <w:left w:val="none" w:sz="0" w:space="0" w:color="auto"/>
              <w:right w:val="none" w:sz="0" w:space="0" w:color="auto"/>
            </w:tcBorders>
          </w:tcPr>
          <w:p w:rsidR="00CB3401" w:rsidRDefault="00CB3401" w:rsidP="006C75E8">
            <w:pPr>
              <w:cnfStyle w:val="000000100000"/>
              <w:rPr>
                <w:lang w:eastAsia="ja-JP"/>
              </w:rPr>
            </w:pPr>
            <w:r>
              <w:rPr>
                <w:lang w:eastAsia="ja-JP"/>
              </w:rPr>
              <w:t>FPI</w:t>
            </w:r>
          </w:p>
        </w:tc>
        <w:tc>
          <w:tcPr>
            <w:tcW w:w="3168" w:type="dxa"/>
            <w:tcBorders>
              <w:left w:val="none" w:sz="0" w:space="0" w:color="auto"/>
            </w:tcBorders>
          </w:tcPr>
          <w:p w:rsidR="00CB3401" w:rsidRDefault="00CB3401" w:rsidP="006C75E8">
            <w:pPr>
              <w:cnfStyle w:val="000000100000"/>
              <w:rPr>
                <w:lang w:eastAsia="ja-JP"/>
              </w:rPr>
            </w:pPr>
            <w:r>
              <w:rPr>
                <w:lang w:eastAsia="ja-JP"/>
              </w:rPr>
              <w:t>XML Schema not in conformance with Red-3; corrected</w:t>
            </w:r>
          </w:p>
        </w:tc>
      </w:tr>
      <w:tr w:rsidR="00CB3401" w:rsidTr="00CB3401">
        <w:trPr>
          <w:cnfStyle w:val="000000010000"/>
        </w:trPr>
        <w:tc>
          <w:tcPr>
            <w:cnfStyle w:val="001000000000"/>
            <w:tcW w:w="1167" w:type="dxa"/>
            <w:tcBorders>
              <w:right w:val="none" w:sz="0" w:space="0" w:color="auto"/>
            </w:tcBorders>
          </w:tcPr>
          <w:p w:rsidR="00CB3401" w:rsidRDefault="00CB3401" w:rsidP="006C75E8">
            <w:pPr>
              <w:rPr>
                <w:lang w:eastAsia="ja-JP"/>
              </w:rPr>
            </w:pPr>
            <w:r>
              <w:rPr>
                <w:lang w:eastAsia="ja-JP"/>
              </w:rPr>
              <w:t>4</w:t>
            </w:r>
          </w:p>
        </w:tc>
        <w:tc>
          <w:tcPr>
            <w:tcW w:w="2541" w:type="dxa"/>
            <w:tcBorders>
              <w:left w:val="none" w:sz="0" w:space="0" w:color="auto"/>
              <w:right w:val="none" w:sz="0" w:space="0" w:color="auto"/>
            </w:tcBorders>
          </w:tcPr>
          <w:p w:rsidR="00CB3401" w:rsidRDefault="00CB3401" w:rsidP="006C75E8">
            <w:pPr>
              <w:cnfStyle w:val="000000010000"/>
              <w:rPr>
                <w:lang w:eastAsia="ja-JP"/>
              </w:rPr>
            </w:pPr>
            <w:r>
              <w:rPr>
                <w:lang w:eastAsia="ja-JP"/>
              </w:rPr>
              <w:t>Clarification of user names re service agreements needed</w:t>
            </w:r>
          </w:p>
        </w:tc>
        <w:tc>
          <w:tcPr>
            <w:tcW w:w="1350" w:type="dxa"/>
            <w:tcBorders>
              <w:left w:val="none" w:sz="0" w:space="0" w:color="auto"/>
              <w:right w:val="none" w:sz="0" w:space="0" w:color="auto"/>
            </w:tcBorders>
          </w:tcPr>
          <w:p w:rsidR="00CB3401" w:rsidRDefault="00CB3401" w:rsidP="006C75E8">
            <w:pPr>
              <w:cnfStyle w:val="000000010000"/>
              <w:rPr>
                <w:lang w:eastAsia="ja-JP"/>
              </w:rPr>
            </w:pPr>
            <w:r>
              <w:rPr>
                <w:lang w:eastAsia="ja-JP"/>
              </w:rPr>
              <w:t>N/A (General)</w:t>
            </w:r>
          </w:p>
        </w:tc>
        <w:tc>
          <w:tcPr>
            <w:tcW w:w="990" w:type="dxa"/>
            <w:tcBorders>
              <w:left w:val="none" w:sz="0" w:space="0" w:color="auto"/>
              <w:right w:val="none" w:sz="0" w:space="0" w:color="auto"/>
            </w:tcBorders>
          </w:tcPr>
          <w:p w:rsidR="00CB3401" w:rsidRDefault="00CB3401" w:rsidP="006C75E8">
            <w:pPr>
              <w:cnfStyle w:val="000000010000"/>
              <w:rPr>
                <w:lang w:eastAsia="ja-JP"/>
              </w:rPr>
            </w:pPr>
            <w:r>
              <w:rPr>
                <w:lang w:eastAsia="ja-JP"/>
              </w:rPr>
              <w:t>FPI</w:t>
            </w:r>
          </w:p>
        </w:tc>
        <w:tc>
          <w:tcPr>
            <w:tcW w:w="3168" w:type="dxa"/>
            <w:tcBorders>
              <w:left w:val="none" w:sz="0" w:space="0" w:color="auto"/>
            </w:tcBorders>
          </w:tcPr>
          <w:p w:rsidR="00CB3401" w:rsidRDefault="00CB3401" w:rsidP="00CB3401">
            <w:pPr>
              <w:cnfStyle w:val="000000010000"/>
              <w:rPr>
                <w:lang w:eastAsia="ja-JP"/>
              </w:rPr>
            </w:pPr>
            <w:r>
              <w:rPr>
                <w:lang w:eastAsia="ja-JP"/>
              </w:rPr>
              <w:t>Addition of formal NOTE in Red-3 to provide clarification re interpretation. (Clarify that user names are scoped to particular service agreement instance).</w:t>
            </w:r>
          </w:p>
        </w:tc>
      </w:tr>
      <w:tr w:rsidR="00CB3401" w:rsidTr="00CB3401">
        <w:trPr>
          <w:cnfStyle w:val="000000100000"/>
        </w:trPr>
        <w:tc>
          <w:tcPr>
            <w:cnfStyle w:val="001000000000"/>
            <w:tcW w:w="1167" w:type="dxa"/>
            <w:tcBorders>
              <w:right w:val="none" w:sz="0" w:space="0" w:color="auto"/>
            </w:tcBorders>
          </w:tcPr>
          <w:p w:rsidR="00CB3401" w:rsidRDefault="00CB3401" w:rsidP="006C75E8">
            <w:pPr>
              <w:rPr>
                <w:lang w:eastAsia="ja-JP"/>
              </w:rPr>
            </w:pPr>
            <w:r>
              <w:rPr>
                <w:lang w:eastAsia="ja-JP"/>
              </w:rPr>
              <w:t>5</w:t>
            </w:r>
          </w:p>
        </w:tc>
        <w:tc>
          <w:tcPr>
            <w:tcW w:w="2541" w:type="dxa"/>
            <w:tcBorders>
              <w:left w:val="none" w:sz="0" w:space="0" w:color="auto"/>
              <w:right w:val="none" w:sz="0" w:space="0" w:color="auto"/>
            </w:tcBorders>
          </w:tcPr>
          <w:p w:rsidR="00CB3401" w:rsidRDefault="00CB3401" w:rsidP="006C75E8">
            <w:pPr>
              <w:cnfStyle w:val="000000100000"/>
              <w:rPr>
                <w:lang w:eastAsia="ja-JP"/>
              </w:rPr>
            </w:pPr>
            <w:r>
              <w:rPr>
                <w:lang w:eastAsia="ja-JP"/>
              </w:rPr>
              <w:t>Large trajectory data sets</w:t>
            </w:r>
          </w:p>
        </w:tc>
        <w:tc>
          <w:tcPr>
            <w:tcW w:w="1350" w:type="dxa"/>
            <w:tcBorders>
              <w:left w:val="none" w:sz="0" w:space="0" w:color="auto"/>
              <w:right w:val="none" w:sz="0" w:space="0" w:color="auto"/>
            </w:tcBorders>
          </w:tcPr>
          <w:p w:rsidR="00CB3401" w:rsidRDefault="00DC7059" w:rsidP="006C75E8">
            <w:pPr>
              <w:cnfStyle w:val="000000100000"/>
              <w:rPr>
                <w:lang w:eastAsia="ja-JP"/>
              </w:rPr>
            </w:pPr>
            <w:r>
              <w:rPr>
                <w:lang w:eastAsia="ja-JP"/>
              </w:rPr>
              <w:t>ATP</w:t>
            </w:r>
          </w:p>
        </w:tc>
        <w:tc>
          <w:tcPr>
            <w:tcW w:w="990" w:type="dxa"/>
            <w:tcBorders>
              <w:left w:val="none" w:sz="0" w:space="0" w:color="auto"/>
              <w:right w:val="none" w:sz="0" w:space="0" w:color="auto"/>
            </w:tcBorders>
          </w:tcPr>
          <w:p w:rsidR="00CB3401" w:rsidRDefault="00DC7059" w:rsidP="006C75E8">
            <w:pPr>
              <w:cnfStyle w:val="000000100000"/>
              <w:rPr>
                <w:lang w:eastAsia="ja-JP"/>
              </w:rPr>
            </w:pPr>
            <w:r>
              <w:rPr>
                <w:lang w:eastAsia="ja-JP"/>
              </w:rPr>
              <w:t>PPI</w:t>
            </w:r>
          </w:p>
        </w:tc>
        <w:tc>
          <w:tcPr>
            <w:tcW w:w="3168" w:type="dxa"/>
            <w:tcBorders>
              <w:left w:val="none" w:sz="0" w:space="0" w:color="auto"/>
            </w:tcBorders>
          </w:tcPr>
          <w:p w:rsidR="00CB3401" w:rsidRDefault="00DC7059" w:rsidP="006C75E8">
            <w:pPr>
              <w:cnfStyle w:val="000000100000"/>
              <w:rPr>
                <w:lang w:eastAsia="ja-JP"/>
              </w:rPr>
            </w:pPr>
            <w:r>
              <w:rPr>
                <w:lang w:eastAsia="ja-JP"/>
              </w:rPr>
              <w:t xml:space="preserve">For large trajectory prediction data files, underlying communication technology limits may arise, depending upon local limitations/configurations. </w:t>
            </w:r>
          </w:p>
          <w:p w:rsidR="00DC7059" w:rsidRDefault="00DC7059" w:rsidP="006C75E8">
            <w:pPr>
              <w:cnfStyle w:val="000000100000"/>
              <w:rPr>
                <w:lang w:eastAsia="ja-JP"/>
              </w:rPr>
            </w:pPr>
          </w:p>
          <w:p w:rsidR="00DC7059" w:rsidRDefault="00DC7059" w:rsidP="006C75E8">
            <w:pPr>
              <w:cnfStyle w:val="000000100000"/>
              <w:rPr>
                <w:lang w:eastAsia="ja-JP"/>
              </w:rPr>
            </w:pPr>
            <w:r>
              <w:rPr>
                <w:lang w:eastAsia="ja-JP"/>
              </w:rPr>
              <w:t>PPI utilized a compressed data bilateral format definition.</w:t>
            </w:r>
          </w:p>
        </w:tc>
      </w:tr>
      <w:tr w:rsidR="00CB3401" w:rsidTr="00CB3401">
        <w:trPr>
          <w:cnfStyle w:val="000000010000"/>
        </w:trPr>
        <w:tc>
          <w:tcPr>
            <w:cnfStyle w:val="001000000000"/>
            <w:tcW w:w="1167" w:type="dxa"/>
            <w:tcBorders>
              <w:right w:val="none" w:sz="0" w:space="0" w:color="auto"/>
            </w:tcBorders>
          </w:tcPr>
          <w:p w:rsidR="00CB3401" w:rsidRDefault="00DC7059" w:rsidP="006C75E8">
            <w:pPr>
              <w:rPr>
                <w:lang w:eastAsia="ja-JP"/>
              </w:rPr>
            </w:pPr>
            <w:r>
              <w:rPr>
                <w:lang w:eastAsia="ja-JP"/>
              </w:rPr>
              <w:t>6</w:t>
            </w:r>
          </w:p>
        </w:tc>
        <w:tc>
          <w:tcPr>
            <w:tcW w:w="2541" w:type="dxa"/>
            <w:tcBorders>
              <w:left w:val="none" w:sz="0" w:space="0" w:color="auto"/>
              <w:right w:val="none" w:sz="0" w:space="0" w:color="auto"/>
            </w:tcBorders>
          </w:tcPr>
          <w:p w:rsidR="00CB3401" w:rsidRDefault="00DC7059" w:rsidP="006C75E8">
            <w:pPr>
              <w:cnfStyle w:val="000000010000"/>
              <w:rPr>
                <w:lang w:eastAsia="ja-JP"/>
              </w:rPr>
            </w:pPr>
            <w:r>
              <w:rPr>
                <w:lang w:eastAsia="ja-JP"/>
              </w:rPr>
              <w:t>Re-specification of  retrieval transfer service profile not explicitly tested.</w:t>
            </w:r>
          </w:p>
        </w:tc>
        <w:tc>
          <w:tcPr>
            <w:tcW w:w="1350" w:type="dxa"/>
            <w:tcBorders>
              <w:left w:val="none" w:sz="0" w:space="0" w:color="auto"/>
              <w:right w:val="none" w:sz="0" w:space="0" w:color="auto"/>
            </w:tcBorders>
          </w:tcPr>
          <w:p w:rsidR="00CB3401" w:rsidRDefault="00DC7059" w:rsidP="006C75E8">
            <w:pPr>
              <w:cnfStyle w:val="000000010000"/>
              <w:rPr>
                <w:lang w:eastAsia="ja-JP"/>
              </w:rPr>
            </w:pPr>
            <w:r>
              <w:rPr>
                <w:lang w:eastAsia="ja-JP"/>
              </w:rPr>
              <w:t>RSP</w:t>
            </w:r>
          </w:p>
        </w:tc>
        <w:tc>
          <w:tcPr>
            <w:tcW w:w="990" w:type="dxa"/>
            <w:tcBorders>
              <w:left w:val="none" w:sz="0" w:space="0" w:color="auto"/>
              <w:right w:val="none" w:sz="0" w:space="0" w:color="auto"/>
            </w:tcBorders>
          </w:tcPr>
          <w:p w:rsidR="00CB3401" w:rsidRDefault="00DC7059" w:rsidP="006C75E8">
            <w:pPr>
              <w:cnfStyle w:val="000000010000"/>
              <w:rPr>
                <w:lang w:eastAsia="ja-JP"/>
              </w:rPr>
            </w:pPr>
            <w:r>
              <w:rPr>
                <w:lang w:eastAsia="ja-JP"/>
              </w:rPr>
              <w:t>FPI</w:t>
            </w:r>
          </w:p>
        </w:tc>
        <w:tc>
          <w:tcPr>
            <w:tcW w:w="3168" w:type="dxa"/>
            <w:tcBorders>
              <w:left w:val="none" w:sz="0" w:space="0" w:color="auto"/>
            </w:tcBorders>
          </w:tcPr>
          <w:p w:rsidR="00CB3401" w:rsidRDefault="00DC7059" w:rsidP="00DC7059">
            <w:pPr>
              <w:cnfStyle w:val="000000010000"/>
              <w:rPr>
                <w:lang w:eastAsia="ja-JP"/>
              </w:rPr>
            </w:pPr>
            <w:r>
              <w:rPr>
                <w:lang w:eastAsia="ja-JP"/>
              </w:rPr>
              <w:t>Re-specification of more complex/involved spacelink session profile was tested/accomplished successfully.   WG consensus is that this does not materially affect validation of the recommendation.</w:t>
            </w:r>
          </w:p>
        </w:tc>
      </w:tr>
      <w:tr w:rsidR="00CB3401" w:rsidTr="00CB3401">
        <w:trPr>
          <w:cnfStyle w:val="000000100000"/>
        </w:trPr>
        <w:tc>
          <w:tcPr>
            <w:cnfStyle w:val="001000000000"/>
            <w:tcW w:w="1167" w:type="dxa"/>
            <w:tcBorders>
              <w:right w:val="none" w:sz="0" w:space="0" w:color="auto"/>
            </w:tcBorders>
          </w:tcPr>
          <w:p w:rsidR="00CB3401" w:rsidRDefault="00403B29" w:rsidP="006C75E8">
            <w:pPr>
              <w:rPr>
                <w:lang w:eastAsia="ja-JP"/>
              </w:rPr>
            </w:pPr>
            <w:r>
              <w:rPr>
                <w:lang w:eastAsia="ja-JP"/>
              </w:rPr>
              <w:t>7</w:t>
            </w:r>
          </w:p>
        </w:tc>
        <w:tc>
          <w:tcPr>
            <w:tcW w:w="2541" w:type="dxa"/>
            <w:tcBorders>
              <w:left w:val="none" w:sz="0" w:space="0" w:color="auto"/>
              <w:right w:val="none" w:sz="0" w:space="0" w:color="auto"/>
            </w:tcBorders>
          </w:tcPr>
          <w:p w:rsidR="00CB3401" w:rsidRDefault="00403B29" w:rsidP="006C75E8">
            <w:pPr>
              <w:cnfStyle w:val="000000100000"/>
              <w:rPr>
                <w:lang w:eastAsia="ja-JP"/>
              </w:rPr>
            </w:pPr>
            <w:r>
              <w:rPr>
                <w:lang w:eastAsia="ja-JP"/>
              </w:rPr>
              <w:t>CSSXP did not use UTC timestamps in message compositions.</w:t>
            </w:r>
          </w:p>
        </w:tc>
        <w:tc>
          <w:tcPr>
            <w:tcW w:w="1350" w:type="dxa"/>
            <w:tcBorders>
              <w:left w:val="none" w:sz="0" w:space="0" w:color="auto"/>
              <w:right w:val="none" w:sz="0" w:space="0" w:color="auto"/>
            </w:tcBorders>
          </w:tcPr>
          <w:p w:rsidR="00CB3401" w:rsidRDefault="00403B29" w:rsidP="006C75E8">
            <w:pPr>
              <w:cnfStyle w:val="000000100000"/>
              <w:rPr>
                <w:lang w:eastAsia="ja-JP"/>
              </w:rPr>
            </w:pPr>
            <w:r>
              <w:rPr>
                <w:lang w:eastAsia="ja-JP"/>
              </w:rPr>
              <w:t>(All)</w:t>
            </w:r>
          </w:p>
        </w:tc>
        <w:tc>
          <w:tcPr>
            <w:tcW w:w="990" w:type="dxa"/>
            <w:tcBorders>
              <w:left w:val="none" w:sz="0" w:space="0" w:color="auto"/>
              <w:right w:val="none" w:sz="0" w:space="0" w:color="auto"/>
            </w:tcBorders>
          </w:tcPr>
          <w:p w:rsidR="00CB3401" w:rsidRDefault="00403B29" w:rsidP="006C75E8">
            <w:pPr>
              <w:cnfStyle w:val="000000100000"/>
              <w:rPr>
                <w:lang w:eastAsia="ja-JP"/>
              </w:rPr>
            </w:pPr>
            <w:r>
              <w:rPr>
                <w:lang w:eastAsia="ja-JP"/>
              </w:rPr>
              <w:t>FPI</w:t>
            </w:r>
          </w:p>
        </w:tc>
        <w:tc>
          <w:tcPr>
            <w:tcW w:w="3168" w:type="dxa"/>
            <w:tcBorders>
              <w:left w:val="none" w:sz="0" w:space="0" w:color="auto"/>
            </w:tcBorders>
          </w:tcPr>
          <w:p w:rsidR="00CB3401" w:rsidRDefault="00403B29" w:rsidP="00403B29">
            <w:pPr>
              <w:cnfStyle w:val="000000100000"/>
              <w:rPr>
                <w:lang w:eastAsia="ja-JP"/>
              </w:rPr>
            </w:pPr>
            <w:r>
              <w:rPr>
                <w:lang w:eastAsia="ja-JP"/>
              </w:rPr>
              <w:t xml:space="preserve">Although this would be operationally significant, for validation of the incorrect setting of the local time zone was not significant/well </w:t>
            </w:r>
            <w:r>
              <w:rPr>
                <w:lang w:eastAsia="ja-JP"/>
              </w:rPr>
              <w:lastRenderedPageBreak/>
              <w:t xml:space="preserve">understood; a committed operational implementation would in fact be operating with a UTC timezone. </w:t>
            </w:r>
          </w:p>
        </w:tc>
      </w:tr>
      <w:tr w:rsidR="00CB3401" w:rsidTr="00CB3401">
        <w:trPr>
          <w:cnfStyle w:val="000000010000"/>
        </w:trPr>
        <w:tc>
          <w:tcPr>
            <w:cnfStyle w:val="001000000000"/>
            <w:tcW w:w="1167" w:type="dxa"/>
            <w:tcBorders>
              <w:right w:val="none" w:sz="0" w:space="0" w:color="auto"/>
            </w:tcBorders>
          </w:tcPr>
          <w:p w:rsidR="00CB3401" w:rsidRDefault="00403B29" w:rsidP="006C75E8">
            <w:pPr>
              <w:rPr>
                <w:lang w:eastAsia="ja-JP"/>
              </w:rPr>
            </w:pPr>
            <w:r>
              <w:rPr>
                <w:lang w:eastAsia="ja-JP"/>
              </w:rPr>
              <w:lastRenderedPageBreak/>
              <w:t>8</w:t>
            </w:r>
          </w:p>
        </w:tc>
        <w:tc>
          <w:tcPr>
            <w:tcW w:w="2541" w:type="dxa"/>
            <w:tcBorders>
              <w:left w:val="none" w:sz="0" w:space="0" w:color="auto"/>
              <w:right w:val="none" w:sz="0" w:space="0" w:color="auto"/>
            </w:tcBorders>
          </w:tcPr>
          <w:p w:rsidR="00CB3401" w:rsidRDefault="00403B29" w:rsidP="00403B29">
            <w:pPr>
              <w:cnfStyle w:val="000000010000"/>
              <w:rPr>
                <w:lang w:eastAsia="ja-JP"/>
              </w:rPr>
            </w:pPr>
            <w:r>
              <w:rPr>
                <w:lang w:eastAsia="ja-JP"/>
              </w:rPr>
              <w:t>XML technology supporting encryption operated well.</w:t>
            </w:r>
          </w:p>
        </w:tc>
        <w:tc>
          <w:tcPr>
            <w:tcW w:w="1350" w:type="dxa"/>
            <w:tcBorders>
              <w:left w:val="none" w:sz="0" w:space="0" w:color="auto"/>
              <w:right w:val="none" w:sz="0" w:space="0" w:color="auto"/>
            </w:tcBorders>
          </w:tcPr>
          <w:p w:rsidR="00CB3401" w:rsidRDefault="00403B29" w:rsidP="006C75E8">
            <w:pPr>
              <w:cnfStyle w:val="000000010000"/>
              <w:rPr>
                <w:lang w:eastAsia="ja-JP"/>
              </w:rPr>
            </w:pPr>
            <w:r>
              <w:rPr>
                <w:lang w:eastAsia="ja-JP"/>
              </w:rPr>
              <w:t>(All)</w:t>
            </w:r>
          </w:p>
        </w:tc>
        <w:tc>
          <w:tcPr>
            <w:tcW w:w="990" w:type="dxa"/>
            <w:tcBorders>
              <w:left w:val="none" w:sz="0" w:space="0" w:color="auto"/>
              <w:right w:val="none" w:sz="0" w:space="0" w:color="auto"/>
            </w:tcBorders>
          </w:tcPr>
          <w:p w:rsidR="00CB3401" w:rsidRDefault="00403B29" w:rsidP="006C75E8">
            <w:pPr>
              <w:cnfStyle w:val="000000010000"/>
              <w:rPr>
                <w:lang w:eastAsia="ja-JP"/>
              </w:rPr>
            </w:pPr>
            <w:r>
              <w:rPr>
                <w:lang w:eastAsia="ja-JP"/>
              </w:rPr>
              <w:t>FPI</w:t>
            </w:r>
          </w:p>
        </w:tc>
        <w:tc>
          <w:tcPr>
            <w:tcW w:w="3168" w:type="dxa"/>
            <w:tcBorders>
              <w:left w:val="none" w:sz="0" w:space="0" w:color="auto"/>
            </w:tcBorders>
          </w:tcPr>
          <w:p w:rsidR="00CB3401" w:rsidRDefault="00CB3401" w:rsidP="006C75E8">
            <w:pPr>
              <w:cnfStyle w:val="000000010000"/>
              <w:rPr>
                <w:lang w:eastAsia="ja-JP"/>
              </w:rPr>
            </w:pPr>
          </w:p>
        </w:tc>
      </w:tr>
      <w:tr w:rsidR="00CB3401" w:rsidTr="00CB3401">
        <w:trPr>
          <w:cnfStyle w:val="000000100000"/>
        </w:trPr>
        <w:tc>
          <w:tcPr>
            <w:cnfStyle w:val="001000000000"/>
            <w:tcW w:w="1167" w:type="dxa"/>
            <w:tcBorders>
              <w:right w:val="none" w:sz="0" w:space="0" w:color="auto"/>
            </w:tcBorders>
          </w:tcPr>
          <w:p w:rsidR="00CB3401" w:rsidRDefault="00403B29" w:rsidP="006C75E8">
            <w:pPr>
              <w:rPr>
                <w:lang w:eastAsia="ja-JP"/>
              </w:rPr>
            </w:pPr>
            <w:r>
              <w:rPr>
                <w:lang w:eastAsia="ja-JP"/>
              </w:rPr>
              <w:t>9</w:t>
            </w:r>
          </w:p>
        </w:tc>
        <w:tc>
          <w:tcPr>
            <w:tcW w:w="2541" w:type="dxa"/>
            <w:tcBorders>
              <w:left w:val="none" w:sz="0" w:space="0" w:color="auto"/>
              <w:right w:val="none" w:sz="0" w:space="0" w:color="auto"/>
            </w:tcBorders>
          </w:tcPr>
          <w:p w:rsidR="00CB3401" w:rsidRDefault="00403B29" w:rsidP="006C75E8">
            <w:pPr>
              <w:cnfStyle w:val="000000100000"/>
              <w:rPr>
                <w:lang w:eastAsia="ja-JP"/>
              </w:rPr>
            </w:pPr>
            <w:r>
              <w:rPr>
                <w:lang w:eastAsia="ja-JP"/>
              </w:rPr>
              <w:t>The general bilateral mechanism for standard exchange of bi-lateral data format is  feasible</w:t>
            </w:r>
          </w:p>
        </w:tc>
        <w:tc>
          <w:tcPr>
            <w:tcW w:w="1350" w:type="dxa"/>
            <w:tcBorders>
              <w:left w:val="none" w:sz="0" w:space="0" w:color="auto"/>
              <w:right w:val="none" w:sz="0" w:space="0" w:color="auto"/>
            </w:tcBorders>
          </w:tcPr>
          <w:p w:rsidR="00CB3401" w:rsidRDefault="00403B29" w:rsidP="006C75E8">
            <w:pPr>
              <w:cnfStyle w:val="000000100000"/>
              <w:rPr>
                <w:lang w:eastAsia="ja-JP"/>
              </w:rPr>
            </w:pPr>
            <w:r>
              <w:rPr>
                <w:lang w:eastAsia="ja-JP"/>
              </w:rPr>
              <w:t>ATP</w:t>
            </w:r>
          </w:p>
        </w:tc>
        <w:tc>
          <w:tcPr>
            <w:tcW w:w="990" w:type="dxa"/>
            <w:tcBorders>
              <w:left w:val="none" w:sz="0" w:space="0" w:color="auto"/>
              <w:right w:val="none" w:sz="0" w:space="0" w:color="auto"/>
            </w:tcBorders>
          </w:tcPr>
          <w:p w:rsidR="00CB3401" w:rsidRDefault="00403B29" w:rsidP="006C75E8">
            <w:pPr>
              <w:cnfStyle w:val="000000100000"/>
              <w:rPr>
                <w:lang w:eastAsia="ja-JP"/>
              </w:rPr>
            </w:pPr>
            <w:r>
              <w:rPr>
                <w:lang w:eastAsia="ja-JP"/>
              </w:rPr>
              <w:t>PPI</w:t>
            </w:r>
          </w:p>
        </w:tc>
        <w:tc>
          <w:tcPr>
            <w:tcW w:w="3168" w:type="dxa"/>
            <w:tcBorders>
              <w:left w:val="none" w:sz="0" w:space="0" w:color="auto"/>
            </w:tcBorders>
          </w:tcPr>
          <w:p w:rsidR="00CB3401" w:rsidRDefault="00CB3401" w:rsidP="006C75E8">
            <w:pPr>
              <w:cnfStyle w:val="000000100000"/>
              <w:rPr>
                <w:lang w:eastAsia="ja-JP"/>
              </w:rPr>
            </w:pPr>
          </w:p>
        </w:tc>
      </w:tr>
      <w:tr w:rsidR="00CB3401" w:rsidTr="00CB3401">
        <w:trPr>
          <w:cnfStyle w:val="000000010000"/>
        </w:trPr>
        <w:tc>
          <w:tcPr>
            <w:cnfStyle w:val="001000000000"/>
            <w:tcW w:w="1167" w:type="dxa"/>
            <w:tcBorders>
              <w:right w:val="none" w:sz="0" w:space="0" w:color="auto"/>
            </w:tcBorders>
          </w:tcPr>
          <w:p w:rsidR="00CB3401" w:rsidRDefault="003811A4" w:rsidP="006C75E8">
            <w:pPr>
              <w:rPr>
                <w:lang w:eastAsia="ja-JP"/>
              </w:rPr>
            </w:pPr>
            <w:r>
              <w:rPr>
                <w:lang w:eastAsia="ja-JP"/>
              </w:rPr>
              <w:t>10</w:t>
            </w:r>
          </w:p>
        </w:tc>
        <w:tc>
          <w:tcPr>
            <w:tcW w:w="2541" w:type="dxa"/>
            <w:tcBorders>
              <w:left w:val="none" w:sz="0" w:space="0" w:color="auto"/>
              <w:right w:val="none" w:sz="0" w:space="0" w:color="auto"/>
            </w:tcBorders>
          </w:tcPr>
          <w:p w:rsidR="00CB3401" w:rsidRDefault="003811A4" w:rsidP="006C75E8">
            <w:pPr>
              <w:cnfStyle w:val="000000010000"/>
              <w:rPr>
                <w:lang w:eastAsia="ja-JP"/>
              </w:rPr>
            </w:pPr>
            <w:r>
              <w:rPr>
                <w:lang w:eastAsia="ja-JP"/>
              </w:rPr>
              <w:t>Trajectory prediction data needs to extend before and after actual tracking time to allow for proper interpolation.</w:t>
            </w:r>
          </w:p>
        </w:tc>
        <w:tc>
          <w:tcPr>
            <w:tcW w:w="1350" w:type="dxa"/>
            <w:tcBorders>
              <w:left w:val="none" w:sz="0" w:space="0" w:color="auto"/>
              <w:right w:val="none" w:sz="0" w:space="0" w:color="auto"/>
            </w:tcBorders>
          </w:tcPr>
          <w:p w:rsidR="00CB3401" w:rsidRDefault="003811A4" w:rsidP="006C75E8">
            <w:pPr>
              <w:cnfStyle w:val="000000010000"/>
              <w:rPr>
                <w:lang w:eastAsia="ja-JP"/>
              </w:rPr>
            </w:pPr>
            <w:r>
              <w:rPr>
                <w:lang w:eastAsia="ja-JP"/>
              </w:rPr>
              <w:t>ATP</w:t>
            </w:r>
          </w:p>
        </w:tc>
        <w:tc>
          <w:tcPr>
            <w:tcW w:w="990" w:type="dxa"/>
            <w:tcBorders>
              <w:left w:val="none" w:sz="0" w:space="0" w:color="auto"/>
              <w:right w:val="none" w:sz="0" w:space="0" w:color="auto"/>
            </w:tcBorders>
          </w:tcPr>
          <w:p w:rsidR="00CB3401" w:rsidRDefault="003811A4" w:rsidP="006C75E8">
            <w:pPr>
              <w:cnfStyle w:val="000000010000"/>
              <w:rPr>
                <w:lang w:eastAsia="ja-JP"/>
              </w:rPr>
            </w:pPr>
            <w:r>
              <w:rPr>
                <w:lang w:eastAsia="ja-JP"/>
              </w:rPr>
              <w:t>PPI</w:t>
            </w:r>
          </w:p>
        </w:tc>
        <w:tc>
          <w:tcPr>
            <w:tcW w:w="3168" w:type="dxa"/>
            <w:tcBorders>
              <w:left w:val="none" w:sz="0" w:space="0" w:color="auto"/>
            </w:tcBorders>
          </w:tcPr>
          <w:p w:rsidR="00CB3401" w:rsidRDefault="003811A4" w:rsidP="006C75E8">
            <w:pPr>
              <w:cnfStyle w:val="000000010000"/>
              <w:rPr>
                <w:lang w:eastAsia="ja-JP"/>
              </w:rPr>
            </w:pPr>
            <w:r>
              <w:rPr>
                <w:lang w:eastAsia="ja-JP"/>
              </w:rPr>
              <w:t xml:space="preserve">Service agreement parameter re trajectory extension window included in original issue of Red-3. </w:t>
            </w:r>
          </w:p>
        </w:tc>
      </w:tr>
      <w:tr w:rsidR="00CB3401" w:rsidTr="00CB3401">
        <w:trPr>
          <w:cnfStyle w:val="000000100000"/>
        </w:trPr>
        <w:tc>
          <w:tcPr>
            <w:cnfStyle w:val="001000000000"/>
            <w:tcW w:w="1167" w:type="dxa"/>
            <w:tcBorders>
              <w:right w:val="none" w:sz="0" w:space="0" w:color="auto"/>
            </w:tcBorders>
          </w:tcPr>
          <w:p w:rsidR="00CB3401" w:rsidRDefault="003811A4" w:rsidP="006C75E8">
            <w:pPr>
              <w:rPr>
                <w:lang w:eastAsia="ja-JP"/>
              </w:rPr>
            </w:pPr>
            <w:r>
              <w:rPr>
                <w:lang w:eastAsia="ja-JP"/>
              </w:rPr>
              <w:t>11</w:t>
            </w:r>
          </w:p>
        </w:tc>
        <w:tc>
          <w:tcPr>
            <w:tcW w:w="2541" w:type="dxa"/>
            <w:tcBorders>
              <w:left w:val="none" w:sz="0" w:space="0" w:color="auto"/>
              <w:right w:val="none" w:sz="0" w:space="0" w:color="auto"/>
            </w:tcBorders>
          </w:tcPr>
          <w:p w:rsidR="00CB3401" w:rsidRDefault="000B76E4" w:rsidP="000B76E4">
            <w:pPr>
              <w:cnfStyle w:val="000000100000"/>
              <w:rPr>
                <w:lang w:eastAsia="ja-JP"/>
              </w:rPr>
            </w:pPr>
            <w:r>
              <w:rPr>
                <w:lang w:eastAsia="ja-JP"/>
              </w:rPr>
              <w:t xml:space="preserve">Use of SMTP and SOAP/HTTP communication technologies are viable for carrying SM Recommendation messages.   Large data object transport may be a factor in real-world implementations (see 5 above).  </w:t>
            </w:r>
          </w:p>
        </w:tc>
        <w:tc>
          <w:tcPr>
            <w:tcW w:w="1350" w:type="dxa"/>
            <w:tcBorders>
              <w:left w:val="none" w:sz="0" w:space="0" w:color="auto"/>
              <w:right w:val="none" w:sz="0" w:space="0" w:color="auto"/>
            </w:tcBorders>
          </w:tcPr>
          <w:p w:rsidR="00CB3401" w:rsidRDefault="000B76E4" w:rsidP="006C75E8">
            <w:pPr>
              <w:cnfStyle w:val="000000100000"/>
              <w:rPr>
                <w:lang w:eastAsia="ja-JP"/>
              </w:rPr>
            </w:pPr>
            <w:r>
              <w:rPr>
                <w:lang w:eastAsia="ja-JP"/>
              </w:rPr>
              <w:t>ALL</w:t>
            </w:r>
          </w:p>
        </w:tc>
        <w:tc>
          <w:tcPr>
            <w:tcW w:w="990" w:type="dxa"/>
            <w:tcBorders>
              <w:left w:val="none" w:sz="0" w:space="0" w:color="auto"/>
              <w:right w:val="none" w:sz="0" w:space="0" w:color="auto"/>
            </w:tcBorders>
          </w:tcPr>
          <w:p w:rsidR="00CB3401" w:rsidRDefault="000B76E4" w:rsidP="006C75E8">
            <w:pPr>
              <w:cnfStyle w:val="000000100000"/>
              <w:rPr>
                <w:lang w:eastAsia="ja-JP"/>
              </w:rPr>
            </w:pPr>
            <w:r>
              <w:rPr>
                <w:lang w:eastAsia="ja-JP"/>
              </w:rPr>
              <w:t>PPI, FPI</w:t>
            </w:r>
          </w:p>
        </w:tc>
        <w:tc>
          <w:tcPr>
            <w:tcW w:w="3168" w:type="dxa"/>
            <w:tcBorders>
              <w:left w:val="none" w:sz="0" w:space="0" w:color="auto"/>
            </w:tcBorders>
          </w:tcPr>
          <w:p w:rsidR="00CB3401" w:rsidRDefault="000B76E4" w:rsidP="006C75E8">
            <w:pPr>
              <w:cnfStyle w:val="000000100000"/>
              <w:rPr>
                <w:lang w:eastAsia="ja-JP"/>
              </w:rPr>
            </w:pPr>
            <w:r>
              <w:rPr>
                <w:lang w:eastAsia="ja-JP"/>
              </w:rPr>
              <w:t>FPI exchanges were via e-mail; PPI exchanges were via SOAP/HTTP.</w:t>
            </w:r>
          </w:p>
        </w:tc>
      </w:tr>
    </w:tbl>
    <w:p w:rsidR="00771856" w:rsidRPr="006C75E8" w:rsidRDefault="00771856" w:rsidP="006C75E8">
      <w:pPr>
        <w:rPr>
          <w:lang w:eastAsia="ja-JP"/>
        </w:rPr>
      </w:pPr>
    </w:p>
    <w:p w:rsidR="00FF61B7" w:rsidRDefault="00FF61B7" w:rsidP="00696E90">
      <w:pPr>
        <w:pStyle w:val="Heading1"/>
      </w:pPr>
      <w:bookmarkStart w:id="18" w:name="_Toc235534687"/>
      <w:r>
        <w:lastRenderedPageBreak/>
        <w:t>document exchange testing</w:t>
      </w:r>
      <w:bookmarkEnd w:id="18"/>
    </w:p>
    <w:p w:rsidR="00C2235B" w:rsidRPr="00C2235B" w:rsidRDefault="00C2235B" w:rsidP="00C2235B">
      <w:pPr>
        <w:pStyle w:val="Heading2"/>
      </w:pPr>
      <w:bookmarkStart w:id="19" w:name="_Toc235534688"/>
      <w:r>
        <w:t>Webservces communication (soap/http)</w:t>
      </w:r>
      <w:bookmarkEnd w:id="19"/>
    </w:p>
    <w:p w:rsidR="00507C53" w:rsidRDefault="00507C53" w:rsidP="00507C53">
      <w:pPr>
        <w:pStyle w:val="Heading3"/>
      </w:pPr>
      <w:r>
        <w:t>Goals</w:t>
      </w:r>
    </w:p>
    <w:p w:rsidR="00507C53" w:rsidRDefault="00507C53" w:rsidP="00507C53">
      <w:r>
        <w:t xml:space="preserve">Verify that communication pathways for Web services protocols </w:t>
      </w:r>
      <w:r w:rsidR="00C2235B">
        <w:t xml:space="preserve">(SOAP/HTTP) </w:t>
      </w:r>
      <w:r>
        <w:t>are functional.  Note that this is not an exercise in verification/validation of the draft CCSDS service management recommendation.</w:t>
      </w:r>
    </w:p>
    <w:p w:rsidR="00C2235B" w:rsidRDefault="00C2235B" w:rsidP="00507C53">
      <w:r>
        <w:t>[NOTE: document exchange via SMTP has been demonstrated in earlier prototype testing efforts]</w:t>
      </w:r>
    </w:p>
    <w:p w:rsidR="00507C53" w:rsidRPr="00B50F69" w:rsidRDefault="00507C53" w:rsidP="00507C53">
      <w:pPr>
        <w:pStyle w:val="Heading3"/>
      </w:pPr>
      <w:r w:rsidRPr="00B50F69">
        <w:t>Steps</w:t>
      </w:r>
    </w:p>
    <w:p w:rsidR="00507C53" w:rsidRDefault="00BE2F11" w:rsidP="00507C53">
      <w:pPr>
        <w:numPr>
          <w:ilvl w:val="0"/>
          <w:numId w:val="5"/>
        </w:numPr>
      </w:pPr>
      <w:r>
        <w:t>[Precondition:</w:t>
      </w:r>
      <w:r w:rsidR="00ED0995">
        <w:t xml:space="preserve"> CM </w:t>
      </w:r>
      <w:r w:rsidR="00E42061">
        <w:t>has es</w:t>
      </w:r>
      <w:r w:rsidR="00D87F01">
        <w:t>tablished an endpoint for reception of message sets and an endpoint for reception of exception responses.]</w:t>
      </w:r>
    </w:p>
    <w:p w:rsidR="00D87F01" w:rsidRDefault="00D87F01" w:rsidP="00D87F01">
      <w:pPr>
        <w:numPr>
          <w:ilvl w:val="0"/>
          <w:numId w:val="5"/>
        </w:numPr>
      </w:pPr>
      <w:r>
        <w:t>[Precondition: UM has established an endpoint for reception of message sets and an endpoint for reception of exception responses.]</w:t>
      </w:r>
    </w:p>
    <w:p w:rsidR="00D87F01" w:rsidRDefault="00D87F01" w:rsidP="00507C53">
      <w:pPr>
        <w:numPr>
          <w:ilvl w:val="0"/>
          <w:numId w:val="5"/>
        </w:numPr>
      </w:pPr>
      <w:r>
        <w:t xml:space="preserve">UM: transmission of a message that does not conform </w:t>
      </w:r>
      <w:r w:rsidR="00C2235B">
        <w:t xml:space="preserve">to </w:t>
      </w:r>
      <w:r>
        <w:t xml:space="preserve">the syntax of recognized messages defined by the draft recommendation to the CM end point </w:t>
      </w:r>
      <w:r w:rsidR="00C2235B">
        <w:t>message set end point.</w:t>
      </w:r>
    </w:p>
    <w:p w:rsidR="00507C53" w:rsidRDefault="00D87F01" w:rsidP="00507C53">
      <w:pPr>
        <w:numPr>
          <w:ilvl w:val="0"/>
          <w:numId w:val="5"/>
        </w:numPr>
      </w:pPr>
      <w:r>
        <w:t>CM: transmission of an exceptio</w:t>
      </w:r>
      <w:r w:rsidR="00C2235B">
        <w:t>n response message to the UM exception response end point.</w:t>
      </w:r>
    </w:p>
    <w:p w:rsidR="00C2235B" w:rsidRDefault="00C2235B" w:rsidP="00507C53">
      <w:pPr>
        <w:numPr>
          <w:ilvl w:val="0"/>
          <w:numId w:val="5"/>
        </w:numPr>
      </w:pPr>
      <w:r>
        <w:t xml:space="preserve">Repeat steps 3, 4, but reversing CM and UM transmission initiations. </w:t>
      </w:r>
    </w:p>
    <w:p w:rsidR="00C2235B" w:rsidRPr="00B50F69" w:rsidRDefault="00C2235B" w:rsidP="00507C53">
      <w:pPr>
        <w:numPr>
          <w:ilvl w:val="0"/>
          <w:numId w:val="5"/>
        </w:numPr>
      </w:pPr>
      <w:r>
        <w:t>Verify that messages are received at the end points as expected.</w:t>
      </w:r>
    </w:p>
    <w:p w:rsidR="00507C53" w:rsidRPr="00B50F69" w:rsidRDefault="00507C53" w:rsidP="00507C53">
      <w:pPr>
        <w:pStyle w:val="Heading3"/>
      </w:pPr>
      <w:r w:rsidRPr="00B50F69">
        <w:t>Log of Messages Exchanged</w:t>
      </w:r>
    </w:p>
    <w:p w:rsidR="00507C53" w:rsidRDefault="00507C53" w:rsidP="00507C53"/>
    <w:tbl>
      <w:tblPr>
        <w:tblW w:w="10381" w:type="dxa"/>
        <w:tblCellSpacing w:w="15" w:type="dxa"/>
        <w:tblCellMar>
          <w:top w:w="15" w:type="dxa"/>
          <w:left w:w="15" w:type="dxa"/>
          <w:bottom w:w="15" w:type="dxa"/>
          <w:right w:w="15" w:type="dxa"/>
        </w:tblCellMar>
        <w:tblLook w:val="0000"/>
      </w:tblPr>
      <w:tblGrid>
        <w:gridCol w:w="370"/>
        <w:gridCol w:w="660"/>
        <w:gridCol w:w="1138"/>
        <w:gridCol w:w="1216"/>
        <w:gridCol w:w="1672"/>
        <w:gridCol w:w="5325"/>
      </w:tblGrid>
      <w:tr w:rsidR="005A3949" w:rsidRPr="000E0812" w:rsidTr="000E0812">
        <w:trPr>
          <w:tblCellSpacing w:w="15" w:type="dxa"/>
        </w:trPr>
        <w:tc>
          <w:tcPr>
            <w:tcW w:w="0" w:type="auto"/>
            <w:vAlign w:val="center"/>
          </w:tcPr>
          <w:p w:rsidR="005A3949" w:rsidRPr="000E0812" w:rsidRDefault="005A3949" w:rsidP="005A3949">
            <w:pPr>
              <w:spacing w:before="0" w:line="240" w:lineRule="auto"/>
              <w:jc w:val="center"/>
              <w:rPr>
                <w:b/>
                <w:bCs/>
                <w:sz w:val="20"/>
                <w:lang w:val="en-GB" w:eastAsia="en-GB"/>
              </w:rPr>
            </w:pPr>
            <w:r w:rsidRPr="000E0812">
              <w:rPr>
                <w:b/>
                <w:bCs/>
                <w:sz w:val="20"/>
                <w:lang w:val="en-GB" w:eastAsia="en-GB"/>
              </w:rPr>
              <w:t>No.</w:t>
            </w:r>
          </w:p>
        </w:tc>
        <w:tc>
          <w:tcPr>
            <w:tcW w:w="0" w:type="auto"/>
            <w:vAlign w:val="center"/>
          </w:tcPr>
          <w:p w:rsidR="005A3949" w:rsidRPr="000E0812" w:rsidRDefault="005A3949" w:rsidP="005A3949">
            <w:pPr>
              <w:spacing w:before="0" w:line="240" w:lineRule="auto"/>
              <w:jc w:val="center"/>
              <w:rPr>
                <w:b/>
                <w:bCs/>
                <w:sz w:val="20"/>
                <w:lang w:val="en-GB" w:eastAsia="en-GB"/>
              </w:rPr>
            </w:pPr>
            <w:r w:rsidRPr="000E0812">
              <w:rPr>
                <w:b/>
                <w:bCs/>
                <w:sz w:val="20"/>
                <w:lang w:val="en-GB" w:eastAsia="en-GB"/>
              </w:rPr>
              <w:t>Sender</w:t>
            </w:r>
          </w:p>
        </w:tc>
        <w:tc>
          <w:tcPr>
            <w:tcW w:w="0" w:type="auto"/>
            <w:vAlign w:val="center"/>
          </w:tcPr>
          <w:p w:rsidR="005A3949" w:rsidRPr="000E0812" w:rsidRDefault="005A3949" w:rsidP="005A3949">
            <w:pPr>
              <w:spacing w:before="0" w:line="240" w:lineRule="auto"/>
              <w:jc w:val="center"/>
              <w:rPr>
                <w:b/>
                <w:bCs/>
                <w:sz w:val="20"/>
                <w:lang w:val="en-GB" w:eastAsia="en-GB"/>
              </w:rPr>
            </w:pPr>
            <w:r w:rsidRPr="000E0812">
              <w:rPr>
                <w:b/>
                <w:bCs/>
                <w:sz w:val="20"/>
                <w:lang w:val="en-GB" w:eastAsia="en-GB"/>
              </w:rPr>
              <w:t>Message</w:t>
            </w:r>
          </w:p>
        </w:tc>
        <w:tc>
          <w:tcPr>
            <w:tcW w:w="1186" w:type="dxa"/>
            <w:vAlign w:val="center"/>
          </w:tcPr>
          <w:p w:rsidR="005A3949" w:rsidRPr="000E0812" w:rsidRDefault="005A3949" w:rsidP="005A3949">
            <w:pPr>
              <w:spacing w:before="0" w:line="240" w:lineRule="auto"/>
              <w:jc w:val="center"/>
              <w:rPr>
                <w:b/>
                <w:bCs/>
                <w:sz w:val="20"/>
                <w:lang w:val="en-GB" w:eastAsia="en-GB"/>
              </w:rPr>
            </w:pPr>
            <w:r w:rsidRPr="000E0812">
              <w:rPr>
                <w:b/>
                <w:bCs/>
                <w:sz w:val="20"/>
                <w:lang w:val="en-GB" w:eastAsia="en-GB"/>
              </w:rPr>
              <w:t>Timestamp</w:t>
            </w:r>
          </w:p>
        </w:tc>
        <w:tc>
          <w:tcPr>
            <w:tcW w:w="1642" w:type="dxa"/>
            <w:vAlign w:val="center"/>
          </w:tcPr>
          <w:p w:rsidR="005A3949" w:rsidRPr="000E0812" w:rsidRDefault="005A3949" w:rsidP="005A3949">
            <w:pPr>
              <w:spacing w:before="0" w:line="240" w:lineRule="auto"/>
              <w:jc w:val="center"/>
              <w:rPr>
                <w:b/>
                <w:bCs/>
                <w:sz w:val="20"/>
                <w:lang w:val="en-GB" w:eastAsia="en-GB"/>
              </w:rPr>
            </w:pPr>
            <w:r w:rsidRPr="000E0812">
              <w:rPr>
                <w:b/>
                <w:bCs/>
                <w:sz w:val="20"/>
                <w:lang w:val="en-GB" w:eastAsia="en-GB"/>
              </w:rPr>
              <w:t>State</w:t>
            </w:r>
          </w:p>
        </w:tc>
        <w:tc>
          <w:tcPr>
            <w:tcW w:w="5280" w:type="dxa"/>
            <w:vAlign w:val="center"/>
          </w:tcPr>
          <w:p w:rsidR="005A3949" w:rsidRPr="000E0812" w:rsidRDefault="005A3949" w:rsidP="005A3949">
            <w:pPr>
              <w:spacing w:before="0" w:line="240" w:lineRule="auto"/>
              <w:jc w:val="center"/>
              <w:rPr>
                <w:b/>
                <w:bCs/>
                <w:sz w:val="20"/>
                <w:lang w:val="en-GB" w:eastAsia="en-GB"/>
              </w:rPr>
            </w:pPr>
            <w:r w:rsidRPr="000E0812">
              <w:rPr>
                <w:b/>
                <w:bCs/>
                <w:sz w:val="20"/>
                <w:lang w:val="en-GB" w:eastAsia="en-GB"/>
              </w:rPr>
              <w:t>Comment</w:t>
            </w:r>
          </w:p>
        </w:tc>
      </w:tr>
      <w:tr w:rsidR="005A3949" w:rsidRPr="000E0812" w:rsidTr="000E0812">
        <w:trPr>
          <w:tblCellSpacing w:w="15" w:type="dxa"/>
        </w:trPr>
        <w:tc>
          <w:tcPr>
            <w:tcW w:w="0" w:type="auto"/>
            <w:vAlign w:val="center"/>
          </w:tcPr>
          <w:p w:rsidR="005A3949" w:rsidRPr="000E0812" w:rsidRDefault="005A3949" w:rsidP="005A3949">
            <w:pPr>
              <w:spacing w:before="0" w:line="240" w:lineRule="auto"/>
              <w:jc w:val="left"/>
              <w:rPr>
                <w:sz w:val="20"/>
                <w:lang w:val="en-GB" w:eastAsia="en-GB"/>
              </w:rPr>
            </w:pPr>
            <w:r w:rsidRPr="000E0812">
              <w:rPr>
                <w:sz w:val="20"/>
                <w:lang w:val="en-GB" w:eastAsia="en-GB"/>
              </w:rPr>
              <w:t>1</w:t>
            </w:r>
          </w:p>
        </w:tc>
        <w:tc>
          <w:tcPr>
            <w:tcW w:w="0" w:type="auto"/>
            <w:vAlign w:val="center"/>
          </w:tcPr>
          <w:p w:rsidR="005A3949" w:rsidRPr="000E0812" w:rsidRDefault="005A3949" w:rsidP="005A3949">
            <w:pPr>
              <w:spacing w:before="0" w:line="240" w:lineRule="auto"/>
              <w:jc w:val="left"/>
              <w:rPr>
                <w:sz w:val="20"/>
                <w:lang w:val="en-GB" w:eastAsia="en-GB"/>
              </w:rPr>
            </w:pPr>
            <w:r w:rsidRPr="000E0812">
              <w:rPr>
                <w:sz w:val="20"/>
                <w:lang w:val="en-GB" w:eastAsia="en-GB"/>
              </w:rPr>
              <w:t>UM</w:t>
            </w:r>
          </w:p>
        </w:tc>
        <w:tc>
          <w:tcPr>
            <w:tcW w:w="0" w:type="auto"/>
            <w:vAlign w:val="center"/>
          </w:tcPr>
          <w:p w:rsidR="005A3949" w:rsidRPr="000E0812" w:rsidRDefault="005A3949" w:rsidP="005A3949">
            <w:pPr>
              <w:spacing w:before="0" w:line="240" w:lineRule="auto"/>
              <w:jc w:val="left"/>
              <w:rPr>
                <w:sz w:val="20"/>
                <w:lang w:val="en-GB" w:eastAsia="en-GB"/>
              </w:rPr>
            </w:pPr>
            <w:r w:rsidRPr="000E0812">
              <w:rPr>
                <w:sz w:val="20"/>
                <w:lang w:val="en-GB" w:eastAsia="en-GB"/>
              </w:rPr>
              <w:t>unrecognized</w:t>
            </w:r>
          </w:p>
        </w:tc>
        <w:tc>
          <w:tcPr>
            <w:tcW w:w="1186" w:type="dxa"/>
            <w:vAlign w:val="center"/>
          </w:tcPr>
          <w:p w:rsidR="005A3949" w:rsidRPr="000E0812" w:rsidRDefault="005A3949" w:rsidP="005A3949">
            <w:pPr>
              <w:spacing w:before="0" w:line="240" w:lineRule="auto"/>
              <w:jc w:val="left"/>
              <w:rPr>
                <w:sz w:val="20"/>
                <w:lang w:val="en-GB" w:eastAsia="en-GB"/>
              </w:rPr>
            </w:pPr>
            <w:r w:rsidRPr="000E0812">
              <w:rPr>
                <w:sz w:val="20"/>
                <w:lang w:val="en-GB" w:eastAsia="en-GB"/>
              </w:rPr>
              <w:t>2009-04-09T14:33:27Z</w:t>
            </w:r>
          </w:p>
        </w:tc>
        <w:tc>
          <w:tcPr>
            <w:tcW w:w="1642" w:type="dxa"/>
            <w:vAlign w:val="center"/>
          </w:tcPr>
          <w:p w:rsidR="005A3949" w:rsidRPr="000E0812" w:rsidRDefault="005A3949" w:rsidP="005A3949">
            <w:pPr>
              <w:spacing w:before="0" w:line="240" w:lineRule="auto"/>
              <w:jc w:val="left"/>
              <w:rPr>
                <w:sz w:val="20"/>
                <w:lang w:val="en-GB" w:eastAsia="en-GB"/>
              </w:rPr>
            </w:pPr>
            <w:r w:rsidRPr="000E0812">
              <w:rPr>
                <w:sz w:val="20"/>
                <w:lang w:val="en-GB" w:eastAsia="en-GB"/>
              </w:rPr>
              <w:t>SENT</w:t>
            </w:r>
          </w:p>
        </w:tc>
        <w:tc>
          <w:tcPr>
            <w:tcW w:w="5280" w:type="dxa"/>
            <w:vAlign w:val="center"/>
          </w:tcPr>
          <w:p w:rsidR="005A3949" w:rsidRPr="000E0812" w:rsidRDefault="005A3949" w:rsidP="005A3949">
            <w:pPr>
              <w:spacing w:before="0" w:line="240" w:lineRule="auto"/>
              <w:jc w:val="left"/>
              <w:rPr>
                <w:sz w:val="20"/>
                <w:lang w:val="en-GB" w:eastAsia="en-GB"/>
              </w:rPr>
            </w:pPr>
            <w:r w:rsidRPr="000E0812">
              <w:rPr>
                <w:sz w:val="20"/>
                <w:lang w:val="en-GB" w:eastAsia="en-GB"/>
              </w:rPr>
              <w:t>ERROR: Line 7, column 16: does not conform to syntax of SM message set - cvc-complex-type.2.4.b: The content of element 'SmMessageSet' is not complete. One of '{"http://www.ccsds.org/SLE/ServiceManagement":Invocation, "http://www.ccsds.org/SLE/ServiceManagement":Return, "http://www.ccsds.org/SLE/ServiceManagement":Notification, "http://www.ccsds.org/SLE/ServiceManagement":Confirmation}' is expected.</w:t>
            </w:r>
          </w:p>
        </w:tc>
      </w:tr>
      <w:tr w:rsidR="005A3949" w:rsidRPr="000E0812" w:rsidTr="000E0812">
        <w:trPr>
          <w:tblCellSpacing w:w="15" w:type="dxa"/>
        </w:trPr>
        <w:tc>
          <w:tcPr>
            <w:tcW w:w="0" w:type="auto"/>
            <w:vAlign w:val="center"/>
          </w:tcPr>
          <w:p w:rsidR="005A3949" w:rsidRPr="000E0812" w:rsidRDefault="005A3949" w:rsidP="005A3949">
            <w:pPr>
              <w:spacing w:before="0" w:line="240" w:lineRule="auto"/>
              <w:jc w:val="left"/>
              <w:rPr>
                <w:sz w:val="20"/>
                <w:lang w:val="en-GB" w:eastAsia="en-GB"/>
              </w:rPr>
            </w:pPr>
            <w:r w:rsidRPr="000E0812">
              <w:rPr>
                <w:sz w:val="20"/>
                <w:lang w:val="en-GB" w:eastAsia="en-GB"/>
              </w:rPr>
              <w:t>2</w:t>
            </w:r>
          </w:p>
        </w:tc>
        <w:tc>
          <w:tcPr>
            <w:tcW w:w="0" w:type="auto"/>
            <w:vAlign w:val="center"/>
          </w:tcPr>
          <w:p w:rsidR="005A3949" w:rsidRPr="000E0812" w:rsidRDefault="005A3949" w:rsidP="005A3949">
            <w:pPr>
              <w:spacing w:before="0" w:line="240" w:lineRule="auto"/>
              <w:jc w:val="left"/>
              <w:rPr>
                <w:sz w:val="20"/>
                <w:lang w:val="en-GB" w:eastAsia="en-GB"/>
              </w:rPr>
            </w:pPr>
            <w:r w:rsidRPr="000E0812">
              <w:rPr>
                <w:sz w:val="20"/>
                <w:lang w:val="en-GB" w:eastAsia="en-GB"/>
              </w:rPr>
              <w:t>CM</w:t>
            </w:r>
          </w:p>
        </w:tc>
        <w:tc>
          <w:tcPr>
            <w:tcW w:w="0" w:type="auto"/>
            <w:vAlign w:val="center"/>
          </w:tcPr>
          <w:p w:rsidR="005A3949" w:rsidRPr="000E0812" w:rsidRDefault="005A3949" w:rsidP="005A3949">
            <w:pPr>
              <w:spacing w:before="0" w:line="240" w:lineRule="auto"/>
              <w:jc w:val="left"/>
              <w:rPr>
                <w:sz w:val="20"/>
                <w:lang w:val="en-GB" w:eastAsia="en-GB"/>
              </w:rPr>
            </w:pPr>
            <w:r w:rsidRPr="000E0812">
              <w:rPr>
                <w:sz w:val="20"/>
                <w:lang w:val="en-GB" w:eastAsia="en-GB"/>
              </w:rPr>
              <w:t>ums-er</w:t>
            </w:r>
          </w:p>
        </w:tc>
        <w:tc>
          <w:tcPr>
            <w:tcW w:w="1186" w:type="dxa"/>
            <w:vAlign w:val="center"/>
          </w:tcPr>
          <w:p w:rsidR="005A3949" w:rsidRPr="000E0812" w:rsidRDefault="005A3949" w:rsidP="005A3949">
            <w:pPr>
              <w:spacing w:before="0" w:line="240" w:lineRule="auto"/>
              <w:jc w:val="left"/>
              <w:rPr>
                <w:sz w:val="20"/>
                <w:lang w:val="en-GB" w:eastAsia="en-GB"/>
              </w:rPr>
            </w:pPr>
            <w:r w:rsidRPr="000E0812">
              <w:rPr>
                <w:sz w:val="20"/>
                <w:lang w:val="en-GB" w:eastAsia="en-GB"/>
              </w:rPr>
              <w:t>2009-04-09T14:33:36Z</w:t>
            </w:r>
          </w:p>
        </w:tc>
        <w:tc>
          <w:tcPr>
            <w:tcW w:w="1642" w:type="dxa"/>
            <w:vAlign w:val="center"/>
          </w:tcPr>
          <w:p w:rsidR="005A3949" w:rsidRPr="000E0812" w:rsidRDefault="005A3949" w:rsidP="005A3949">
            <w:pPr>
              <w:spacing w:before="0" w:line="240" w:lineRule="auto"/>
              <w:jc w:val="left"/>
              <w:rPr>
                <w:sz w:val="20"/>
                <w:lang w:val="en-GB" w:eastAsia="en-GB"/>
              </w:rPr>
            </w:pPr>
            <w:r w:rsidRPr="000E0812">
              <w:rPr>
                <w:sz w:val="20"/>
                <w:lang w:val="en-GB" w:eastAsia="en-GB"/>
              </w:rPr>
              <w:t>UNCORRELATED</w:t>
            </w:r>
          </w:p>
        </w:tc>
        <w:tc>
          <w:tcPr>
            <w:tcW w:w="5280" w:type="dxa"/>
            <w:vAlign w:val="center"/>
          </w:tcPr>
          <w:p w:rsidR="005A3949" w:rsidRPr="000E0812" w:rsidRDefault="005A3949" w:rsidP="005A3949">
            <w:pPr>
              <w:spacing w:before="0" w:line="240" w:lineRule="auto"/>
              <w:jc w:val="left"/>
              <w:rPr>
                <w:sz w:val="20"/>
                <w:lang w:val="en-GB" w:eastAsia="en-GB"/>
              </w:rPr>
            </w:pPr>
          </w:p>
        </w:tc>
      </w:tr>
    </w:tbl>
    <w:p w:rsidR="005A3949" w:rsidRPr="005A3949" w:rsidRDefault="005A3949" w:rsidP="005A3949">
      <w:pPr>
        <w:spacing w:before="0" w:line="240" w:lineRule="auto"/>
        <w:jc w:val="left"/>
        <w:rPr>
          <w:szCs w:val="24"/>
          <w:lang w:val="en-GB" w:eastAsia="en-GB"/>
        </w:rPr>
      </w:pPr>
    </w:p>
    <w:tbl>
      <w:tblPr>
        <w:tblW w:w="0" w:type="auto"/>
        <w:tblCellSpacing w:w="15" w:type="dxa"/>
        <w:tblCellMar>
          <w:top w:w="15" w:type="dxa"/>
          <w:left w:w="15" w:type="dxa"/>
          <w:bottom w:w="15" w:type="dxa"/>
          <w:right w:w="15" w:type="dxa"/>
        </w:tblCellMar>
        <w:tblLook w:val="0000"/>
      </w:tblPr>
      <w:tblGrid>
        <w:gridCol w:w="429"/>
        <w:gridCol w:w="7114"/>
      </w:tblGrid>
      <w:tr w:rsidR="005A3949" w:rsidRPr="005A3949" w:rsidTr="005A3949">
        <w:trPr>
          <w:tblCellSpacing w:w="15" w:type="dxa"/>
        </w:trPr>
        <w:tc>
          <w:tcPr>
            <w:tcW w:w="0" w:type="auto"/>
            <w:vAlign w:val="center"/>
          </w:tcPr>
          <w:p w:rsidR="005A3949" w:rsidRPr="005A3949" w:rsidRDefault="005A3949" w:rsidP="005A3949">
            <w:pPr>
              <w:spacing w:before="0" w:line="240" w:lineRule="auto"/>
              <w:jc w:val="center"/>
              <w:rPr>
                <w:b/>
                <w:bCs/>
                <w:szCs w:val="24"/>
                <w:lang w:val="en-GB" w:eastAsia="en-GB"/>
              </w:rPr>
            </w:pPr>
            <w:r w:rsidRPr="005A3949">
              <w:rPr>
                <w:b/>
                <w:bCs/>
                <w:szCs w:val="24"/>
                <w:lang w:val="en-GB" w:eastAsia="en-GB"/>
              </w:rPr>
              <w:t>No.</w:t>
            </w:r>
          </w:p>
        </w:tc>
        <w:tc>
          <w:tcPr>
            <w:tcW w:w="0" w:type="auto"/>
            <w:vAlign w:val="center"/>
          </w:tcPr>
          <w:p w:rsidR="005A3949" w:rsidRPr="005A3949" w:rsidRDefault="005A3949" w:rsidP="005A3949">
            <w:pPr>
              <w:spacing w:before="0" w:line="240" w:lineRule="auto"/>
              <w:jc w:val="center"/>
              <w:rPr>
                <w:b/>
                <w:bCs/>
                <w:szCs w:val="24"/>
                <w:lang w:val="en-GB" w:eastAsia="en-GB"/>
              </w:rPr>
            </w:pPr>
            <w:r w:rsidRPr="005A3949">
              <w:rPr>
                <w:b/>
                <w:bCs/>
                <w:szCs w:val="24"/>
                <w:lang w:val="en-GB" w:eastAsia="en-GB"/>
              </w:rPr>
              <w:t>File Reference</w:t>
            </w:r>
          </w:p>
        </w:tc>
      </w:tr>
      <w:tr w:rsidR="005A3949" w:rsidRPr="005A3949" w:rsidTr="005A3949">
        <w:trPr>
          <w:tblCellSpacing w:w="15" w:type="dxa"/>
        </w:trPr>
        <w:tc>
          <w:tcPr>
            <w:tcW w:w="0" w:type="auto"/>
            <w:vAlign w:val="center"/>
          </w:tcPr>
          <w:p w:rsidR="005A3949" w:rsidRPr="005A3949" w:rsidRDefault="005A3949" w:rsidP="005A3949">
            <w:pPr>
              <w:spacing w:before="0" w:line="240" w:lineRule="auto"/>
              <w:jc w:val="left"/>
              <w:rPr>
                <w:szCs w:val="24"/>
                <w:lang w:val="en-GB" w:eastAsia="en-GB"/>
              </w:rPr>
            </w:pPr>
            <w:r w:rsidRPr="005A3949">
              <w:rPr>
                <w:szCs w:val="24"/>
                <w:lang w:val="en-GB" w:eastAsia="en-GB"/>
              </w:rPr>
              <w:lastRenderedPageBreak/>
              <w:t>1</w:t>
            </w:r>
          </w:p>
        </w:tc>
        <w:tc>
          <w:tcPr>
            <w:tcW w:w="0" w:type="auto"/>
            <w:vAlign w:val="center"/>
          </w:tcPr>
          <w:p w:rsidR="005A3949" w:rsidRPr="005A3949" w:rsidRDefault="005A3949" w:rsidP="005A3949">
            <w:pPr>
              <w:spacing w:before="0" w:line="240" w:lineRule="auto"/>
              <w:jc w:val="left"/>
              <w:rPr>
                <w:szCs w:val="24"/>
                <w:lang w:val="en-GB" w:eastAsia="en-GB"/>
              </w:rPr>
            </w:pPr>
            <w:r w:rsidRPr="005A3949">
              <w:rPr>
                <w:szCs w:val="24"/>
                <w:lang w:val="en-GB" w:eastAsia="en-GB"/>
              </w:rPr>
              <w:t>20090409T143327.121Z_OUTGOING_invalid.management</w:t>
            </w:r>
          </w:p>
        </w:tc>
      </w:tr>
      <w:tr w:rsidR="005A3949" w:rsidRPr="005A3949" w:rsidTr="005A3949">
        <w:trPr>
          <w:tblCellSpacing w:w="15" w:type="dxa"/>
        </w:trPr>
        <w:tc>
          <w:tcPr>
            <w:tcW w:w="0" w:type="auto"/>
            <w:vAlign w:val="center"/>
          </w:tcPr>
          <w:p w:rsidR="005A3949" w:rsidRPr="005A3949" w:rsidRDefault="005A3949" w:rsidP="005A3949">
            <w:pPr>
              <w:spacing w:before="0" w:line="240" w:lineRule="auto"/>
              <w:jc w:val="left"/>
              <w:rPr>
                <w:szCs w:val="24"/>
                <w:lang w:val="en-GB" w:eastAsia="en-GB"/>
              </w:rPr>
            </w:pPr>
            <w:r w:rsidRPr="005A3949">
              <w:rPr>
                <w:szCs w:val="24"/>
                <w:lang w:val="en-GB" w:eastAsia="en-GB"/>
              </w:rPr>
              <w:t>2</w:t>
            </w:r>
          </w:p>
        </w:tc>
        <w:tc>
          <w:tcPr>
            <w:tcW w:w="0" w:type="auto"/>
            <w:vAlign w:val="center"/>
          </w:tcPr>
          <w:p w:rsidR="005A3949" w:rsidRPr="005A3949" w:rsidRDefault="005A3949" w:rsidP="005A3949">
            <w:pPr>
              <w:spacing w:before="0" w:line="240" w:lineRule="auto"/>
              <w:jc w:val="left"/>
              <w:rPr>
                <w:szCs w:val="24"/>
                <w:lang w:val="en-GB" w:eastAsia="en-GB"/>
              </w:rPr>
            </w:pPr>
            <w:r w:rsidRPr="005A3949">
              <w:rPr>
                <w:szCs w:val="24"/>
                <w:lang w:val="en-GB" w:eastAsia="en-GB"/>
              </w:rPr>
              <w:t>20090409T143336.075Z_INCOMING_ExceptionResponse.management</w:t>
            </w:r>
          </w:p>
        </w:tc>
      </w:tr>
    </w:tbl>
    <w:p w:rsidR="005A3949" w:rsidRPr="005A3949" w:rsidRDefault="005A3949" w:rsidP="005A3949">
      <w:pPr>
        <w:autoSpaceDE w:val="0"/>
        <w:autoSpaceDN w:val="0"/>
        <w:adjustRightInd w:val="0"/>
        <w:spacing w:before="0" w:line="240" w:lineRule="auto"/>
        <w:jc w:val="left"/>
        <w:rPr>
          <w:color w:val="008080"/>
          <w:sz w:val="20"/>
          <w:highlight w:val="white"/>
          <w:lang w:val="en-GB" w:eastAsia="en-GB"/>
        </w:rPr>
      </w:pPr>
    </w:p>
    <w:p w:rsidR="005A3949" w:rsidRPr="005A3949" w:rsidRDefault="005A3949" w:rsidP="005A3949">
      <w:pPr>
        <w:autoSpaceDE w:val="0"/>
        <w:autoSpaceDN w:val="0"/>
        <w:adjustRightInd w:val="0"/>
        <w:spacing w:before="0" w:line="240" w:lineRule="auto"/>
        <w:jc w:val="left"/>
        <w:rPr>
          <w:color w:val="000000"/>
          <w:sz w:val="20"/>
          <w:highlight w:val="white"/>
          <w:lang w:val="en-GB" w:eastAsia="en-GB"/>
        </w:rPr>
      </w:pPr>
      <w:r w:rsidRPr="005A3949">
        <w:rPr>
          <w:color w:val="008080"/>
          <w:sz w:val="20"/>
          <w:highlight w:val="white"/>
          <w:lang w:val="en-GB" w:eastAsia="en-GB"/>
        </w:rPr>
        <w:t>&lt;?xml version="1.0" encoding="UTF-8"?&gt;</w:t>
      </w:r>
    </w:p>
    <w:p w:rsidR="005A3949" w:rsidRPr="005A3949" w:rsidRDefault="005A3949" w:rsidP="005A3949">
      <w:pPr>
        <w:autoSpaceDE w:val="0"/>
        <w:autoSpaceDN w:val="0"/>
        <w:adjustRightInd w:val="0"/>
        <w:spacing w:before="0" w:line="240" w:lineRule="auto"/>
        <w:jc w:val="left"/>
        <w:rPr>
          <w:color w:val="000000"/>
          <w:sz w:val="20"/>
          <w:highlight w:val="white"/>
          <w:lang w:val="en-GB" w:eastAsia="en-GB"/>
        </w:rPr>
      </w:pPr>
      <w:r w:rsidRPr="005A3949">
        <w:rPr>
          <w:color w:val="0000FF"/>
          <w:sz w:val="20"/>
          <w:highlight w:val="white"/>
          <w:lang w:val="en-GB" w:eastAsia="en-GB"/>
        </w:rPr>
        <w:t>&lt;</w:t>
      </w:r>
      <w:r w:rsidRPr="005A3949">
        <w:rPr>
          <w:color w:val="800000"/>
          <w:sz w:val="20"/>
          <w:highlight w:val="white"/>
          <w:lang w:val="en-GB" w:eastAsia="en-GB"/>
        </w:rPr>
        <w:t>SmMessageSet</w:t>
      </w:r>
      <w:r w:rsidRPr="005A3949">
        <w:rPr>
          <w:color w:val="FF0000"/>
          <w:sz w:val="20"/>
          <w:highlight w:val="white"/>
          <w:lang w:val="en-GB" w:eastAsia="en-GB"/>
        </w:rPr>
        <w:t xml:space="preserve"> xmlns</w:t>
      </w:r>
      <w:r w:rsidRPr="005A3949">
        <w:rPr>
          <w:color w:val="0000FF"/>
          <w:sz w:val="20"/>
          <w:highlight w:val="white"/>
          <w:lang w:val="en-GB" w:eastAsia="en-GB"/>
        </w:rPr>
        <w:t>="</w:t>
      </w:r>
      <w:r w:rsidRPr="005A3949">
        <w:rPr>
          <w:color w:val="000000"/>
          <w:sz w:val="20"/>
          <w:highlight w:val="white"/>
          <w:lang w:val="en-GB" w:eastAsia="en-GB"/>
        </w:rPr>
        <w:t>http://www.ccsds.org/SLE/ServiceManagement</w:t>
      </w:r>
      <w:r w:rsidRPr="005A3949">
        <w:rPr>
          <w:color w:val="0000FF"/>
          <w:sz w:val="20"/>
          <w:highlight w:val="white"/>
          <w:lang w:val="en-GB" w:eastAsia="en-GB"/>
        </w:rPr>
        <w:t>"&gt;</w:t>
      </w:r>
    </w:p>
    <w:p w:rsidR="005A3949" w:rsidRPr="005A3949" w:rsidRDefault="005A3949" w:rsidP="005A3949">
      <w:pPr>
        <w:autoSpaceDE w:val="0"/>
        <w:autoSpaceDN w:val="0"/>
        <w:adjustRightInd w:val="0"/>
        <w:spacing w:before="0" w:line="240" w:lineRule="auto"/>
        <w:jc w:val="left"/>
        <w:rPr>
          <w:color w:val="000000"/>
          <w:sz w:val="20"/>
          <w:highlight w:val="white"/>
          <w:lang w:val="en-GB" w:eastAsia="en-GB"/>
        </w:rPr>
      </w:pPr>
      <w:r w:rsidRPr="005A3949">
        <w:rPr>
          <w:color w:val="000000"/>
          <w:sz w:val="20"/>
          <w:highlight w:val="white"/>
          <w:lang w:val="en-GB" w:eastAsia="en-GB"/>
        </w:rPr>
        <w:t xml:space="preserve">  </w:t>
      </w:r>
      <w:r w:rsidRPr="005A3949">
        <w:rPr>
          <w:color w:val="0000FF"/>
          <w:sz w:val="20"/>
          <w:highlight w:val="white"/>
          <w:lang w:val="en-GB" w:eastAsia="en-GB"/>
        </w:rPr>
        <w:t>&lt;</w:t>
      </w:r>
      <w:r w:rsidRPr="005A3949">
        <w:rPr>
          <w:color w:val="800000"/>
          <w:sz w:val="20"/>
          <w:highlight w:val="white"/>
          <w:lang w:val="en-GB" w:eastAsia="en-GB"/>
        </w:rPr>
        <w:t>sccsSmVersionRef</w:t>
      </w:r>
      <w:r w:rsidRPr="005A3949">
        <w:rPr>
          <w:color w:val="0000FF"/>
          <w:sz w:val="20"/>
          <w:highlight w:val="white"/>
          <w:lang w:val="en-GB" w:eastAsia="en-GB"/>
        </w:rPr>
        <w:t>&gt;</w:t>
      </w:r>
      <w:r w:rsidRPr="005A3949">
        <w:rPr>
          <w:color w:val="000000"/>
          <w:sz w:val="20"/>
          <w:highlight w:val="white"/>
          <w:lang w:val="en-GB" w:eastAsia="en-GB"/>
        </w:rPr>
        <w:t>1.0.0</w:t>
      </w:r>
      <w:r w:rsidRPr="005A3949">
        <w:rPr>
          <w:color w:val="0000FF"/>
          <w:sz w:val="20"/>
          <w:highlight w:val="white"/>
          <w:lang w:val="en-GB" w:eastAsia="en-GB"/>
        </w:rPr>
        <w:t>&lt;/</w:t>
      </w:r>
      <w:r w:rsidRPr="005A3949">
        <w:rPr>
          <w:color w:val="800000"/>
          <w:sz w:val="20"/>
          <w:highlight w:val="white"/>
          <w:lang w:val="en-GB" w:eastAsia="en-GB"/>
        </w:rPr>
        <w:t>sccsSmVersionRef</w:t>
      </w:r>
      <w:r w:rsidRPr="005A3949">
        <w:rPr>
          <w:color w:val="0000FF"/>
          <w:sz w:val="20"/>
          <w:highlight w:val="white"/>
          <w:lang w:val="en-GB" w:eastAsia="en-GB"/>
        </w:rPr>
        <w:t>&gt;</w:t>
      </w:r>
    </w:p>
    <w:p w:rsidR="005A3949" w:rsidRPr="005A3949" w:rsidRDefault="005A3949" w:rsidP="005A3949">
      <w:pPr>
        <w:autoSpaceDE w:val="0"/>
        <w:autoSpaceDN w:val="0"/>
        <w:adjustRightInd w:val="0"/>
        <w:spacing w:before="0" w:line="240" w:lineRule="auto"/>
        <w:jc w:val="left"/>
        <w:rPr>
          <w:color w:val="000000"/>
          <w:sz w:val="20"/>
          <w:highlight w:val="white"/>
          <w:lang w:val="en-GB" w:eastAsia="en-GB"/>
        </w:rPr>
      </w:pPr>
      <w:r w:rsidRPr="005A3949">
        <w:rPr>
          <w:color w:val="000000"/>
          <w:sz w:val="20"/>
          <w:highlight w:val="white"/>
          <w:lang w:val="en-GB" w:eastAsia="en-GB"/>
        </w:rPr>
        <w:t xml:space="preserve">  </w:t>
      </w:r>
      <w:r w:rsidRPr="005A3949">
        <w:rPr>
          <w:color w:val="0000FF"/>
          <w:sz w:val="20"/>
          <w:highlight w:val="white"/>
          <w:lang w:val="en-GB" w:eastAsia="en-GB"/>
        </w:rPr>
        <w:t>&lt;</w:t>
      </w:r>
      <w:r w:rsidRPr="005A3949">
        <w:rPr>
          <w:color w:val="800000"/>
          <w:sz w:val="20"/>
          <w:highlight w:val="white"/>
          <w:lang w:val="en-GB" w:eastAsia="en-GB"/>
        </w:rPr>
        <w:t>smSource</w:t>
      </w:r>
      <w:r w:rsidRPr="005A3949">
        <w:rPr>
          <w:color w:val="0000FF"/>
          <w:sz w:val="20"/>
          <w:highlight w:val="white"/>
          <w:lang w:val="en-GB" w:eastAsia="en-GB"/>
        </w:rPr>
        <w:t>&gt;</w:t>
      </w:r>
      <w:r w:rsidRPr="005A3949">
        <w:rPr>
          <w:color w:val="000000"/>
          <w:sz w:val="20"/>
          <w:highlight w:val="white"/>
          <w:lang w:val="en-GB" w:eastAsia="en-GB"/>
        </w:rPr>
        <w:t>Interop.Red3.ESOC.ESA</w:t>
      </w:r>
      <w:r w:rsidRPr="005A3949">
        <w:rPr>
          <w:color w:val="0000FF"/>
          <w:sz w:val="20"/>
          <w:highlight w:val="white"/>
          <w:lang w:val="en-GB" w:eastAsia="en-GB"/>
        </w:rPr>
        <w:t>&lt;/</w:t>
      </w:r>
      <w:r w:rsidRPr="005A3949">
        <w:rPr>
          <w:color w:val="800000"/>
          <w:sz w:val="20"/>
          <w:highlight w:val="white"/>
          <w:lang w:val="en-GB" w:eastAsia="en-GB"/>
        </w:rPr>
        <w:t>smSource</w:t>
      </w:r>
      <w:r w:rsidRPr="005A3949">
        <w:rPr>
          <w:color w:val="0000FF"/>
          <w:sz w:val="20"/>
          <w:highlight w:val="white"/>
          <w:lang w:val="en-GB" w:eastAsia="en-GB"/>
        </w:rPr>
        <w:t>&gt;</w:t>
      </w:r>
    </w:p>
    <w:p w:rsidR="005A3949" w:rsidRPr="005A3949" w:rsidRDefault="005A3949" w:rsidP="005A3949">
      <w:pPr>
        <w:autoSpaceDE w:val="0"/>
        <w:autoSpaceDN w:val="0"/>
        <w:adjustRightInd w:val="0"/>
        <w:spacing w:before="0" w:line="240" w:lineRule="auto"/>
        <w:jc w:val="left"/>
        <w:rPr>
          <w:color w:val="000000"/>
          <w:sz w:val="20"/>
          <w:highlight w:val="white"/>
          <w:lang w:val="en-GB" w:eastAsia="en-GB"/>
        </w:rPr>
      </w:pPr>
      <w:r w:rsidRPr="005A3949">
        <w:rPr>
          <w:color w:val="000000"/>
          <w:sz w:val="20"/>
          <w:highlight w:val="white"/>
          <w:lang w:val="en-GB" w:eastAsia="en-GB"/>
        </w:rPr>
        <w:t xml:space="preserve">  </w:t>
      </w:r>
      <w:r w:rsidRPr="005A3949">
        <w:rPr>
          <w:color w:val="0000FF"/>
          <w:sz w:val="20"/>
          <w:highlight w:val="white"/>
          <w:lang w:val="en-GB" w:eastAsia="en-GB"/>
        </w:rPr>
        <w:t>&lt;</w:t>
      </w:r>
      <w:r w:rsidRPr="005A3949">
        <w:rPr>
          <w:color w:val="800000"/>
          <w:sz w:val="20"/>
          <w:highlight w:val="white"/>
          <w:lang w:val="en-GB" w:eastAsia="en-GB"/>
        </w:rPr>
        <w:t>smDestination</w:t>
      </w:r>
      <w:r w:rsidRPr="005A3949">
        <w:rPr>
          <w:color w:val="0000FF"/>
          <w:sz w:val="20"/>
          <w:highlight w:val="white"/>
          <w:lang w:val="en-GB" w:eastAsia="en-GB"/>
        </w:rPr>
        <w:t>&gt;</w:t>
      </w:r>
      <w:r w:rsidRPr="005A3949">
        <w:rPr>
          <w:color w:val="000000"/>
          <w:sz w:val="20"/>
          <w:highlight w:val="white"/>
          <w:lang w:val="en-GB" w:eastAsia="en-GB"/>
        </w:rPr>
        <w:t>CSSXP</w:t>
      </w:r>
      <w:r w:rsidRPr="005A3949">
        <w:rPr>
          <w:color w:val="0000FF"/>
          <w:sz w:val="20"/>
          <w:highlight w:val="white"/>
          <w:lang w:val="en-GB" w:eastAsia="en-GB"/>
        </w:rPr>
        <w:t>&lt;/</w:t>
      </w:r>
      <w:r w:rsidRPr="005A3949">
        <w:rPr>
          <w:color w:val="800000"/>
          <w:sz w:val="20"/>
          <w:highlight w:val="white"/>
          <w:lang w:val="en-GB" w:eastAsia="en-GB"/>
        </w:rPr>
        <w:t>smDestination</w:t>
      </w:r>
      <w:r w:rsidRPr="005A3949">
        <w:rPr>
          <w:color w:val="0000FF"/>
          <w:sz w:val="20"/>
          <w:highlight w:val="white"/>
          <w:lang w:val="en-GB" w:eastAsia="en-GB"/>
        </w:rPr>
        <w:t>&gt;</w:t>
      </w:r>
    </w:p>
    <w:p w:rsidR="005A3949" w:rsidRDefault="005A3949" w:rsidP="005A3949">
      <w:pPr>
        <w:autoSpaceDE w:val="0"/>
        <w:autoSpaceDN w:val="0"/>
        <w:adjustRightInd w:val="0"/>
        <w:spacing w:before="0" w:line="240" w:lineRule="auto"/>
        <w:jc w:val="left"/>
        <w:rPr>
          <w:color w:val="0000FF"/>
          <w:sz w:val="20"/>
          <w:highlight w:val="white"/>
          <w:lang w:val="en-GB" w:eastAsia="en-GB"/>
        </w:rPr>
      </w:pPr>
      <w:r w:rsidRPr="005A3949">
        <w:rPr>
          <w:color w:val="000000"/>
          <w:sz w:val="20"/>
          <w:highlight w:val="white"/>
          <w:lang w:val="en-GB" w:eastAsia="en-GB"/>
        </w:rPr>
        <w:t xml:space="preserve">  </w:t>
      </w:r>
      <w:r w:rsidRPr="005A3949">
        <w:rPr>
          <w:color w:val="0000FF"/>
          <w:sz w:val="20"/>
          <w:highlight w:val="white"/>
          <w:lang w:val="en-GB" w:eastAsia="en-GB"/>
        </w:rPr>
        <w:t>&lt;</w:t>
      </w:r>
      <w:r w:rsidRPr="005A3949">
        <w:rPr>
          <w:color w:val="800000"/>
          <w:sz w:val="20"/>
          <w:highlight w:val="white"/>
          <w:lang w:val="en-GB" w:eastAsia="en-GB"/>
        </w:rPr>
        <w:t>serviceAgreementRef</w:t>
      </w:r>
      <w:r w:rsidRPr="005A3949">
        <w:rPr>
          <w:color w:val="0000FF"/>
          <w:sz w:val="20"/>
          <w:highlight w:val="white"/>
          <w:lang w:val="en-GB" w:eastAsia="en-GB"/>
        </w:rPr>
        <w:t>&gt;</w:t>
      </w:r>
      <w:r w:rsidRPr="005A3949">
        <w:rPr>
          <w:color w:val="000000"/>
          <w:sz w:val="20"/>
          <w:highlight w:val="white"/>
          <w:lang w:val="en-GB" w:eastAsia="en-GB"/>
        </w:rPr>
        <w:t>ESOC.ESA:JPL.NASA:Red3:InteropTest-01</w:t>
      </w:r>
      <w:r w:rsidRPr="005A3949">
        <w:rPr>
          <w:color w:val="0000FF"/>
          <w:sz w:val="20"/>
          <w:highlight w:val="white"/>
          <w:lang w:val="en-GB" w:eastAsia="en-GB"/>
        </w:rPr>
        <w:t>&lt;/</w:t>
      </w:r>
      <w:r w:rsidRPr="005A3949">
        <w:rPr>
          <w:color w:val="800000"/>
          <w:sz w:val="20"/>
          <w:highlight w:val="white"/>
          <w:lang w:val="en-GB" w:eastAsia="en-GB"/>
        </w:rPr>
        <w:t>serviceAgreementRef</w:t>
      </w:r>
      <w:r w:rsidRPr="005A3949">
        <w:rPr>
          <w:color w:val="0000FF"/>
          <w:sz w:val="20"/>
          <w:highlight w:val="white"/>
          <w:lang w:val="en-GB" w:eastAsia="en-GB"/>
        </w:rPr>
        <w:t>&gt;</w:t>
      </w:r>
    </w:p>
    <w:p w:rsidR="005A3949" w:rsidRPr="005A3949" w:rsidRDefault="005A3949" w:rsidP="005A3949">
      <w:pPr>
        <w:autoSpaceDE w:val="0"/>
        <w:autoSpaceDN w:val="0"/>
        <w:adjustRightInd w:val="0"/>
        <w:spacing w:before="0" w:line="240" w:lineRule="auto"/>
        <w:jc w:val="left"/>
        <w:rPr>
          <w:color w:val="0000FF"/>
          <w:sz w:val="20"/>
          <w:lang w:val="en-GB" w:eastAsia="en-GB"/>
        </w:rPr>
      </w:pPr>
      <w:r w:rsidRPr="005A3949">
        <w:rPr>
          <w:color w:val="0000FF"/>
          <w:sz w:val="20"/>
          <w:highlight w:val="white"/>
          <w:lang w:val="en-GB" w:eastAsia="en-GB"/>
        </w:rPr>
        <w:t>&lt;/</w:t>
      </w:r>
      <w:r w:rsidRPr="005A3949">
        <w:rPr>
          <w:color w:val="800000"/>
          <w:sz w:val="20"/>
          <w:highlight w:val="white"/>
          <w:lang w:val="en-GB" w:eastAsia="en-GB"/>
        </w:rPr>
        <w:t>SmMessageSet</w:t>
      </w:r>
      <w:r w:rsidRPr="005A3949">
        <w:rPr>
          <w:color w:val="0000FF"/>
          <w:sz w:val="20"/>
          <w:highlight w:val="white"/>
          <w:lang w:val="en-GB" w:eastAsia="en-GB"/>
        </w:rPr>
        <w:t>&gt;</w:t>
      </w:r>
    </w:p>
    <w:p w:rsidR="005A3949" w:rsidRDefault="005A3949" w:rsidP="005A3949">
      <w:pPr>
        <w:rPr>
          <w:color w:val="0000FF"/>
          <w:szCs w:val="24"/>
          <w:lang w:val="en-GB" w:eastAsia="en-GB"/>
        </w:rPr>
      </w:pPr>
    </w:p>
    <w:p w:rsidR="005A3949" w:rsidRPr="005A3949" w:rsidRDefault="005A3949" w:rsidP="005A3949">
      <w:pPr>
        <w:autoSpaceDE w:val="0"/>
        <w:autoSpaceDN w:val="0"/>
        <w:adjustRightInd w:val="0"/>
        <w:spacing w:before="0" w:line="240" w:lineRule="auto"/>
        <w:jc w:val="left"/>
        <w:rPr>
          <w:color w:val="000000"/>
          <w:sz w:val="20"/>
          <w:highlight w:val="white"/>
          <w:lang w:val="en-GB" w:eastAsia="en-GB"/>
        </w:rPr>
      </w:pPr>
      <w:r w:rsidRPr="005A3949">
        <w:rPr>
          <w:color w:val="0000FF"/>
          <w:sz w:val="20"/>
          <w:highlight w:val="white"/>
          <w:lang w:val="en-GB" w:eastAsia="en-GB"/>
        </w:rPr>
        <w:t>&lt;</w:t>
      </w:r>
      <w:r w:rsidRPr="005A3949">
        <w:rPr>
          <w:color w:val="800000"/>
          <w:sz w:val="20"/>
          <w:highlight w:val="white"/>
          <w:lang w:val="en-GB" w:eastAsia="en-GB"/>
        </w:rPr>
        <w:t>SmExceptionResponse</w:t>
      </w:r>
      <w:r w:rsidRPr="005A3949">
        <w:rPr>
          <w:color w:val="FF0000"/>
          <w:sz w:val="20"/>
          <w:highlight w:val="white"/>
          <w:lang w:val="en-GB" w:eastAsia="en-GB"/>
        </w:rPr>
        <w:t xml:space="preserve"> xmlns</w:t>
      </w:r>
      <w:r w:rsidRPr="005A3949">
        <w:rPr>
          <w:color w:val="0000FF"/>
          <w:sz w:val="20"/>
          <w:highlight w:val="white"/>
          <w:lang w:val="en-GB" w:eastAsia="en-GB"/>
        </w:rPr>
        <w:t>="</w:t>
      </w:r>
      <w:r w:rsidRPr="005A3949">
        <w:rPr>
          <w:color w:val="000000"/>
          <w:sz w:val="20"/>
          <w:highlight w:val="white"/>
          <w:lang w:val="en-GB" w:eastAsia="en-GB"/>
        </w:rPr>
        <w:t>http://www.ccsds.org/SLE/ServiceManagement</w:t>
      </w:r>
      <w:r w:rsidRPr="005A3949">
        <w:rPr>
          <w:color w:val="0000FF"/>
          <w:sz w:val="20"/>
          <w:highlight w:val="white"/>
          <w:lang w:val="en-GB" w:eastAsia="en-GB"/>
        </w:rPr>
        <w:t>"</w:t>
      </w:r>
      <w:r w:rsidRPr="005A3949">
        <w:rPr>
          <w:color w:val="FF0000"/>
          <w:sz w:val="20"/>
          <w:highlight w:val="white"/>
          <w:lang w:val="en-GB" w:eastAsia="en-GB"/>
        </w:rPr>
        <w:t xml:space="preserve"> xmlns:xsi</w:t>
      </w:r>
      <w:r w:rsidRPr="005A3949">
        <w:rPr>
          <w:color w:val="0000FF"/>
          <w:sz w:val="20"/>
          <w:highlight w:val="white"/>
          <w:lang w:val="en-GB" w:eastAsia="en-GB"/>
        </w:rPr>
        <w:t>="</w:t>
      </w:r>
      <w:r w:rsidRPr="005A3949">
        <w:rPr>
          <w:color w:val="000000"/>
          <w:sz w:val="20"/>
          <w:highlight w:val="white"/>
          <w:lang w:val="en-GB" w:eastAsia="en-GB"/>
        </w:rPr>
        <w:t>http://www.w3.org/2001/XMLSchema-instance</w:t>
      </w:r>
      <w:r w:rsidRPr="005A3949">
        <w:rPr>
          <w:color w:val="0000FF"/>
          <w:sz w:val="20"/>
          <w:highlight w:val="white"/>
          <w:lang w:val="en-GB" w:eastAsia="en-GB"/>
        </w:rPr>
        <w:t>"&gt;</w:t>
      </w:r>
    </w:p>
    <w:p w:rsidR="005A3949" w:rsidRPr="005A3949" w:rsidRDefault="005A3949" w:rsidP="005A3949">
      <w:pPr>
        <w:autoSpaceDE w:val="0"/>
        <w:autoSpaceDN w:val="0"/>
        <w:adjustRightInd w:val="0"/>
        <w:spacing w:before="0" w:line="240" w:lineRule="auto"/>
        <w:jc w:val="left"/>
        <w:rPr>
          <w:color w:val="000000"/>
          <w:sz w:val="20"/>
          <w:highlight w:val="white"/>
          <w:lang w:val="en-GB" w:eastAsia="en-GB"/>
        </w:rPr>
      </w:pPr>
      <w:r w:rsidRPr="005A3949">
        <w:rPr>
          <w:color w:val="0000FF"/>
          <w:sz w:val="20"/>
          <w:highlight w:val="white"/>
          <w:lang w:val="en-GB" w:eastAsia="en-GB"/>
        </w:rPr>
        <w:t>&lt;</w:t>
      </w:r>
      <w:r w:rsidRPr="005A3949">
        <w:rPr>
          <w:color w:val="800000"/>
          <w:sz w:val="20"/>
          <w:highlight w:val="white"/>
          <w:lang w:val="en-GB" w:eastAsia="en-GB"/>
        </w:rPr>
        <w:t>sccsSmVersionRef</w:t>
      </w:r>
      <w:r w:rsidRPr="005A3949">
        <w:rPr>
          <w:color w:val="0000FF"/>
          <w:sz w:val="20"/>
          <w:highlight w:val="white"/>
          <w:lang w:val="en-GB" w:eastAsia="en-GB"/>
        </w:rPr>
        <w:t>&gt;</w:t>
      </w:r>
      <w:r w:rsidRPr="005A3949">
        <w:rPr>
          <w:color w:val="000000"/>
          <w:sz w:val="20"/>
          <w:highlight w:val="white"/>
          <w:lang w:val="en-GB" w:eastAsia="en-GB"/>
        </w:rPr>
        <w:t>1.0.0</w:t>
      </w:r>
      <w:r w:rsidRPr="005A3949">
        <w:rPr>
          <w:color w:val="0000FF"/>
          <w:sz w:val="20"/>
          <w:highlight w:val="white"/>
          <w:lang w:val="en-GB" w:eastAsia="en-GB"/>
        </w:rPr>
        <w:t>&lt;/</w:t>
      </w:r>
      <w:r w:rsidRPr="005A3949">
        <w:rPr>
          <w:color w:val="800000"/>
          <w:sz w:val="20"/>
          <w:highlight w:val="white"/>
          <w:lang w:val="en-GB" w:eastAsia="en-GB"/>
        </w:rPr>
        <w:t>sccsSmVersionRef</w:t>
      </w:r>
      <w:r w:rsidRPr="005A3949">
        <w:rPr>
          <w:color w:val="0000FF"/>
          <w:sz w:val="20"/>
          <w:highlight w:val="white"/>
          <w:lang w:val="en-GB" w:eastAsia="en-GB"/>
        </w:rPr>
        <w:t>&gt;</w:t>
      </w:r>
    </w:p>
    <w:p w:rsidR="005A3949" w:rsidRPr="005A3949" w:rsidRDefault="005A3949" w:rsidP="005A3949">
      <w:pPr>
        <w:autoSpaceDE w:val="0"/>
        <w:autoSpaceDN w:val="0"/>
        <w:adjustRightInd w:val="0"/>
        <w:spacing w:before="0" w:line="240" w:lineRule="auto"/>
        <w:jc w:val="left"/>
        <w:rPr>
          <w:color w:val="000000"/>
          <w:sz w:val="20"/>
          <w:highlight w:val="white"/>
          <w:lang w:val="en-GB" w:eastAsia="en-GB"/>
        </w:rPr>
      </w:pPr>
      <w:r w:rsidRPr="005A3949">
        <w:rPr>
          <w:color w:val="0000FF"/>
          <w:sz w:val="20"/>
          <w:highlight w:val="white"/>
          <w:lang w:val="en-GB" w:eastAsia="en-GB"/>
        </w:rPr>
        <w:t>&lt;</w:t>
      </w:r>
      <w:r w:rsidRPr="005A3949">
        <w:rPr>
          <w:color w:val="800000"/>
          <w:sz w:val="20"/>
          <w:highlight w:val="white"/>
          <w:lang w:val="en-GB" w:eastAsia="en-GB"/>
        </w:rPr>
        <w:t>messageTimestamp</w:t>
      </w:r>
      <w:r w:rsidRPr="005A3949">
        <w:rPr>
          <w:color w:val="0000FF"/>
          <w:sz w:val="20"/>
          <w:highlight w:val="white"/>
          <w:lang w:val="en-GB" w:eastAsia="en-GB"/>
        </w:rPr>
        <w:t>&gt;</w:t>
      </w:r>
      <w:r w:rsidRPr="005A3949">
        <w:rPr>
          <w:color w:val="000000"/>
          <w:sz w:val="20"/>
          <w:highlight w:val="white"/>
          <w:lang w:val="en-GB" w:eastAsia="en-GB"/>
        </w:rPr>
        <w:t>2009-04-09T07:33:37Z</w:t>
      </w:r>
      <w:r w:rsidRPr="005A3949">
        <w:rPr>
          <w:color w:val="0000FF"/>
          <w:sz w:val="20"/>
          <w:highlight w:val="white"/>
          <w:lang w:val="en-GB" w:eastAsia="en-GB"/>
        </w:rPr>
        <w:t>&lt;/</w:t>
      </w:r>
      <w:r w:rsidRPr="005A3949">
        <w:rPr>
          <w:color w:val="800000"/>
          <w:sz w:val="20"/>
          <w:highlight w:val="white"/>
          <w:lang w:val="en-GB" w:eastAsia="en-GB"/>
        </w:rPr>
        <w:t>messageTimestamp</w:t>
      </w:r>
      <w:r w:rsidRPr="005A3949">
        <w:rPr>
          <w:color w:val="0000FF"/>
          <w:sz w:val="20"/>
          <w:highlight w:val="white"/>
          <w:lang w:val="en-GB" w:eastAsia="en-GB"/>
        </w:rPr>
        <w:t>&gt;</w:t>
      </w:r>
    </w:p>
    <w:p w:rsidR="005A3949" w:rsidRPr="005A3949" w:rsidRDefault="005A3949" w:rsidP="005A3949">
      <w:pPr>
        <w:autoSpaceDE w:val="0"/>
        <w:autoSpaceDN w:val="0"/>
        <w:adjustRightInd w:val="0"/>
        <w:spacing w:before="0" w:line="240" w:lineRule="auto"/>
        <w:jc w:val="left"/>
        <w:rPr>
          <w:color w:val="000000"/>
          <w:sz w:val="20"/>
          <w:highlight w:val="white"/>
          <w:lang w:val="en-GB" w:eastAsia="en-GB"/>
        </w:rPr>
      </w:pPr>
      <w:r w:rsidRPr="005A3949">
        <w:rPr>
          <w:color w:val="0000FF"/>
          <w:sz w:val="20"/>
          <w:highlight w:val="white"/>
          <w:lang w:val="en-GB" w:eastAsia="en-GB"/>
        </w:rPr>
        <w:t>&lt;</w:t>
      </w:r>
      <w:r w:rsidRPr="005A3949">
        <w:rPr>
          <w:color w:val="800000"/>
          <w:sz w:val="20"/>
          <w:highlight w:val="white"/>
          <w:lang w:val="en-GB" w:eastAsia="en-GB"/>
        </w:rPr>
        <w:t>privateAnnotation</w:t>
      </w:r>
      <w:r w:rsidRPr="005A3949">
        <w:rPr>
          <w:color w:val="0000FF"/>
          <w:sz w:val="20"/>
          <w:highlight w:val="white"/>
          <w:lang w:val="en-GB" w:eastAsia="en-GB"/>
        </w:rPr>
        <w:t>&gt;</w:t>
      </w:r>
      <w:r w:rsidRPr="005A3949">
        <w:rPr>
          <w:color w:val="000000"/>
          <w:sz w:val="20"/>
          <w:highlight w:val="white"/>
          <w:lang w:val="en-GB" w:eastAsia="en-GB"/>
        </w:rPr>
        <w:t>cvc-complex-type.2.4.b: The content of element 'SmMessageSet' is not complete. It must match '((("http://www.ccsds.org/SLE/ServiceManagement":sccsSmVersionRef)),(("http://www.ccsds.org/SLE/ServiceManagement":smSource),("http://www.ccsds.org/SLE/ServiceManagement":smDestination),("http://www.ccsds.org/SLE/ServiceManagement":serviceAgreementRef),(("http://www.ccsds.org/SLE/ServiceManagement":Invocation){1-UNBOUNDED}|("http://www.ccsds.org/SLE/ServiceManagement":Return)|("http://www.ccsds.org/SLE/ServiceManagement":Notification)|("http://www.ccsds.org/SLE/ServiceManagement":Confirmation))))'.</w:t>
      </w:r>
      <w:r w:rsidRPr="005A3949">
        <w:rPr>
          <w:color w:val="0000FF"/>
          <w:sz w:val="20"/>
          <w:highlight w:val="white"/>
          <w:lang w:val="en-GB" w:eastAsia="en-GB"/>
        </w:rPr>
        <w:t>&lt;/</w:t>
      </w:r>
      <w:r w:rsidRPr="005A3949">
        <w:rPr>
          <w:color w:val="800000"/>
          <w:sz w:val="20"/>
          <w:highlight w:val="white"/>
          <w:lang w:val="en-GB" w:eastAsia="en-GB"/>
        </w:rPr>
        <w:t>privateAnnotation</w:t>
      </w:r>
      <w:r w:rsidRPr="005A3949">
        <w:rPr>
          <w:color w:val="0000FF"/>
          <w:sz w:val="20"/>
          <w:highlight w:val="white"/>
          <w:lang w:val="en-GB" w:eastAsia="en-GB"/>
        </w:rPr>
        <w:t>&gt;</w:t>
      </w:r>
    </w:p>
    <w:p w:rsidR="005A3949" w:rsidRPr="005A3949" w:rsidRDefault="005A3949" w:rsidP="005A3949">
      <w:pPr>
        <w:autoSpaceDE w:val="0"/>
        <w:autoSpaceDN w:val="0"/>
        <w:adjustRightInd w:val="0"/>
        <w:spacing w:before="0" w:line="240" w:lineRule="auto"/>
        <w:jc w:val="left"/>
        <w:rPr>
          <w:color w:val="000000"/>
          <w:sz w:val="20"/>
          <w:highlight w:val="white"/>
          <w:lang w:val="en-GB" w:eastAsia="en-GB"/>
        </w:rPr>
      </w:pPr>
      <w:r w:rsidRPr="005A3949">
        <w:rPr>
          <w:color w:val="0000FF"/>
          <w:sz w:val="20"/>
          <w:highlight w:val="white"/>
          <w:lang w:val="en-GB" w:eastAsia="en-GB"/>
        </w:rPr>
        <w:t>&lt;</w:t>
      </w:r>
      <w:r w:rsidRPr="005A3949">
        <w:rPr>
          <w:color w:val="800000"/>
          <w:sz w:val="20"/>
          <w:highlight w:val="white"/>
          <w:lang w:val="en-GB" w:eastAsia="en-GB"/>
        </w:rPr>
        <w:t>erroredItem</w:t>
      </w:r>
      <w:r w:rsidRPr="005A3949">
        <w:rPr>
          <w:color w:val="0000FF"/>
          <w:sz w:val="20"/>
          <w:highlight w:val="white"/>
          <w:lang w:val="en-GB" w:eastAsia="en-GB"/>
        </w:rPr>
        <w:t>&gt;</w:t>
      </w:r>
      <w:r w:rsidRPr="005A3949">
        <w:rPr>
          <w:color w:val="000000"/>
          <w:sz w:val="20"/>
          <w:highlight w:val="white"/>
          <w:lang w:val="en-GB" w:eastAsia="en-GB"/>
        </w:rPr>
        <w:t>SmMessageSet</w:t>
      </w:r>
      <w:r w:rsidRPr="005A3949">
        <w:rPr>
          <w:color w:val="0000FF"/>
          <w:sz w:val="20"/>
          <w:highlight w:val="white"/>
          <w:lang w:val="en-GB" w:eastAsia="en-GB"/>
        </w:rPr>
        <w:t>&lt;/</w:t>
      </w:r>
      <w:r w:rsidRPr="005A3949">
        <w:rPr>
          <w:color w:val="800000"/>
          <w:sz w:val="20"/>
          <w:highlight w:val="white"/>
          <w:lang w:val="en-GB" w:eastAsia="en-GB"/>
        </w:rPr>
        <w:t>erroredItem</w:t>
      </w:r>
      <w:r w:rsidRPr="005A3949">
        <w:rPr>
          <w:color w:val="0000FF"/>
          <w:sz w:val="20"/>
          <w:highlight w:val="white"/>
          <w:lang w:val="en-GB" w:eastAsia="en-GB"/>
        </w:rPr>
        <w:t>&gt;</w:t>
      </w:r>
    </w:p>
    <w:p w:rsidR="005A3949" w:rsidRPr="005A3949" w:rsidRDefault="005A3949" w:rsidP="005A3949">
      <w:pPr>
        <w:autoSpaceDE w:val="0"/>
        <w:autoSpaceDN w:val="0"/>
        <w:adjustRightInd w:val="0"/>
        <w:spacing w:before="0" w:line="240" w:lineRule="auto"/>
        <w:jc w:val="left"/>
        <w:rPr>
          <w:color w:val="000000"/>
          <w:sz w:val="20"/>
          <w:highlight w:val="white"/>
          <w:lang w:val="en-GB" w:eastAsia="en-GB"/>
        </w:rPr>
      </w:pPr>
      <w:r w:rsidRPr="005A3949">
        <w:rPr>
          <w:color w:val="0000FF"/>
          <w:sz w:val="20"/>
          <w:highlight w:val="white"/>
          <w:lang w:val="en-GB" w:eastAsia="en-GB"/>
        </w:rPr>
        <w:t>&lt;</w:t>
      </w:r>
      <w:r w:rsidRPr="005A3949">
        <w:rPr>
          <w:color w:val="800000"/>
          <w:sz w:val="20"/>
          <w:highlight w:val="white"/>
          <w:lang w:val="en-GB" w:eastAsia="en-GB"/>
        </w:rPr>
        <w:t>unrecognizedMessageSetResponse</w:t>
      </w:r>
      <w:r w:rsidRPr="005A3949">
        <w:rPr>
          <w:color w:val="0000FF"/>
          <w:sz w:val="20"/>
          <w:highlight w:val="white"/>
          <w:lang w:val="en-GB" w:eastAsia="en-GB"/>
        </w:rPr>
        <w:t>&gt;</w:t>
      </w:r>
    </w:p>
    <w:p w:rsidR="005A3949" w:rsidRPr="005A3949" w:rsidRDefault="005A3949" w:rsidP="005A3949">
      <w:pPr>
        <w:autoSpaceDE w:val="0"/>
        <w:autoSpaceDN w:val="0"/>
        <w:adjustRightInd w:val="0"/>
        <w:spacing w:before="0" w:line="240" w:lineRule="auto"/>
        <w:jc w:val="left"/>
        <w:rPr>
          <w:color w:val="000000"/>
          <w:sz w:val="20"/>
          <w:highlight w:val="white"/>
          <w:lang w:val="en-GB" w:eastAsia="en-GB"/>
        </w:rPr>
      </w:pPr>
      <w:r w:rsidRPr="005A3949">
        <w:rPr>
          <w:color w:val="0000FF"/>
          <w:sz w:val="20"/>
          <w:highlight w:val="white"/>
          <w:lang w:val="en-GB" w:eastAsia="en-GB"/>
        </w:rPr>
        <w:t>&lt;</w:t>
      </w:r>
      <w:r w:rsidRPr="005A3949">
        <w:rPr>
          <w:color w:val="800000"/>
          <w:sz w:val="20"/>
          <w:highlight w:val="white"/>
          <w:lang w:val="en-GB" w:eastAsia="en-GB"/>
        </w:rPr>
        <w:t>diagnostic</w:t>
      </w:r>
      <w:r w:rsidRPr="005A3949">
        <w:rPr>
          <w:color w:val="0000FF"/>
          <w:sz w:val="20"/>
          <w:highlight w:val="white"/>
          <w:lang w:val="en-GB" w:eastAsia="en-GB"/>
        </w:rPr>
        <w:t>&gt;</w:t>
      </w:r>
      <w:r w:rsidRPr="005A3949">
        <w:rPr>
          <w:color w:val="000000"/>
          <w:sz w:val="20"/>
          <w:highlight w:val="white"/>
          <w:lang w:val="en-GB" w:eastAsia="en-GB"/>
        </w:rPr>
        <w:t>does not conform to syntax of SM message set</w:t>
      </w:r>
      <w:r w:rsidRPr="005A3949">
        <w:rPr>
          <w:color w:val="0000FF"/>
          <w:sz w:val="20"/>
          <w:highlight w:val="white"/>
          <w:lang w:val="en-GB" w:eastAsia="en-GB"/>
        </w:rPr>
        <w:t>&lt;/</w:t>
      </w:r>
      <w:r w:rsidRPr="005A3949">
        <w:rPr>
          <w:color w:val="800000"/>
          <w:sz w:val="20"/>
          <w:highlight w:val="white"/>
          <w:lang w:val="en-GB" w:eastAsia="en-GB"/>
        </w:rPr>
        <w:t>diagnostic</w:t>
      </w:r>
      <w:r w:rsidRPr="005A3949">
        <w:rPr>
          <w:color w:val="0000FF"/>
          <w:sz w:val="20"/>
          <w:highlight w:val="white"/>
          <w:lang w:val="en-GB" w:eastAsia="en-GB"/>
        </w:rPr>
        <w:t>&gt;</w:t>
      </w:r>
    </w:p>
    <w:p w:rsidR="005A3949" w:rsidRPr="005A3949" w:rsidRDefault="005A3949" w:rsidP="005A3949">
      <w:pPr>
        <w:autoSpaceDE w:val="0"/>
        <w:autoSpaceDN w:val="0"/>
        <w:adjustRightInd w:val="0"/>
        <w:spacing w:before="0" w:line="240" w:lineRule="auto"/>
        <w:jc w:val="left"/>
        <w:rPr>
          <w:color w:val="000000"/>
          <w:sz w:val="20"/>
          <w:highlight w:val="white"/>
          <w:lang w:val="en-GB" w:eastAsia="en-GB"/>
        </w:rPr>
      </w:pPr>
      <w:r w:rsidRPr="005A3949">
        <w:rPr>
          <w:color w:val="0000FF"/>
          <w:sz w:val="20"/>
          <w:highlight w:val="white"/>
          <w:lang w:val="en-GB" w:eastAsia="en-GB"/>
        </w:rPr>
        <w:t>&lt;</w:t>
      </w:r>
      <w:r w:rsidRPr="005A3949">
        <w:rPr>
          <w:color w:val="800000"/>
          <w:sz w:val="20"/>
          <w:highlight w:val="white"/>
          <w:lang w:val="en-GB" w:eastAsia="en-GB"/>
        </w:rPr>
        <w:t>unrecognizedMessageSetInstance</w:t>
      </w:r>
      <w:r w:rsidRPr="005A3949">
        <w:rPr>
          <w:color w:val="0000FF"/>
          <w:sz w:val="20"/>
          <w:highlight w:val="white"/>
          <w:lang w:val="en-GB" w:eastAsia="en-GB"/>
        </w:rPr>
        <w:t>&gt;</w:t>
      </w:r>
      <w:r w:rsidRPr="005A3949">
        <w:rPr>
          <w:color w:val="000000"/>
          <w:sz w:val="20"/>
          <w:highlight w:val="white"/>
          <w:lang w:val="en-GB" w:eastAsia="en-GB"/>
        </w:rPr>
        <w:t>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</w:t>
      </w:r>
      <w:r w:rsidRPr="005A3949">
        <w:rPr>
          <w:color w:val="0000FF"/>
          <w:sz w:val="20"/>
          <w:highlight w:val="white"/>
          <w:lang w:val="en-GB" w:eastAsia="en-GB"/>
        </w:rPr>
        <w:t>&lt;/</w:t>
      </w:r>
      <w:r w:rsidRPr="005A3949">
        <w:rPr>
          <w:color w:val="800000"/>
          <w:sz w:val="20"/>
          <w:highlight w:val="white"/>
          <w:lang w:val="en-GB" w:eastAsia="en-GB"/>
        </w:rPr>
        <w:t>unrecognizedMessageSetInstance</w:t>
      </w:r>
      <w:r w:rsidRPr="005A3949">
        <w:rPr>
          <w:color w:val="0000FF"/>
          <w:sz w:val="20"/>
          <w:highlight w:val="white"/>
          <w:lang w:val="en-GB" w:eastAsia="en-GB"/>
        </w:rPr>
        <w:t>&gt;</w:t>
      </w:r>
    </w:p>
    <w:p w:rsidR="005A3949" w:rsidRPr="005A3949" w:rsidRDefault="005A3949" w:rsidP="005A3949">
      <w:pPr>
        <w:autoSpaceDE w:val="0"/>
        <w:autoSpaceDN w:val="0"/>
        <w:adjustRightInd w:val="0"/>
        <w:spacing w:before="0" w:line="240" w:lineRule="auto"/>
        <w:jc w:val="left"/>
        <w:rPr>
          <w:color w:val="000000"/>
          <w:sz w:val="20"/>
          <w:highlight w:val="white"/>
          <w:lang w:val="en-GB" w:eastAsia="en-GB"/>
        </w:rPr>
      </w:pPr>
      <w:r w:rsidRPr="005A3949">
        <w:rPr>
          <w:color w:val="0000FF"/>
          <w:sz w:val="20"/>
          <w:highlight w:val="white"/>
          <w:lang w:val="en-GB" w:eastAsia="en-GB"/>
        </w:rPr>
        <w:t>&lt;/</w:t>
      </w:r>
      <w:r w:rsidRPr="005A3949">
        <w:rPr>
          <w:color w:val="800000"/>
          <w:sz w:val="20"/>
          <w:highlight w:val="white"/>
          <w:lang w:val="en-GB" w:eastAsia="en-GB"/>
        </w:rPr>
        <w:t>unrecognizedMessageSetResponse</w:t>
      </w:r>
      <w:r w:rsidRPr="005A3949">
        <w:rPr>
          <w:color w:val="0000FF"/>
          <w:sz w:val="20"/>
          <w:highlight w:val="white"/>
          <w:lang w:val="en-GB" w:eastAsia="en-GB"/>
        </w:rPr>
        <w:t>&gt;</w:t>
      </w:r>
    </w:p>
    <w:p w:rsidR="005A3949" w:rsidRPr="005A3949" w:rsidRDefault="005A3949" w:rsidP="005A3949">
      <w:pPr>
        <w:autoSpaceDE w:val="0"/>
        <w:autoSpaceDN w:val="0"/>
        <w:adjustRightInd w:val="0"/>
        <w:spacing w:before="0" w:line="240" w:lineRule="auto"/>
        <w:jc w:val="left"/>
        <w:rPr>
          <w:color w:val="000000"/>
          <w:sz w:val="20"/>
          <w:highlight w:val="white"/>
          <w:lang w:val="en-GB" w:eastAsia="en-GB"/>
        </w:rPr>
      </w:pPr>
      <w:r w:rsidRPr="005A3949">
        <w:rPr>
          <w:color w:val="0000FF"/>
          <w:sz w:val="20"/>
          <w:highlight w:val="white"/>
          <w:lang w:val="en-GB" w:eastAsia="en-GB"/>
        </w:rPr>
        <w:t>&lt;/</w:t>
      </w:r>
      <w:r w:rsidRPr="005A3949">
        <w:rPr>
          <w:color w:val="800000"/>
          <w:sz w:val="20"/>
          <w:highlight w:val="white"/>
          <w:lang w:val="en-GB" w:eastAsia="en-GB"/>
        </w:rPr>
        <w:t>SmExceptionResponse</w:t>
      </w:r>
      <w:r w:rsidRPr="005A3949">
        <w:rPr>
          <w:color w:val="0000FF"/>
          <w:sz w:val="20"/>
          <w:highlight w:val="white"/>
          <w:lang w:val="en-GB" w:eastAsia="en-GB"/>
        </w:rPr>
        <w:t>&gt;</w:t>
      </w:r>
    </w:p>
    <w:p w:rsidR="005A3949" w:rsidRDefault="005A3949" w:rsidP="005A3949">
      <w:pPr>
        <w:autoSpaceDE w:val="0"/>
        <w:autoSpaceDN w:val="0"/>
        <w:adjustRightInd w:val="0"/>
        <w:spacing w:before="0" w:line="240" w:lineRule="auto"/>
        <w:jc w:val="left"/>
        <w:rPr>
          <w:color w:val="000000"/>
          <w:szCs w:val="24"/>
          <w:highlight w:val="white"/>
          <w:lang w:val="en-GB" w:eastAsia="en-GB"/>
        </w:rPr>
      </w:pPr>
    </w:p>
    <w:p w:rsidR="005A3949" w:rsidRPr="00507C53" w:rsidRDefault="000E0812" w:rsidP="005A3949">
      <w:r>
        <w:t>[Reverse</w:t>
      </w:r>
      <w:r w:rsidR="008D1A92">
        <w:t xml:space="preserve"> message flow direction </w:t>
      </w:r>
      <w:r>
        <w:t>not explicitly tested, but demonstrated in following tests.]</w:t>
      </w:r>
    </w:p>
    <w:p w:rsidR="00FF61B7" w:rsidRDefault="00FF61B7" w:rsidP="00696E90">
      <w:pPr>
        <w:pStyle w:val="Heading1"/>
      </w:pPr>
      <w:bookmarkStart w:id="20" w:name="_Toc235534689"/>
      <w:r>
        <w:lastRenderedPageBreak/>
        <w:t>service agreement testing</w:t>
      </w:r>
      <w:bookmarkEnd w:id="20"/>
    </w:p>
    <w:p w:rsidR="00C2235B" w:rsidRPr="00C2235B" w:rsidRDefault="00C2235B" w:rsidP="00C2235B">
      <w:pPr>
        <w:pStyle w:val="Heading2"/>
      </w:pPr>
      <w:bookmarkStart w:id="21" w:name="_Toc235534690"/>
      <w:r>
        <w:t>Service agreement retrieval</w:t>
      </w:r>
      <w:bookmarkEnd w:id="21"/>
    </w:p>
    <w:p w:rsidR="00C2235B" w:rsidRDefault="00C2235B" w:rsidP="00C2235B">
      <w:pPr>
        <w:pStyle w:val="Heading3"/>
      </w:pPr>
      <w:r>
        <w:t>Goals</w:t>
      </w:r>
    </w:p>
    <w:p w:rsidR="00C2235B" w:rsidRDefault="00FF179C" w:rsidP="00C2235B">
      <w:r>
        <w:t>Verify that a service agreement retrieval is supported by the draft recommendation</w:t>
      </w:r>
      <w:r w:rsidR="00C2235B">
        <w:t>.</w:t>
      </w:r>
    </w:p>
    <w:p w:rsidR="00C2235B" w:rsidRPr="00B50F69" w:rsidRDefault="00C2235B" w:rsidP="00C2235B">
      <w:pPr>
        <w:pStyle w:val="Heading3"/>
      </w:pPr>
      <w:r w:rsidRPr="00B50F69">
        <w:t>Steps</w:t>
      </w:r>
    </w:p>
    <w:p w:rsidR="00895EF0" w:rsidRDefault="00895EF0" w:rsidP="00895EF0">
      <w:pPr>
        <w:numPr>
          <w:ilvl w:val="0"/>
          <w:numId w:val="22"/>
        </w:numPr>
      </w:pPr>
      <w:r>
        <w:t>[Precondition: UM and CM have negotiated SA-41-1, CM has loaded S41-1]</w:t>
      </w:r>
    </w:p>
    <w:p w:rsidR="00C2235B" w:rsidRDefault="008D7E4F" w:rsidP="00C2235B">
      <w:pPr>
        <w:numPr>
          <w:ilvl w:val="0"/>
          <w:numId w:val="22"/>
        </w:numPr>
      </w:pPr>
      <w:r>
        <w:t xml:space="preserve">UM: QSA-I, in reference to S41-1 </w:t>
      </w:r>
    </w:p>
    <w:p w:rsidR="00C2235B" w:rsidRDefault="00FF179C" w:rsidP="00C2235B">
      <w:pPr>
        <w:numPr>
          <w:ilvl w:val="0"/>
          <w:numId w:val="22"/>
        </w:numPr>
      </w:pPr>
      <w:r>
        <w:t>CM: QSA-SR, serviceAgreementRef == “S41-1”</w:t>
      </w:r>
    </w:p>
    <w:p w:rsidR="00C2235B" w:rsidRDefault="00FF179C" w:rsidP="00C2235B">
      <w:pPr>
        <w:numPr>
          <w:ilvl w:val="0"/>
          <w:numId w:val="22"/>
        </w:numPr>
      </w:pPr>
      <w:r>
        <w:t>UM: Verify that the service agreement returned by CM matches that previously negotiated.</w:t>
      </w:r>
    </w:p>
    <w:p w:rsidR="00C2235B" w:rsidRDefault="00C2235B" w:rsidP="00C2235B">
      <w:pPr>
        <w:pStyle w:val="Heading3"/>
      </w:pPr>
      <w:r w:rsidRPr="00B50F69">
        <w:t>Log of Messages Exchanged</w:t>
      </w:r>
    </w:p>
    <w:p w:rsidR="00C03066" w:rsidRPr="00C03066" w:rsidRDefault="00C03066" w:rsidP="00C03066"/>
    <w:tbl>
      <w:tblPr>
        <w:tblW w:w="0" w:type="auto"/>
        <w:tblCellSpacing w:w="15" w:type="dxa"/>
        <w:tblCellMar>
          <w:top w:w="15" w:type="dxa"/>
          <w:left w:w="15" w:type="dxa"/>
          <w:bottom w:w="15" w:type="dxa"/>
          <w:right w:w="15" w:type="dxa"/>
        </w:tblCellMar>
        <w:tblLook w:val="0000"/>
      </w:tblPr>
      <w:tblGrid>
        <w:gridCol w:w="533"/>
        <w:gridCol w:w="900"/>
        <w:gridCol w:w="1044"/>
        <w:gridCol w:w="2444"/>
        <w:gridCol w:w="1594"/>
        <w:gridCol w:w="1186"/>
      </w:tblGrid>
      <w:tr w:rsidR="000E0812" w:rsidRPr="000E0812" w:rsidTr="00C03066">
        <w:trPr>
          <w:tblCellSpacing w:w="15" w:type="dxa"/>
        </w:trPr>
        <w:tc>
          <w:tcPr>
            <w:tcW w:w="488" w:type="dxa"/>
            <w:vAlign w:val="center"/>
          </w:tcPr>
          <w:p w:rsidR="000E0812" w:rsidRPr="000E0812" w:rsidRDefault="000E0812" w:rsidP="000E0812">
            <w:pPr>
              <w:spacing w:before="0" w:line="240" w:lineRule="auto"/>
              <w:jc w:val="center"/>
              <w:rPr>
                <w:b/>
                <w:bCs/>
                <w:szCs w:val="24"/>
                <w:lang w:val="en-GB" w:eastAsia="en-GB"/>
              </w:rPr>
            </w:pPr>
            <w:r w:rsidRPr="000E0812">
              <w:rPr>
                <w:b/>
                <w:bCs/>
                <w:szCs w:val="24"/>
                <w:lang w:val="en-GB" w:eastAsia="en-GB"/>
              </w:rPr>
              <w:t>No.</w:t>
            </w:r>
          </w:p>
        </w:tc>
        <w:tc>
          <w:tcPr>
            <w:tcW w:w="870" w:type="dxa"/>
            <w:vAlign w:val="center"/>
          </w:tcPr>
          <w:p w:rsidR="000E0812" w:rsidRPr="000E0812" w:rsidRDefault="000E0812" w:rsidP="000E0812">
            <w:pPr>
              <w:spacing w:before="0" w:line="240" w:lineRule="auto"/>
              <w:jc w:val="center"/>
              <w:rPr>
                <w:b/>
                <w:bCs/>
                <w:szCs w:val="24"/>
                <w:lang w:val="en-GB" w:eastAsia="en-GB"/>
              </w:rPr>
            </w:pPr>
            <w:r w:rsidRPr="000E0812">
              <w:rPr>
                <w:b/>
                <w:bCs/>
                <w:szCs w:val="24"/>
                <w:lang w:val="en-GB" w:eastAsia="en-GB"/>
              </w:rPr>
              <w:t>Sender</w:t>
            </w:r>
          </w:p>
        </w:tc>
        <w:tc>
          <w:tcPr>
            <w:tcW w:w="1014" w:type="dxa"/>
            <w:vAlign w:val="center"/>
          </w:tcPr>
          <w:p w:rsidR="000E0812" w:rsidRPr="000E0812" w:rsidRDefault="000E0812" w:rsidP="000E0812">
            <w:pPr>
              <w:spacing w:before="0" w:line="240" w:lineRule="auto"/>
              <w:jc w:val="center"/>
              <w:rPr>
                <w:b/>
                <w:bCs/>
                <w:szCs w:val="24"/>
                <w:lang w:val="en-GB" w:eastAsia="en-GB"/>
              </w:rPr>
            </w:pPr>
            <w:r w:rsidRPr="000E0812">
              <w:rPr>
                <w:b/>
                <w:bCs/>
                <w:szCs w:val="24"/>
                <w:lang w:val="en-GB" w:eastAsia="en-GB"/>
              </w:rPr>
              <w:t>Message</w:t>
            </w:r>
          </w:p>
        </w:tc>
        <w:tc>
          <w:tcPr>
            <w:tcW w:w="2414" w:type="dxa"/>
            <w:vAlign w:val="center"/>
          </w:tcPr>
          <w:p w:rsidR="000E0812" w:rsidRPr="000E0812" w:rsidRDefault="000E0812" w:rsidP="000E0812">
            <w:pPr>
              <w:spacing w:before="0" w:line="240" w:lineRule="auto"/>
              <w:jc w:val="center"/>
              <w:rPr>
                <w:b/>
                <w:bCs/>
                <w:szCs w:val="24"/>
                <w:lang w:val="en-GB" w:eastAsia="en-GB"/>
              </w:rPr>
            </w:pPr>
            <w:r w:rsidRPr="000E0812">
              <w:rPr>
                <w:b/>
                <w:bCs/>
                <w:szCs w:val="24"/>
                <w:lang w:val="en-GB" w:eastAsia="en-GB"/>
              </w:rPr>
              <w:t>Timestamp</w:t>
            </w:r>
          </w:p>
        </w:tc>
        <w:tc>
          <w:tcPr>
            <w:tcW w:w="1564" w:type="dxa"/>
            <w:vAlign w:val="center"/>
          </w:tcPr>
          <w:p w:rsidR="000E0812" w:rsidRPr="000E0812" w:rsidRDefault="000E0812" w:rsidP="000E0812">
            <w:pPr>
              <w:spacing w:before="0" w:line="240" w:lineRule="auto"/>
              <w:jc w:val="center"/>
              <w:rPr>
                <w:b/>
                <w:bCs/>
                <w:szCs w:val="24"/>
                <w:lang w:val="en-GB" w:eastAsia="en-GB"/>
              </w:rPr>
            </w:pPr>
            <w:r w:rsidRPr="000E0812">
              <w:rPr>
                <w:b/>
                <w:bCs/>
                <w:szCs w:val="24"/>
                <w:lang w:val="en-GB" w:eastAsia="en-GB"/>
              </w:rPr>
              <w:t>State</w:t>
            </w:r>
          </w:p>
        </w:tc>
        <w:tc>
          <w:tcPr>
            <w:tcW w:w="1141" w:type="dxa"/>
            <w:vAlign w:val="center"/>
          </w:tcPr>
          <w:p w:rsidR="000E0812" w:rsidRPr="000E0812" w:rsidRDefault="000E0812" w:rsidP="000E0812">
            <w:pPr>
              <w:spacing w:before="0" w:line="240" w:lineRule="auto"/>
              <w:jc w:val="center"/>
              <w:rPr>
                <w:b/>
                <w:bCs/>
                <w:szCs w:val="24"/>
                <w:lang w:val="en-GB" w:eastAsia="en-GB"/>
              </w:rPr>
            </w:pPr>
            <w:r w:rsidRPr="000E0812">
              <w:rPr>
                <w:b/>
                <w:bCs/>
                <w:szCs w:val="24"/>
                <w:lang w:val="en-GB" w:eastAsia="en-GB"/>
              </w:rPr>
              <w:t>Comment</w:t>
            </w:r>
          </w:p>
        </w:tc>
      </w:tr>
      <w:tr w:rsidR="000E0812" w:rsidRPr="000E0812" w:rsidTr="00C03066">
        <w:trPr>
          <w:tblCellSpacing w:w="15" w:type="dxa"/>
        </w:trPr>
        <w:tc>
          <w:tcPr>
            <w:tcW w:w="488" w:type="dxa"/>
            <w:vAlign w:val="center"/>
          </w:tcPr>
          <w:p w:rsidR="000E0812" w:rsidRPr="000E0812" w:rsidRDefault="000E0812" w:rsidP="000E0812">
            <w:pPr>
              <w:spacing w:before="0" w:line="240" w:lineRule="auto"/>
              <w:jc w:val="left"/>
              <w:rPr>
                <w:szCs w:val="24"/>
                <w:lang w:val="en-GB" w:eastAsia="en-GB"/>
              </w:rPr>
            </w:pPr>
            <w:r w:rsidRPr="000E0812">
              <w:rPr>
                <w:szCs w:val="24"/>
                <w:lang w:val="en-GB" w:eastAsia="en-GB"/>
              </w:rPr>
              <w:t>1</w:t>
            </w:r>
          </w:p>
        </w:tc>
        <w:tc>
          <w:tcPr>
            <w:tcW w:w="870" w:type="dxa"/>
            <w:vAlign w:val="center"/>
          </w:tcPr>
          <w:p w:rsidR="000E0812" w:rsidRPr="000E0812" w:rsidRDefault="000E0812" w:rsidP="000E0812">
            <w:pPr>
              <w:spacing w:before="0" w:line="240" w:lineRule="auto"/>
              <w:jc w:val="left"/>
              <w:rPr>
                <w:szCs w:val="24"/>
                <w:lang w:val="en-GB" w:eastAsia="en-GB"/>
              </w:rPr>
            </w:pPr>
            <w:r w:rsidRPr="000E0812">
              <w:rPr>
                <w:szCs w:val="24"/>
                <w:lang w:val="en-GB" w:eastAsia="en-GB"/>
              </w:rPr>
              <w:t>UM</w:t>
            </w:r>
          </w:p>
        </w:tc>
        <w:tc>
          <w:tcPr>
            <w:tcW w:w="1014" w:type="dxa"/>
            <w:vAlign w:val="center"/>
          </w:tcPr>
          <w:p w:rsidR="000E0812" w:rsidRPr="000E0812" w:rsidRDefault="000E0812" w:rsidP="000E0812">
            <w:pPr>
              <w:spacing w:before="0" w:line="240" w:lineRule="auto"/>
              <w:jc w:val="left"/>
              <w:rPr>
                <w:szCs w:val="24"/>
                <w:lang w:val="en-GB" w:eastAsia="en-GB"/>
              </w:rPr>
            </w:pPr>
            <w:r w:rsidRPr="000E0812">
              <w:rPr>
                <w:szCs w:val="24"/>
                <w:lang w:val="en-GB" w:eastAsia="en-GB"/>
              </w:rPr>
              <w:t>QSA-I</w:t>
            </w:r>
          </w:p>
        </w:tc>
        <w:tc>
          <w:tcPr>
            <w:tcW w:w="2414" w:type="dxa"/>
            <w:vAlign w:val="center"/>
          </w:tcPr>
          <w:p w:rsidR="000E0812" w:rsidRPr="000E0812" w:rsidRDefault="000E0812" w:rsidP="000E0812">
            <w:pPr>
              <w:spacing w:before="0" w:line="240" w:lineRule="auto"/>
              <w:jc w:val="left"/>
              <w:rPr>
                <w:szCs w:val="24"/>
                <w:lang w:val="en-GB" w:eastAsia="en-GB"/>
              </w:rPr>
            </w:pPr>
            <w:r w:rsidRPr="000E0812">
              <w:rPr>
                <w:szCs w:val="24"/>
                <w:lang w:val="en-GB" w:eastAsia="en-GB"/>
              </w:rPr>
              <w:t>2009-04-09T14:45:47Z</w:t>
            </w:r>
          </w:p>
        </w:tc>
        <w:tc>
          <w:tcPr>
            <w:tcW w:w="1564" w:type="dxa"/>
            <w:vAlign w:val="center"/>
          </w:tcPr>
          <w:p w:rsidR="000E0812" w:rsidRPr="000E0812" w:rsidRDefault="000E0812" w:rsidP="000E0812">
            <w:pPr>
              <w:spacing w:before="0" w:line="240" w:lineRule="auto"/>
              <w:jc w:val="left"/>
              <w:rPr>
                <w:szCs w:val="24"/>
                <w:lang w:val="en-GB" w:eastAsia="en-GB"/>
              </w:rPr>
            </w:pPr>
            <w:r w:rsidRPr="000E0812">
              <w:rPr>
                <w:szCs w:val="24"/>
                <w:lang w:val="en-GB" w:eastAsia="en-GB"/>
              </w:rPr>
              <w:t>SUCCEEDED</w:t>
            </w:r>
          </w:p>
        </w:tc>
        <w:tc>
          <w:tcPr>
            <w:tcW w:w="1141" w:type="dxa"/>
            <w:vAlign w:val="center"/>
          </w:tcPr>
          <w:p w:rsidR="000E0812" w:rsidRPr="000E0812" w:rsidRDefault="000E0812" w:rsidP="000E0812">
            <w:pPr>
              <w:spacing w:before="0" w:line="240" w:lineRule="auto"/>
              <w:jc w:val="left"/>
              <w:rPr>
                <w:szCs w:val="24"/>
                <w:lang w:val="en-GB" w:eastAsia="en-GB"/>
              </w:rPr>
            </w:pPr>
          </w:p>
        </w:tc>
      </w:tr>
      <w:tr w:rsidR="000E0812" w:rsidRPr="000E0812" w:rsidTr="00C03066">
        <w:trPr>
          <w:tblCellSpacing w:w="15" w:type="dxa"/>
        </w:trPr>
        <w:tc>
          <w:tcPr>
            <w:tcW w:w="488" w:type="dxa"/>
            <w:vAlign w:val="center"/>
          </w:tcPr>
          <w:p w:rsidR="000E0812" w:rsidRPr="000E0812" w:rsidRDefault="000E0812" w:rsidP="000E0812">
            <w:pPr>
              <w:spacing w:before="0" w:line="240" w:lineRule="auto"/>
              <w:jc w:val="left"/>
              <w:rPr>
                <w:szCs w:val="24"/>
                <w:lang w:val="en-GB" w:eastAsia="en-GB"/>
              </w:rPr>
            </w:pPr>
            <w:r w:rsidRPr="000E0812">
              <w:rPr>
                <w:szCs w:val="24"/>
                <w:lang w:val="en-GB" w:eastAsia="en-GB"/>
              </w:rPr>
              <w:t>2</w:t>
            </w:r>
          </w:p>
        </w:tc>
        <w:tc>
          <w:tcPr>
            <w:tcW w:w="870" w:type="dxa"/>
            <w:vAlign w:val="center"/>
          </w:tcPr>
          <w:p w:rsidR="000E0812" w:rsidRPr="000E0812" w:rsidRDefault="000E0812" w:rsidP="000E0812">
            <w:pPr>
              <w:spacing w:before="0" w:line="240" w:lineRule="auto"/>
              <w:jc w:val="left"/>
              <w:rPr>
                <w:szCs w:val="24"/>
                <w:lang w:val="en-GB" w:eastAsia="en-GB"/>
              </w:rPr>
            </w:pPr>
            <w:r w:rsidRPr="000E0812">
              <w:rPr>
                <w:szCs w:val="24"/>
                <w:lang w:val="en-GB" w:eastAsia="en-GB"/>
              </w:rPr>
              <w:t>-- CM</w:t>
            </w:r>
          </w:p>
        </w:tc>
        <w:tc>
          <w:tcPr>
            <w:tcW w:w="1014" w:type="dxa"/>
            <w:vAlign w:val="center"/>
          </w:tcPr>
          <w:p w:rsidR="000E0812" w:rsidRPr="000E0812" w:rsidRDefault="000E0812" w:rsidP="000E0812">
            <w:pPr>
              <w:spacing w:before="0" w:line="240" w:lineRule="auto"/>
              <w:jc w:val="left"/>
              <w:rPr>
                <w:szCs w:val="24"/>
                <w:lang w:val="en-GB" w:eastAsia="en-GB"/>
              </w:rPr>
            </w:pPr>
            <w:r w:rsidRPr="000E0812">
              <w:rPr>
                <w:szCs w:val="24"/>
                <w:lang w:val="en-GB" w:eastAsia="en-GB"/>
              </w:rPr>
              <w:t>QSA-SR</w:t>
            </w:r>
          </w:p>
        </w:tc>
        <w:tc>
          <w:tcPr>
            <w:tcW w:w="2414" w:type="dxa"/>
            <w:vAlign w:val="center"/>
          </w:tcPr>
          <w:p w:rsidR="000E0812" w:rsidRPr="000E0812" w:rsidRDefault="000E0812" w:rsidP="000E0812">
            <w:pPr>
              <w:spacing w:before="0" w:line="240" w:lineRule="auto"/>
              <w:jc w:val="left"/>
              <w:rPr>
                <w:szCs w:val="24"/>
                <w:lang w:val="en-GB" w:eastAsia="en-GB"/>
              </w:rPr>
            </w:pPr>
            <w:r w:rsidRPr="000E0812">
              <w:rPr>
                <w:szCs w:val="24"/>
                <w:lang w:val="en-GB" w:eastAsia="en-GB"/>
              </w:rPr>
              <w:t>2009-04-09T14:45:51Z</w:t>
            </w:r>
          </w:p>
        </w:tc>
        <w:tc>
          <w:tcPr>
            <w:tcW w:w="1564" w:type="dxa"/>
            <w:vAlign w:val="center"/>
          </w:tcPr>
          <w:p w:rsidR="000E0812" w:rsidRPr="000E0812" w:rsidRDefault="00434671" w:rsidP="000E0812">
            <w:pPr>
              <w:spacing w:before="0" w:line="240" w:lineRule="auto"/>
              <w:jc w:val="left"/>
              <w:rPr>
                <w:szCs w:val="24"/>
                <w:lang w:val="en-GB" w:eastAsia="en-GB"/>
              </w:rPr>
            </w:pPr>
            <w:r w:rsidRPr="000E0812">
              <w:rPr>
                <w:szCs w:val="24"/>
                <w:lang w:val="en-GB" w:eastAsia="en-GB"/>
              </w:rPr>
              <w:t>R</w:t>
            </w:r>
            <w:r w:rsidR="000E0812" w:rsidRPr="000E0812">
              <w:rPr>
                <w:szCs w:val="24"/>
                <w:lang w:val="en-GB" w:eastAsia="en-GB"/>
              </w:rPr>
              <w:t>eceived</w:t>
            </w:r>
          </w:p>
        </w:tc>
        <w:tc>
          <w:tcPr>
            <w:tcW w:w="1141" w:type="dxa"/>
            <w:vAlign w:val="center"/>
          </w:tcPr>
          <w:p w:rsidR="000E0812" w:rsidRPr="000E0812" w:rsidRDefault="000E0812" w:rsidP="000E0812">
            <w:pPr>
              <w:spacing w:before="0" w:line="240" w:lineRule="auto"/>
              <w:jc w:val="left"/>
              <w:rPr>
                <w:szCs w:val="24"/>
                <w:lang w:val="en-GB" w:eastAsia="en-GB"/>
              </w:rPr>
            </w:pPr>
            <w:r w:rsidRPr="000E0812">
              <w:rPr>
                <w:szCs w:val="24"/>
                <w:lang w:val="en-GB" w:eastAsia="en-GB"/>
              </w:rPr>
              <w:t>CSSXP</w:t>
            </w:r>
          </w:p>
        </w:tc>
      </w:tr>
    </w:tbl>
    <w:p w:rsidR="000E0812" w:rsidRPr="000E0812" w:rsidRDefault="000E0812" w:rsidP="000E0812">
      <w:pPr>
        <w:spacing w:before="0" w:line="240" w:lineRule="auto"/>
        <w:jc w:val="left"/>
        <w:rPr>
          <w:szCs w:val="24"/>
          <w:lang w:val="en-GB" w:eastAsia="en-GB"/>
        </w:rPr>
      </w:pPr>
    </w:p>
    <w:tbl>
      <w:tblPr>
        <w:tblW w:w="0" w:type="auto"/>
        <w:tblCellSpacing w:w="15" w:type="dxa"/>
        <w:tblCellMar>
          <w:top w:w="15" w:type="dxa"/>
          <w:left w:w="15" w:type="dxa"/>
          <w:bottom w:w="15" w:type="dxa"/>
          <w:right w:w="15" w:type="dxa"/>
        </w:tblCellMar>
        <w:tblLook w:val="0000"/>
      </w:tblPr>
      <w:tblGrid>
        <w:gridCol w:w="533"/>
        <w:gridCol w:w="6449"/>
      </w:tblGrid>
      <w:tr w:rsidR="000E0812" w:rsidRPr="000E0812" w:rsidTr="00C03066">
        <w:trPr>
          <w:tblCellSpacing w:w="15" w:type="dxa"/>
        </w:trPr>
        <w:tc>
          <w:tcPr>
            <w:tcW w:w="488" w:type="dxa"/>
            <w:vAlign w:val="center"/>
          </w:tcPr>
          <w:p w:rsidR="000E0812" w:rsidRPr="000E0812" w:rsidRDefault="000E0812" w:rsidP="000E0812">
            <w:pPr>
              <w:spacing w:before="0" w:line="240" w:lineRule="auto"/>
              <w:jc w:val="center"/>
              <w:rPr>
                <w:b/>
                <w:bCs/>
                <w:szCs w:val="24"/>
                <w:lang w:val="en-GB" w:eastAsia="en-GB"/>
              </w:rPr>
            </w:pPr>
            <w:r w:rsidRPr="000E0812">
              <w:rPr>
                <w:b/>
                <w:bCs/>
                <w:szCs w:val="24"/>
                <w:lang w:val="en-GB" w:eastAsia="en-GB"/>
              </w:rPr>
              <w:t>No.</w:t>
            </w:r>
          </w:p>
        </w:tc>
        <w:tc>
          <w:tcPr>
            <w:tcW w:w="6404" w:type="dxa"/>
            <w:vAlign w:val="center"/>
          </w:tcPr>
          <w:p w:rsidR="000E0812" w:rsidRPr="000E0812" w:rsidRDefault="000E0812" w:rsidP="000E0812">
            <w:pPr>
              <w:spacing w:before="0" w:line="240" w:lineRule="auto"/>
              <w:jc w:val="center"/>
              <w:rPr>
                <w:b/>
                <w:bCs/>
                <w:szCs w:val="24"/>
                <w:lang w:val="en-GB" w:eastAsia="en-GB"/>
              </w:rPr>
            </w:pPr>
            <w:r w:rsidRPr="000E0812">
              <w:rPr>
                <w:b/>
                <w:bCs/>
                <w:szCs w:val="24"/>
                <w:lang w:val="en-GB" w:eastAsia="en-GB"/>
              </w:rPr>
              <w:t>File Reference</w:t>
            </w:r>
          </w:p>
        </w:tc>
      </w:tr>
      <w:tr w:rsidR="000E0812" w:rsidRPr="000E0812" w:rsidTr="00C03066">
        <w:trPr>
          <w:tblCellSpacing w:w="15" w:type="dxa"/>
        </w:trPr>
        <w:tc>
          <w:tcPr>
            <w:tcW w:w="488" w:type="dxa"/>
            <w:vAlign w:val="center"/>
          </w:tcPr>
          <w:p w:rsidR="000E0812" w:rsidRPr="000E0812" w:rsidRDefault="000E0812" w:rsidP="000E0812">
            <w:pPr>
              <w:spacing w:before="0" w:line="240" w:lineRule="auto"/>
              <w:jc w:val="left"/>
              <w:rPr>
                <w:szCs w:val="24"/>
                <w:lang w:val="en-GB" w:eastAsia="en-GB"/>
              </w:rPr>
            </w:pPr>
            <w:r w:rsidRPr="000E0812">
              <w:rPr>
                <w:szCs w:val="24"/>
                <w:lang w:val="en-GB" w:eastAsia="en-GB"/>
              </w:rPr>
              <w:t>1</w:t>
            </w:r>
          </w:p>
        </w:tc>
        <w:tc>
          <w:tcPr>
            <w:tcW w:w="6404" w:type="dxa"/>
            <w:vAlign w:val="center"/>
          </w:tcPr>
          <w:p w:rsidR="000E0812" w:rsidRPr="000E0812" w:rsidRDefault="000E0812" w:rsidP="000E0812">
            <w:pPr>
              <w:spacing w:before="0" w:line="240" w:lineRule="auto"/>
              <w:jc w:val="left"/>
              <w:rPr>
                <w:szCs w:val="24"/>
                <w:lang w:val="en-GB" w:eastAsia="en-GB"/>
              </w:rPr>
            </w:pPr>
            <w:r w:rsidRPr="000E0812">
              <w:rPr>
                <w:szCs w:val="24"/>
                <w:lang w:val="en-GB" w:eastAsia="en-GB"/>
              </w:rPr>
              <w:t>20090409T144547.274Z_OUTGOING_QSA-I.management</w:t>
            </w:r>
          </w:p>
        </w:tc>
      </w:tr>
      <w:tr w:rsidR="000E0812" w:rsidRPr="000E0812" w:rsidTr="00C03066">
        <w:trPr>
          <w:tblCellSpacing w:w="15" w:type="dxa"/>
        </w:trPr>
        <w:tc>
          <w:tcPr>
            <w:tcW w:w="488" w:type="dxa"/>
            <w:vAlign w:val="center"/>
          </w:tcPr>
          <w:p w:rsidR="000E0812" w:rsidRPr="000E0812" w:rsidRDefault="000E0812" w:rsidP="000E0812">
            <w:pPr>
              <w:spacing w:before="0" w:line="240" w:lineRule="auto"/>
              <w:jc w:val="left"/>
              <w:rPr>
                <w:szCs w:val="24"/>
                <w:lang w:val="en-GB" w:eastAsia="en-GB"/>
              </w:rPr>
            </w:pPr>
            <w:r w:rsidRPr="000E0812">
              <w:rPr>
                <w:szCs w:val="24"/>
                <w:lang w:val="en-GB" w:eastAsia="en-GB"/>
              </w:rPr>
              <w:t>2</w:t>
            </w:r>
          </w:p>
        </w:tc>
        <w:tc>
          <w:tcPr>
            <w:tcW w:w="6404" w:type="dxa"/>
            <w:vAlign w:val="center"/>
          </w:tcPr>
          <w:p w:rsidR="000E0812" w:rsidRPr="000E0812" w:rsidRDefault="000E0812" w:rsidP="000E0812">
            <w:pPr>
              <w:spacing w:before="0" w:line="240" w:lineRule="auto"/>
              <w:jc w:val="left"/>
              <w:rPr>
                <w:szCs w:val="24"/>
                <w:lang w:val="en-GB" w:eastAsia="en-GB"/>
              </w:rPr>
            </w:pPr>
            <w:r w:rsidRPr="000E0812">
              <w:rPr>
                <w:szCs w:val="24"/>
                <w:lang w:val="en-GB" w:eastAsia="en-GB"/>
              </w:rPr>
              <w:t>20090409T144551.993Z_INCOMING_MessageSet.management</w:t>
            </w:r>
          </w:p>
        </w:tc>
      </w:tr>
    </w:tbl>
    <w:p w:rsidR="00FF179C" w:rsidRPr="00FF179C" w:rsidRDefault="00FF179C" w:rsidP="00FF179C"/>
    <w:p w:rsidR="00191D5C" w:rsidRPr="00C2235B" w:rsidRDefault="00366226" w:rsidP="00191D5C">
      <w:pPr>
        <w:pStyle w:val="Heading2"/>
      </w:pPr>
      <w:bookmarkStart w:id="22" w:name="_Toc235534691"/>
      <w:r>
        <w:t>Supported operations</w:t>
      </w:r>
      <w:bookmarkEnd w:id="22"/>
    </w:p>
    <w:p w:rsidR="00191D5C" w:rsidRDefault="00191D5C" w:rsidP="00191D5C">
      <w:pPr>
        <w:pStyle w:val="Heading3"/>
      </w:pPr>
      <w:r>
        <w:t>Goals</w:t>
      </w:r>
    </w:p>
    <w:p w:rsidR="00191D5C" w:rsidRDefault="00191D5C" w:rsidP="00191D5C">
      <w:r>
        <w:t>Verify that</w:t>
      </w:r>
      <w:r w:rsidR="00366226">
        <w:t xml:space="preserve"> the recommendation supports statement of agreed operations.</w:t>
      </w:r>
    </w:p>
    <w:p w:rsidR="00191D5C" w:rsidRPr="00B50F69" w:rsidRDefault="00191D5C" w:rsidP="00191D5C">
      <w:pPr>
        <w:pStyle w:val="Heading3"/>
      </w:pPr>
      <w:r w:rsidRPr="00B50F69">
        <w:t>Steps</w:t>
      </w:r>
    </w:p>
    <w:p w:rsidR="00191D5C" w:rsidRPr="00895EF0" w:rsidRDefault="00366226" w:rsidP="00895EF0">
      <w:pPr>
        <w:numPr>
          <w:ilvl w:val="0"/>
          <w:numId w:val="25"/>
        </w:numPr>
        <w:spacing w:before="0" w:line="240" w:lineRule="auto"/>
        <w:jc w:val="left"/>
        <w:rPr>
          <w:rFonts w:eastAsia="Arial Unicode MS"/>
          <w:szCs w:val="24"/>
        </w:rPr>
      </w:pPr>
      <w:r w:rsidRPr="00895EF0">
        <w:rPr>
          <w:szCs w:val="24"/>
        </w:rPr>
        <w:t>[</w:t>
      </w:r>
      <w:r w:rsidR="00895EF0" w:rsidRPr="00895EF0">
        <w:rPr>
          <w:szCs w:val="24"/>
        </w:rPr>
        <w:t>Precondition:</w:t>
      </w:r>
      <w:r w:rsidR="008D7E4F">
        <w:rPr>
          <w:szCs w:val="24"/>
        </w:rPr>
        <w:t>SA-42</w:t>
      </w:r>
      <w:r w:rsidR="00895EF0" w:rsidRPr="00895EF0">
        <w:rPr>
          <w:szCs w:val="24"/>
        </w:rPr>
        <w:t xml:space="preserve">-1 is in place with at least supportedSccsSmOperations of  </w:t>
      </w:r>
      <w:r w:rsidR="00895EF0" w:rsidRPr="00895EF0">
        <w:rPr>
          <w:rFonts w:eastAsia="Arial Unicode MS"/>
          <w:szCs w:val="24"/>
        </w:rPr>
        <w:t>DELETE_SERVICE_PACKAGE’; ‘SERVICE_PACKAGE_CANCELLED’, ‘CREATE_SERVICE_PACKAGE’; specifically excluding ‘</w:t>
      </w:r>
      <w:r w:rsidR="00895EF0">
        <w:rPr>
          <w:rFonts w:eastAsia="Arial Unicode MS"/>
          <w:szCs w:val="24"/>
        </w:rPr>
        <w:t>ADD_SPACE_COMMUNICATION_SERVICE_PROFILE’</w:t>
      </w:r>
      <w:r w:rsidR="008A18C2">
        <w:rPr>
          <w:rFonts w:eastAsia="Arial Unicode MS"/>
          <w:szCs w:val="24"/>
        </w:rPr>
        <w:t>, specifically including QUERY_SPACE_COMMUNICATION_SERVICE_PROFILE</w:t>
      </w:r>
      <w:r w:rsidR="00895EF0">
        <w:rPr>
          <w:rFonts w:eastAsia="Arial Unicode MS"/>
          <w:szCs w:val="24"/>
        </w:rPr>
        <w:t>]</w:t>
      </w:r>
      <w:r w:rsidR="00D43BE3">
        <w:rPr>
          <w:rFonts w:eastAsia="Arial Unicode MS"/>
          <w:szCs w:val="24"/>
        </w:rPr>
        <w:t xml:space="preserve"> and an existing Sls Transfer Service Profile.</w:t>
      </w:r>
    </w:p>
    <w:p w:rsidR="00895EF0" w:rsidRPr="00895EF0" w:rsidRDefault="00895EF0" w:rsidP="00895EF0">
      <w:pPr>
        <w:spacing w:before="0" w:line="240" w:lineRule="auto"/>
        <w:ind w:left="720"/>
        <w:jc w:val="left"/>
        <w:rPr>
          <w:rFonts w:eastAsia="Arial Unicode MS"/>
          <w:szCs w:val="24"/>
        </w:rPr>
      </w:pPr>
    </w:p>
    <w:p w:rsidR="008A18C2" w:rsidRPr="00895EF0" w:rsidRDefault="00895EF0" w:rsidP="008A18C2">
      <w:pPr>
        <w:numPr>
          <w:ilvl w:val="0"/>
          <w:numId w:val="25"/>
        </w:numPr>
        <w:spacing w:before="0" w:line="240" w:lineRule="auto"/>
        <w:jc w:val="left"/>
        <w:rPr>
          <w:rFonts w:eastAsia="Arial Unicode MS"/>
          <w:szCs w:val="24"/>
        </w:rPr>
      </w:pPr>
      <w:r w:rsidRPr="00895EF0">
        <w:rPr>
          <w:szCs w:val="24"/>
        </w:rPr>
        <w:lastRenderedPageBreak/>
        <w:t>[Precondition:</w:t>
      </w:r>
      <w:r w:rsidR="008D7E4F">
        <w:rPr>
          <w:szCs w:val="24"/>
        </w:rPr>
        <w:t>SA-42</w:t>
      </w:r>
      <w:r>
        <w:rPr>
          <w:szCs w:val="24"/>
        </w:rPr>
        <w:t>-</w:t>
      </w:r>
      <w:r w:rsidR="008A18C2">
        <w:rPr>
          <w:szCs w:val="24"/>
        </w:rPr>
        <w:t>2</w:t>
      </w:r>
      <w:r w:rsidRPr="00895EF0">
        <w:rPr>
          <w:szCs w:val="24"/>
        </w:rPr>
        <w:t xml:space="preserve"> is in place with at least supportedSccsSmOperations of  </w:t>
      </w:r>
      <w:r w:rsidRPr="00895EF0">
        <w:rPr>
          <w:rFonts w:eastAsia="Arial Unicode MS"/>
          <w:szCs w:val="24"/>
        </w:rPr>
        <w:t xml:space="preserve">DELETE_SERVICE_PACKAGE’; ‘SERVICE_PACKAGE_CANCELLED’, ‘CREATE_SERVICE_PACKAGE’; specifically </w:t>
      </w:r>
      <w:r>
        <w:rPr>
          <w:rFonts w:eastAsia="Arial Unicode MS"/>
          <w:szCs w:val="24"/>
        </w:rPr>
        <w:t xml:space="preserve">including </w:t>
      </w:r>
      <w:r w:rsidRPr="00895EF0">
        <w:rPr>
          <w:rFonts w:eastAsia="Arial Unicode MS"/>
          <w:szCs w:val="24"/>
        </w:rPr>
        <w:t>‘</w:t>
      </w:r>
      <w:r>
        <w:rPr>
          <w:rFonts w:eastAsia="Arial Unicode MS"/>
          <w:szCs w:val="24"/>
        </w:rPr>
        <w:t>ADD_SPACE_COMMUNICATION_SERVICE_PROFILE’</w:t>
      </w:r>
      <w:r w:rsidR="008A18C2">
        <w:rPr>
          <w:rFonts w:eastAsia="Arial Unicode MS"/>
          <w:szCs w:val="24"/>
        </w:rPr>
        <w:t>, specifically including QUERY_SPACE_COMMUNICATION_SERVICE_PROFILE]</w:t>
      </w:r>
      <w:r w:rsidR="00D43BE3" w:rsidRPr="00D43BE3">
        <w:rPr>
          <w:rFonts w:eastAsia="Arial Unicode MS"/>
          <w:szCs w:val="24"/>
        </w:rPr>
        <w:t xml:space="preserve"> </w:t>
      </w:r>
      <w:r w:rsidR="00D43BE3">
        <w:rPr>
          <w:rFonts w:eastAsia="Arial Unicode MS"/>
          <w:szCs w:val="24"/>
        </w:rPr>
        <w:t>and an existing Sls Transfer Service Profile.</w:t>
      </w:r>
    </w:p>
    <w:p w:rsidR="00895EF0" w:rsidRPr="008A18C2" w:rsidRDefault="00895EF0" w:rsidP="008A18C2">
      <w:pPr>
        <w:spacing w:before="0" w:line="240" w:lineRule="auto"/>
        <w:ind w:left="360"/>
        <w:jc w:val="left"/>
        <w:rPr>
          <w:rFonts w:eastAsia="Arial Unicode MS"/>
          <w:szCs w:val="24"/>
        </w:rPr>
      </w:pPr>
    </w:p>
    <w:p w:rsidR="00895EF0" w:rsidRPr="00895EF0" w:rsidRDefault="00895EF0" w:rsidP="00895EF0">
      <w:pPr>
        <w:spacing w:before="0" w:line="240" w:lineRule="auto"/>
        <w:ind w:left="720"/>
        <w:jc w:val="left"/>
        <w:rPr>
          <w:rFonts w:eastAsia="Arial Unicode MS"/>
          <w:szCs w:val="24"/>
        </w:rPr>
      </w:pPr>
    </w:p>
    <w:p w:rsidR="00895EF0" w:rsidRDefault="00895EF0" w:rsidP="00895EF0">
      <w:pPr>
        <w:numPr>
          <w:ilvl w:val="0"/>
          <w:numId w:val="25"/>
        </w:numPr>
        <w:spacing w:before="0" w:line="240" w:lineRule="auto"/>
        <w:jc w:val="left"/>
        <w:rPr>
          <w:rFonts w:eastAsia="Arial Unicode MS"/>
          <w:szCs w:val="24"/>
        </w:rPr>
      </w:pPr>
      <w:r>
        <w:rPr>
          <w:rFonts w:eastAsia="Arial Unicode MS"/>
          <w:szCs w:val="24"/>
        </w:rPr>
        <w:t>UM: ASCSP-I, spaceCommunicationServiceProfileId == ‘</w:t>
      </w:r>
      <w:r w:rsidR="008D7E4F">
        <w:rPr>
          <w:rFonts w:eastAsia="Arial Unicode MS"/>
          <w:szCs w:val="24"/>
        </w:rPr>
        <w:t>SCSP-42</w:t>
      </w:r>
      <w:r>
        <w:rPr>
          <w:rFonts w:eastAsia="Arial Unicode MS"/>
          <w:szCs w:val="24"/>
        </w:rPr>
        <w:t>-A”</w:t>
      </w:r>
      <w:r w:rsidR="008D7E4F">
        <w:rPr>
          <w:rFonts w:eastAsia="Arial Unicode MS"/>
          <w:szCs w:val="24"/>
        </w:rPr>
        <w:t>, in reference to SA-42</w:t>
      </w:r>
      <w:r>
        <w:rPr>
          <w:rFonts w:eastAsia="Arial Unicode MS"/>
          <w:szCs w:val="24"/>
        </w:rPr>
        <w:t>-1.</w:t>
      </w:r>
    </w:p>
    <w:p w:rsidR="00895EF0" w:rsidRDefault="00895EF0" w:rsidP="00895EF0">
      <w:pPr>
        <w:spacing w:before="0" w:line="240" w:lineRule="auto"/>
        <w:ind w:left="720"/>
        <w:jc w:val="left"/>
        <w:rPr>
          <w:rFonts w:eastAsia="Arial Unicode MS"/>
          <w:szCs w:val="24"/>
        </w:rPr>
      </w:pPr>
    </w:p>
    <w:p w:rsidR="00895EF0" w:rsidRPr="008A18C2" w:rsidRDefault="008A18C2" w:rsidP="00895EF0">
      <w:pPr>
        <w:numPr>
          <w:ilvl w:val="0"/>
          <w:numId w:val="25"/>
        </w:numPr>
        <w:spacing w:before="0" w:line="240" w:lineRule="auto"/>
        <w:jc w:val="left"/>
        <w:rPr>
          <w:rFonts w:eastAsia="Arial Unicode MS"/>
          <w:szCs w:val="24"/>
        </w:rPr>
      </w:pPr>
      <w:r>
        <w:rPr>
          <w:rFonts w:eastAsia="Arial Unicode MS"/>
          <w:szCs w:val="24"/>
        </w:rPr>
        <w:t xml:space="preserve">CM: </w:t>
      </w:r>
      <w:r w:rsidR="00C03066">
        <w:rPr>
          <w:rFonts w:eastAsia="Arial Unicode MS"/>
          <w:szCs w:val="24"/>
        </w:rPr>
        <w:t>InvalidInvocation Exception Response</w:t>
      </w:r>
      <w:r>
        <w:rPr>
          <w:rFonts w:eastAsia="Arial Unicode MS"/>
          <w:szCs w:val="24"/>
        </w:rPr>
        <w:t xml:space="preserve">, diagnostic of </w:t>
      </w:r>
      <w:r w:rsidRPr="00344454">
        <w:rPr>
          <w:sz w:val="20"/>
        </w:rPr>
        <w:t>‘</w:t>
      </w:r>
      <w:r w:rsidRPr="00344454">
        <w:rPr>
          <w:rFonts w:ascii="Courier New" w:hAnsi="Courier New"/>
          <w:sz w:val="20"/>
        </w:rPr>
        <w:t>invoked operation not supported by this Service Agreement</w:t>
      </w:r>
      <w:r w:rsidRPr="00344454">
        <w:rPr>
          <w:sz w:val="20"/>
        </w:rPr>
        <w:t>’</w:t>
      </w:r>
      <w:r>
        <w:rPr>
          <w:sz w:val="20"/>
        </w:rPr>
        <w:t>.</w:t>
      </w:r>
    </w:p>
    <w:p w:rsidR="008A18C2" w:rsidRDefault="008A18C2" w:rsidP="008A18C2">
      <w:pPr>
        <w:pStyle w:val="ListParagraph"/>
        <w:rPr>
          <w:rFonts w:eastAsia="Arial Unicode MS"/>
          <w:szCs w:val="24"/>
        </w:rPr>
      </w:pPr>
    </w:p>
    <w:p w:rsidR="008A18C2" w:rsidRDefault="008A18C2" w:rsidP="008A18C2">
      <w:pPr>
        <w:numPr>
          <w:ilvl w:val="0"/>
          <w:numId w:val="25"/>
        </w:numPr>
        <w:spacing w:before="0" w:line="240" w:lineRule="auto"/>
        <w:jc w:val="left"/>
        <w:rPr>
          <w:rFonts w:eastAsia="Arial Unicode MS"/>
          <w:szCs w:val="24"/>
        </w:rPr>
      </w:pPr>
      <w:r>
        <w:rPr>
          <w:rFonts w:eastAsia="Arial Unicode MS"/>
          <w:szCs w:val="24"/>
        </w:rPr>
        <w:t>UM:  QSCSP-I, spaceCommunicationServiceProfileId == ‘</w:t>
      </w:r>
      <w:r w:rsidR="008D7E4F">
        <w:rPr>
          <w:rFonts w:eastAsia="Arial Unicode MS"/>
          <w:szCs w:val="24"/>
        </w:rPr>
        <w:t>SCSP-42</w:t>
      </w:r>
      <w:r>
        <w:rPr>
          <w:rFonts w:eastAsia="Arial Unicode MS"/>
          <w:szCs w:val="24"/>
        </w:rPr>
        <w:t>-A”</w:t>
      </w:r>
      <w:r w:rsidR="008D7E4F">
        <w:rPr>
          <w:rFonts w:eastAsia="Arial Unicode MS"/>
          <w:szCs w:val="24"/>
        </w:rPr>
        <w:t>, in reference to SA-42</w:t>
      </w:r>
      <w:r>
        <w:rPr>
          <w:rFonts w:eastAsia="Arial Unicode MS"/>
          <w:szCs w:val="24"/>
        </w:rPr>
        <w:t>-1.</w:t>
      </w:r>
    </w:p>
    <w:p w:rsidR="008A18C2" w:rsidRDefault="008A18C2" w:rsidP="008A18C2">
      <w:pPr>
        <w:spacing w:before="0" w:line="240" w:lineRule="auto"/>
        <w:ind w:left="720"/>
        <w:jc w:val="left"/>
        <w:rPr>
          <w:rFonts w:eastAsia="Arial Unicode MS"/>
          <w:szCs w:val="24"/>
        </w:rPr>
      </w:pPr>
    </w:p>
    <w:p w:rsidR="008A18C2" w:rsidRDefault="008A18C2" w:rsidP="008A18C2">
      <w:pPr>
        <w:numPr>
          <w:ilvl w:val="0"/>
          <w:numId w:val="25"/>
        </w:numPr>
        <w:spacing w:before="0" w:line="240" w:lineRule="auto"/>
        <w:jc w:val="left"/>
        <w:rPr>
          <w:rFonts w:eastAsia="Arial Unicode MS"/>
          <w:szCs w:val="24"/>
        </w:rPr>
      </w:pPr>
      <w:r>
        <w:rPr>
          <w:rFonts w:eastAsia="Arial Unicode MS"/>
          <w:szCs w:val="24"/>
        </w:rPr>
        <w:t>CM: QSCSP-FR, diagnostic of ‘</w:t>
      </w:r>
      <w:r w:rsidRPr="00344454">
        <w:rPr>
          <w:rFonts w:ascii="Courier New" w:eastAsia="Arial Unicode MS" w:hAnsi="Courier New"/>
          <w:sz w:val="20"/>
        </w:rPr>
        <w:t xml:space="preserve">referenced </w:t>
      </w:r>
      <w:r w:rsidR="00E72395" w:rsidRPr="00344454">
        <w:rPr>
          <w:rFonts w:ascii="Courier New" w:eastAsia="Arial Unicode MS" w:hAnsi="Courier New"/>
          <w:sz w:val="20"/>
        </w:rPr>
        <w:t>space</w:t>
      </w:r>
      <w:r w:rsidR="00E72395">
        <w:rPr>
          <w:rFonts w:ascii="Courier New" w:eastAsia="Arial Unicode MS" w:hAnsi="Courier New"/>
          <w:sz w:val="20"/>
        </w:rPr>
        <w:t>CommunicationServicePro</w:t>
      </w:r>
      <w:r w:rsidR="00E72395" w:rsidRPr="00344454">
        <w:rPr>
          <w:rFonts w:ascii="Courier New" w:eastAsia="Arial Unicode MS" w:hAnsi="Courier New"/>
          <w:sz w:val="20"/>
        </w:rPr>
        <w:t>fileId</w:t>
      </w:r>
      <w:r w:rsidRPr="00344454">
        <w:rPr>
          <w:rFonts w:ascii="Courier New" w:eastAsia="Arial Unicode MS" w:hAnsi="Courier New"/>
          <w:sz w:val="20"/>
        </w:rPr>
        <w:t xml:space="preserve"> unknown</w:t>
      </w:r>
      <w:r>
        <w:rPr>
          <w:rFonts w:ascii="Courier New" w:eastAsia="Arial Unicode MS" w:hAnsi="Courier New"/>
          <w:sz w:val="20"/>
        </w:rPr>
        <w:t>’</w:t>
      </w:r>
    </w:p>
    <w:p w:rsidR="008A18C2" w:rsidRDefault="008A18C2" w:rsidP="008A18C2">
      <w:pPr>
        <w:pStyle w:val="ListParagraph"/>
        <w:rPr>
          <w:rFonts w:eastAsia="Arial Unicode MS"/>
          <w:szCs w:val="24"/>
        </w:rPr>
      </w:pPr>
    </w:p>
    <w:p w:rsidR="008A18C2" w:rsidRDefault="008A18C2" w:rsidP="008A18C2">
      <w:pPr>
        <w:numPr>
          <w:ilvl w:val="0"/>
          <w:numId w:val="25"/>
        </w:numPr>
        <w:spacing w:before="0" w:line="240" w:lineRule="auto"/>
        <w:jc w:val="left"/>
        <w:rPr>
          <w:rFonts w:eastAsia="Arial Unicode MS"/>
          <w:szCs w:val="24"/>
        </w:rPr>
      </w:pPr>
      <w:r>
        <w:rPr>
          <w:rFonts w:eastAsia="Arial Unicode MS"/>
          <w:szCs w:val="24"/>
        </w:rPr>
        <w:t>UM: ASCSP-I, spaceCommunicationServiceProfileId == ‘</w:t>
      </w:r>
      <w:r w:rsidR="008D7E4F">
        <w:rPr>
          <w:rFonts w:eastAsia="Arial Unicode MS"/>
          <w:szCs w:val="24"/>
        </w:rPr>
        <w:t>SCSP-42</w:t>
      </w:r>
      <w:r>
        <w:rPr>
          <w:rFonts w:eastAsia="Arial Unicode MS"/>
          <w:szCs w:val="24"/>
        </w:rPr>
        <w:t>-A”</w:t>
      </w:r>
      <w:r w:rsidR="008D7E4F">
        <w:rPr>
          <w:rFonts w:eastAsia="Arial Unicode MS"/>
          <w:szCs w:val="24"/>
        </w:rPr>
        <w:t>, in reference to SA-42</w:t>
      </w:r>
      <w:r>
        <w:rPr>
          <w:rFonts w:eastAsia="Arial Unicode MS"/>
          <w:szCs w:val="24"/>
        </w:rPr>
        <w:t>-2.</w:t>
      </w:r>
    </w:p>
    <w:p w:rsidR="008A18C2" w:rsidRDefault="008A18C2" w:rsidP="008A18C2">
      <w:pPr>
        <w:spacing w:before="0" w:line="240" w:lineRule="auto"/>
        <w:ind w:left="720"/>
        <w:jc w:val="left"/>
        <w:rPr>
          <w:rFonts w:eastAsia="Arial Unicode MS"/>
          <w:szCs w:val="24"/>
        </w:rPr>
      </w:pPr>
    </w:p>
    <w:p w:rsidR="008A18C2" w:rsidRDefault="008A18C2" w:rsidP="00895EF0">
      <w:pPr>
        <w:numPr>
          <w:ilvl w:val="0"/>
          <w:numId w:val="25"/>
        </w:numPr>
        <w:spacing w:before="0" w:line="240" w:lineRule="auto"/>
        <w:jc w:val="left"/>
        <w:rPr>
          <w:rFonts w:eastAsia="Arial Unicode MS"/>
          <w:szCs w:val="24"/>
        </w:rPr>
      </w:pPr>
      <w:r>
        <w:rPr>
          <w:rFonts w:eastAsia="Arial Unicode MS"/>
          <w:szCs w:val="24"/>
        </w:rPr>
        <w:t>CM: ASCP-AR,  ASCP-SR.</w:t>
      </w:r>
    </w:p>
    <w:p w:rsidR="008A18C2" w:rsidRDefault="008A18C2" w:rsidP="008A18C2">
      <w:pPr>
        <w:pStyle w:val="ListParagraph"/>
        <w:rPr>
          <w:rFonts w:eastAsia="Arial Unicode MS"/>
          <w:szCs w:val="24"/>
        </w:rPr>
      </w:pPr>
    </w:p>
    <w:p w:rsidR="008A18C2" w:rsidRDefault="008A18C2" w:rsidP="008A18C2">
      <w:pPr>
        <w:numPr>
          <w:ilvl w:val="0"/>
          <w:numId w:val="25"/>
        </w:numPr>
        <w:spacing w:before="0" w:line="240" w:lineRule="auto"/>
        <w:jc w:val="left"/>
        <w:rPr>
          <w:rFonts w:eastAsia="Arial Unicode MS"/>
          <w:szCs w:val="24"/>
        </w:rPr>
      </w:pPr>
      <w:r>
        <w:rPr>
          <w:rFonts w:eastAsia="Arial Unicode MS"/>
          <w:szCs w:val="24"/>
        </w:rPr>
        <w:t>UM:  QSCSP-I, spaceCommunicationServiceProfileId == ‘</w:t>
      </w:r>
      <w:r w:rsidR="008D7E4F">
        <w:rPr>
          <w:rFonts w:eastAsia="Arial Unicode MS"/>
          <w:szCs w:val="24"/>
        </w:rPr>
        <w:t>SCSP-42</w:t>
      </w:r>
      <w:r>
        <w:rPr>
          <w:rFonts w:eastAsia="Arial Unicode MS"/>
          <w:szCs w:val="24"/>
        </w:rPr>
        <w:t>-A”</w:t>
      </w:r>
      <w:r w:rsidR="008D7E4F">
        <w:rPr>
          <w:rFonts w:eastAsia="Arial Unicode MS"/>
          <w:szCs w:val="24"/>
        </w:rPr>
        <w:t>, in reference to SA-42</w:t>
      </w:r>
      <w:r>
        <w:rPr>
          <w:rFonts w:eastAsia="Arial Unicode MS"/>
          <w:szCs w:val="24"/>
        </w:rPr>
        <w:t>-2.</w:t>
      </w:r>
    </w:p>
    <w:p w:rsidR="008A18C2" w:rsidRDefault="008A18C2" w:rsidP="008A18C2">
      <w:pPr>
        <w:pStyle w:val="ListParagraph"/>
        <w:rPr>
          <w:rFonts w:eastAsia="Arial Unicode MS"/>
          <w:szCs w:val="24"/>
        </w:rPr>
      </w:pPr>
    </w:p>
    <w:p w:rsidR="008A18C2" w:rsidRDefault="008A18C2" w:rsidP="008A18C2">
      <w:pPr>
        <w:numPr>
          <w:ilvl w:val="0"/>
          <w:numId w:val="25"/>
        </w:numPr>
        <w:spacing w:before="0" w:line="240" w:lineRule="auto"/>
        <w:jc w:val="left"/>
        <w:rPr>
          <w:rFonts w:eastAsia="Arial Unicode MS"/>
          <w:szCs w:val="24"/>
        </w:rPr>
      </w:pPr>
      <w:r>
        <w:rPr>
          <w:rFonts w:eastAsia="Arial Unicode MS"/>
          <w:szCs w:val="24"/>
        </w:rPr>
        <w:t xml:space="preserve"> CM: QSCSP-SR.</w:t>
      </w:r>
    </w:p>
    <w:p w:rsidR="008A18C2" w:rsidRDefault="008A18C2" w:rsidP="008A18C2">
      <w:pPr>
        <w:pStyle w:val="ListParagraph"/>
        <w:rPr>
          <w:rFonts w:eastAsia="Arial Unicode MS"/>
          <w:szCs w:val="24"/>
        </w:rPr>
      </w:pPr>
    </w:p>
    <w:p w:rsidR="008A18C2" w:rsidRDefault="008A18C2" w:rsidP="008A18C2">
      <w:pPr>
        <w:numPr>
          <w:ilvl w:val="0"/>
          <w:numId w:val="25"/>
        </w:numPr>
        <w:spacing w:before="0" w:line="240" w:lineRule="auto"/>
        <w:jc w:val="left"/>
        <w:rPr>
          <w:rFonts w:eastAsia="Arial Unicode MS"/>
          <w:szCs w:val="24"/>
        </w:rPr>
      </w:pPr>
      <w:r w:rsidRPr="008A18C2">
        <w:rPr>
          <w:rFonts w:eastAsia="Arial Unicode MS"/>
          <w:szCs w:val="24"/>
        </w:rPr>
        <w:t xml:space="preserve">UM: Verify that </w:t>
      </w:r>
      <w:r w:rsidR="008D7E4F">
        <w:rPr>
          <w:rFonts w:eastAsia="Arial Unicode MS"/>
          <w:szCs w:val="24"/>
        </w:rPr>
        <w:t>SCSP-42</w:t>
      </w:r>
      <w:r>
        <w:rPr>
          <w:rFonts w:eastAsia="Arial Unicode MS"/>
          <w:szCs w:val="24"/>
        </w:rPr>
        <w:t>-A matches that in step 7.</w:t>
      </w:r>
    </w:p>
    <w:p w:rsidR="008A18C2" w:rsidRPr="008A18C2" w:rsidRDefault="008A18C2" w:rsidP="008A18C2">
      <w:pPr>
        <w:spacing w:before="0" w:line="240" w:lineRule="auto"/>
        <w:jc w:val="left"/>
        <w:rPr>
          <w:rFonts w:eastAsia="Arial Unicode MS"/>
          <w:szCs w:val="24"/>
        </w:rPr>
      </w:pPr>
    </w:p>
    <w:p w:rsidR="00191D5C" w:rsidRDefault="00191D5C" w:rsidP="00191D5C">
      <w:pPr>
        <w:pStyle w:val="Heading3"/>
      </w:pPr>
      <w:r w:rsidRPr="00B50F69">
        <w:t>Log of Messages Exchanged</w:t>
      </w:r>
    </w:p>
    <w:p w:rsidR="005514D9" w:rsidRPr="005514D9" w:rsidRDefault="005514D9" w:rsidP="005514D9"/>
    <w:tbl>
      <w:tblPr>
        <w:tblW w:w="0" w:type="auto"/>
        <w:tblCellSpacing w:w="15" w:type="dxa"/>
        <w:tblLayout w:type="fixed"/>
        <w:tblCellMar>
          <w:top w:w="15" w:type="dxa"/>
          <w:left w:w="15" w:type="dxa"/>
          <w:bottom w:w="15" w:type="dxa"/>
          <w:right w:w="15" w:type="dxa"/>
        </w:tblCellMar>
        <w:tblLook w:val="0000"/>
      </w:tblPr>
      <w:tblGrid>
        <w:gridCol w:w="429"/>
        <w:gridCol w:w="780"/>
        <w:gridCol w:w="1237"/>
        <w:gridCol w:w="2399"/>
        <w:gridCol w:w="1321"/>
        <w:gridCol w:w="2924"/>
      </w:tblGrid>
      <w:tr w:rsidR="005514D9" w:rsidRPr="005514D9" w:rsidTr="000D4BCE">
        <w:trPr>
          <w:cantSplit/>
          <w:tblHeader/>
          <w:tblCellSpacing w:w="15" w:type="dxa"/>
        </w:trPr>
        <w:tc>
          <w:tcPr>
            <w:tcW w:w="384" w:type="dxa"/>
            <w:vAlign w:val="center"/>
          </w:tcPr>
          <w:p w:rsidR="005514D9" w:rsidRPr="005514D9" w:rsidRDefault="005514D9" w:rsidP="005514D9">
            <w:pPr>
              <w:spacing w:before="0" w:line="240" w:lineRule="auto"/>
              <w:jc w:val="center"/>
              <w:rPr>
                <w:b/>
                <w:bCs/>
                <w:szCs w:val="24"/>
                <w:lang w:val="en-GB" w:eastAsia="en-GB"/>
              </w:rPr>
            </w:pPr>
            <w:r w:rsidRPr="005514D9">
              <w:rPr>
                <w:b/>
                <w:bCs/>
                <w:szCs w:val="24"/>
                <w:lang w:val="en-GB" w:eastAsia="en-GB"/>
              </w:rPr>
              <w:t>No.</w:t>
            </w:r>
          </w:p>
        </w:tc>
        <w:tc>
          <w:tcPr>
            <w:tcW w:w="750" w:type="dxa"/>
            <w:vAlign w:val="center"/>
          </w:tcPr>
          <w:p w:rsidR="005514D9" w:rsidRPr="005514D9" w:rsidRDefault="005514D9" w:rsidP="005514D9">
            <w:pPr>
              <w:spacing w:before="0" w:line="240" w:lineRule="auto"/>
              <w:jc w:val="center"/>
              <w:rPr>
                <w:b/>
                <w:bCs/>
                <w:szCs w:val="24"/>
                <w:lang w:val="en-GB" w:eastAsia="en-GB"/>
              </w:rPr>
            </w:pPr>
            <w:r w:rsidRPr="005514D9">
              <w:rPr>
                <w:b/>
                <w:bCs/>
                <w:szCs w:val="24"/>
                <w:lang w:val="en-GB" w:eastAsia="en-GB"/>
              </w:rPr>
              <w:t>Sender</w:t>
            </w:r>
          </w:p>
        </w:tc>
        <w:tc>
          <w:tcPr>
            <w:tcW w:w="1207" w:type="dxa"/>
            <w:vAlign w:val="center"/>
          </w:tcPr>
          <w:p w:rsidR="005514D9" w:rsidRPr="005514D9" w:rsidRDefault="005514D9" w:rsidP="005514D9">
            <w:pPr>
              <w:spacing w:before="0" w:line="240" w:lineRule="auto"/>
              <w:jc w:val="center"/>
              <w:rPr>
                <w:b/>
                <w:bCs/>
                <w:szCs w:val="24"/>
                <w:lang w:val="en-GB" w:eastAsia="en-GB"/>
              </w:rPr>
            </w:pPr>
            <w:r w:rsidRPr="005514D9">
              <w:rPr>
                <w:b/>
                <w:bCs/>
                <w:szCs w:val="24"/>
                <w:lang w:val="en-GB" w:eastAsia="en-GB"/>
              </w:rPr>
              <w:t>Message</w:t>
            </w:r>
          </w:p>
        </w:tc>
        <w:tc>
          <w:tcPr>
            <w:tcW w:w="2369" w:type="dxa"/>
            <w:vAlign w:val="center"/>
          </w:tcPr>
          <w:p w:rsidR="005514D9" w:rsidRPr="005514D9" w:rsidRDefault="005514D9" w:rsidP="005514D9">
            <w:pPr>
              <w:spacing w:before="0" w:line="240" w:lineRule="auto"/>
              <w:jc w:val="center"/>
              <w:rPr>
                <w:b/>
                <w:bCs/>
                <w:szCs w:val="24"/>
                <w:lang w:val="en-GB" w:eastAsia="en-GB"/>
              </w:rPr>
            </w:pPr>
            <w:r w:rsidRPr="005514D9">
              <w:rPr>
                <w:b/>
                <w:bCs/>
                <w:szCs w:val="24"/>
                <w:lang w:val="en-GB" w:eastAsia="en-GB"/>
              </w:rPr>
              <w:t>Timestamp</w:t>
            </w:r>
          </w:p>
        </w:tc>
        <w:tc>
          <w:tcPr>
            <w:tcW w:w="1291" w:type="dxa"/>
            <w:vAlign w:val="center"/>
          </w:tcPr>
          <w:p w:rsidR="005514D9" w:rsidRPr="005514D9" w:rsidRDefault="005514D9" w:rsidP="005514D9">
            <w:pPr>
              <w:spacing w:before="0" w:line="240" w:lineRule="auto"/>
              <w:jc w:val="center"/>
              <w:rPr>
                <w:b/>
                <w:bCs/>
                <w:szCs w:val="24"/>
                <w:lang w:val="en-GB" w:eastAsia="en-GB"/>
              </w:rPr>
            </w:pPr>
            <w:r w:rsidRPr="005514D9">
              <w:rPr>
                <w:b/>
                <w:bCs/>
                <w:szCs w:val="24"/>
                <w:lang w:val="en-GB" w:eastAsia="en-GB"/>
              </w:rPr>
              <w:t>State</w:t>
            </w:r>
          </w:p>
        </w:tc>
        <w:tc>
          <w:tcPr>
            <w:tcW w:w="2879" w:type="dxa"/>
            <w:vAlign w:val="center"/>
          </w:tcPr>
          <w:p w:rsidR="005514D9" w:rsidRPr="005514D9" w:rsidRDefault="005514D9" w:rsidP="005514D9">
            <w:pPr>
              <w:spacing w:before="0" w:line="240" w:lineRule="auto"/>
              <w:jc w:val="center"/>
              <w:rPr>
                <w:b/>
                <w:bCs/>
                <w:szCs w:val="24"/>
                <w:lang w:val="en-GB" w:eastAsia="en-GB"/>
              </w:rPr>
            </w:pPr>
            <w:r w:rsidRPr="005514D9">
              <w:rPr>
                <w:b/>
                <w:bCs/>
                <w:szCs w:val="24"/>
                <w:lang w:val="en-GB" w:eastAsia="en-GB"/>
              </w:rPr>
              <w:t>Comment</w:t>
            </w:r>
          </w:p>
        </w:tc>
      </w:tr>
      <w:tr w:rsidR="005514D9" w:rsidRPr="005514D9" w:rsidTr="000D4BCE">
        <w:trPr>
          <w:tblCellSpacing w:w="15" w:type="dxa"/>
        </w:trPr>
        <w:tc>
          <w:tcPr>
            <w:tcW w:w="384" w:type="dxa"/>
            <w:vAlign w:val="center"/>
          </w:tcPr>
          <w:p w:rsidR="005514D9" w:rsidRPr="005514D9" w:rsidRDefault="005514D9" w:rsidP="005514D9">
            <w:pPr>
              <w:spacing w:before="0" w:line="240" w:lineRule="auto"/>
              <w:jc w:val="left"/>
              <w:rPr>
                <w:szCs w:val="24"/>
                <w:lang w:val="en-GB" w:eastAsia="en-GB"/>
              </w:rPr>
            </w:pPr>
            <w:r w:rsidRPr="005514D9">
              <w:rPr>
                <w:szCs w:val="24"/>
                <w:lang w:val="en-GB" w:eastAsia="en-GB"/>
              </w:rPr>
              <w:t>1</w:t>
            </w:r>
          </w:p>
        </w:tc>
        <w:tc>
          <w:tcPr>
            <w:tcW w:w="750" w:type="dxa"/>
            <w:vAlign w:val="center"/>
          </w:tcPr>
          <w:p w:rsidR="005514D9" w:rsidRPr="005514D9" w:rsidRDefault="005514D9" w:rsidP="005514D9">
            <w:pPr>
              <w:spacing w:before="0" w:line="240" w:lineRule="auto"/>
              <w:jc w:val="left"/>
              <w:rPr>
                <w:szCs w:val="24"/>
                <w:lang w:val="en-GB" w:eastAsia="en-GB"/>
              </w:rPr>
            </w:pPr>
            <w:r w:rsidRPr="005514D9">
              <w:rPr>
                <w:szCs w:val="24"/>
                <w:lang w:val="en-GB" w:eastAsia="en-GB"/>
              </w:rPr>
              <w:t>UM</w:t>
            </w:r>
          </w:p>
        </w:tc>
        <w:tc>
          <w:tcPr>
            <w:tcW w:w="1207" w:type="dxa"/>
            <w:vAlign w:val="center"/>
          </w:tcPr>
          <w:p w:rsidR="005514D9" w:rsidRPr="005514D9" w:rsidRDefault="005514D9" w:rsidP="005514D9">
            <w:pPr>
              <w:spacing w:before="0" w:line="240" w:lineRule="auto"/>
              <w:jc w:val="left"/>
              <w:rPr>
                <w:szCs w:val="24"/>
                <w:lang w:val="en-GB" w:eastAsia="en-GB"/>
              </w:rPr>
            </w:pPr>
            <w:r w:rsidRPr="005514D9">
              <w:rPr>
                <w:szCs w:val="24"/>
                <w:lang w:val="en-GB" w:eastAsia="en-GB"/>
              </w:rPr>
              <w:t>ASCSP-I</w:t>
            </w:r>
          </w:p>
        </w:tc>
        <w:tc>
          <w:tcPr>
            <w:tcW w:w="2369" w:type="dxa"/>
            <w:vAlign w:val="center"/>
          </w:tcPr>
          <w:p w:rsidR="005514D9" w:rsidRPr="005514D9" w:rsidRDefault="005514D9" w:rsidP="005514D9">
            <w:pPr>
              <w:spacing w:before="0" w:line="240" w:lineRule="auto"/>
              <w:jc w:val="left"/>
              <w:rPr>
                <w:szCs w:val="24"/>
                <w:lang w:val="en-GB" w:eastAsia="en-GB"/>
              </w:rPr>
            </w:pPr>
            <w:r w:rsidRPr="005514D9">
              <w:rPr>
                <w:szCs w:val="24"/>
                <w:lang w:val="en-GB" w:eastAsia="en-GB"/>
              </w:rPr>
              <w:t>2009-04-09T15:43:03Z</w:t>
            </w:r>
          </w:p>
        </w:tc>
        <w:tc>
          <w:tcPr>
            <w:tcW w:w="1291" w:type="dxa"/>
            <w:vAlign w:val="center"/>
          </w:tcPr>
          <w:p w:rsidR="005514D9" w:rsidRPr="005514D9" w:rsidRDefault="005514D9" w:rsidP="005514D9">
            <w:pPr>
              <w:spacing w:before="0" w:line="240" w:lineRule="auto"/>
              <w:jc w:val="left"/>
              <w:rPr>
                <w:szCs w:val="24"/>
                <w:lang w:val="en-GB" w:eastAsia="en-GB"/>
              </w:rPr>
            </w:pPr>
            <w:r w:rsidRPr="005514D9">
              <w:rPr>
                <w:szCs w:val="24"/>
                <w:lang w:val="en-GB" w:eastAsia="en-GB"/>
              </w:rPr>
              <w:t>INVALID</w:t>
            </w:r>
          </w:p>
        </w:tc>
        <w:tc>
          <w:tcPr>
            <w:tcW w:w="2879" w:type="dxa"/>
            <w:vAlign w:val="center"/>
          </w:tcPr>
          <w:p w:rsidR="005514D9" w:rsidRPr="005514D9" w:rsidRDefault="005514D9" w:rsidP="005514D9">
            <w:pPr>
              <w:spacing w:before="0" w:line="240" w:lineRule="auto"/>
              <w:jc w:val="left"/>
              <w:rPr>
                <w:szCs w:val="24"/>
                <w:lang w:val="en-GB" w:eastAsia="en-GB"/>
              </w:rPr>
            </w:pPr>
            <w:r w:rsidRPr="005514D9">
              <w:rPr>
                <w:szCs w:val="24"/>
                <w:lang w:val="en-GB" w:eastAsia="en-GB"/>
              </w:rPr>
              <w:t>SCSP-42-A</w:t>
            </w:r>
          </w:p>
        </w:tc>
      </w:tr>
      <w:tr w:rsidR="005514D9" w:rsidRPr="005514D9" w:rsidTr="000D4BCE">
        <w:trPr>
          <w:tblCellSpacing w:w="15" w:type="dxa"/>
        </w:trPr>
        <w:tc>
          <w:tcPr>
            <w:tcW w:w="384" w:type="dxa"/>
            <w:vAlign w:val="center"/>
          </w:tcPr>
          <w:p w:rsidR="005514D9" w:rsidRPr="005514D9" w:rsidRDefault="005514D9" w:rsidP="005514D9">
            <w:pPr>
              <w:spacing w:before="0" w:line="240" w:lineRule="auto"/>
              <w:jc w:val="left"/>
              <w:rPr>
                <w:szCs w:val="24"/>
                <w:lang w:val="en-GB" w:eastAsia="en-GB"/>
              </w:rPr>
            </w:pPr>
            <w:r w:rsidRPr="005514D9">
              <w:rPr>
                <w:szCs w:val="24"/>
                <w:lang w:val="en-GB" w:eastAsia="en-GB"/>
              </w:rPr>
              <w:t>2</w:t>
            </w:r>
          </w:p>
        </w:tc>
        <w:tc>
          <w:tcPr>
            <w:tcW w:w="750" w:type="dxa"/>
            <w:vAlign w:val="center"/>
          </w:tcPr>
          <w:p w:rsidR="005514D9" w:rsidRPr="005514D9" w:rsidRDefault="005514D9" w:rsidP="005514D9">
            <w:pPr>
              <w:spacing w:before="0" w:line="240" w:lineRule="auto"/>
              <w:jc w:val="left"/>
              <w:rPr>
                <w:szCs w:val="24"/>
                <w:lang w:val="en-GB" w:eastAsia="en-GB"/>
              </w:rPr>
            </w:pPr>
            <w:r w:rsidRPr="005514D9">
              <w:rPr>
                <w:szCs w:val="24"/>
                <w:lang w:val="en-GB" w:eastAsia="en-GB"/>
              </w:rPr>
              <w:t>-- CM</w:t>
            </w:r>
          </w:p>
        </w:tc>
        <w:tc>
          <w:tcPr>
            <w:tcW w:w="1207" w:type="dxa"/>
            <w:vAlign w:val="center"/>
          </w:tcPr>
          <w:p w:rsidR="005514D9" w:rsidRPr="005514D9" w:rsidRDefault="005514D9" w:rsidP="005514D9">
            <w:pPr>
              <w:spacing w:before="0" w:line="240" w:lineRule="auto"/>
              <w:jc w:val="left"/>
              <w:rPr>
                <w:szCs w:val="24"/>
                <w:lang w:val="en-GB" w:eastAsia="en-GB"/>
              </w:rPr>
            </w:pPr>
            <w:r w:rsidRPr="005514D9">
              <w:rPr>
                <w:szCs w:val="24"/>
                <w:lang w:val="en-GB" w:eastAsia="en-GB"/>
              </w:rPr>
              <w:t>ii-er</w:t>
            </w:r>
          </w:p>
        </w:tc>
        <w:tc>
          <w:tcPr>
            <w:tcW w:w="2369" w:type="dxa"/>
            <w:vAlign w:val="center"/>
          </w:tcPr>
          <w:p w:rsidR="005514D9" w:rsidRPr="005514D9" w:rsidRDefault="005514D9" w:rsidP="005514D9">
            <w:pPr>
              <w:spacing w:before="0" w:line="240" w:lineRule="auto"/>
              <w:jc w:val="left"/>
              <w:rPr>
                <w:szCs w:val="24"/>
                <w:lang w:val="en-GB" w:eastAsia="en-GB"/>
              </w:rPr>
            </w:pPr>
            <w:r w:rsidRPr="005514D9">
              <w:rPr>
                <w:szCs w:val="24"/>
                <w:lang w:val="en-GB" w:eastAsia="en-GB"/>
              </w:rPr>
              <w:t>2009-04-09T15:43:07Z</w:t>
            </w:r>
          </w:p>
        </w:tc>
        <w:tc>
          <w:tcPr>
            <w:tcW w:w="1291" w:type="dxa"/>
            <w:vAlign w:val="center"/>
          </w:tcPr>
          <w:p w:rsidR="005514D9" w:rsidRPr="005514D9" w:rsidRDefault="005514D9" w:rsidP="005514D9">
            <w:pPr>
              <w:spacing w:before="0" w:line="240" w:lineRule="auto"/>
              <w:jc w:val="left"/>
              <w:rPr>
                <w:szCs w:val="24"/>
                <w:lang w:val="en-GB" w:eastAsia="en-GB"/>
              </w:rPr>
            </w:pPr>
            <w:r w:rsidRPr="005514D9">
              <w:rPr>
                <w:szCs w:val="24"/>
                <w:lang w:val="en-GB" w:eastAsia="en-GB"/>
              </w:rPr>
              <w:t>received</w:t>
            </w:r>
          </w:p>
        </w:tc>
        <w:tc>
          <w:tcPr>
            <w:tcW w:w="2879" w:type="dxa"/>
            <w:vAlign w:val="center"/>
          </w:tcPr>
          <w:p w:rsidR="005514D9" w:rsidRPr="005514D9" w:rsidRDefault="005514D9" w:rsidP="005514D9">
            <w:pPr>
              <w:spacing w:before="0" w:line="240" w:lineRule="auto"/>
              <w:jc w:val="left"/>
              <w:rPr>
                <w:szCs w:val="24"/>
                <w:lang w:val="en-GB" w:eastAsia="en-GB"/>
              </w:rPr>
            </w:pPr>
            <w:r w:rsidRPr="005514D9">
              <w:rPr>
                <w:szCs w:val="24"/>
                <w:lang w:val="en-GB" w:eastAsia="en-GB"/>
              </w:rPr>
              <w:t>invoked operation not supported by this Service Agreement</w:t>
            </w:r>
          </w:p>
        </w:tc>
      </w:tr>
      <w:tr w:rsidR="005514D9" w:rsidRPr="005514D9" w:rsidTr="000D4BCE">
        <w:trPr>
          <w:tblCellSpacing w:w="15" w:type="dxa"/>
        </w:trPr>
        <w:tc>
          <w:tcPr>
            <w:tcW w:w="384" w:type="dxa"/>
            <w:vAlign w:val="center"/>
          </w:tcPr>
          <w:p w:rsidR="005514D9" w:rsidRPr="005514D9" w:rsidRDefault="005514D9" w:rsidP="005514D9">
            <w:pPr>
              <w:spacing w:before="0" w:line="240" w:lineRule="auto"/>
              <w:jc w:val="left"/>
              <w:rPr>
                <w:szCs w:val="24"/>
                <w:lang w:val="en-GB" w:eastAsia="en-GB"/>
              </w:rPr>
            </w:pPr>
            <w:r w:rsidRPr="005514D9">
              <w:rPr>
                <w:szCs w:val="24"/>
                <w:lang w:val="en-GB" w:eastAsia="en-GB"/>
              </w:rPr>
              <w:t>3</w:t>
            </w:r>
          </w:p>
        </w:tc>
        <w:tc>
          <w:tcPr>
            <w:tcW w:w="750" w:type="dxa"/>
            <w:vAlign w:val="center"/>
          </w:tcPr>
          <w:p w:rsidR="005514D9" w:rsidRPr="005514D9" w:rsidRDefault="005514D9" w:rsidP="005514D9">
            <w:pPr>
              <w:spacing w:before="0" w:line="240" w:lineRule="auto"/>
              <w:jc w:val="left"/>
              <w:rPr>
                <w:szCs w:val="24"/>
                <w:lang w:val="en-GB" w:eastAsia="en-GB"/>
              </w:rPr>
            </w:pPr>
            <w:r w:rsidRPr="005514D9">
              <w:rPr>
                <w:szCs w:val="24"/>
                <w:lang w:val="en-GB" w:eastAsia="en-GB"/>
              </w:rPr>
              <w:t>UM</w:t>
            </w:r>
          </w:p>
        </w:tc>
        <w:tc>
          <w:tcPr>
            <w:tcW w:w="1207" w:type="dxa"/>
            <w:vAlign w:val="center"/>
          </w:tcPr>
          <w:p w:rsidR="005514D9" w:rsidRPr="005514D9" w:rsidRDefault="005514D9" w:rsidP="005514D9">
            <w:pPr>
              <w:spacing w:before="0" w:line="240" w:lineRule="auto"/>
              <w:jc w:val="left"/>
              <w:rPr>
                <w:szCs w:val="24"/>
                <w:lang w:val="en-GB" w:eastAsia="en-GB"/>
              </w:rPr>
            </w:pPr>
            <w:r w:rsidRPr="005514D9">
              <w:rPr>
                <w:szCs w:val="24"/>
                <w:lang w:val="en-GB" w:eastAsia="en-GB"/>
              </w:rPr>
              <w:t>QSCSP-I</w:t>
            </w:r>
          </w:p>
        </w:tc>
        <w:tc>
          <w:tcPr>
            <w:tcW w:w="2369" w:type="dxa"/>
            <w:vAlign w:val="center"/>
          </w:tcPr>
          <w:p w:rsidR="005514D9" w:rsidRPr="005514D9" w:rsidRDefault="005514D9" w:rsidP="005514D9">
            <w:pPr>
              <w:spacing w:before="0" w:line="240" w:lineRule="auto"/>
              <w:jc w:val="left"/>
              <w:rPr>
                <w:szCs w:val="24"/>
                <w:lang w:val="en-GB" w:eastAsia="en-GB"/>
              </w:rPr>
            </w:pPr>
            <w:r w:rsidRPr="005514D9">
              <w:rPr>
                <w:szCs w:val="24"/>
                <w:lang w:val="en-GB" w:eastAsia="en-GB"/>
              </w:rPr>
              <w:t>2009-04-09T15:46:39Z</w:t>
            </w:r>
          </w:p>
        </w:tc>
        <w:tc>
          <w:tcPr>
            <w:tcW w:w="1291" w:type="dxa"/>
            <w:vAlign w:val="center"/>
          </w:tcPr>
          <w:p w:rsidR="005514D9" w:rsidRPr="005514D9" w:rsidRDefault="005514D9" w:rsidP="005514D9">
            <w:pPr>
              <w:spacing w:before="0" w:line="240" w:lineRule="auto"/>
              <w:jc w:val="left"/>
              <w:rPr>
                <w:szCs w:val="24"/>
                <w:lang w:val="en-GB" w:eastAsia="en-GB"/>
              </w:rPr>
            </w:pPr>
            <w:r w:rsidRPr="005514D9">
              <w:rPr>
                <w:szCs w:val="24"/>
                <w:lang w:val="en-GB" w:eastAsia="en-GB"/>
              </w:rPr>
              <w:t>FAILED</w:t>
            </w:r>
          </w:p>
        </w:tc>
        <w:tc>
          <w:tcPr>
            <w:tcW w:w="2879" w:type="dxa"/>
            <w:vAlign w:val="center"/>
          </w:tcPr>
          <w:p w:rsidR="005514D9" w:rsidRPr="005514D9" w:rsidRDefault="005514D9" w:rsidP="005514D9">
            <w:pPr>
              <w:spacing w:before="0" w:line="240" w:lineRule="auto"/>
              <w:jc w:val="left"/>
              <w:rPr>
                <w:szCs w:val="24"/>
                <w:lang w:val="en-GB" w:eastAsia="en-GB"/>
              </w:rPr>
            </w:pPr>
            <w:r w:rsidRPr="005514D9">
              <w:rPr>
                <w:szCs w:val="24"/>
                <w:lang w:val="en-GB" w:eastAsia="en-GB"/>
              </w:rPr>
              <w:t>SCSP-42-A</w:t>
            </w:r>
          </w:p>
        </w:tc>
      </w:tr>
      <w:tr w:rsidR="005514D9" w:rsidRPr="005514D9" w:rsidTr="000D4BCE">
        <w:trPr>
          <w:tblCellSpacing w:w="15" w:type="dxa"/>
        </w:trPr>
        <w:tc>
          <w:tcPr>
            <w:tcW w:w="384" w:type="dxa"/>
            <w:vAlign w:val="center"/>
          </w:tcPr>
          <w:p w:rsidR="005514D9" w:rsidRPr="005514D9" w:rsidRDefault="005514D9" w:rsidP="005514D9">
            <w:pPr>
              <w:spacing w:before="0" w:line="240" w:lineRule="auto"/>
              <w:jc w:val="left"/>
              <w:rPr>
                <w:szCs w:val="24"/>
                <w:lang w:val="en-GB" w:eastAsia="en-GB"/>
              </w:rPr>
            </w:pPr>
            <w:r w:rsidRPr="005514D9">
              <w:rPr>
                <w:szCs w:val="24"/>
                <w:lang w:val="en-GB" w:eastAsia="en-GB"/>
              </w:rPr>
              <w:lastRenderedPageBreak/>
              <w:t>4</w:t>
            </w:r>
          </w:p>
        </w:tc>
        <w:tc>
          <w:tcPr>
            <w:tcW w:w="750" w:type="dxa"/>
            <w:vAlign w:val="center"/>
          </w:tcPr>
          <w:p w:rsidR="005514D9" w:rsidRPr="005514D9" w:rsidRDefault="005514D9" w:rsidP="005514D9">
            <w:pPr>
              <w:spacing w:before="0" w:line="240" w:lineRule="auto"/>
              <w:jc w:val="left"/>
              <w:rPr>
                <w:szCs w:val="24"/>
                <w:lang w:val="en-GB" w:eastAsia="en-GB"/>
              </w:rPr>
            </w:pPr>
            <w:r w:rsidRPr="005514D9">
              <w:rPr>
                <w:szCs w:val="24"/>
                <w:lang w:val="en-GB" w:eastAsia="en-GB"/>
              </w:rPr>
              <w:t>-- CM</w:t>
            </w:r>
          </w:p>
        </w:tc>
        <w:tc>
          <w:tcPr>
            <w:tcW w:w="1207" w:type="dxa"/>
            <w:vAlign w:val="center"/>
          </w:tcPr>
          <w:p w:rsidR="005514D9" w:rsidRPr="005514D9" w:rsidRDefault="005514D9" w:rsidP="005514D9">
            <w:pPr>
              <w:spacing w:before="0" w:line="240" w:lineRule="auto"/>
              <w:jc w:val="left"/>
              <w:rPr>
                <w:szCs w:val="24"/>
                <w:lang w:val="en-GB" w:eastAsia="en-GB"/>
              </w:rPr>
            </w:pPr>
            <w:r w:rsidRPr="005514D9">
              <w:rPr>
                <w:szCs w:val="24"/>
                <w:lang w:val="en-GB" w:eastAsia="en-GB"/>
              </w:rPr>
              <w:t>QSCSP-FR</w:t>
            </w:r>
          </w:p>
        </w:tc>
        <w:tc>
          <w:tcPr>
            <w:tcW w:w="2369" w:type="dxa"/>
            <w:vAlign w:val="center"/>
          </w:tcPr>
          <w:p w:rsidR="005514D9" w:rsidRPr="005514D9" w:rsidRDefault="005514D9" w:rsidP="005514D9">
            <w:pPr>
              <w:spacing w:before="0" w:line="240" w:lineRule="auto"/>
              <w:jc w:val="left"/>
              <w:rPr>
                <w:szCs w:val="24"/>
                <w:lang w:val="en-GB" w:eastAsia="en-GB"/>
              </w:rPr>
            </w:pPr>
            <w:r w:rsidRPr="005514D9">
              <w:rPr>
                <w:szCs w:val="24"/>
                <w:lang w:val="en-GB" w:eastAsia="en-GB"/>
              </w:rPr>
              <w:t>2009-04-09T15:46:43Z</w:t>
            </w:r>
          </w:p>
        </w:tc>
        <w:tc>
          <w:tcPr>
            <w:tcW w:w="1291" w:type="dxa"/>
            <w:vAlign w:val="center"/>
          </w:tcPr>
          <w:p w:rsidR="005514D9" w:rsidRPr="005514D9" w:rsidRDefault="00434671" w:rsidP="005514D9">
            <w:pPr>
              <w:spacing w:before="0" w:line="240" w:lineRule="auto"/>
              <w:jc w:val="left"/>
              <w:rPr>
                <w:szCs w:val="24"/>
                <w:lang w:val="en-GB" w:eastAsia="en-GB"/>
              </w:rPr>
            </w:pPr>
            <w:r w:rsidRPr="005514D9">
              <w:rPr>
                <w:szCs w:val="24"/>
                <w:lang w:val="en-GB" w:eastAsia="en-GB"/>
              </w:rPr>
              <w:t>R</w:t>
            </w:r>
            <w:r w:rsidR="005514D9" w:rsidRPr="005514D9">
              <w:rPr>
                <w:szCs w:val="24"/>
                <w:lang w:val="en-GB" w:eastAsia="en-GB"/>
              </w:rPr>
              <w:t>eceived</w:t>
            </w:r>
          </w:p>
        </w:tc>
        <w:tc>
          <w:tcPr>
            <w:tcW w:w="2879" w:type="dxa"/>
            <w:vAlign w:val="center"/>
          </w:tcPr>
          <w:p w:rsidR="005514D9" w:rsidRPr="000D4BCE" w:rsidRDefault="005514D9" w:rsidP="005514D9">
            <w:pPr>
              <w:spacing w:before="0" w:line="240" w:lineRule="auto"/>
              <w:jc w:val="left"/>
              <w:rPr>
                <w:szCs w:val="24"/>
                <w:lang w:val="en-GB" w:eastAsia="en-GB"/>
              </w:rPr>
            </w:pPr>
            <w:r w:rsidRPr="000D4BCE">
              <w:rPr>
                <w:szCs w:val="24"/>
                <w:lang w:val="en-GB" w:eastAsia="en-GB"/>
              </w:rPr>
              <w:t xml:space="preserve">referenced spaceCommunicationServiceProfileId unknown; </w:t>
            </w:r>
          </w:p>
        </w:tc>
      </w:tr>
      <w:tr w:rsidR="005514D9" w:rsidRPr="005514D9" w:rsidTr="000D4BCE">
        <w:trPr>
          <w:tblCellSpacing w:w="15" w:type="dxa"/>
        </w:trPr>
        <w:tc>
          <w:tcPr>
            <w:tcW w:w="384" w:type="dxa"/>
            <w:vAlign w:val="center"/>
          </w:tcPr>
          <w:p w:rsidR="005514D9" w:rsidRPr="005514D9" w:rsidRDefault="005514D9" w:rsidP="005514D9">
            <w:pPr>
              <w:spacing w:before="0" w:line="240" w:lineRule="auto"/>
              <w:jc w:val="left"/>
              <w:rPr>
                <w:szCs w:val="24"/>
                <w:lang w:val="en-GB" w:eastAsia="en-GB"/>
              </w:rPr>
            </w:pPr>
            <w:r w:rsidRPr="005514D9">
              <w:rPr>
                <w:szCs w:val="24"/>
                <w:lang w:val="en-GB" w:eastAsia="en-GB"/>
              </w:rPr>
              <w:t>5</w:t>
            </w:r>
          </w:p>
        </w:tc>
        <w:tc>
          <w:tcPr>
            <w:tcW w:w="750" w:type="dxa"/>
            <w:vAlign w:val="center"/>
          </w:tcPr>
          <w:p w:rsidR="005514D9" w:rsidRPr="005514D9" w:rsidRDefault="005514D9" w:rsidP="005514D9">
            <w:pPr>
              <w:spacing w:before="0" w:line="240" w:lineRule="auto"/>
              <w:jc w:val="left"/>
              <w:rPr>
                <w:szCs w:val="24"/>
                <w:lang w:val="en-GB" w:eastAsia="en-GB"/>
              </w:rPr>
            </w:pPr>
            <w:r w:rsidRPr="005514D9">
              <w:rPr>
                <w:szCs w:val="24"/>
                <w:lang w:val="en-GB" w:eastAsia="en-GB"/>
              </w:rPr>
              <w:t>UM</w:t>
            </w:r>
          </w:p>
        </w:tc>
        <w:tc>
          <w:tcPr>
            <w:tcW w:w="1207" w:type="dxa"/>
            <w:vAlign w:val="center"/>
          </w:tcPr>
          <w:p w:rsidR="005514D9" w:rsidRPr="005514D9" w:rsidRDefault="005514D9" w:rsidP="005514D9">
            <w:pPr>
              <w:spacing w:before="0" w:line="240" w:lineRule="auto"/>
              <w:jc w:val="left"/>
              <w:rPr>
                <w:szCs w:val="24"/>
                <w:lang w:val="en-GB" w:eastAsia="en-GB"/>
              </w:rPr>
            </w:pPr>
            <w:r w:rsidRPr="005514D9">
              <w:rPr>
                <w:szCs w:val="24"/>
                <w:lang w:val="en-GB" w:eastAsia="en-GB"/>
              </w:rPr>
              <w:t>ASCSP-I</w:t>
            </w:r>
          </w:p>
        </w:tc>
        <w:tc>
          <w:tcPr>
            <w:tcW w:w="2369" w:type="dxa"/>
            <w:vAlign w:val="center"/>
          </w:tcPr>
          <w:p w:rsidR="005514D9" w:rsidRPr="005514D9" w:rsidRDefault="005514D9" w:rsidP="005514D9">
            <w:pPr>
              <w:spacing w:before="0" w:line="240" w:lineRule="auto"/>
              <w:jc w:val="left"/>
              <w:rPr>
                <w:szCs w:val="24"/>
                <w:lang w:val="en-GB" w:eastAsia="en-GB"/>
              </w:rPr>
            </w:pPr>
            <w:r w:rsidRPr="005514D9">
              <w:rPr>
                <w:szCs w:val="24"/>
                <w:lang w:val="en-GB" w:eastAsia="en-GB"/>
              </w:rPr>
              <w:t>2009-04-09T15:48:59Z</w:t>
            </w:r>
          </w:p>
        </w:tc>
        <w:tc>
          <w:tcPr>
            <w:tcW w:w="1291" w:type="dxa"/>
            <w:vAlign w:val="center"/>
          </w:tcPr>
          <w:p w:rsidR="005514D9" w:rsidRPr="005514D9" w:rsidRDefault="005514D9" w:rsidP="005514D9">
            <w:pPr>
              <w:spacing w:before="0" w:line="240" w:lineRule="auto"/>
              <w:jc w:val="left"/>
              <w:rPr>
                <w:sz w:val="20"/>
                <w:lang w:val="en-GB" w:eastAsia="en-GB"/>
              </w:rPr>
            </w:pPr>
            <w:r w:rsidRPr="005514D9">
              <w:rPr>
                <w:sz w:val="20"/>
                <w:lang w:val="en-GB" w:eastAsia="en-GB"/>
              </w:rPr>
              <w:t>SUCCEEDED</w:t>
            </w:r>
          </w:p>
        </w:tc>
        <w:tc>
          <w:tcPr>
            <w:tcW w:w="2879" w:type="dxa"/>
            <w:vAlign w:val="center"/>
          </w:tcPr>
          <w:p w:rsidR="005514D9" w:rsidRPr="005514D9" w:rsidRDefault="005514D9" w:rsidP="005514D9">
            <w:pPr>
              <w:spacing w:before="0" w:line="240" w:lineRule="auto"/>
              <w:jc w:val="left"/>
              <w:rPr>
                <w:szCs w:val="24"/>
                <w:lang w:val="en-GB" w:eastAsia="en-GB"/>
              </w:rPr>
            </w:pPr>
            <w:r w:rsidRPr="005514D9">
              <w:rPr>
                <w:szCs w:val="24"/>
                <w:lang w:val="en-GB" w:eastAsia="en-GB"/>
              </w:rPr>
              <w:t>SCSP-42-A</w:t>
            </w:r>
          </w:p>
        </w:tc>
      </w:tr>
      <w:tr w:rsidR="005514D9" w:rsidRPr="005514D9" w:rsidTr="000D4BCE">
        <w:trPr>
          <w:tblCellSpacing w:w="15" w:type="dxa"/>
        </w:trPr>
        <w:tc>
          <w:tcPr>
            <w:tcW w:w="384" w:type="dxa"/>
            <w:vAlign w:val="center"/>
          </w:tcPr>
          <w:p w:rsidR="005514D9" w:rsidRPr="005514D9" w:rsidRDefault="005514D9" w:rsidP="005514D9">
            <w:pPr>
              <w:spacing w:before="0" w:line="240" w:lineRule="auto"/>
              <w:jc w:val="left"/>
              <w:rPr>
                <w:szCs w:val="24"/>
                <w:lang w:val="en-GB" w:eastAsia="en-GB"/>
              </w:rPr>
            </w:pPr>
            <w:r w:rsidRPr="005514D9">
              <w:rPr>
                <w:szCs w:val="24"/>
                <w:lang w:val="en-GB" w:eastAsia="en-GB"/>
              </w:rPr>
              <w:t>6</w:t>
            </w:r>
          </w:p>
        </w:tc>
        <w:tc>
          <w:tcPr>
            <w:tcW w:w="750" w:type="dxa"/>
            <w:vAlign w:val="center"/>
          </w:tcPr>
          <w:p w:rsidR="005514D9" w:rsidRPr="005514D9" w:rsidRDefault="005514D9" w:rsidP="005514D9">
            <w:pPr>
              <w:spacing w:before="0" w:line="240" w:lineRule="auto"/>
              <w:jc w:val="left"/>
              <w:rPr>
                <w:szCs w:val="24"/>
                <w:lang w:val="en-GB" w:eastAsia="en-GB"/>
              </w:rPr>
            </w:pPr>
            <w:r w:rsidRPr="005514D9">
              <w:rPr>
                <w:szCs w:val="24"/>
                <w:lang w:val="en-GB" w:eastAsia="en-GB"/>
              </w:rPr>
              <w:t>-- CM</w:t>
            </w:r>
          </w:p>
        </w:tc>
        <w:tc>
          <w:tcPr>
            <w:tcW w:w="1207" w:type="dxa"/>
            <w:vAlign w:val="center"/>
          </w:tcPr>
          <w:p w:rsidR="005514D9" w:rsidRPr="005514D9" w:rsidRDefault="005514D9" w:rsidP="005514D9">
            <w:pPr>
              <w:spacing w:before="0" w:line="240" w:lineRule="auto"/>
              <w:jc w:val="left"/>
              <w:rPr>
                <w:szCs w:val="24"/>
                <w:lang w:val="en-GB" w:eastAsia="en-GB"/>
              </w:rPr>
            </w:pPr>
            <w:r w:rsidRPr="005514D9">
              <w:rPr>
                <w:szCs w:val="24"/>
                <w:lang w:val="en-GB" w:eastAsia="en-GB"/>
              </w:rPr>
              <w:t>ASCSP-SR</w:t>
            </w:r>
          </w:p>
        </w:tc>
        <w:tc>
          <w:tcPr>
            <w:tcW w:w="2369" w:type="dxa"/>
            <w:vAlign w:val="center"/>
          </w:tcPr>
          <w:p w:rsidR="005514D9" w:rsidRPr="005514D9" w:rsidRDefault="005514D9" w:rsidP="005514D9">
            <w:pPr>
              <w:spacing w:before="0" w:line="240" w:lineRule="auto"/>
              <w:jc w:val="left"/>
              <w:rPr>
                <w:szCs w:val="24"/>
                <w:lang w:val="en-GB" w:eastAsia="en-GB"/>
              </w:rPr>
            </w:pPr>
            <w:r w:rsidRPr="005514D9">
              <w:rPr>
                <w:szCs w:val="24"/>
                <w:lang w:val="en-GB" w:eastAsia="en-GB"/>
              </w:rPr>
              <w:t>2009-04-09T15:49:04Z</w:t>
            </w:r>
          </w:p>
        </w:tc>
        <w:tc>
          <w:tcPr>
            <w:tcW w:w="1291" w:type="dxa"/>
            <w:vAlign w:val="center"/>
          </w:tcPr>
          <w:p w:rsidR="005514D9" w:rsidRPr="005514D9" w:rsidRDefault="00434671" w:rsidP="005514D9">
            <w:pPr>
              <w:spacing w:before="0" w:line="240" w:lineRule="auto"/>
              <w:jc w:val="left"/>
              <w:rPr>
                <w:szCs w:val="24"/>
                <w:lang w:val="en-GB" w:eastAsia="en-GB"/>
              </w:rPr>
            </w:pPr>
            <w:r w:rsidRPr="005514D9">
              <w:rPr>
                <w:szCs w:val="24"/>
                <w:lang w:val="en-GB" w:eastAsia="en-GB"/>
              </w:rPr>
              <w:t>R</w:t>
            </w:r>
            <w:r w:rsidR="005514D9" w:rsidRPr="005514D9">
              <w:rPr>
                <w:szCs w:val="24"/>
                <w:lang w:val="en-GB" w:eastAsia="en-GB"/>
              </w:rPr>
              <w:t>eceived</w:t>
            </w:r>
          </w:p>
        </w:tc>
        <w:tc>
          <w:tcPr>
            <w:tcW w:w="2879" w:type="dxa"/>
            <w:vAlign w:val="center"/>
          </w:tcPr>
          <w:p w:rsidR="005514D9" w:rsidRPr="005514D9" w:rsidRDefault="005514D9" w:rsidP="005514D9">
            <w:pPr>
              <w:spacing w:before="0" w:line="240" w:lineRule="auto"/>
              <w:jc w:val="left"/>
              <w:rPr>
                <w:szCs w:val="24"/>
                <w:lang w:val="en-GB" w:eastAsia="en-GB"/>
              </w:rPr>
            </w:pPr>
            <w:r w:rsidRPr="005514D9">
              <w:rPr>
                <w:szCs w:val="24"/>
                <w:lang w:val="en-GB" w:eastAsia="en-GB"/>
              </w:rPr>
              <w:t>SCSP-42-A</w:t>
            </w:r>
          </w:p>
        </w:tc>
      </w:tr>
      <w:tr w:rsidR="005514D9" w:rsidRPr="005514D9" w:rsidTr="000D4BCE">
        <w:trPr>
          <w:tblCellSpacing w:w="15" w:type="dxa"/>
        </w:trPr>
        <w:tc>
          <w:tcPr>
            <w:tcW w:w="384" w:type="dxa"/>
            <w:vAlign w:val="center"/>
          </w:tcPr>
          <w:p w:rsidR="005514D9" w:rsidRPr="005514D9" w:rsidRDefault="005514D9" w:rsidP="005514D9">
            <w:pPr>
              <w:spacing w:before="0" w:line="240" w:lineRule="auto"/>
              <w:jc w:val="left"/>
              <w:rPr>
                <w:szCs w:val="24"/>
                <w:lang w:val="en-GB" w:eastAsia="en-GB"/>
              </w:rPr>
            </w:pPr>
            <w:r w:rsidRPr="005514D9">
              <w:rPr>
                <w:szCs w:val="24"/>
                <w:lang w:val="en-GB" w:eastAsia="en-GB"/>
              </w:rPr>
              <w:t>7</w:t>
            </w:r>
          </w:p>
        </w:tc>
        <w:tc>
          <w:tcPr>
            <w:tcW w:w="750" w:type="dxa"/>
            <w:vAlign w:val="center"/>
          </w:tcPr>
          <w:p w:rsidR="005514D9" w:rsidRPr="005514D9" w:rsidRDefault="005514D9" w:rsidP="005514D9">
            <w:pPr>
              <w:spacing w:before="0" w:line="240" w:lineRule="auto"/>
              <w:jc w:val="left"/>
              <w:rPr>
                <w:szCs w:val="24"/>
                <w:lang w:val="en-GB" w:eastAsia="en-GB"/>
              </w:rPr>
            </w:pPr>
            <w:r w:rsidRPr="005514D9">
              <w:rPr>
                <w:szCs w:val="24"/>
                <w:lang w:val="en-GB" w:eastAsia="en-GB"/>
              </w:rPr>
              <w:t>-- CM</w:t>
            </w:r>
          </w:p>
        </w:tc>
        <w:tc>
          <w:tcPr>
            <w:tcW w:w="1207" w:type="dxa"/>
            <w:vAlign w:val="center"/>
          </w:tcPr>
          <w:p w:rsidR="005514D9" w:rsidRPr="005514D9" w:rsidRDefault="005514D9" w:rsidP="005514D9">
            <w:pPr>
              <w:spacing w:before="0" w:line="240" w:lineRule="auto"/>
              <w:jc w:val="left"/>
              <w:rPr>
                <w:szCs w:val="24"/>
                <w:lang w:val="en-GB" w:eastAsia="en-GB"/>
              </w:rPr>
            </w:pPr>
            <w:r w:rsidRPr="005514D9">
              <w:rPr>
                <w:szCs w:val="24"/>
                <w:lang w:val="en-GB" w:eastAsia="en-GB"/>
              </w:rPr>
              <w:t>ASCSP-AR</w:t>
            </w:r>
          </w:p>
        </w:tc>
        <w:tc>
          <w:tcPr>
            <w:tcW w:w="2369" w:type="dxa"/>
            <w:vAlign w:val="center"/>
          </w:tcPr>
          <w:p w:rsidR="005514D9" w:rsidRPr="005514D9" w:rsidRDefault="005514D9" w:rsidP="005514D9">
            <w:pPr>
              <w:spacing w:before="0" w:line="240" w:lineRule="auto"/>
              <w:jc w:val="left"/>
              <w:rPr>
                <w:szCs w:val="24"/>
                <w:lang w:val="en-GB" w:eastAsia="en-GB"/>
              </w:rPr>
            </w:pPr>
            <w:r w:rsidRPr="005514D9">
              <w:rPr>
                <w:szCs w:val="24"/>
                <w:lang w:val="en-GB" w:eastAsia="en-GB"/>
              </w:rPr>
              <w:t>2009-04-09T15:49:04Z</w:t>
            </w:r>
          </w:p>
        </w:tc>
        <w:tc>
          <w:tcPr>
            <w:tcW w:w="1291" w:type="dxa"/>
            <w:vAlign w:val="center"/>
          </w:tcPr>
          <w:p w:rsidR="005514D9" w:rsidRPr="005514D9" w:rsidRDefault="005514D9" w:rsidP="005514D9">
            <w:pPr>
              <w:spacing w:before="0" w:line="240" w:lineRule="auto"/>
              <w:jc w:val="left"/>
              <w:rPr>
                <w:szCs w:val="24"/>
                <w:lang w:val="en-GB" w:eastAsia="en-GB"/>
              </w:rPr>
            </w:pPr>
            <w:r w:rsidRPr="005514D9">
              <w:rPr>
                <w:szCs w:val="24"/>
                <w:lang w:val="en-GB" w:eastAsia="en-GB"/>
              </w:rPr>
              <w:t>received</w:t>
            </w:r>
          </w:p>
        </w:tc>
        <w:tc>
          <w:tcPr>
            <w:tcW w:w="2879" w:type="dxa"/>
            <w:vAlign w:val="center"/>
          </w:tcPr>
          <w:p w:rsidR="005514D9" w:rsidRPr="005514D9" w:rsidRDefault="005514D9" w:rsidP="005514D9">
            <w:pPr>
              <w:spacing w:before="0" w:line="240" w:lineRule="auto"/>
              <w:jc w:val="left"/>
              <w:rPr>
                <w:szCs w:val="24"/>
                <w:lang w:val="en-GB" w:eastAsia="en-GB"/>
              </w:rPr>
            </w:pPr>
            <w:r w:rsidRPr="005514D9">
              <w:rPr>
                <w:szCs w:val="24"/>
                <w:lang w:val="en-GB" w:eastAsia="en-GB"/>
              </w:rPr>
              <w:t>SCSP-42-A</w:t>
            </w:r>
          </w:p>
        </w:tc>
      </w:tr>
      <w:tr w:rsidR="005514D9" w:rsidRPr="005514D9" w:rsidTr="000D4BCE">
        <w:trPr>
          <w:tblCellSpacing w:w="15" w:type="dxa"/>
        </w:trPr>
        <w:tc>
          <w:tcPr>
            <w:tcW w:w="384" w:type="dxa"/>
            <w:vAlign w:val="center"/>
          </w:tcPr>
          <w:p w:rsidR="005514D9" w:rsidRPr="005514D9" w:rsidRDefault="005514D9" w:rsidP="005514D9">
            <w:pPr>
              <w:spacing w:before="0" w:line="240" w:lineRule="auto"/>
              <w:jc w:val="left"/>
              <w:rPr>
                <w:szCs w:val="24"/>
                <w:lang w:val="en-GB" w:eastAsia="en-GB"/>
              </w:rPr>
            </w:pPr>
            <w:r w:rsidRPr="005514D9">
              <w:rPr>
                <w:szCs w:val="24"/>
                <w:lang w:val="en-GB" w:eastAsia="en-GB"/>
              </w:rPr>
              <w:t>8</w:t>
            </w:r>
          </w:p>
        </w:tc>
        <w:tc>
          <w:tcPr>
            <w:tcW w:w="750" w:type="dxa"/>
            <w:vAlign w:val="center"/>
          </w:tcPr>
          <w:p w:rsidR="005514D9" w:rsidRPr="005514D9" w:rsidRDefault="005514D9" w:rsidP="005514D9">
            <w:pPr>
              <w:spacing w:before="0" w:line="240" w:lineRule="auto"/>
              <w:jc w:val="left"/>
              <w:rPr>
                <w:szCs w:val="24"/>
                <w:lang w:val="en-GB" w:eastAsia="en-GB"/>
              </w:rPr>
            </w:pPr>
            <w:r w:rsidRPr="005514D9">
              <w:rPr>
                <w:szCs w:val="24"/>
                <w:lang w:val="en-GB" w:eastAsia="en-GB"/>
              </w:rPr>
              <w:t>UM</w:t>
            </w:r>
          </w:p>
        </w:tc>
        <w:tc>
          <w:tcPr>
            <w:tcW w:w="1207" w:type="dxa"/>
            <w:vAlign w:val="center"/>
          </w:tcPr>
          <w:p w:rsidR="005514D9" w:rsidRPr="005514D9" w:rsidRDefault="005514D9" w:rsidP="005514D9">
            <w:pPr>
              <w:spacing w:before="0" w:line="240" w:lineRule="auto"/>
              <w:jc w:val="left"/>
              <w:rPr>
                <w:szCs w:val="24"/>
                <w:lang w:val="en-GB" w:eastAsia="en-GB"/>
              </w:rPr>
            </w:pPr>
            <w:r w:rsidRPr="005514D9">
              <w:rPr>
                <w:szCs w:val="24"/>
                <w:lang w:val="en-GB" w:eastAsia="en-GB"/>
              </w:rPr>
              <w:t>QSCSP-I</w:t>
            </w:r>
          </w:p>
        </w:tc>
        <w:tc>
          <w:tcPr>
            <w:tcW w:w="2369" w:type="dxa"/>
            <w:vAlign w:val="center"/>
          </w:tcPr>
          <w:p w:rsidR="005514D9" w:rsidRPr="005514D9" w:rsidRDefault="005514D9" w:rsidP="005514D9">
            <w:pPr>
              <w:spacing w:before="0" w:line="240" w:lineRule="auto"/>
              <w:jc w:val="left"/>
              <w:rPr>
                <w:szCs w:val="24"/>
                <w:lang w:val="en-GB" w:eastAsia="en-GB"/>
              </w:rPr>
            </w:pPr>
            <w:r w:rsidRPr="005514D9">
              <w:rPr>
                <w:szCs w:val="24"/>
                <w:lang w:val="en-GB" w:eastAsia="en-GB"/>
              </w:rPr>
              <w:t>2009-04-09T15:49:21Z</w:t>
            </w:r>
          </w:p>
        </w:tc>
        <w:tc>
          <w:tcPr>
            <w:tcW w:w="1291" w:type="dxa"/>
            <w:vAlign w:val="center"/>
          </w:tcPr>
          <w:p w:rsidR="005514D9" w:rsidRPr="005514D9" w:rsidRDefault="005514D9" w:rsidP="005514D9">
            <w:pPr>
              <w:spacing w:before="0" w:line="240" w:lineRule="auto"/>
              <w:jc w:val="left"/>
              <w:rPr>
                <w:sz w:val="20"/>
                <w:lang w:val="en-GB" w:eastAsia="en-GB"/>
              </w:rPr>
            </w:pPr>
            <w:r w:rsidRPr="005514D9">
              <w:rPr>
                <w:sz w:val="20"/>
                <w:lang w:val="en-GB" w:eastAsia="en-GB"/>
              </w:rPr>
              <w:t>SUCCEEDED</w:t>
            </w:r>
          </w:p>
        </w:tc>
        <w:tc>
          <w:tcPr>
            <w:tcW w:w="2879" w:type="dxa"/>
            <w:vAlign w:val="center"/>
          </w:tcPr>
          <w:p w:rsidR="005514D9" w:rsidRPr="005514D9" w:rsidRDefault="005514D9" w:rsidP="005514D9">
            <w:pPr>
              <w:spacing w:before="0" w:line="240" w:lineRule="auto"/>
              <w:jc w:val="left"/>
              <w:rPr>
                <w:szCs w:val="24"/>
                <w:lang w:val="en-GB" w:eastAsia="en-GB"/>
              </w:rPr>
            </w:pPr>
            <w:r w:rsidRPr="005514D9">
              <w:rPr>
                <w:szCs w:val="24"/>
                <w:lang w:val="en-GB" w:eastAsia="en-GB"/>
              </w:rPr>
              <w:t>SCSP-42-A</w:t>
            </w:r>
          </w:p>
        </w:tc>
      </w:tr>
      <w:tr w:rsidR="005514D9" w:rsidRPr="005514D9" w:rsidTr="000D4BCE">
        <w:trPr>
          <w:tblCellSpacing w:w="15" w:type="dxa"/>
        </w:trPr>
        <w:tc>
          <w:tcPr>
            <w:tcW w:w="384" w:type="dxa"/>
            <w:vAlign w:val="center"/>
          </w:tcPr>
          <w:p w:rsidR="005514D9" w:rsidRPr="005514D9" w:rsidRDefault="005514D9" w:rsidP="005514D9">
            <w:pPr>
              <w:spacing w:before="0" w:line="240" w:lineRule="auto"/>
              <w:jc w:val="left"/>
              <w:rPr>
                <w:szCs w:val="24"/>
                <w:lang w:val="en-GB" w:eastAsia="en-GB"/>
              </w:rPr>
            </w:pPr>
            <w:r w:rsidRPr="005514D9">
              <w:rPr>
                <w:szCs w:val="24"/>
                <w:lang w:val="en-GB" w:eastAsia="en-GB"/>
              </w:rPr>
              <w:t>9</w:t>
            </w:r>
          </w:p>
        </w:tc>
        <w:tc>
          <w:tcPr>
            <w:tcW w:w="750" w:type="dxa"/>
            <w:vAlign w:val="center"/>
          </w:tcPr>
          <w:p w:rsidR="005514D9" w:rsidRPr="005514D9" w:rsidRDefault="005514D9" w:rsidP="005514D9">
            <w:pPr>
              <w:spacing w:before="0" w:line="240" w:lineRule="auto"/>
              <w:jc w:val="left"/>
              <w:rPr>
                <w:szCs w:val="24"/>
                <w:lang w:val="en-GB" w:eastAsia="en-GB"/>
              </w:rPr>
            </w:pPr>
            <w:r w:rsidRPr="005514D9">
              <w:rPr>
                <w:szCs w:val="24"/>
                <w:lang w:val="en-GB" w:eastAsia="en-GB"/>
              </w:rPr>
              <w:t>-- CM</w:t>
            </w:r>
          </w:p>
        </w:tc>
        <w:tc>
          <w:tcPr>
            <w:tcW w:w="1207" w:type="dxa"/>
            <w:vAlign w:val="center"/>
          </w:tcPr>
          <w:p w:rsidR="005514D9" w:rsidRPr="005514D9" w:rsidRDefault="005514D9" w:rsidP="005514D9">
            <w:pPr>
              <w:spacing w:before="0" w:line="240" w:lineRule="auto"/>
              <w:jc w:val="left"/>
              <w:rPr>
                <w:szCs w:val="24"/>
                <w:lang w:val="en-GB" w:eastAsia="en-GB"/>
              </w:rPr>
            </w:pPr>
            <w:r w:rsidRPr="005514D9">
              <w:rPr>
                <w:szCs w:val="24"/>
                <w:lang w:val="en-GB" w:eastAsia="en-GB"/>
              </w:rPr>
              <w:t>QSCSP-SR</w:t>
            </w:r>
          </w:p>
        </w:tc>
        <w:tc>
          <w:tcPr>
            <w:tcW w:w="2369" w:type="dxa"/>
            <w:vAlign w:val="center"/>
          </w:tcPr>
          <w:p w:rsidR="005514D9" w:rsidRPr="005514D9" w:rsidRDefault="005514D9" w:rsidP="005514D9">
            <w:pPr>
              <w:spacing w:before="0" w:line="240" w:lineRule="auto"/>
              <w:jc w:val="left"/>
              <w:rPr>
                <w:szCs w:val="24"/>
                <w:lang w:val="en-GB" w:eastAsia="en-GB"/>
              </w:rPr>
            </w:pPr>
            <w:r w:rsidRPr="005514D9">
              <w:rPr>
                <w:szCs w:val="24"/>
                <w:lang w:val="en-GB" w:eastAsia="en-GB"/>
              </w:rPr>
              <w:t>2009-04-09T15:49:24Z</w:t>
            </w:r>
          </w:p>
        </w:tc>
        <w:tc>
          <w:tcPr>
            <w:tcW w:w="1291" w:type="dxa"/>
            <w:vAlign w:val="center"/>
          </w:tcPr>
          <w:p w:rsidR="005514D9" w:rsidRPr="005514D9" w:rsidRDefault="005514D9" w:rsidP="005514D9">
            <w:pPr>
              <w:spacing w:before="0" w:line="240" w:lineRule="auto"/>
              <w:jc w:val="left"/>
              <w:rPr>
                <w:szCs w:val="24"/>
                <w:lang w:val="en-GB" w:eastAsia="en-GB"/>
              </w:rPr>
            </w:pPr>
            <w:r w:rsidRPr="005514D9">
              <w:rPr>
                <w:szCs w:val="24"/>
                <w:lang w:val="en-GB" w:eastAsia="en-GB"/>
              </w:rPr>
              <w:t>received</w:t>
            </w:r>
          </w:p>
        </w:tc>
        <w:tc>
          <w:tcPr>
            <w:tcW w:w="2879" w:type="dxa"/>
            <w:vAlign w:val="center"/>
          </w:tcPr>
          <w:p w:rsidR="005514D9" w:rsidRPr="005514D9" w:rsidRDefault="005514D9" w:rsidP="005514D9">
            <w:pPr>
              <w:spacing w:before="0" w:line="240" w:lineRule="auto"/>
              <w:jc w:val="left"/>
              <w:rPr>
                <w:szCs w:val="24"/>
                <w:lang w:val="en-GB" w:eastAsia="en-GB"/>
              </w:rPr>
            </w:pPr>
            <w:r w:rsidRPr="005514D9">
              <w:rPr>
                <w:szCs w:val="24"/>
                <w:lang w:val="en-GB" w:eastAsia="en-GB"/>
              </w:rPr>
              <w:t>SCSP-42-A</w:t>
            </w:r>
          </w:p>
        </w:tc>
      </w:tr>
    </w:tbl>
    <w:p w:rsidR="005514D9" w:rsidRPr="005514D9" w:rsidRDefault="005514D9" w:rsidP="005514D9">
      <w:pPr>
        <w:spacing w:before="0" w:line="240" w:lineRule="auto"/>
        <w:jc w:val="left"/>
        <w:rPr>
          <w:szCs w:val="24"/>
          <w:lang w:val="en-GB" w:eastAsia="en-GB"/>
        </w:rPr>
      </w:pPr>
    </w:p>
    <w:tbl>
      <w:tblPr>
        <w:tblW w:w="0" w:type="auto"/>
        <w:tblCellSpacing w:w="15" w:type="dxa"/>
        <w:tblCellMar>
          <w:top w:w="15" w:type="dxa"/>
          <w:left w:w="15" w:type="dxa"/>
          <w:bottom w:w="15" w:type="dxa"/>
          <w:right w:w="15" w:type="dxa"/>
        </w:tblCellMar>
        <w:tblLook w:val="0000"/>
      </w:tblPr>
      <w:tblGrid>
        <w:gridCol w:w="533"/>
        <w:gridCol w:w="7200"/>
      </w:tblGrid>
      <w:tr w:rsidR="005514D9" w:rsidRPr="005514D9" w:rsidTr="005514D9">
        <w:trPr>
          <w:tblCellSpacing w:w="15" w:type="dxa"/>
        </w:trPr>
        <w:tc>
          <w:tcPr>
            <w:tcW w:w="488" w:type="dxa"/>
            <w:vAlign w:val="center"/>
          </w:tcPr>
          <w:p w:rsidR="005514D9" w:rsidRPr="005514D9" w:rsidRDefault="005514D9" w:rsidP="005514D9">
            <w:pPr>
              <w:spacing w:before="0" w:line="240" w:lineRule="auto"/>
              <w:jc w:val="center"/>
              <w:rPr>
                <w:b/>
                <w:bCs/>
                <w:szCs w:val="24"/>
                <w:lang w:val="en-GB" w:eastAsia="en-GB"/>
              </w:rPr>
            </w:pPr>
            <w:r w:rsidRPr="005514D9">
              <w:rPr>
                <w:b/>
                <w:bCs/>
                <w:szCs w:val="24"/>
                <w:lang w:val="en-GB" w:eastAsia="en-GB"/>
              </w:rPr>
              <w:t>No.</w:t>
            </w:r>
          </w:p>
        </w:tc>
        <w:tc>
          <w:tcPr>
            <w:tcW w:w="7155" w:type="dxa"/>
            <w:vAlign w:val="center"/>
          </w:tcPr>
          <w:p w:rsidR="005514D9" w:rsidRPr="005514D9" w:rsidRDefault="005514D9" w:rsidP="005514D9">
            <w:pPr>
              <w:spacing w:before="0" w:line="240" w:lineRule="auto"/>
              <w:jc w:val="center"/>
              <w:rPr>
                <w:b/>
                <w:bCs/>
                <w:szCs w:val="24"/>
                <w:lang w:val="en-GB" w:eastAsia="en-GB"/>
              </w:rPr>
            </w:pPr>
            <w:r w:rsidRPr="005514D9">
              <w:rPr>
                <w:b/>
                <w:bCs/>
                <w:szCs w:val="24"/>
                <w:lang w:val="en-GB" w:eastAsia="en-GB"/>
              </w:rPr>
              <w:t>File Reference</w:t>
            </w:r>
          </w:p>
        </w:tc>
      </w:tr>
      <w:tr w:rsidR="005514D9" w:rsidRPr="005514D9" w:rsidTr="005514D9">
        <w:trPr>
          <w:tblCellSpacing w:w="15" w:type="dxa"/>
        </w:trPr>
        <w:tc>
          <w:tcPr>
            <w:tcW w:w="488" w:type="dxa"/>
            <w:vAlign w:val="center"/>
          </w:tcPr>
          <w:p w:rsidR="005514D9" w:rsidRPr="005514D9" w:rsidRDefault="005514D9" w:rsidP="005514D9">
            <w:pPr>
              <w:spacing w:before="0" w:line="240" w:lineRule="auto"/>
              <w:jc w:val="left"/>
              <w:rPr>
                <w:szCs w:val="24"/>
                <w:lang w:val="en-GB" w:eastAsia="en-GB"/>
              </w:rPr>
            </w:pPr>
            <w:r w:rsidRPr="005514D9">
              <w:rPr>
                <w:szCs w:val="24"/>
                <w:lang w:val="en-GB" w:eastAsia="en-GB"/>
              </w:rPr>
              <w:t>1</w:t>
            </w:r>
          </w:p>
        </w:tc>
        <w:tc>
          <w:tcPr>
            <w:tcW w:w="7155" w:type="dxa"/>
            <w:vAlign w:val="center"/>
          </w:tcPr>
          <w:p w:rsidR="005514D9" w:rsidRPr="005514D9" w:rsidRDefault="005514D9" w:rsidP="005514D9">
            <w:pPr>
              <w:spacing w:before="0" w:line="240" w:lineRule="auto"/>
              <w:jc w:val="left"/>
              <w:rPr>
                <w:szCs w:val="24"/>
                <w:lang w:val="en-GB" w:eastAsia="en-GB"/>
              </w:rPr>
            </w:pPr>
            <w:r w:rsidRPr="005514D9">
              <w:rPr>
                <w:szCs w:val="24"/>
                <w:lang w:val="en-GB" w:eastAsia="en-GB"/>
              </w:rPr>
              <w:t>20090409T154303.840Z_OUTGOING_ASCSP-I-42-A.management</w:t>
            </w:r>
          </w:p>
        </w:tc>
      </w:tr>
      <w:tr w:rsidR="005514D9" w:rsidRPr="005514D9" w:rsidTr="005514D9">
        <w:trPr>
          <w:tblCellSpacing w:w="15" w:type="dxa"/>
        </w:trPr>
        <w:tc>
          <w:tcPr>
            <w:tcW w:w="488" w:type="dxa"/>
            <w:vAlign w:val="center"/>
          </w:tcPr>
          <w:p w:rsidR="005514D9" w:rsidRPr="005514D9" w:rsidRDefault="005514D9" w:rsidP="005514D9">
            <w:pPr>
              <w:spacing w:before="0" w:line="240" w:lineRule="auto"/>
              <w:jc w:val="left"/>
              <w:rPr>
                <w:szCs w:val="24"/>
                <w:lang w:val="en-GB" w:eastAsia="en-GB"/>
              </w:rPr>
            </w:pPr>
            <w:r w:rsidRPr="005514D9">
              <w:rPr>
                <w:szCs w:val="24"/>
                <w:lang w:val="en-GB" w:eastAsia="en-GB"/>
              </w:rPr>
              <w:t>2</w:t>
            </w:r>
          </w:p>
        </w:tc>
        <w:tc>
          <w:tcPr>
            <w:tcW w:w="7155" w:type="dxa"/>
            <w:vAlign w:val="center"/>
          </w:tcPr>
          <w:p w:rsidR="005514D9" w:rsidRPr="005514D9" w:rsidRDefault="005514D9" w:rsidP="005514D9">
            <w:pPr>
              <w:spacing w:before="0" w:line="240" w:lineRule="auto"/>
              <w:jc w:val="left"/>
              <w:rPr>
                <w:szCs w:val="24"/>
                <w:lang w:val="en-GB" w:eastAsia="en-GB"/>
              </w:rPr>
            </w:pPr>
            <w:r w:rsidRPr="005514D9">
              <w:rPr>
                <w:szCs w:val="24"/>
                <w:lang w:val="en-GB" w:eastAsia="en-GB"/>
              </w:rPr>
              <w:t>20090409T154307.075Z_INCOMING_ExceptionResponse.management</w:t>
            </w:r>
          </w:p>
        </w:tc>
      </w:tr>
      <w:tr w:rsidR="005514D9" w:rsidRPr="005514D9" w:rsidTr="005514D9">
        <w:trPr>
          <w:tblCellSpacing w:w="15" w:type="dxa"/>
        </w:trPr>
        <w:tc>
          <w:tcPr>
            <w:tcW w:w="488" w:type="dxa"/>
            <w:vAlign w:val="center"/>
          </w:tcPr>
          <w:p w:rsidR="005514D9" w:rsidRPr="005514D9" w:rsidRDefault="005514D9" w:rsidP="005514D9">
            <w:pPr>
              <w:spacing w:before="0" w:line="240" w:lineRule="auto"/>
              <w:jc w:val="left"/>
              <w:rPr>
                <w:szCs w:val="24"/>
                <w:lang w:val="en-GB" w:eastAsia="en-GB"/>
              </w:rPr>
            </w:pPr>
            <w:r w:rsidRPr="005514D9">
              <w:rPr>
                <w:szCs w:val="24"/>
                <w:lang w:val="en-GB" w:eastAsia="en-GB"/>
              </w:rPr>
              <w:t>3</w:t>
            </w:r>
          </w:p>
        </w:tc>
        <w:tc>
          <w:tcPr>
            <w:tcW w:w="7155" w:type="dxa"/>
            <w:vAlign w:val="center"/>
          </w:tcPr>
          <w:p w:rsidR="005514D9" w:rsidRPr="005514D9" w:rsidRDefault="005514D9" w:rsidP="005514D9">
            <w:pPr>
              <w:spacing w:before="0" w:line="240" w:lineRule="auto"/>
              <w:jc w:val="left"/>
              <w:rPr>
                <w:szCs w:val="24"/>
                <w:lang w:val="en-GB" w:eastAsia="en-GB"/>
              </w:rPr>
            </w:pPr>
            <w:r w:rsidRPr="005514D9">
              <w:rPr>
                <w:szCs w:val="24"/>
                <w:lang w:val="en-GB" w:eastAsia="en-GB"/>
              </w:rPr>
              <w:t>20090409T154639.738Z_OUTGOING_QSCSP-I-42-A.management</w:t>
            </w:r>
          </w:p>
        </w:tc>
      </w:tr>
      <w:tr w:rsidR="005514D9" w:rsidRPr="005514D9" w:rsidTr="005514D9">
        <w:trPr>
          <w:tblCellSpacing w:w="15" w:type="dxa"/>
        </w:trPr>
        <w:tc>
          <w:tcPr>
            <w:tcW w:w="488" w:type="dxa"/>
            <w:vAlign w:val="center"/>
          </w:tcPr>
          <w:p w:rsidR="005514D9" w:rsidRPr="005514D9" w:rsidRDefault="005514D9" w:rsidP="005514D9">
            <w:pPr>
              <w:spacing w:before="0" w:line="240" w:lineRule="auto"/>
              <w:jc w:val="left"/>
              <w:rPr>
                <w:szCs w:val="24"/>
                <w:lang w:val="en-GB" w:eastAsia="en-GB"/>
              </w:rPr>
            </w:pPr>
            <w:r w:rsidRPr="005514D9">
              <w:rPr>
                <w:szCs w:val="24"/>
                <w:lang w:val="en-GB" w:eastAsia="en-GB"/>
              </w:rPr>
              <w:t>4</w:t>
            </w:r>
          </w:p>
        </w:tc>
        <w:tc>
          <w:tcPr>
            <w:tcW w:w="7155" w:type="dxa"/>
            <w:vAlign w:val="center"/>
          </w:tcPr>
          <w:p w:rsidR="005514D9" w:rsidRPr="005514D9" w:rsidRDefault="005514D9" w:rsidP="005514D9">
            <w:pPr>
              <w:spacing w:before="0" w:line="240" w:lineRule="auto"/>
              <w:jc w:val="left"/>
              <w:rPr>
                <w:szCs w:val="24"/>
                <w:lang w:val="en-GB" w:eastAsia="en-GB"/>
              </w:rPr>
            </w:pPr>
            <w:r w:rsidRPr="005514D9">
              <w:rPr>
                <w:szCs w:val="24"/>
                <w:lang w:val="en-GB" w:eastAsia="en-GB"/>
              </w:rPr>
              <w:t>20090409T154643.254Z_INCOMING_MessageSet.management</w:t>
            </w:r>
          </w:p>
        </w:tc>
      </w:tr>
      <w:tr w:rsidR="005514D9" w:rsidRPr="005514D9" w:rsidTr="005514D9">
        <w:trPr>
          <w:tblCellSpacing w:w="15" w:type="dxa"/>
        </w:trPr>
        <w:tc>
          <w:tcPr>
            <w:tcW w:w="488" w:type="dxa"/>
            <w:vAlign w:val="center"/>
          </w:tcPr>
          <w:p w:rsidR="005514D9" w:rsidRPr="005514D9" w:rsidRDefault="005514D9" w:rsidP="005514D9">
            <w:pPr>
              <w:spacing w:before="0" w:line="240" w:lineRule="auto"/>
              <w:jc w:val="left"/>
              <w:rPr>
                <w:szCs w:val="24"/>
                <w:lang w:val="en-GB" w:eastAsia="en-GB"/>
              </w:rPr>
            </w:pPr>
            <w:r w:rsidRPr="005514D9">
              <w:rPr>
                <w:szCs w:val="24"/>
                <w:lang w:val="en-GB" w:eastAsia="en-GB"/>
              </w:rPr>
              <w:t>5</w:t>
            </w:r>
          </w:p>
        </w:tc>
        <w:tc>
          <w:tcPr>
            <w:tcW w:w="7155" w:type="dxa"/>
            <w:vAlign w:val="center"/>
          </w:tcPr>
          <w:p w:rsidR="005514D9" w:rsidRPr="005514D9" w:rsidRDefault="005514D9" w:rsidP="005514D9">
            <w:pPr>
              <w:spacing w:before="0" w:line="240" w:lineRule="auto"/>
              <w:jc w:val="left"/>
              <w:rPr>
                <w:szCs w:val="24"/>
                <w:lang w:val="en-GB" w:eastAsia="en-GB"/>
              </w:rPr>
            </w:pPr>
            <w:r w:rsidRPr="005514D9">
              <w:rPr>
                <w:szCs w:val="24"/>
                <w:lang w:val="en-GB" w:eastAsia="en-GB"/>
              </w:rPr>
              <w:t>20090409T154859.086Z_OUTGOING_ASCSP-I-42-A-2.management</w:t>
            </w:r>
          </w:p>
        </w:tc>
      </w:tr>
      <w:tr w:rsidR="005514D9" w:rsidRPr="005514D9" w:rsidTr="005514D9">
        <w:trPr>
          <w:tblCellSpacing w:w="15" w:type="dxa"/>
        </w:trPr>
        <w:tc>
          <w:tcPr>
            <w:tcW w:w="488" w:type="dxa"/>
            <w:vAlign w:val="center"/>
          </w:tcPr>
          <w:p w:rsidR="005514D9" w:rsidRPr="005514D9" w:rsidRDefault="005514D9" w:rsidP="005514D9">
            <w:pPr>
              <w:spacing w:before="0" w:line="240" w:lineRule="auto"/>
              <w:jc w:val="left"/>
              <w:rPr>
                <w:szCs w:val="24"/>
                <w:lang w:val="en-GB" w:eastAsia="en-GB"/>
              </w:rPr>
            </w:pPr>
            <w:r w:rsidRPr="005514D9">
              <w:rPr>
                <w:szCs w:val="24"/>
                <w:lang w:val="en-GB" w:eastAsia="en-GB"/>
              </w:rPr>
              <w:t>6</w:t>
            </w:r>
          </w:p>
        </w:tc>
        <w:tc>
          <w:tcPr>
            <w:tcW w:w="7155" w:type="dxa"/>
            <w:vAlign w:val="center"/>
          </w:tcPr>
          <w:p w:rsidR="005514D9" w:rsidRPr="005514D9" w:rsidRDefault="005514D9" w:rsidP="005514D9">
            <w:pPr>
              <w:spacing w:before="0" w:line="240" w:lineRule="auto"/>
              <w:jc w:val="left"/>
              <w:rPr>
                <w:szCs w:val="24"/>
                <w:lang w:val="en-GB" w:eastAsia="en-GB"/>
              </w:rPr>
            </w:pPr>
            <w:r w:rsidRPr="005514D9">
              <w:rPr>
                <w:szCs w:val="24"/>
                <w:lang w:val="en-GB" w:eastAsia="en-GB"/>
              </w:rPr>
              <w:t>20090409T154904.290Z_INCOMING_MessageSet.management</w:t>
            </w:r>
          </w:p>
        </w:tc>
      </w:tr>
      <w:tr w:rsidR="005514D9" w:rsidRPr="005514D9" w:rsidTr="005514D9">
        <w:trPr>
          <w:tblCellSpacing w:w="15" w:type="dxa"/>
        </w:trPr>
        <w:tc>
          <w:tcPr>
            <w:tcW w:w="488" w:type="dxa"/>
            <w:vAlign w:val="center"/>
          </w:tcPr>
          <w:p w:rsidR="005514D9" w:rsidRPr="005514D9" w:rsidRDefault="005514D9" w:rsidP="005514D9">
            <w:pPr>
              <w:spacing w:before="0" w:line="240" w:lineRule="auto"/>
              <w:jc w:val="left"/>
              <w:rPr>
                <w:szCs w:val="24"/>
                <w:lang w:val="en-GB" w:eastAsia="en-GB"/>
              </w:rPr>
            </w:pPr>
            <w:r w:rsidRPr="005514D9">
              <w:rPr>
                <w:szCs w:val="24"/>
                <w:lang w:val="en-GB" w:eastAsia="en-GB"/>
              </w:rPr>
              <w:t>7</w:t>
            </w:r>
          </w:p>
        </w:tc>
        <w:tc>
          <w:tcPr>
            <w:tcW w:w="7155" w:type="dxa"/>
            <w:vAlign w:val="center"/>
          </w:tcPr>
          <w:p w:rsidR="005514D9" w:rsidRPr="005514D9" w:rsidRDefault="005514D9" w:rsidP="005514D9">
            <w:pPr>
              <w:spacing w:before="0" w:line="240" w:lineRule="auto"/>
              <w:jc w:val="left"/>
              <w:rPr>
                <w:szCs w:val="24"/>
                <w:lang w:val="en-GB" w:eastAsia="en-GB"/>
              </w:rPr>
            </w:pPr>
            <w:r w:rsidRPr="005514D9">
              <w:rPr>
                <w:szCs w:val="24"/>
                <w:lang w:val="en-GB" w:eastAsia="en-GB"/>
              </w:rPr>
              <w:t>20090409T154904.743Z_INCOMING_MessageSet.management</w:t>
            </w:r>
          </w:p>
        </w:tc>
      </w:tr>
      <w:tr w:rsidR="005514D9" w:rsidRPr="005514D9" w:rsidTr="005514D9">
        <w:trPr>
          <w:tblCellSpacing w:w="15" w:type="dxa"/>
        </w:trPr>
        <w:tc>
          <w:tcPr>
            <w:tcW w:w="488" w:type="dxa"/>
            <w:vAlign w:val="center"/>
          </w:tcPr>
          <w:p w:rsidR="005514D9" w:rsidRPr="005514D9" w:rsidRDefault="005514D9" w:rsidP="005514D9">
            <w:pPr>
              <w:spacing w:before="0" w:line="240" w:lineRule="auto"/>
              <w:jc w:val="left"/>
              <w:rPr>
                <w:szCs w:val="24"/>
                <w:lang w:val="en-GB" w:eastAsia="en-GB"/>
              </w:rPr>
            </w:pPr>
            <w:r w:rsidRPr="005514D9">
              <w:rPr>
                <w:szCs w:val="24"/>
                <w:lang w:val="en-GB" w:eastAsia="en-GB"/>
              </w:rPr>
              <w:t>8</w:t>
            </w:r>
          </w:p>
        </w:tc>
        <w:tc>
          <w:tcPr>
            <w:tcW w:w="7155" w:type="dxa"/>
            <w:vAlign w:val="center"/>
          </w:tcPr>
          <w:p w:rsidR="005514D9" w:rsidRPr="005514D9" w:rsidRDefault="005514D9" w:rsidP="005514D9">
            <w:pPr>
              <w:spacing w:before="0" w:line="240" w:lineRule="auto"/>
              <w:jc w:val="left"/>
              <w:rPr>
                <w:szCs w:val="24"/>
                <w:lang w:val="en-GB" w:eastAsia="en-GB"/>
              </w:rPr>
            </w:pPr>
            <w:r w:rsidRPr="005514D9">
              <w:rPr>
                <w:szCs w:val="24"/>
                <w:lang w:val="en-GB" w:eastAsia="en-GB"/>
              </w:rPr>
              <w:t>20090409T154921.337Z_OUTGOING_QSCSP-I-42-B.management</w:t>
            </w:r>
          </w:p>
        </w:tc>
      </w:tr>
      <w:tr w:rsidR="005514D9" w:rsidRPr="005514D9" w:rsidTr="005514D9">
        <w:trPr>
          <w:tblCellSpacing w:w="15" w:type="dxa"/>
        </w:trPr>
        <w:tc>
          <w:tcPr>
            <w:tcW w:w="488" w:type="dxa"/>
            <w:vAlign w:val="center"/>
          </w:tcPr>
          <w:p w:rsidR="005514D9" w:rsidRPr="005514D9" w:rsidRDefault="005514D9" w:rsidP="005514D9">
            <w:pPr>
              <w:spacing w:before="0" w:line="240" w:lineRule="auto"/>
              <w:jc w:val="left"/>
              <w:rPr>
                <w:szCs w:val="24"/>
                <w:lang w:val="en-GB" w:eastAsia="en-GB"/>
              </w:rPr>
            </w:pPr>
            <w:r w:rsidRPr="005514D9">
              <w:rPr>
                <w:szCs w:val="24"/>
                <w:lang w:val="en-GB" w:eastAsia="en-GB"/>
              </w:rPr>
              <w:t>9</w:t>
            </w:r>
          </w:p>
        </w:tc>
        <w:tc>
          <w:tcPr>
            <w:tcW w:w="7155" w:type="dxa"/>
            <w:vAlign w:val="center"/>
          </w:tcPr>
          <w:p w:rsidR="005514D9" w:rsidRPr="005514D9" w:rsidRDefault="005514D9" w:rsidP="005514D9">
            <w:pPr>
              <w:spacing w:before="0" w:line="240" w:lineRule="auto"/>
              <w:jc w:val="left"/>
              <w:rPr>
                <w:szCs w:val="24"/>
                <w:lang w:val="en-GB" w:eastAsia="en-GB"/>
              </w:rPr>
            </w:pPr>
            <w:r w:rsidRPr="005514D9">
              <w:rPr>
                <w:szCs w:val="24"/>
                <w:lang w:val="en-GB" w:eastAsia="en-GB"/>
              </w:rPr>
              <w:t>20090409T154924.540Z_INCOMING_MessageSet.management</w:t>
            </w:r>
          </w:p>
        </w:tc>
      </w:tr>
    </w:tbl>
    <w:p w:rsidR="00C2235B" w:rsidRDefault="00C2235B" w:rsidP="00C2235B"/>
    <w:p w:rsidR="008A18C2" w:rsidRDefault="008A18C2" w:rsidP="00C2235B"/>
    <w:p w:rsidR="008A18C2" w:rsidRPr="00C2235B" w:rsidRDefault="008A18C2" w:rsidP="008A18C2">
      <w:pPr>
        <w:pStyle w:val="Heading2"/>
      </w:pPr>
      <w:bookmarkStart w:id="23" w:name="_Toc235534692"/>
      <w:r>
        <w:t>Information entity ownership</w:t>
      </w:r>
      <w:bookmarkEnd w:id="23"/>
    </w:p>
    <w:p w:rsidR="008A18C2" w:rsidRDefault="008A18C2" w:rsidP="008A18C2">
      <w:pPr>
        <w:pStyle w:val="Heading3"/>
      </w:pPr>
      <w:r>
        <w:t>Goals</w:t>
      </w:r>
    </w:p>
    <w:p w:rsidR="008A18C2" w:rsidRDefault="008A18C2" w:rsidP="008A18C2">
      <w:r>
        <w:t xml:space="preserve">Verify that information entity ownership is </w:t>
      </w:r>
      <w:r w:rsidR="008D7E4F">
        <w:t>supported as indicated by the service agreement.</w:t>
      </w:r>
    </w:p>
    <w:p w:rsidR="008A18C2" w:rsidRPr="00B50F69" w:rsidRDefault="008A18C2" w:rsidP="008A18C2">
      <w:pPr>
        <w:pStyle w:val="Heading3"/>
      </w:pPr>
      <w:r w:rsidRPr="00B50F69">
        <w:t>Steps</w:t>
      </w:r>
    </w:p>
    <w:p w:rsidR="008A18C2" w:rsidRDefault="008A18C2" w:rsidP="00141BA3">
      <w:pPr>
        <w:numPr>
          <w:ilvl w:val="0"/>
          <w:numId w:val="26"/>
        </w:numPr>
        <w:jc w:val="left"/>
      </w:pPr>
      <w:r>
        <w:t xml:space="preserve">[Precondition: </w:t>
      </w:r>
      <w:r w:rsidR="008D7E4F">
        <w:t xml:space="preserve">SA-43-1 is in place with enforceOwnership == ‘true’, and allowedUmSmEntityNames of </w:t>
      </w:r>
      <w:r w:rsidR="00CC6837">
        <w:t>“UMN-A”, “UMN-B”]</w:t>
      </w:r>
    </w:p>
    <w:p w:rsidR="00CC6837" w:rsidRDefault="00CC6837" w:rsidP="00141BA3">
      <w:pPr>
        <w:numPr>
          <w:ilvl w:val="0"/>
          <w:numId w:val="26"/>
        </w:numPr>
        <w:jc w:val="left"/>
      </w:pPr>
      <w:r>
        <w:t>[Precondition: SA-43-2 is in place with enforceOwnership == ‘false’, and allowedUmSmEntityNames of “UMN-A”, “UMN-B”]</w:t>
      </w:r>
    </w:p>
    <w:p w:rsidR="00CC6837" w:rsidRDefault="00CC6837" w:rsidP="00141BA3">
      <w:pPr>
        <w:numPr>
          <w:ilvl w:val="0"/>
          <w:numId w:val="26"/>
        </w:numPr>
        <w:jc w:val="left"/>
      </w:pPr>
      <w:r>
        <w:t>UM: ATP-I, trajectoryId == “TP-43-A”, in reference to SA-43-1, smSource == “UMN-A”</w:t>
      </w:r>
    </w:p>
    <w:p w:rsidR="00CC6837" w:rsidRDefault="00CC6837" w:rsidP="00141BA3">
      <w:pPr>
        <w:numPr>
          <w:ilvl w:val="0"/>
          <w:numId w:val="26"/>
        </w:numPr>
        <w:jc w:val="left"/>
      </w:pPr>
      <w:r>
        <w:t xml:space="preserve">CM: </w:t>
      </w:r>
      <w:r w:rsidR="006C2942">
        <w:t xml:space="preserve">ATP-AR, </w:t>
      </w:r>
      <w:r>
        <w:t>ATP-SR</w:t>
      </w:r>
    </w:p>
    <w:p w:rsidR="00CC6837" w:rsidRDefault="00CC6837" w:rsidP="00141BA3">
      <w:pPr>
        <w:numPr>
          <w:ilvl w:val="0"/>
          <w:numId w:val="26"/>
        </w:numPr>
        <w:jc w:val="left"/>
      </w:pPr>
      <w:r>
        <w:lastRenderedPageBreak/>
        <w:t>UM: QTP-I, trajectoryRef == “TP-43-A”, in reference to SA-43-1, smSource == “UMN-A”</w:t>
      </w:r>
    </w:p>
    <w:p w:rsidR="00CC6837" w:rsidRDefault="00CC6837" w:rsidP="00141BA3">
      <w:pPr>
        <w:numPr>
          <w:ilvl w:val="0"/>
          <w:numId w:val="26"/>
        </w:numPr>
        <w:jc w:val="left"/>
      </w:pPr>
      <w:r>
        <w:t>CM: QTP-SR, trajectoryRef == “TP-43-A</w:t>
      </w:r>
      <w:r w:rsidR="006C2942">
        <w:t>”</w:t>
      </w:r>
    </w:p>
    <w:p w:rsidR="00CC6837" w:rsidRDefault="00CC6837" w:rsidP="00141BA3">
      <w:pPr>
        <w:numPr>
          <w:ilvl w:val="0"/>
          <w:numId w:val="26"/>
        </w:numPr>
        <w:jc w:val="left"/>
      </w:pPr>
      <w:r>
        <w:t>UM: Verify trajectory matches that of step 3.</w:t>
      </w:r>
    </w:p>
    <w:p w:rsidR="00CC6837" w:rsidRDefault="00CC6837" w:rsidP="00141BA3">
      <w:pPr>
        <w:numPr>
          <w:ilvl w:val="0"/>
          <w:numId w:val="26"/>
        </w:numPr>
        <w:jc w:val="left"/>
      </w:pPr>
      <w:r>
        <w:t>UM: QTP-I, trajectoryRef == “TP-43-A”, in reference to SA-43-1, smSource == “UMN-B”</w:t>
      </w:r>
    </w:p>
    <w:p w:rsidR="00CC6837" w:rsidRDefault="00CC6837" w:rsidP="00141BA3">
      <w:pPr>
        <w:numPr>
          <w:ilvl w:val="0"/>
          <w:numId w:val="26"/>
        </w:numPr>
        <w:jc w:val="left"/>
      </w:pPr>
      <w:r>
        <w:t>CM: QTP-SR, trajectoryRef == “TP-43-A</w:t>
      </w:r>
      <w:r w:rsidR="006C2942">
        <w:t>”</w:t>
      </w:r>
    </w:p>
    <w:p w:rsidR="00CC6837" w:rsidRDefault="00CC6837" w:rsidP="00141BA3">
      <w:pPr>
        <w:numPr>
          <w:ilvl w:val="0"/>
          <w:numId w:val="26"/>
        </w:numPr>
        <w:jc w:val="left"/>
      </w:pPr>
      <w:r>
        <w:t>UM: Verify trajectory matches that of step 3.</w:t>
      </w:r>
    </w:p>
    <w:p w:rsidR="006C2942" w:rsidRDefault="006C2942" w:rsidP="00141BA3">
      <w:pPr>
        <w:numPr>
          <w:ilvl w:val="0"/>
          <w:numId w:val="26"/>
        </w:numPr>
        <w:jc w:val="left"/>
      </w:pPr>
      <w:r>
        <w:t>UM: DTP-I, trajectoryRef == “TP-43-A”, in reference to SA-43-1, smSource == “UMN-B”</w:t>
      </w:r>
    </w:p>
    <w:p w:rsidR="006C2942" w:rsidRDefault="006C2942" w:rsidP="00141BA3">
      <w:pPr>
        <w:numPr>
          <w:ilvl w:val="0"/>
          <w:numId w:val="26"/>
        </w:numPr>
        <w:jc w:val="left"/>
      </w:pPr>
      <w:r>
        <w:t xml:space="preserve"> CM: </w:t>
      </w:r>
      <w:r w:rsidR="001B5F7F">
        <w:t>DTP-FR</w:t>
      </w:r>
      <w:r>
        <w:t>, diagnostic == ‘</w:t>
      </w:r>
      <w:r w:rsidRPr="00344454">
        <w:rPr>
          <w:rFonts w:ascii="Courier New" w:hAnsi="Courier New"/>
          <w:sz w:val="20"/>
        </w:rPr>
        <w:t>s</w:t>
      </w:r>
      <w:r>
        <w:rPr>
          <w:rFonts w:ascii="Courier New" w:hAnsi="Courier New"/>
          <w:sz w:val="20"/>
        </w:rPr>
        <w:t>mSource</w:t>
      </w:r>
      <w:r w:rsidRPr="00344454">
        <w:rPr>
          <w:rFonts w:ascii="Courier New" w:hAnsi="Courier New"/>
          <w:sz w:val="20"/>
        </w:rPr>
        <w:t xml:space="preserve"> not </w:t>
      </w:r>
      <w:r w:rsidR="001B5F7F">
        <w:rPr>
          <w:rFonts w:ascii="Courier New" w:hAnsi="Courier New"/>
          <w:sz w:val="20"/>
        </w:rPr>
        <w:t>the owner</w:t>
      </w:r>
      <w:r w:rsidRPr="00344454">
        <w:rPr>
          <w:sz w:val="20"/>
        </w:rPr>
        <w:t>’</w:t>
      </w:r>
    </w:p>
    <w:p w:rsidR="006C2942" w:rsidRDefault="006C2942" w:rsidP="00141BA3">
      <w:pPr>
        <w:numPr>
          <w:ilvl w:val="0"/>
          <w:numId w:val="26"/>
        </w:numPr>
        <w:jc w:val="left"/>
      </w:pPr>
      <w:r>
        <w:t>UM: ATP-I, trajectoryId == “TP-43-</w:t>
      </w:r>
      <w:r w:rsidR="001B5F7F">
        <w:t>C</w:t>
      </w:r>
      <w:r>
        <w:t>”, in reference to SA-43-1, smSource == “UMN-C”</w:t>
      </w:r>
    </w:p>
    <w:p w:rsidR="00CC6837" w:rsidRPr="006C2942" w:rsidRDefault="006C2942" w:rsidP="00EB1B4F">
      <w:pPr>
        <w:numPr>
          <w:ilvl w:val="0"/>
          <w:numId w:val="26"/>
        </w:numPr>
        <w:jc w:val="left"/>
      </w:pPr>
      <w:r>
        <w:t>CM: InvalidInvocationResponse, diagnostic == ‘</w:t>
      </w:r>
      <w:r w:rsidRPr="00344454">
        <w:rPr>
          <w:rFonts w:ascii="Courier New" w:hAnsi="Courier New"/>
          <w:sz w:val="20"/>
        </w:rPr>
        <w:t>s</w:t>
      </w:r>
      <w:r>
        <w:rPr>
          <w:rFonts w:ascii="Courier New" w:hAnsi="Courier New"/>
          <w:sz w:val="20"/>
        </w:rPr>
        <w:t>mSource</w:t>
      </w:r>
      <w:r w:rsidRPr="00344454">
        <w:rPr>
          <w:rFonts w:ascii="Courier New" w:hAnsi="Courier New"/>
          <w:sz w:val="20"/>
        </w:rPr>
        <w:t xml:space="preserve"> not authorized for Service Agreement</w:t>
      </w:r>
      <w:r w:rsidRPr="00344454">
        <w:rPr>
          <w:sz w:val="20"/>
        </w:rPr>
        <w:t>’</w:t>
      </w:r>
      <w:r w:rsidR="00EB1B4F" w:rsidRPr="00EB1B4F">
        <w:t xml:space="preserve"> </w:t>
      </w:r>
      <w:r w:rsidR="00EB1B4F">
        <w:t>or ‘</w:t>
      </w:r>
      <w:r w:rsidR="00EB1B4F">
        <w:rPr>
          <w:rFonts w:ascii="Courier New" w:hAnsi="Courier New"/>
          <w:sz w:val="20"/>
        </w:rPr>
        <w:t>unknown smSource</w:t>
      </w:r>
      <w:r w:rsidR="00EB1B4F" w:rsidRPr="00344454">
        <w:rPr>
          <w:sz w:val="20"/>
        </w:rPr>
        <w:t>’</w:t>
      </w:r>
    </w:p>
    <w:p w:rsidR="006C2942" w:rsidRDefault="006C2942" w:rsidP="00141BA3">
      <w:pPr>
        <w:numPr>
          <w:ilvl w:val="0"/>
          <w:numId w:val="26"/>
        </w:numPr>
        <w:jc w:val="left"/>
      </w:pPr>
      <w:r>
        <w:t>UM: ATP-I, trajectoryId == “TP-43-A”, in reference to SA-43-2, smSource == “UMN-A”</w:t>
      </w:r>
    </w:p>
    <w:p w:rsidR="006C2942" w:rsidRDefault="006C2942" w:rsidP="00141BA3">
      <w:pPr>
        <w:numPr>
          <w:ilvl w:val="0"/>
          <w:numId w:val="26"/>
        </w:numPr>
        <w:jc w:val="left"/>
      </w:pPr>
      <w:r>
        <w:t>CM: ATP-AR, ATP-SR</w:t>
      </w:r>
    </w:p>
    <w:p w:rsidR="006C2942" w:rsidRDefault="006C2942" w:rsidP="00141BA3">
      <w:pPr>
        <w:numPr>
          <w:ilvl w:val="0"/>
          <w:numId w:val="26"/>
        </w:numPr>
        <w:jc w:val="left"/>
      </w:pPr>
      <w:r>
        <w:t>UM: QTP-I, trajectoryRef == “TP-43-A”, in reference to SA-43-2, smSource == “UMN-A”</w:t>
      </w:r>
    </w:p>
    <w:p w:rsidR="006C2942" w:rsidRDefault="006C2942" w:rsidP="00141BA3">
      <w:pPr>
        <w:numPr>
          <w:ilvl w:val="0"/>
          <w:numId w:val="26"/>
        </w:numPr>
        <w:jc w:val="left"/>
      </w:pPr>
      <w:r>
        <w:t>CM: QTP-SR, trajectoryRef == “TP-43-A”</w:t>
      </w:r>
    </w:p>
    <w:p w:rsidR="006C2942" w:rsidRDefault="006C2942" w:rsidP="00141BA3">
      <w:pPr>
        <w:numPr>
          <w:ilvl w:val="0"/>
          <w:numId w:val="26"/>
        </w:numPr>
        <w:jc w:val="left"/>
      </w:pPr>
      <w:r>
        <w:t>UM: QTP-I, trajectoryRef == “TP-43-A”, in reference to SA-43-2, smSource == “UMN-B”</w:t>
      </w:r>
    </w:p>
    <w:p w:rsidR="006C2942" w:rsidRDefault="006C2942" w:rsidP="00141BA3">
      <w:pPr>
        <w:numPr>
          <w:ilvl w:val="0"/>
          <w:numId w:val="26"/>
        </w:numPr>
        <w:jc w:val="left"/>
      </w:pPr>
      <w:r>
        <w:t>CM: QTP-SR, trajectoryRef == “TP-43-A”</w:t>
      </w:r>
    </w:p>
    <w:p w:rsidR="006C2942" w:rsidRDefault="006C2942" w:rsidP="00141BA3">
      <w:pPr>
        <w:numPr>
          <w:ilvl w:val="0"/>
          <w:numId w:val="26"/>
        </w:numPr>
        <w:jc w:val="left"/>
      </w:pPr>
      <w:r>
        <w:t>UM: DTP-I, trajectoryRef == “TP-43-A”, in reference to SA-43-2, smSource == “UMN-B”</w:t>
      </w:r>
    </w:p>
    <w:p w:rsidR="008A18C2" w:rsidRDefault="006C2942" w:rsidP="00141BA3">
      <w:pPr>
        <w:numPr>
          <w:ilvl w:val="0"/>
          <w:numId w:val="26"/>
        </w:numPr>
        <w:jc w:val="left"/>
      </w:pPr>
      <w:r>
        <w:t xml:space="preserve"> CM: DTP-SR</w:t>
      </w:r>
    </w:p>
    <w:p w:rsidR="006C2942" w:rsidRDefault="006C2942" w:rsidP="00141BA3">
      <w:pPr>
        <w:numPr>
          <w:ilvl w:val="0"/>
          <w:numId w:val="26"/>
        </w:numPr>
        <w:jc w:val="left"/>
      </w:pPr>
      <w:r>
        <w:t>UM: QTP-I, trajectoryRef == “TP-43-A”, in reference to SA-43-2, smSource == “UMN-B”</w:t>
      </w:r>
    </w:p>
    <w:p w:rsidR="006C2942" w:rsidRPr="007364AB" w:rsidRDefault="006C2942" w:rsidP="00141BA3">
      <w:pPr>
        <w:numPr>
          <w:ilvl w:val="0"/>
          <w:numId w:val="26"/>
        </w:numPr>
        <w:jc w:val="left"/>
      </w:pPr>
      <w:r>
        <w:lastRenderedPageBreak/>
        <w:t xml:space="preserve">CM: QTP-FR, diagnostic == </w:t>
      </w:r>
      <w:r w:rsidRPr="00344454">
        <w:rPr>
          <w:rFonts w:ascii="Courier New" w:eastAsia="Arial Unicode MS" w:hAnsi="Courier New"/>
          <w:sz w:val="20"/>
        </w:rPr>
        <w:t>trajectoryRef</w:t>
      </w:r>
      <w:r w:rsidRPr="00EE676F">
        <w:rPr>
          <w:rFonts w:eastAsia="Arial Unicode MS"/>
          <w:sz w:val="20"/>
        </w:rPr>
        <w:t xml:space="preserve"> </w:t>
      </w:r>
      <w:r w:rsidRPr="00344454">
        <w:rPr>
          <w:rFonts w:ascii="Courier New" w:eastAsia="Arial Unicode MS" w:hAnsi="Courier New"/>
          <w:sz w:val="20"/>
        </w:rPr>
        <w:t>non-exist</w:t>
      </w:r>
      <w:r w:rsidR="007364AB">
        <w:rPr>
          <w:rFonts w:ascii="Courier New" w:eastAsia="Arial Unicode MS" w:hAnsi="Courier New"/>
          <w:sz w:val="20"/>
        </w:rPr>
        <w:t>ent</w:t>
      </w:r>
    </w:p>
    <w:p w:rsidR="007364AB" w:rsidRDefault="007364AB" w:rsidP="00141BA3">
      <w:pPr>
        <w:numPr>
          <w:ilvl w:val="0"/>
          <w:numId w:val="26"/>
        </w:numPr>
        <w:jc w:val="left"/>
      </w:pPr>
      <w:r>
        <w:t>UM: ATP-I, trajectoryId == “TP-43-A”, in reference to SA-43-2, smSource == “UMN-C”</w:t>
      </w:r>
    </w:p>
    <w:p w:rsidR="007364AB" w:rsidRPr="006C2942" w:rsidRDefault="007364AB" w:rsidP="00A63EAA">
      <w:pPr>
        <w:numPr>
          <w:ilvl w:val="0"/>
          <w:numId w:val="26"/>
        </w:numPr>
        <w:jc w:val="left"/>
      </w:pPr>
      <w:r>
        <w:t>CM: InvalidInvocationResponse, diagnostic == ‘</w:t>
      </w:r>
      <w:r w:rsidRPr="00344454">
        <w:rPr>
          <w:rFonts w:ascii="Courier New" w:hAnsi="Courier New"/>
          <w:sz w:val="20"/>
        </w:rPr>
        <w:t>s</w:t>
      </w:r>
      <w:r>
        <w:rPr>
          <w:rFonts w:ascii="Courier New" w:hAnsi="Courier New"/>
          <w:sz w:val="20"/>
        </w:rPr>
        <w:t>mSource</w:t>
      </w:r>
      <w:r w:rsidRPr="00344454">
        <w:rPr>
          <w:rFonts w:ascii="Courier New" w:hAnsi="Courier New"/>
          <w:sz w:val="20"/>
        </w:rPr>
        <w:t xml:space="preserve"> not authorized for Service Agreement</w:t>
      </w:r>
      <w:r w:rsidRPr="00344454">
        <w:rPr>
          <w:sz w:val="20"/>
        </w:rPr>
        <w:t>’</w:t>
      </w:r>
      <w:r w:rsidR="00A63EAA" w:rsidRPr="00A63EAA">
        <w:t xml:space="preserve"> </w:t>
      </w:r>
      <w:r w:rsidR="00A63EAA">
        <w:t>or ‘</w:t>
      </w:r>
      <w:r w:rsidR="00A63EAA">
        <w:rPr>
          <w:rFonts w:ascii="Courier New" w:hAnsi="Courier New"/>
          <w:sz w:val="20"/>
        </w:rPr>
        <w:t>unknown smSource</w:t>
      </w:r>
      <w:r w:rsidR="00A63EAA" w:rsidRPr="00344454">
        <w:rPr>
          <w:sz w:val="20"/>
        </w:rPr>
        <w:t>’</w:t>
      </w:r>
    </w:p>
    <w:p w:rsidR="00D43BE3" w:rsidRPr="00D43BE3" w:rsidRDefault="00D43BE3" w:rsidP="00D43BE3">
      <w:pPr>
        <w:pStyle w:val="Heading3"/>
      </w:pPr>
      <w:r w:rsidRPr="00D43BE3">
        <w:t>Log of Messages Exchanged</w:t>
      </w:r>
    </w:p>
    <w:p w:rsidR="007364AB" w:rsidRDefault="007364AB" w:rsidP="007364AB">
      <w:pPr>
        <w:ind w:left="720"/>
      </w:pPr>
    </w:p>
    <w:tbl>
      <w:tblPr>
        <w:tblW w:w="9330" w:type="dxa"/>
        <w:tblCellSpacing w:w="15" w:type="dxa"/>
        <w:tblCellMar>
          <w:top w:w="15" w:type="dxa"/>
          <w:left w:w="15" w:type="dxa"/>
          <w:bottom w:w="15" w:type="dxa"/>
          <w:right w:w="15" w:type="dxa"/>
        </w:tblCellMar>
        <w:tblLook w:val="0000"/>
      </w:tblPr>
      <w:tblGrid>
        <w:gridCol w:w="509"/>
        <w:gridCol w:w="860"/>
        <w:gridCol w:w="1007"/>
        <w:gridCol w:w="2590"/>
        <w:gridCol w:w="1680"/>
        <w:gridCol w:w="2684"/>
      </w:tblGrid>
      <w:tr w:rsidR="000A7FE6" w:rsidRPr="000A7FE6" w:rsidTr="00957F50">
        <w:trPr>
          <w:cantSplit/>
          <w:tblHeader/>
          <w:tblCellSpacing w:w="15" w:type="dxa"/>
        </w:trPr>
        <w:tc>
          <w:tcPr>
            <w:tcW w:w="464" w:type="dxa"/>
            <w:vAlign w:val="center"/>
          </w:tcPr>
          <w:p w:rsidR="000A7FE6" w:rsidRPr="000A7FE6" w:rsidRDefault="000A7FE6" w:rsidP="000A7FE6">
            <w:pPr>
              <w:spacing w:before="0" w:line="240" w:lineRule="auto"/>
              <w:jc w:val="center"/>
              <w:rPr>
                <w:b/>
                <w:bCs/>
                <w:szCs w:val="24"/>
                <w:lang w:val="en-GB" w:eastAsia="en-GB"/>
              </w:rPr>
            </w:pPr>
            <w:r w:rsidRPr="000A7FE6">
              <w:rPr>
                <w:b/>
                <w:bCs/>
                <w:szCs w:val="24"/>
                <w:lang w:val="en-GB" w:eastAsia="en-GB"/>
              </w:rPr>
              <w:t>No.</w:t>
            </w:r>
          </w:p>
        </w:tc>
        <w:tc>
          <w:tcPr>
            <w:tcW w:w="830" w:type="dxa"/>
            <w:vAlign w:val="center"/>
          </w:tcPr>
          <w:p w:rsidR="000A7FE6" w:rsidRPr="000A7FE6" w:rsidRDefault="000A7FE6" w:rsidP="000A7FE6">
            <w:pPr>
              <w:spacing w:before="0" w:line="240" w:lineRule="auto"/>
              <w:jc w:val="center"/>
              <w:rPr>
                <w:b/>
                <w:bCs/>
                <w:szCs w:val="24"/>
                <w:lang w:val="en-GB" w:eastAsia="en-GB"/>
              </w:rPr>
            </w:pPr>
            <w:r w:rsidRPr="000A7FE6">
              <w:rPr>
                <w:b/>
                <w:bCs/>
                <w:szCs w:val="24"/>
                <w:lang w:val="en-GB" w:eastAsia="en-GB"/>
              </w:rPr>
              <w:t>Sender</w:t>
            </w:r>
          </w:p>
        </w:tc>
        <w:tc>
          <w:tcPr>
            <w:tcW w:w="977" w:type="dxa"/>
            <w:vAlign w:val="center"/>
          </w:tcPr>
          <w:p w:rsidR="000A7FE6" w:rsidRPr="000A7FE6" w:rsidRDefault="000A7FE6" w:rsidP="000A7FE6">
            <w:pPr>
              <w:spacing w:before="0" w:line="240" w:lineRule="auto"/>
              <w:jc w:val="center"/>
              <w:rPr>
                <w:b/>
                <w:bCs/>
                <w:szCs w:val="24"/>
                <w:lang w:val="en-GB" w:eastAsia="en-GB"/>
              </w:rPr>
            </w:pPr>
            <w:r w:rsidRPr="000A7FE6">
              <w:rPr>
                <w:b/>
                <w:bCs/>
                <w:szCs w:val="24"/>
                <w:lang w:val="en-GB" w:eastAsia="en-GB"/>
              </w:rPr>
              <w:t>Message</w:t>
            </w:r>
          </w:p>
        </w:tc>
        <w:tc>
          <w:tcPr>
            <w:tcW w:w="2560" w:type="dxa"/>
            <w:vAlign w:val="center"/>
          </w:tcPr>
          <w:p w:rsidR="000A7FE6" w:rsidRPr="000A7FE6" w:rsidRDefault="000A7FE6" w:rsidP="000A7FE6">
            <w:pPr>
              <w:spacing w:before="0" w:line="240" w:lineRule="auto"/>
              <w:jc w:val="center"/>
              <w:rPr>
                <w:b/>
                <w:bCs/>
                <w:szCs w:val="24"/>
                <w:lang w:val="en-GB" w:eastAsia="en-GB"/>
              </w:rPr>
            </w:pPr>
            <w:r w:rsidRPr="000A7FE6">
              <w:rPr>
                <w:b/>
                <w:bCs/>
                <w:szCs w:val="24"/>
                <w:lang w:val="en-GB" w:eastAsia="en-GB"/>
              </w:rPr>
              <w:t>Timestamp</w:t>
            </w:r>
          </w:p>
        </w:tc>
        <w:tc>
          <w:tcPr>
            <w:tcW w:w="1650" w:type="dxa"/>
            <w:vAlign w:val="center"/>
          </w:tcPr>
          <w:p w:rsidR="000A7FE6" w:rsidRPr="000A7FE6" w:rsidRDefault="000A7FE6" w:rsidP="000A7FE6">
            <w:pPr>
              <w:spacing w:before="0" w:line="240" w:lineRule="auto"/>
              <w:jc w:val="center"/>
              <w:rPr>
                <w:b/>
                <w:bCs/>
                <w:szCs w:val="24"/>
                <w:lang w:val="en-GB" w:eastAsia="en-GB"/>
              </w:rPr>
            </w:pPr>
            <w:r w:rsidRPr="000A7FE6">
              <w:rPr>
                <w:b/>
                <w:bCs/>
                <w:szCs w:val="24"/>
                <w:lang w:val="en-GB" w:eastAsia="en-GB"/>
              </w:rPr>
              <w:t>State</w:t>
            </w:r>
          </w:p>
        </w:tc>
        <w:tc>
          <w:tcPr>
            <w:tcW w:w="2639" w:type="dxa"/>
            <w:vAlign w:val="center"/>
          </w:tcPr>
          <w:p w:rsidR="000A7FE6" w:rsidRPr="000A7FE6" w:rsidRDefault="000A7FE6" w:rsidP="000A7FE6">
            <w:pPr>
              <w:spacing w:before="0" w:line="240" w:lineRule="auto"/>
              <w:jc w:val="center"/>
              <w:rPr>
                <w:b/>
                <w:bCs/>
                <w:szCs w:val="24"/>
                <w:lang w:val="en-GB" w:eastAsia="en-GB"/>
              </w:rPr>
            </w:pPr>
            <w:r w:rsidRPr="000A7FE6">
              <w:rPr>
                <w:b/>
                <w:bCs/>
                <w:szCs w:val="24"/>
                <w:lang w:val="en-GB" w:eastAsia="en-GB"/>
              </w:rPr>
              <w:t>Comment</w:t>
            </w:r>
          </w:p>
        </w:tc>
      </w:tr>
      <w:tr w:rsidR="000A7FE6" w:rsidRPr="000A7FE6" w:rsidTr="00957F50">
        <w:trPr>
          <w:cantSplit/>
          <w:tblCellSpacing w:w="15" w:type="dxa"/>
        </w:trPr>
        <w:tc>
          <w:tcPr>
            <w:tcW w:w="464" w:type="dxa"/>
            <w:vAlign w:val="center"/>
          </w:tcPr>
          <w:p w:rsidR="000A7FE6" w:rsidRPr="000A7FE6" w:rsidRDefault="000A7FE6" w:rsidP="000A7FE6">
            <w:pPr>
              <w:spacing w:before="0" w:line="240" w:lineRule="auto"/>
              <w:jc w:val="left"/>
              <w:rPr>
                <w:szCs w:val="24"/>
                <w:lang w:val="en-GB" w:eastAsia="en-GB"/>
              </w:rPr>
            </w:pPr>
            <w:r w:rsidRPr="000A7FE6">
              <w:rPr>
                <w:szCs w:val="24"/>
                <w:lang w:val="en-GB" w:eastAsia="en-GB"/>
              </w:rPr>
              <w:t>1</w:t>
            </w:r>
          </w:p>
        </w:tc>
        <w:tc>
          <w:tcPr>
            <w:tcW w:w="830" w:type="dxa"/>
            <w:vAlign w:val="center"/>
          </w:tcPr>
          <w:p w:rsidR="000A7FE6" w:rsidRPr="000A7FE6" w:rsidRDefault="000A7FE6" w:rsidP="000A7FE6">
            <w:pPr>
              <w:spacing w:before="0" w:line="240" w:lineRule="auto"/>
              <w:jc w:val="left"/>
              <w:rPr>
                <w:szCs w:val="24"/>
                <w:lang w:val="en-GB" w:eastAsia="en-GB"/>
              </w:rPr>
            </w:pPr>
            <w:r w:rsidRPr="000A7FE6">
              <w:rPr>
                <w:szCs w:val="24"/>
                <w:lang w:val="en-GB" w:eastAsia="en-GB"/>
              </w:rPr>
              <w:t>UM</w:t>
            </w:r>
          </w:p>
        </w:tc>
        <w:tc>
          <w:tcPr>
            <w:tcW w:w="977" w:type="dxa"/>
            <w:vAlign w:val="center"/>
          </w:tcPr>
          <w:p w:rsidR="000A7FE6" w:rsidRPr="000A7FE6" w:rsidRDefault="000A7FE6" w:rsidP="000A7FE6">
            <w:pPr>
              <w:spacing w:before="0" w:line="240" w:lineRule="auto"/>
              <w:jc w:val="left"/>
              <w:rPr>
                <w:szCs w:val="24"/>
                <w:lang w:val="en-GB" w:eastAsia="en-GB"/>
              </w:rPr>
            </w:pPr>
            <w:r w:rsidRPr="000A7FE6">
              <w:rPr>
                <w:szCs w:val="24"/>
                <w:lang w:val="en-GB" w:eastAsia="en-GB"/>
              </w:rPr>
              <w:t>ATP-I</w:t>
            </w:r>
          </w:p>
        </w:tc>
        <w:tc>
          <w:tcPr>
            <w:tcW w:w="2560" w:type="dxa"/>
            <w:vAlign w:val="center"/>
          </w:tcPr>
          <w:p w:rsidR="000A7FE6" w:rsidRPr="000A7FE6" w:rsidRDefault="000A7FE6" w:rsidP="000A7FE6">
            <w:pPr>
              <w:spacing w:before="0" w:line="240" w:lineRule="auto"/>
              <w:jc w:val="left"/>
              <w:rPr>
                <w:szCs w:val="24"/>
                <w:lang w:val="en-GB" w:eastAsia="en-GB"/>
              </w:rPr>
            </w:pPr>
            <w:r w:rsidRPr="000A7FE6">
              <w:rPr>
                <w:szCs w:val="24"/>
                <w:lang w:val="en-GB" w:eastAsia="en-GB"/>
              </w:rPr>
              <w:t>2009-04-16T15:20:29Z</w:t>
            </w:r>
          </w:p>
        </w:tc>
        <w:tc>
          <w:tcPr>
            <w:tcW w:w="1650" w:type="dxa"/>
            <w:vAlign w:val="center"/>
          </w:tcPr>
          <w:p w:rsidR="000A7FE6" w:rsidRPr="000A7FE6" w:rsidRDefault="000A7FE6" w:rsidP="000A7FE6">
            <w:pPr>
              <w:spacing w:before="0" w:line="240" w:lineRule="auto"/>
              <w:jc w:val="left"/>
              <w:rPr>
                <w:szCs w:val="24"/>
                <w:lang w:val="en-GB" w:eastAsia="en-GB"/>
              </w:rPr>
            </w:pPr>
            <w:r w:rsidRPr="000A7FE6">
              <w:rPr>
                <w:szCs w:val="24"/>
                <w:lang w:val="en-GB" w:eastAsia="en-GB"/>
              </w:rPr>
              <w:t>SUCCEEDED</w:t>
            </w:r>
          </w:p>
        </w:tc>
        <w:tc>
          <w:tcPr>
            <w:tcW w:w="2639" w:type="dxa"/>
            <w:vAlign w:val="center"/>
          </w:tcPr>
          <w:p w:rsidR="000A7FE6" w:rsidRPr="000A7FE6" w:rsidRDefault="000A7FE6" w:rsidP="000A7FE6">
            <w:pPr>
              <w:spacing w:before="0" w:line="240" w:lineRule="auto"/>
              <w:jc w:val="left"/>
              <w:rPr>
                <w:szCs w:val="24"/>
                <w:lang w:val="en-GB" w:eastAsia="en-GB"/>
              </w:rPr>
            </w:pPr>
            <w:r w:rsidRPr="000A7FE6">
              <w:rPr>
                <w:szCs w:val="24"/>
                <w:lang w:val="en-GB" w:eastAsia="en-GB"/>
              </w:rPr>
              <w:t>TP-43-AA</w:t>
            </w:r>
          </w:p>
        </w:tc>
      </w:tr>
      <w:tr w:rsidR="000A7FE6" w:rsidRPr="000A7FE6" w:rsidTr="00957F50">
        <w:trPr>
          <w:cantSplit/>
          <w:tblCellSpacing w:w="15" w:type="dxa"/>
        </w:trPr>
        <w:tc>
          <w:tcPr>
            <w:tcW w:w="464" w:type="dxa"/>
            <w:vAlign w:val="center"/>
          </w:tcPr>
          <w:p w:rsidR="000A7FE6" w:rsidRPr="000A7FE6" w:rsidRDefault="000A7FE6" w:rsidP="000A7FE6">
            <w:pPr>
              <w:spacing w:before="0" w:line="240" w:lineRule="auto"/>
              <w:jc w:val="left"/>
              <w:rPr>
                <w:szCs w:val="24"/>
                <w:lang w:val="en-GB" w:eastAsia="en-GB"/>
              </w:rPr>
            </w:pPr>
            <w:r w:rsidRPr="000A7FE6">
              <w:rPr>
                <w:szCs w:val="24"/>
                <w:lang w:val="en-GB" w:eastAsia="en-GB"/>
              </w:rPr>
              <w:t>2</w:t>
            </w:r>
          </w:p>
        </w:tc>
        <w:tc>
          <w:tcPr>
            <w:tcW w:w="830" w:type="dxa"/>
            <w:vAlign w:val="center"/>
          </w:tcPr>
          <w:p w:rsidR="000A7FE6" w:rsidRPr="000A7FE6" w:rsidRDefault="000A7FE6" w:rsidP="000A7FE6">
            <w:pPr>
              <w:spacing w:before="0" w:line="240" w:lineRule="auto"/>
              <w:jc w:val="left"/>
              <w:rPr>
                <w:szCs w:val="24"/>
                <w:lang w:val="en-GB" w:eastAsia="en-GB"/>
              </w:rPr>
            </w:pPr>
            <w:r w:rsidRPr="000A7FE6">
              <w:rPr>
                <w:szCs w:val="24"/>
                <w:lang w:val="en-GB" w:eastAsia="en-GB"/>
              </w:rPr>
              <w:t>-- CM</w:t>
            </w:r>
          </w:p>
        </w:tc>
        <w:tc>
          <w:tcPr>
            <w:tcW w:w="977" w:type="dxa"/>
            <w:vAlign w:val="center"/>
          </w:tcPr>
          <w:p w:rsidR="000A7FE6" w:rsidRPr="000A7FE6" w:rsidRDefault="000A7FE6" w:rsidP="000A7FE6">
            <w:pPr>
              <w:spacing w:before="0" w:line="240" w:lineRule="auto"/>
              <w:jc w:val="left"/>
              <w:rPr>
                <w:szCs w:val="24"/>
                <w:lang w:val="en-GB" w:eastAsia="en-GB"/>
              </w:rPr>
            </w:pPr>
            <w:r w:rsidRPr="000A7FE6">
              <w:rPr>
                <w:szCs w:val="24"/>
                <w:lang w:val="en-GB" w:eastAsia="en-GB"/>
              </w:rPr>
              <w:t>ATP-SR</w:t>
            </w:r>
          </w:p>
        </w:tc>
        <w:tc>
          <w:tcPr>
            <w:tcW w:w="2560" w:type="dxa"/>
            <w:vAlign w:val="center"/>
          </w:tcPr>
          <w:p w:rsidR="000A7FE6" w:rsidRPr="000A7FE6" w:rsidRDefault="000A7FE6" w:rsidP="000A7FE6">
            <w:pPr>
              <w:spacing w:before="0" w:line="240" w:lineRule="auto"/>
              <w:jc w:val="left"/>
              <w:rPr>
                <w:szCs w:val="24"/>
                <w:lang w:val="en-GB" w:eastAsia="en-GB"/>
              </w:rPr>
            </w:pPr>
            <w:r w:rsidRPr="000A7FE6">
              <w:rPr>
                <w:szCs w:val="24"/>
                <w:lang w:val="en-GB" w:eastAsia="en-GB"/>
              </w:rPr>
              <w:t>2009-04-16T15:20:34Z</w:t>
            </w:r>
          </w:p>
        </w:tc>
        <w:tc>
          <w:tcPr>
            <w:tcW w:w="1650" w:type="dxa"/>
            <w:vAlign w:val="center"/>
          </w:tcPr>
          <w:p w:rsidR="000A7FE6" w:rsidRPr="000A7FE6" w:rsidRDefault="000A7FE6" w:rsidP="000A7FE6">
            <w:pPr>
              <w:spacing w:before="0" w:line="240" w:lineRule="auto"/>
              <w:jc w:val="left"/>
              <w:rPr>
                <w:szCs w:val="24"/>
                <w:lang w:val="en-GB" w:eastAsia="en-GB"/>
              </w:rPr>
            </w:pPr>
            <w:r w:rsidRPr="000A7FE6">
              <w:rPr>
                <w:szCs w:val="24"/>
                <w:lang w:val="en-GB" w:eastAsia="en-GB"/>
              </w:rPr>
              <w:t>received</w:t>
            </w:r>
          </w:p>
        </w:tc>
        <w:tc>
          <w:tcPr>
            <w:tcW w:w="2639" w:type="dxa"/>
            <w:vAlign w:val="center"/>
          </w:tcPr>
          <w:p w:rsidR="000A7FE6" w:rsidRPr="000A7FE6" w:rsidRDefault="000A7FE6" w:rsidP="000A7FE6">
            <w:pPr>
              <w:spacing w:before="0" w:line="240" w:lineRule="auto"/>
              <w:jc w:val="left"/>
              <w:rPr>
                <w:szCs w:val="24"/>
                <w:lang w:val="en-GB" w:eastAsia="en-GB"/>
              </w:rPr>
            </w:pPr>
            <w:r w:rsidRPr="000A7FE6">
              <w:rPr>
                <w:szCs w:val="24"/>
                <w:lang w:val="en-GB" w:eastAsia="en-GB"/>
              </w:rPr>
              <w:t>TP-43-AA</w:t>
            </w:r>
          </w:p>
        </w:tc>
      </w:tr>
      <w:tr w:rsidR="000A7FE6" w:rsidRPr="000A7FE6" w:rsidTr="00957F50">
        <w:trPr>
          <w:cantSplit/>
          <w:tblCellSpacing w:w="15" w:type="dxa"/>
        </w:trPr>
        <w:tc>
          <w:tcPr>
            <w:tcW w:w="464" w:type="dxa"/>
            <w:vAlign w:val="center"/>
          </w:tcPr>
          <w:p w:rsidR="000A7FE6" w:rsidRPr="000A7FE6" w:rsidRDefault="000A7FE6" w:rsidP="000A7FE6">
            <w:pPr>
              <w:spacing w:before="0" w:line="240" w:lineRule="auto"/>
              <w:jc w:val="left"/>
              <w:rPr>
                <w:szCs w:val="24"/>
                <w:lang w:val="en-GB" w:eastAsia="en-GB"/>
              </w:rPr>
            </w:pPr>
            <w:r w:rsidRPr="000A7FE6">
              <w:rPr>
                <w:szCs w:val="24"/>
                <w:lang w:val="en-GB" w:eastAsia="en-GB"/>
              </w:rPr>
              <w:t>3</w:t>
            </w:r>
          </w:p>
        </w:tc>
        <w:tc>
          <w:tcPr>
            <w:tcW w:w="830" w:type="dxa"/>
            <w:vAlign w:val="center"/>
          </w:tcPr>
          <w:p w:rsidR="000A7FE6" w:rsidRPr="000A7FE6" w:rsidRDefault="000A7FE6" w:rsidP="000A7FE6">
            <w:pPr>
              <w:spacing w:before="0" w:line="240" w:lineRule="auto"/>
              <w:jc w:val="left"/>
              <w:rPr>
                <w:szCs w:val="24"/>
                <w:lang w:val="en-GB" w:eastAsia="en-GB"/>
              </w:rPr>
            </w:pPr>
            <w:r w:rsidRPr="000A7FE6">
              <w:rPr>
                <w:szCs w:val="24"/>
                <w:lang w:val="en-GB" w:eastAsia="en-GB"/>
              </w:rPr>
              <w:t>UM</w:t>
            </w:r>
          </w:p>
        </w:tc>
        <w:tc>
          <w:tcPr>
            <w:tcW w:w="977" w:type="dxa"/>
            <w:vAlign w:val="center"/>
          </w:tcPr>
          <w:p w:rsidR="000A7FE6" w:rsidRPr="000A7FE6" w:rsidRDefault="000A7FE6" w:rsidP="000A7FE6">
            <w:pPr>
              <w:spacing w:before="0" w:line="240" w:lineRule="auto"/>
              <w:jc w:val="left"/>
              <w:rPr>
                <w:szCs w:val="24"/>
                <w:lang w:val="en-GB" w:eastAsia="en-GB"/>
              </w:rPr>
            </w:pPr>
            <w:r w:rsidRPr="000A7FE6">
              <w:rPr>
                <w:szCs w:val="24"/>
                <w:lang w:val="en-GB" w:eastAsia="en-GB"/>
              </w:rPr>
              <w:t>QTP-I</w:t>
            </w:r>
          </w:p>
        </w:tc>
        <w:tc>
          <w:tcPr>
            <w:tcW w:w="2560" w:type="dxa"/>
            <w:vAlign w:val="center"/>
          </w:tcPr>
          <w:p w:rsidR="000A7FE6" w:rsidRPr="000A7FE6" w:rsidRDefault="000A7FE6" w:rsidP="000A7FE6">
            <w:pPr>
              <w:spacing w:before="0" w:line="240" w:lineRule="auto"/>
              <w:jc w:val="left"/>
              <w:rPr>
                <w:szCs w:val="24"/>
                <w:lang w:val="en-GB" w:eastAsia="en-GB"/>
              </w:rPr>
            </w:pPr>
            <w:r w:rsidRPr="000A7FE6">
              <w:rPr>
                <w:szCs w:val="24"/>
                <w:lang w:val="en-GB" w:eastAsia="en-GB"/>
              </w:rPr>
              <w:t>2009-04-16T15:20:54Z</w:t>
            </w:r>
          </w:p>
        </w:tc>
        <w:tc>
          <w:tcPr>
            <w:tcW w:w="1650" w:type="dxa"/>
            <w:vAlign w:val="center"/>
          </w:tcPr>
          <w:p w:rsidR="000A7FE6" w:rsidRPr="000A7FE6" w:rsidRDefault="000A7FE6" w:rsidP="000A7FE6">
            <w:pPr>
              <w:spacing w:before="0" w:line="240" w:lineRule="auto"/>
              <w:jc w:val="left"/>
              <w:rPr>
                <w:szCs w:val="24"/>
                <w:lang w:val="en-GB" w:eastAsia="en-GB"/>
              </w:rPr>
            </w:pPr>
            <w:r w:rsidRPr="000A7FE6">
              <w:rPr>
                <w:szCs w:val="24"/>
                <w:lang w:val="en-GB" w:eastAsia="en-GB"/>
              </w:rPr>
              <w:t>SUCCEEDED</w:t>
            </w:r>
          </w:p>
        </w:tc>
        <w:tc>
          <w:tcPr>
            <w:tcW w:w="2639" w:type="dxa"/>
            <w:vAlign w:val="center"/>
          </w:tcPr>
          <w:p w:rsidR="000A7FE6" w:rsidRPr="000A7FE6" w:rsidRDefault="000A7FE6" w:rsidP="000A7FE6">
            <w:pPr>
              <w:spacing w:before="0" w:line="240" w:lineRule="auto"/>
              <w:jc w:val="left"/>
              <w:rPr>
                <w:szCs w:val="24"/>
                <w:lang w:val="en-GB" w:eastAsia="en-GB"/>
              </w:rPr>
            </w:pPr>
            <w:r w:rsidRPr="000A7FE6">
              <w:rPr>
                <w:szCs w:val="24"/>
                <w:lang w:val="en-GB" w:eastAsia="en-GB"/>
              </w:rPr>
              <w:t>TP-43-AA</w:t>
            </w:r>
          </w:p>
        </w:tc>
      </w:tr>
      <w:tr w:rsidR="000A7FE6" w:rsidRPr="000A7FE6" w:rsidTr="00957F50">
        <w:trPr>
          <w:cantSplit/>
          <w:tblCellSpacing w:w="15" w:type="dxa"/>
        </w:trPr>
        <w:tc>
          <w:tcPr>
            <w:tcW w:w="464" w:type="dxa"/>
            <w:vAlign w:val="center"/>
          </w:tcPr>
          <w:p w:rsidR="000A7FE6" w:rsidRPr="000A7FE6" w:rsidRDefault="000A7FE6" w:rsidP="000A7FE6">
            <w:pPr>
              <w:spacing w:before="0" w:line="240" w:lineRule="auto"/>
              <w:jc w:val="left"/>
              <w:rPr>
                <w:szCs w:val="24"/>
                <w:lang w:val="en-GB" w:eastAsia="en-GB"/>
              </w:rPr>
            </w:pPr>
            <w:r w:rsidRPr="000A7FE6">
              <w:rPr>
                <w:szCs w:val="24"/>
                <w:lang w:val="en-GB" w:eastAsia="en-GB"/>
              </w:rPr>
              <w:t>4</w:t>
            </w:r>
          </w:p>
        </w:tc>
        <w:tc>
          <w:tcPr>
            <w:tcW w:w="830" w:type="dxa"/>
            <w:vAlign w:val="center"/>
          </w:tcPr>
          <w:p w:rsidR="000A7FE6" w:rsidRPr="000A7FE6" w:rsidRDefault="000A7FE6" w:rsidP="000A7FE6">
            <w:pPr>
              <w:spacing w:before="0" w:line="240" w:lineRule="auto"/>
              <w:jc w:val="left"/>
              <w:rPr>
                <w:szCs w:val="24"/>
                <w:lang w:val="en-GB" w:eastAsia="en-GB"/>
              </w:rPr>
            </w:pPr>
            <w:r w:rsidRPr="000A7FE6">
              <w:rPr>
                <w:szCs w:val="24"/>
                <w:lang w:val="en-GB" w:eastAsia="en-GB"/>
              </w:rPr>
              <w:t>-- CM</w:t>
            </w:r>
          </w:p>
        </w:tc>
        <w:tc>
          <w:tcPr>
            <w:tcW w:w="977" w:type="dxa"/>
            <w:vAlign w:val="center"/>
          </w:tcPr>
          <w:p w:rsidR="000A7FE6" w:rsidRPr="000A7FE6" w:rsidRDefault="000A7FE6" w:rsidP="000A7FE6">
            <w:pPr>
              <w:spacing w:before="0" w:line="240" w:lineRule="auto"/>
              <w:jc w:val="left"/>
              <w:rPr>
                <w:szCs w:val="24"/>
                <w:lang w:val="en-GB" w:eastAsia="en-GB"/>
              </w:rPr>
            </w:pPr>
            <w:r w:rsidRPr="000A7FE6">
              <w:rPr>
                <w:szCs w:val="24"/>
                <w:lang w:val="en-GB" w:eastAsia="en-GB"/>
              </w:rPr>
              <w:t>QTP-SR</w:t>
            </w:r>
          </w:p>
        </w:tc>
        <w:tc>
          <w:tcPr>
            <w:tcW w:w="2560" w:type="dxa"/>
            <w:vAlign w:val="center"/>
          </w:tcPr>
          <w:p w:rsidR="000A7FE6" w:rsidRPr="000A7FE6" w:rsidRDefault="000A7FE6" w:rsidP="000A7FE6">
            <w:pPr>
              <w:spacing w:before="0" w:line="240" w:lineRule="auto"/>
              <w:jc w:val="left"/>
              <w:rPr>
                <w:szCs w:val="24"/>
                <w:lang w:val="en-GB" w:eastAsia="en-GB"/>
              </w:rPr>
            </w:pPr>
            <w:r w:rsidRPr="000A7FE6">
              <w:rPr>
                <w:szCs w:val="24"/>
                <w:lang w:val="en-GB" w:eastAsia="en-GB"/>
              </w:rPr>
              <w:t>2009-04-16T15:20:58Z</w:t>
            </w:r>
          </w:p>
        </w:tc>
        <w:tc>
          <w:tcPr>
            <w:tcW w:w="1650" w:type="dxa"/>
            <w:vAlign w:val="center"/>
          </w:tcPr>
          <w:p w:rsidR="000A7FE6" w:rsidRPr="000A7FE6" w:rsidRDefault="000A7FE6" w:rsidP="000A7FE6">
            <w:pPr>
              <w:spacing w:before="0" w:line="240" w:lineRule="auto"/>
              <w:jc w:val="left"/>
              <w:rPr>
                <w:szCs w:val="24"/>
                <w:lang w:val="en-GB" w:eastAsia="en-GB"/>
              </w:rPr>
            </w:pPr>
            <w:r w:rsidRPr="000A7FE6">
              <w:rPr>
                <w:szCs w:val="24"/>
                <w:lang w:val="en-GB" w:eastAsia="en-GB"/>
              </w:rPr>
              <w:t>received</w:t>
            </w:r>
          </w:p>
        </w:tc>
        <w:tc>
          <w:tcPr>
            <w:tcW w:w="2639" w:type="dxa"/>
            <w:vAlign w:val="center"/>
          </w:tcPr>
          <w:p w:rsidR="000A7FE6" w:rsidRPr="000A7FE6" w:rsidRDefault="000A7FE6" w:rsidP="000A7FE6">
            <w:pPr>
              <w:spacing w:before="0" w:line="240" w:lineRule="auto"/>
              <w:jc w:val="left"/>
              <w:rPr>
                <w:szCs w:val="24"/>
                <w:lang w:val="en-GB" w:eastAsia="en-GB"/>
              </w:rPr>
            </w:pPr>
            <w:r w:rsidRPr="000A7FE6">
              <w:rPr>
                <w:szCs w:val="24"/>
                <w:lang w:val="en-GB" w:eastAsia="en-GB"/>
              </w:rPr>
              <w:t>TP-43-AA</w:t>
            </w:r>
          </w:p>
        </w:tc>
      </w:tr>
      <w:tr w:rsidR="000A7FE6" w:rsidRPr="000A7FE6" w:rsidTr="00957F50">
        <w:trPr>
          <w:cantSplit/>
          <w:tblCellSpacing w:w="15" w:type="dxa"/>
        </w:trPr>
        <w:tc>
          <w:tcPr>
            <w:tcW w:w="464" w:type="dxa"/>
            <w:vAlign w:val="center"/>
          </w:tcPr>
          <w:p w:rsidR="000A7FE6" w:rsidRPr="000A7FE6" w:rsidRDefault="000A7FE6" w:rsidP="000A7FE6">
            <w:pPr>
              <w:spacing w:before="0" w:line="240" w:lineRule="auto"/>
              <w:jc w:val="left"/>
              <w:rPr>
                <w:szCs w:val="24"/>
                <w:lang w:val="en-GB" w:eastAsia="en-GB"/>
              </w:rPr>
            </w:pPr>
            <w:r w:rsidRPr="000A7FE6">
              <w:rPr>
                <w:szCs w:val="24"/>
                <w:lang w:val="en-GB" w:eastAsia="en-GB"/>
              </w:rPr>
              <w:t>5</w:t>
            </w:r>
          </w:p>
        </w:tc>
        <w:tc>
          <w:tcPr>
            <w:tcW w:w="830" w:type="dxa"/>
            <w:vAlign w:val="center"/>
          </w:tcPr>
          <w:p w:rsidR="000A7FE6" w:rsidRPr="000A7FE6" w:rsidRDefault="000A7FE6" w:rsidP="000A7FE6">
            <w:pPr>
              <w:spacing w:before="0" w:line="240" w:lineRule="auto"/>
              <w:jc w:val="left"/>
              <w:rPr>
                <w:szCs w:val="24"/>
                <w:lang w:val="en-GB" w:eastAsia="en-GB"/>
              </w:rPr>
            </w:pPr>
            <w:r w:rsidRPr="000A7FE6">
              <w:rPr>
                <w:szCs w:val="24"/>
                <w:lang w:val="en-GB" w:eastAsia="en-GB"/>
              </w:rPr>
              <w:t>UM</w:t>
            </w:r>
          </w:p>
        </w:tc>
        <w:tc>
          <w:tcPr>
            <w:tcW w:w="977" w:type="dxa"/>
            <w:vAlign w:val="center"/>
          </w:tcPr>
          <w:p w:rsidR="000A7FE6" w:rsidRPr="000A7FE6" w:rsidRDefault="000A7FE6" w:rsidP="000A7FE6">
            <w:pPr>
              <w:spacing w:before="0" w:line="240" w:lineRule="auto"/>
              <w:jc w:val="left"/>
              <w:rPr>
                <w:szCs w:val="24"/>
                <w:lang w:val="en-GB" w:eastAsia="en-GB"/>
              </w:rPr>
            </w:pPr>
            <w:r w:rsidRPr="000A7FE6">
              <w:rPr>
                <w:szCs w:val="24"/>
                <w:lang w:val="en-GB" w:eastAsia="en-GB"/>
              </w:rPr>
              <w:t>QTP-I</w:t>
            </w:r>
          </w:p>
        </w:tc>
        <w:tc>
          <w:tcPr>
            <w:tcW w:w="2560" w:type="dxa"/>
            <w:vAlign w:val="center"/>
          </w:tcPr>
          <w:p w:rsidR="000A7FE6" w:rsidRPr="000A7FE6" w:rsidRDefault="000A7FE6" w:rsidP="000A7FE6">
            <w:pPr>
              <w:spacing w:before="0" w:line="240" w:lineRule="auto"/>
              <w:jc w:val="left"/>
              <w:rPr>
                <w:szCs w:val="24"/>
                <w:lang w:val="en-GB" w:eastAsia="en-GB"/>
              </w:rPr>
            </w:pPr>
            <w:r w:rsidRPr="000A7FE6">
              <w:rPr>
                <w:szCs w:val="24"/>
                <w:lang w:val="en-GB" w:eastAsia="en-GB"/>
              </w:rPr>
              <w:t>2009-04-16T15:21:31Z</w:t>
            </w:r>
          </w:p>
        </w:tc>
        <w:tc>
          <w:tcPr>
            <w:tcW w:w="1650" w:type="dxa"/>
            <w:vAlign w:val="center"/>
          </w:tcPr>
          <w:p w:rsidR="000A7FE6" w:rsidRPr="000A7FE6" w:rsidRDefault="000A7FE6" w:rsidP="000A7FE6">
            <w:pPr>
              <w:spacing w:before="0" w:line="240" w:lineRule="auto"/>
              <w:jc w:val="left"/>
              <w:rPr>
                <w:szCs w:val="24"/>
                <w:lang w:val="en-GB" w:eastAsia="en-GB"/>
              </w:rPr>
            </w:pPr>
            <w:r w:rsidRPr="000A7FE6">
              <w:rPr>
                <w:szCs w:val="24"/>
                <w:lang w:val="en-GB" w:eastAsia="en-GB"/>
              </w:rPr>
              <w:t>SUCCEEDED</w:t>
            </w:r>
          </w:p>
        </w:tc>
        <w:tc>
          <w:tcPr>
            <w:tcW w:w="2639" w:type="dxa"/>
            <w:vAlign w:val="center"/>
          </w:tcPr>
          <w:p w:rsidR="000A7FE6" w:rsidRPr="000A7FE6" w:rsidRDefault="000A7FE6" w:rsidP="000A7FE6">
            <w:pPr>
              <w:spacing w:before="0" w:line="240" w:lineRule="auto"/>
              <w:jc w:val="left"/>
              <w:rPr>
                <w:szCs w:val="24"/>
                <w:lang w:val="en-GB" w:eastAsia="en-GB"/>
              </w:rPr>
            </w:pPr>
            <w:r w:rsidRPr="000A7FE6">
              <w:rPr>
                <w:szCs w:val="24"/>
                <w:lang w:val="en-GB" w:eastAsia="en-GB"/>
              </w:rPr>
              <w:t>TP-43-AA</w:t>
            </w:r>
          </w:p>
        </w:tc>
      </w:tr>
      <w:tr w:rsidR="000A7FE6" w:rsidRPr="000A7FE6" w:rsidTr="00957F50">
        <w:trPr>
          <w:cantSplit/>
          <w:tblCellSpacing w:w="15" w:type="dxa"/>
        </w:trPr>
        <w:tc>
          <w:tcPr>
            <w:tcW w:w="464" w:type="dxa"/>
            <w:vAlign w:val="center"/>
          </w:tcPr>
          <w:p w:rsidR="000A7FE6" w:rsidRPr="000A7FE6" w:rsidRDefault="000A7FE6" w:rsidP="000A7FE6">
            <w:pPr>
              <w:spacing w:before="0" w:line="240" w:lineRule="auto"/>
              <w:jc w:val="left"/>
              <w:rPr>
                <w:szCs w:val="24"/>
                <w:lang w:val="en-GB" w:eastAsia="en-GB"/>
              </w:rPr>
            </w:pPr>
            <w:r w:rsidRPr="000A7FE6">
              <w:rPr>
                <w:szCs w:val="24"/>
                <w:lang w:val="en-GB" w:eastAsia="en-GB"/>
              </w:rPr>
              <w:t>6</w:t>
            </w:r>
          </w:p>
        </w:tc>
        <w:tc>
          <w:tcPr>
            <w:tcW w:w="830" w:type="dxa"/>
            <w:vAlign w:val="center"/>
          </w:tcPr>
          <w:p w:rsidR="000A7FE6" w:rsidRPr="000A7FE6" w:rsidRDefault="000A7FE6" w:rsidP="000A7FE6">
            <w:pPr>
              <w:spacing w:before="0" w:line="240" w:lineRule="auto"/>
              <w:jc w:val="left"/>
              <w:rPr>
                <w:szCs w:val="24"/>
                <w:lang w:val="en-GB" w:eastAsia="en-GB"/>
              </w:rPr>
            </w:pPr>
            <w:r w:rsidRPr="000A7FE6">
              <w:rPr>
                <w:szCs w:val="24"/>
                <w:lang w:val="en-GB" w:eastAsia="en-GB"/>
              </w:rPr>
              <w:t>-- CM</w:t>
            </w:r>
          </w:p>
        </w:tc>
        <w:tc>
          <w:tcPr>
            <w:tcW w:w="977" w:type="dxa"/>
            <w:vAlign w:val="center"/>
          </w:tcPr>
          <w:p w:rsidR="000A7FE6" w:rsidRPr="000A7FE6" w:rsidRDefault="000A7FE6" w:rsidP="000A7FE6">
            <w:pPr>
              <w:spacing w:before="0" w:line="240" w:lineRule="auto"/>
              <w:jc w:val="left"/>
              <w:rPr>
                <w:szCs w:val="24"/>
                <w:lang w:val="en-GB" w:eastAsia="en-GB"/>
              </w:rPr>
            </w:pPr>
            <w:r w:rsidRPr="000A7FE6">
              <w:rPr>
                <w:szCs w:val="24"/>
                <w:lang w:val="en-GB" w:eastAsia="en-GB"/>
              </w:rPr>
              <w:t>QTP-SR</w:t>
            </w:r>
          </w:p>
        </w:tc>
        <w:tc>
          <w:tcPr>
            <w:tcW w:w="2560" w:type="dxa"/>
            <w:vAlign w:val="center"/>
          </w:tcPr>
          <w:p w:rsidR="000A7FE6" w:rsidRPr="000A7FE6" w:rsidRDefault="000A7FE6" w:rsidP="000A7FE6">
            <w:pPr>
              <w:spacing w:before="0" w:line="240" w:lineRule="auto"/>
              <w:jc w:val="left"/>
              <w:rPr>
                <w:szCs w:val="24"/>
                <w:lang w:val="en-GB" w:eastAsia="en-GB"/>
              </w:rPr>
            </w:pPr>
            <w:r w:rsidRPr="000A7FE6">
              <w:rPr>
                <w:szCs w:val="24"/>
                <w:lang w:val="en-GB" w:eastAsia="en-GB"/>
              </w:rPr>
              <w:t>2009-04-16T15:21:34Z</w:t>
            </w:r>
          </w:p>
        </w:tc>
        <w:tc>
          <w:tcPr>
            <w:tcW w:w="1650" w:type="dxa"/>
            <w:vAlign w:val="center"/>
          </w:tcPr>
          <w:p w:rsidR="000A7FE6" w:rsidRPr="000A7FE6" w:rsidRDefault="000A7FE6" w:rsidP="000A7FE6">
            <w:pPr>
              <w:spacing w:before="0" w:line="240" w:lineRule="auto"/>
              <w:jc w:val="left"/>
              <w:rPr>
                <w:szCs w:val="24"/>
                <w:lang w:val="en-GB" w:eastAsia="en-GB"/>
              </w:rPr>
            </w:pPr>
            <w:r w:rsidRPr="000A7FE6">
              <w:rPr>
                <w:szCs w:val="24"/>
                <w:lang w:val="en-GB" w:eastAsia="en-GB"/>
              </w:rPr>
              <w:t>received</w:t>
            </w:r>
          </w:p>
        </w:tc>
        <w:tc>
          <w:tcPr>
            <w:tcW w:w="2639" w:type="dxa"/>
            <w:vAlign w:val="center"/>
          </w:tcPr>
          <w:p w:rsidR="000A7FE6" w:rsidRPr="000A7FE6" w:rsidRDefault="000A7FE6" w:rsidP="000A7FE6">
            <w:pPr>
              <w:spacing w:before="0" w:line="240" w:lineRule="auto"/>
              <w:jc w:val="left"/>
              <w:rPr>
                <w:szCs w:val="24"/>
                <w:lang w:val="en-GB" w:eastAsia="en-GB"/>
              </w:rPr>
            </w:pPr>
            <w:r w:rsidRPr="000A7FE6">
              <w:rPr>
                <w:szCs w:val="24"/>
                <w:lang w:val="en-GB" w:eastAsia="en-GB"/>
              </w:rPr>
              <w:t>TP-43-AA</w:t>
            </w:r>
          </w:p>
        </w:tc>
      </w:tr>
      <w:tr w:rsidR="000A7FE6" w:rsidRPr="000A7FE6" w:rsidTr="00957F50">
        <w:trPr>
          <w:cantSplit/>
          <w:tblCellSpacing w:w="15" w:type="dxa"/>
        </w:trPr>
        <w:tc>
          <w:tcPr>
            <w:tcW w:w="464" w:type="dxa"/>
            <w:vAlign w:val="center"/>
          </w:tcPr>
          <w:p w:rsidR="000A7FE6" w:rsidRPr="000A7FE6" w:rsidRDefault="000A7FE6" w:rsidP="000A7FE6">
            <w:pPr>
              <w:spacing w:before="0" w:line="240" w:lineRule="auto"/>
              <w:jc w:val="left"/>
              <w:rPr>
                <w:szCs w:val="24"/>
                <w:lang w:val="en-GB" w:eastAsia="en-GB"/>
              </w:rPr>
            </w:pPr>
            <w:r w:rsidRPr="000A7FE6">
              <w:rPr>
                <w:szCs w:val="24"/>
                <w:lang w:val="en-GB" w:eastAsia="en-GB"/>
              </w:rPr>
              <w:t>7</w:t>
            </w:r>
          </w:p>
        </w:tc>
        <w:tc>
          <w:tcPr>
            <w:tcW w:w="830" w:type="dxa"/>
            <w:vAlign w:val="center"/>
          </w:tcPr>
          <w:p w:rsidR="000A7FE6" w:rsidRPr="000A7FE6" w:rsidRDefault="000A7FE6" w:rsidP="000A7FE6">
            <w:pPr>
              <w:spacing w:before="0" w:line="240" w:lineRule="auto"/>
              <w:jc w:val="left"/>
              <w:rPr>
                <w:szCs w:val="24"/>
                <w:lang w:val="en-GB" w:eastAsia="en-GB"/>
              </w:rPr>
            </w:pPr>
            <w:r w:rsidRPr="000A7FE6">
              <w:rPr>
                <w:szCs w:val="24"/>
                <w:lang w:val="en-GB" w:eastAsia="en-GB"/>
              </w:rPr>
              <w:t>UM</w:t>
            </w:r>
          </w:p>
        </w:tc>
        <w:tc>
          <w:tcPr>
            <w:tcW w:w="977" w:type="dxa"/>
            <w:vAlign w:val="center"/>
          </w:tcPr>
          <w:p w:rsidR="000A7FE6" w:rsidRPr="000A7FE6" w:rsidRDefault="000A7FE6" w:rsidP="000A7FE6">
            <w:pPr>
              <w:spacing w:before="0" w:line="240" w:lineRule="auto"/>
              <w:jc w:val="left"/>
              <w:rPr>
                <w:szCs w:val="24"/>
                <w:lang w:val="en-GB" w:eastAsia="en-GB"/>
              </w:rPr>
            </w:pPr>
            <w:r w:rsidRPr="000A7FE6">
              <w:rPr>
                <w:szCs w:val="24"/>
                <w:lang w:val="en-GB" w:eastAsia="en-GB"/>
              </w:rPr>
              <w:t>DTP-I</w:t>
            </w:r>
          </w:p>
        </w:tc>
        <w:tc>
          <w:tcPr>
            <w:tcW w:w="2560" w:type="dxa"/>
            <w:vAlign w:val="center"/>
          </w:tcPr>
          <w:p w:rsidR="000A7FE6" w:rsidRPr="000A7FE6" w:rsidRDefault="000A7FE6" w:rsidP="000A7FE6">
            <w:pPr>
              <w:spacing w:before="0" w:line="240" w:lineRule="auto"/>
              <w:jc w:val="left"/>
              <w:rPr>
                <w:szCs w:val="24"/>
                <w:lang w:val="en-GB" w:eastAsia="en-GB"/>
              </w:rPr>
            </w:pPr>
            <w:r w:rsidRPr="000A7FE6">
              <w:rPr>
                <w:szCs w:val="24"/>
                <w:lang w:val="en-GB" w:eastAsia="en-GB"/>
              </w:rPr>
              <w:t>2009-04-16T15:22:22Z</w:t>
            </w:r>
          </w:p>
        </w:tc>
        <w:tc>
          <w:tcPr>
            <w:tcW w:w="1650" w:type="dxa"/>
            <w:vAlign w:val="center"/>
          </w:tcPr>
          <w:p w:rsidR="000A7FE6" w:rsidRPr="000A7FE6" w:rsidRDefault="000A7FE6" w:rsidP="000A7FE6">
            <w:pPr>
              <w:spacing w:before="0" w:line="240" w:lineRule="auto"/>
              <w:jc w:val="left"/>
              <w:rPr>
                <w:szCs w:val="24"/>
                <w:lang w:val="en-GB" w:eastAsia="en-GB"/>
              </w:rPr>
            </w:pPr>
            <w:r w:rsidRPr="000A7FE6">
              <w:rPr>
                <w:szCs w:val="24"/>
                <w:lang w:val="en-GB" w:eastAsia="en-GB"/>
              </w:rPr>
              <w:t>FAILED</w:t>
            </w:r>
          </w:p>
        </w:tc>
        <w:tc>
          <w:tcPr>
            <w:tcW w:w="2639" w:type="dxa"/>
            <w:vAlign w:val="center"/>
          </w:tcPr>
          <w:p w:rsidR="000A7FE6" w:rsidRPr="000A7FE6" w:rsidRDefault="000A7FE6" w:rsidP="000A7FE6">
            <w:pPr>
              <w:spacing w:before="0" w:line="240" w:lineRule="auto"/>
              <w:jc w:val="left"/>
              <w:rPr>
                <w:szCs w:val="24"/>
                <w:lang w:val="en-GB" w:eastAsia="en-GB"/>
              </w:rPr>
            </w:pPr>
            <w:r w:rsidRPr="000A7FE6">
              <w:rPr>
                <w:szCs w:val="24"/>
                <w:lang w:val="en-GB" w:eastAsia="en-GB"/>
              </w:rPr>
              <w:t>TP-43-AA</w:t>
            </w:r>
          </w:p>
        </w:tc>
      </w:tr>
      <w:tr w:rsidR="000A7FE6" w:rsidRPr="000A7FE6" w:rsidTr="00957F50">
        <w:trPr>
          <w:cantSplit/>
          <w:tblCellSpacing w:w="15" w:type="dxa"/>
        </w:trPr>
        <w:tc>
          <w:tcPr>
            <w:tcW w:w="464" w:type="dxa"/>
            <w:vAlign w:val="center"/>
          </w:tcPr>
          <w:p w:rsidR="000A7FE6" w:rsidRPr="000A7FE6" w:rsidRDefault="000A7FE6" w:rsidP="000A7FE6">
            <w:pPr>
              <w:spacing w:before="0" w:line="240" w:lineRule="auto"/>
              <w:jc w:val="left"/>
              <w:rPr>
                <w:szCs w:val="24"/>
                <w:lang w:val="en-GB" w:eastAsia="en-GB"/>
              </w:rPr>
            </w:pPr>
            <w:r w:rsidRPr="000A7FE6">
              <w:rPr>
                <w:szCs w:val="24"/>
                <w:lang w:val="en-GB" w:eastAsia="en-GB"/>
              </w:rPr>
              <w:t>8</w:t>
            </w:r>
          </w:p>
        </w:tc>
        <w:tc>
          <w:tcPr>
            <w:tcW w:w="830" w:type="dxa"/>
            <w:vAlign w:val="center"/>
          </w:tcPr>
          <w:p w:rsidR="000A7FE6" w:rsidRPr="000A7FE6" w:rsidRDefault="000A7FE6" w:rsidP="000A7FE6">
            <w:pPr>
              <w:spacing w:before="0" w:line="240" w:lineRule="auto"/>
              <w:jc w:val="left"/>
              <w:rPr>
                <w:szCs w:val="24"/>
                <w:lang w:val="en-GB" w:eastAsia="en-GB"/>
              </w:rPr>
            </w:pPr>
            <w:r w:rsidRPr="000A7FE6">
              <w:rPr>
                <w:szCs w:val="24"/>
                <w:lang w:val="en-GB" w:eastAsia="en-GB"/>
              </w:rPr>
              <w:t>-- CM</w:t>
            </w:r>
          </w:p>
        </w:tc>
        <w:tc>
          <w:tcPr>
            <w:tcW w:w="977" w:type="dxa"/>
            <w:vAlign w:val="center"/>
          </w:tcPr>
          <w:p w:rsidR="000A7FE6" w:rsidRPr="000A7FE6" w:rsidRDefault="000A7FE6" w:rsidP="000A7FE6">
            <w:pPr>
              <w:spacing w:before="0" w:line="240" w:lineRule="auto"/>
              <w:jc w:val="left"/>
              <w:rPr>
                <w:szCs w:val="24"/>
                <w:lang w:val="en-GB" w:eastAsia="en-GB"/>
              </w:rPr>
            </w:pPr>
            <w:r w:rsidRPr="000A7FE6">
              <w:rPr>
                <w:szCs w:val="24"/>
                <w:lang w:val="en-GB" w:eastAsia="en-GB"/>
              </w:rPr>
              <w:t>DTP-FR</w:t>
            </w:r>
          </w:p>
        </w:tc>
        <w:tc>
          <w:tcPr>
            <w:tcW w:w="2560" w:type="dxa"/>
            <w:vAlign w:val="center"/>
          </w:tcPr>
          <w:p w:rsidR="000A7FE6" w:rsidRPr="000A7FE6" w:rsidRDefault="000A7FE6" w:rsidP="000A7FE6">
            <w:pPr>
              <w:spacing w:before="0" w:line="240" w:lineRule="auto"/>
              <w:jc w:val="left"/>
              <w:rPr>
                <w:szCs w:val="24"/>
                <w:lang w:val="en-GB" w:eastAsia="en-GB"/>
              </w:rPr>
            </w:pPr>
            <w:r w:rsidRPr="000A7FE6">
              <w:rPr>
                <w:szCs w:val="24"/>
                <w:lang w:val="en-GB" w:eastAsia="en-GB"/>
              </w:rPr>
              <w:t>2009-04-16T15:22:25Z</w:t>
            </w:r>
          </w:p>
        </w:tc>
        <w:tc>
          <w:tcPr>
            <w:tcW w:w="1650" w:type="dxa"/>
            <w:vAlign w:val="center"/>
          </w:tcPr>
          <w:p w:rsidR="000A7FE6" w:rsidRPr="000A7FE6" w:rsidRDefault="000A7FE6" w:rsidP="000A7FE6">
            <w:pPr>
              <w:spacing w:before="0" w:line="240" w:lineRule="auto"/>
              <w:jc w:val="left"/>
              <w:rPr>
                <w:szCs w:val="24"/>
                <w:lang w:val="en-GB" w:eastAsia="en-GB"/>
              </w:rPr>
            </w:pPr>
            <w:r w:rsidRPr="000A7FE6">
              <w:rPr>
                <w:szCs w:val="24"/>
                <w:lang w:val="en-GB" w:eastAsia="en-GB"/>
              </w:rPr>
              <w:t>received</w:t>
            </w:r>
          </w:p>
        </w:tc>
        <w:tc>
          <w:tcPr>
            <w:tcW w:w="2639" w:type="dxa"/>
            <w:vAlign w:val="center"/>
          </w:tcPr>
          <w:p w:rsidR="000A7FE6" w:rsidRPr="000A7FE6" w:rsidRDefault="000A7FE6" w:rsidP="000A7FE6">
            <w:pPr>
              <w:spacing w:before="0" w:line="240" w:lineRule="auto"/>
              <w:jc w:val="left"/>
              <w:rPr>
                <w:szCs w:val="24"/>
                <w:lang w:val="en-GB" w:eastAsia="en-GB"/>
              </w:rPr>
            </w:pPr>
            <w:r w:rsidRPr="000A7FE6">
              <w:rPr>
                <w:szCs w:val="24"/>
                <w:lang w:val="en-GB" w:eastAsia="en-GB"/>
              </w:rPr>
              <w:t>smSource not the owner</w:t>
            </w:r>
          </w:p>
        </w:tc>
      </w:tr>
      <w:tr w:rsidR="000A7FE6" w:rsidRPr="000A7FE6" w:rsidTr="00957F50">
        <w:trPr>
          <w:cantSplit/>
          <w:tblCellSpacing w:w="15" w:type="dxa"/>
        </w:trPr>
        <w:tc>
          <w:tcPr>
            <w:tcW w:w="464" w:type="dxa"/>
            <w:vAlign w:val="center"/>
          </w:tcPr>
          <w:p w:rsidR="000A7FE6" w:rsidRPr="000A7FE6" w:rsidRDefault="000A7FE6" w:rsidP="000A7FE6">
            <w:pPr>
              <w:spacing w:before="0" w:line="240" w:lineRule="auto"/>
              <w:jc w:val="left"/>
              <w:rPr>
                <w:szCs w:val="24"/>
                <w:lang w:val="en-GB" w:eastAsia="en-GB"/>
              </w:rPr>
            </w:pPr>
            <w:r w:rsidRPr="000A7FE6">
              <w:rPr>
                <w:szCs w:val="24"/>
                <w:lang w:val="en-GB" w:eastAsia="en-GB"/>
              </w:rPr>
              <w:t>9</w:t>
            </w:r>
          </w:p>
        </w:tc>
        <w:tc>
          <w:tcPr>
            <w:tcW w:w="830" w:type="dxa"/>
            <w:vAlign w:val="center"/>
          </w:tcPr>
          <w:p w:rsidR="000A7FE6" w:rsidRPr="000A7FE6" w:rsidRDefault="000A7FE6" w:rsidP="000A7FE6">
            <w:pPr>
              <w:spacing w:before="0" w:line="240" w:lineRule="auto"/>
              <w:jc w:val="left"/>
              <w:rPr>
                <w:szCs w:val="24"/>
                <w:lang w:val="en-GB" w:eastAsia="en-GB"/>
              </w:rPr>
            </w:pPr>
            <w:r w:rsidRPr="000A7FE6">
              <w:rPr>
                <w:szCs w:val="24"/>
                <w:lang w:val="en-GB" w:eastAsia="en-GB"/>
              </w:rPr>
              <w:t>UM</w:t>
            </w:r>
          </w:p>
        </w:tc>
        <w:tc>
          <w:tcPr>
            <w:tcW w:w="977" w:type="dxa"/>
            <w:vAlign w:val="center"/>
          </w:tcPr>
          <w:p w:rsidR="000A7FE6" w:rsidRPr="000A7FE6" w:rsidRDefault="000A7FE6" w:rsidP="000A7FE6">
            <w:pPr>
              <w:spacing w:before="0" w:line="240" w:lineRule="auto"/>
              <w:jc w:val="left"/>
              <w:rPr>
                <w:szCs w:val="24"/>
                <w:lang w:val="en-GB" w:eastAsia="en-GB"/>
              </w:rPr>
            </w:pPr>
            <w:r w:rsidRPr="000A7FE6">
              <w:rPr>
                <w:szCs w:val="24"/>
                <w:lang w:val="en-GB" w:eastAsia="en-GB"/>
              </w:rPr>
              <w:t>ATP-I</w:t>
            </w:r>
          </w:p>
        </w:tc>
        <w:tc>
          <w:tcPr>
            <w:tcW w:w="2560" w:type="dxa"/>
            <w:vAlign w:val="center"/>
          </w:tcPr>
          <w:p w:rsidR="000A7FE6" w:rsidRPr="000A7FE6" w:rsidRDefault="000A7FE6" w:rsidP="000A7FE6">
            <w:pPr>
              <w:spacing w:before="0" w:line="240" w:lineRule="auto"/>
              <w:jc w:val="left"/>
              <w:rPr>
                <w:szCs w:val="24"/>
                <w:lang w:val="en-GB" w:eastAsia="en-GB"/>
              </w:rPr>
            </w:pPr>
            <w:r w:rsidRPr="000A7FE6">
              <w:rPr>
                <w:szCs w:val="24"/>
                <w:lang w:val="en-GB" w:eastAsia="en-GB"/>
              </w:rPr>
              <w:t>2009-04-16T15:25:45Z</w:t>
            </w:r>
          </w:p>
        </w:tc>
        <w:tc>
          <w:tcPr>
            <w:tcW w:w="1650" w:type="dxa"/>
            <w:vAlign w:val="center"/>
          </w:tcPr>
          <w:p w:rsidR="000A7FE6" w:rsidRPr="000A7FE6" w:rsidRDefault="000A7FE6" w:rsidP="000A7FE6">
            <w:pPr>
              <w:spacing w:before="0" w:line="240" w:lineRule="auto"/>
              <w:jc w:val="left"/>
              <w:rPr>
                <w:sz w:val="20"/>
                <w:lang w:val="en-GB" w:eastAsia="en-GB"/>
              </w:rPr>
            </w:pPr>
            <w:r w:rsidRPr="000A7FE6">
              <w:rPr>
                <w:sz w:val="20"/>
                <w:lang w:val="en-GB" w:eastAsia="en-GB"/>
              </w:rPr>
              <w:t>UNRECOGNIZED</w:t>
            </w:r>
          </w:p>
        </w:tc>
        <w:tc>
          <w:tcPr>
            <w:tcW w:w="2639" w:type="dxa"/>
            <w:vAlign w:val="center"/>
          </w:tcPr>
          <w:p w:rsidR="000A7FE6" w:rsidRPr="000A7FE6" w:rsidRDefault="000A7FE6" w:rsidP="000A7FE6">
            <w:pPr>
              <w:spacing w:before="0" w:line="240" w:lineRule="auto"/>
              <w:jc w:val="left"/>
              <w:rPr>
                <w:szCs w:val="24"/>
                <w:lang w:val="en-GB" w:eastAsia="en-GB"/>
              </w:rPr>
            </w:pPr>
            <w:r w:rsidRPr="000A7FE6">
              <w:rPr>
                <w:szCs w:val="24"/>
                <w:lang w:val="en-GB" w:eastAsia="en-GB"/>
              </w:rPr>
              <w:t>smSource: smSource not authorized for Service Agreement - UMN-C not authorized</w:t>
            </w:r>
          </w:p>
        </w:tc>
      </w:tr>
      <w:tr w:rsidR="000A7FE6" w:rsidRPr="000A7FE6" w:rsidTr="00957F50">
        <w:trPr>
          <w:cantSplit/>
          <w:tblCellSpacing w:w="15" w:type="dxa"/>
        </w:trPr>
        <w:tc>
          <w:tcPr>
            <w:tcW w:w="464" w:type="dxa"/>
            <w:vAlign w:val="center"/>
          </w:tcPr>
          <w:p w:rsidR="000A7FE6" w:rsidRPr="000A7FE6" w:rsidRDefault="000A7FE6" w:rsidP="000A7FE6">
            <w:pPr>
              <w:spacing w:before="0" w:line="240" w:lineRule="auto"/>
              <w:jc w:val="left"/>
              <w:rPr>
                <w:szCs w:val="24"/>
                <w:lang w:val="en-GB" w:eastAsia="en-GB"/>
              </w:rPr>
            </w:pPr>
            <w:r w:rsidRPr="000A7FE6">
              <w:rPr>
                <w:szCs w:val="24"/>
                <w:lang w:val="en-GB" w:eastAsia="en-GB"/>
              </w:rPr>
              <w:t>10</w:t>
            </w:r>
          </w:p>
        </w:tc>
        <w:tc>
          <w:tcPr>
            <w:tcW w:w="830" w:type="dxa"/>
            <w:vAlign w:val="center"/>
          </w:tcPr>
          <w:p w:rsidR="000A7FE6" w:rsidRPr="000A7FE6" w:rsidRDefault="000A7FE6" w:rsidP="000A7FE6">
            <w:pPr>
              <w:spacing w:before="0" w:line="240" w:lineRule="auto"/>
              <w:jc w:val="left"/>
              <w:rPr>
                <w:szCs w:val="24"/>
                <w:lang w:val="en-GB" w:eastAsia="en-GB"/>
              </w:rPr>
            </w:pPr>
            <w:r w:rsidRPr="000A7FE6">
              <w:rPr>
                <w:szCs w:val="24"/>
                <w:lang w:val="en-GB" w:eastAsia="en-GB"/>
              </w:rPr>
              <w:t>-- CM</w:t>
            </w:r>
          </w:p>
        </w:tc>
        <w:tc>
          <w:tcPr>
            <w:tcW w:w="977" w:type="dxa"/>
            <w:vAlign w:val="center"/>
          </w:tcPr>
          <w:p w:rsidR="000A7FE6" w:rsidRPr="000A7FE6" w:rsidRDefault="000A7FE6" w:rsidP="000A7FE6">
            <w:pPr>
              <w:spacing w:before="0" w:line="240" w:lineRule="auto"/>
              <w:jc w:val="left"/>
              <w:rPr>
                <w:szCs w:val="24"/>
                <w:lang w:val="en-GB" w:eastAsia="en-GB"/>
              </w:rPr>
            </w:pPr>
            <w:r w:rsidRPr="000A7FE6">
              <w:rPr>
                <w:szCs w:val="24"/>
                <w:lang w:val="en-GB" w:eastAsia="en-GB"/>
              </w:rPr>
              <w:t>ums-er</w:t>
            </w:r>
          </w:p>
        </w:tc>
        <w:tc>
          <w:tcPr>
            <w:tcW w:w="2560" w:type="dxa"/>
            <w:vAlign w:val="center"/>
          </w:tcPr>
          <w:p w:rsidR="000A7FE6" w:rsidRPr="000A7FE6" w:rsidRDefault="000A7FE6" w:rsidP="000A7FE6">
            <w:pPr>
              <w:spacing w:before="0" w:line="240" w:lineRule="auto"/>
              <w:jc w:val="left"/>
              <w:rPr>
                <w:szCs w:val="24"/>
                <w:lang w:val="en-GB" w:eastAsia="en-GB"/>
              </w:rPr>
            </w:pPr>
            <w:r w:rsidRPr="000A7FE6">
              <w:rPr>
                <w:szCs w:val="24"/>
                <w:lang w:val="en-GB" w:eastAsia="en-GB"/>
              </w:rPr>
              <w:t>2009-04-16T15:25:54Z</w:t>
            </w:r>
          </w:p>
        </w:tc>
        <w:tc>
          <w:tcPr>
            <w:tcW w:w="1650" w:type="dxa"/>
            <w:vAlign w:val="center"/>
          </w:tcPr>
          <w:p w:rsidR="000A7FE6" w:rsidRPr="000A7FE6" w:rsidRDefault="000A7FE6" w:rsidP="000A7FE6">
            <w:pPr>
              <w:spacing w:before="0" w:line="240" w:lineRule="auto"/>
              <w:jc w:val="left"/>
              <w:rPr>
                <w:szCs w:val="24"/>
                <w:lang w:val="en-GB" w:eastAsia="en-GB"/>
              </w:rPr>
            </w:pPr>
            <w:r w:rsidRPr="000A7FE6">
              <w:rPr>
                <w:szCs w:val="24"/>
                <w:lang w:val="en-GB" w:eastAsia="en-GB"/>
              </w:rPr>
              <w:t>received</w:t>
            </w:r>
          </w:p>
        </w:tc>
        <w:tc>
          <w:tcPr>
            <w:tcW w:w="2639" w:type="dxa"/>
            <w:vAlign w:val="center"/>
          </w:tcPr>
          <w:p w:rsidR="000A7FE6" w:rsidRPr="000A7FE6" w:rsidRDefault="000A7FE6" w:rsidP="000A7FE6">
            <w:pPr>
              <w:spacing w:before="0" w:line="240" w:lineRule="auto"/>
              <w:jc w:val="left"/>
              <w:rPr>
                <w:szCs w:val="24"/>
                <w:lang w:val="en-GB" w:eastAsia="en-GB"/>
              </w:rPr>
            </w:pPr>
            <w:r w:rsidRPr="000A7FE6">
              <w:rPr>
                <w:szCs w:val="24"/>
                <w:lang w:val="en-GB" w:eastAsia="en-GB"/>
              </w:rPr>
              <w:t>unknown smSource</w:t>
            </w:r>
          </w:p>
        </w:tc>
      </w:tr>
      <w:tr w:rsidR="000A7FE6" w:rsidRPr="000A7FE6" w:rsidTr="00957F50">
        <w:trPr>
          <w:cantSplit/>
          <w:tblCellSpacing w:w="15" w:type="dxa"/>
        </w:trPr>
        <w:tc>
          <w:tcPr>
            <w:tcW w:w="464" w:type="dxa"/>
            <w:vAlign w:val="center"/>
          </w:tcPr>
          <w:p w:rsidR="000A7FE6" w:rsidRPr="000A7FE6" w:rsidRDefault="000A7FE6" w:rsidP="000A7FE6">
            <w:pPr>
              <w:spacing w:before="0" w:line="240" w:lineRule="auto"/>
              <w:jc w:val="left"/>
              <w:rPr>
                <w:szCs w:val="24"/>
                <w:lang w:val="en-GB" w:eastAsia="en-GB"/>
              </w:rPr>
            </w:pPr>
            <w:r w:rsidRPr="000A7FE6">
              <w:rPr>
                <w:szCs w:val="24"/>
                <w:lang w:val="en-GB" w:eastAsia="en-GB"/>
              </w:rPr>
              <w:t>11</w:t>
            </w:r>
          </w:p>
        </w:tc>
        <w:tc>
          <w:tcPr>
            <w:tcW w:w="830" w:type="dxa"/>
            <w:vAlign w:val="center"/>
          </w:tcPr>
          <w:p w:rsidR="000A7FE6" w:rsidRPr="000A7FE6" w:rsidRDefault="000A7FE6" w:rsidP="000A7FE6">
            <w:pPr>
              <w:spacing w:before="0" w:line="240" w:lineRule="auto"/>
              <w:jc w:val="left"/>
              <w:rPr>
                <w:szCs w:val="24"/>
                <w:lang w:val="en-GB" w:eastAsia="en-GB"/>
              </w:rPr>
            </w:pPr>
            <w:r w:rsidRPr="000A7FE6">
              <w:rPr>
                <w:szCs w:val="24"/>
                <w:lang w:val="en-GB" w:eastAsia="en-GB"/>
              </w:rPr>
              <w:t>CM</w:t>
            </w:r>
          </w:p>
        </w:tc>
        <w:tc>
          <w:tcPr>
            <w:tcW w:w="977" w:type="dxa"/>
            <w:vAlign w:val="center"/>
          </w:tcPr>
          <w:p w:rsidR="000A7FE6" w:rsidRPr="000A7FE6" w:rsidRDefault="000A7FE6" w:rsidP="000A7FE6">
            <w:pPr>
              <w:spacing w:before="0" w:line="240" w:lineRule="auto"/>
              <w:jc w:val="left"/>
              <w:rPr>
                <w:szCs w:val="24"/>
                <w:lang w:val="en-GB" w:eastAsia="en-GB"/>
              </w:rPr>
            </w:pPr>
            <w:r w:rsidRPr="000A7FE6">
              <w:rPr>
                <w:szCs w:val="24"/>
                <w:lang w:val="en-GB" w:eastAsia="en-GB"/>
              </w:rPr>
              <w:t>ums-er</w:t>
            </w:r>
          </w:p>
        </w:tc>
        <w:tc>
          <w:tcPr>
            <w:tcW w:w="2560" w:type="dxa"/>
            <w:vAlign w:val="center"/>
          </w:tcPr>
          <w:p w:rsidR="000A7FE6" w:rsidRPr="000A7FE6" w:rsidRDefault="000A7FE6" w:rsidP="000A7FE6">
            <w:pPr>
              <w:spacing w:before="0" w:line="240" w:lineRule="auto"/>
              <w:jc w:val="left"/>
              <w:rPr>
                <w:szCs w:val="24"/>
                <w:lang w:val="en-GB" w:eastAsia="en-GB"/>
              </w:rPr>
            </w:pPr>
            <w:r w:rsidRPr="000A7FE6">
              <w:rPr>
                <w:szCs w:val="24"/>
                <w:lang w:val="en-GB" w:eastAsia="en-GB"/>
              </w:rPr>
              <w:t>2009-04-16T15:25:54Z</w:t>
            </w:r>
          </w:p>
        </w:tc>
        <w:tc>
          <w:tcPr>
            <w:tcW w:w="1650" w:type="dxa"/>
            <w:vAlign w:val="center"/>
          </w:tcPr>
          <w:p w:rsidR="000A7FE6" w:rsidRPr="000A7FE6" w:rsidRDefault="000A7FE6" w:rsidP="000A7FE6">
            <w:pPr>
              <w:spacing w:before="0" w:line="240" w:lineRule="auto"/>
              <w:jc w:val="left"/>
              <w:rPr>
                <w:szCs w:val="24"/>
                <w:lang w:val="en-GB" w:eastAsia="en-GB"/>
              </w:rPr>
            </w:pPr>
            <w:r w:rsidRPr="000A7FE6">
              <w:rPr>
                <w:sz w:val="20"/>
                <w:lang w:val="en-GB" w:eastAsia="en-GB"/>
              </w:rPr>
              <w:t>UNCORRELATED</w:t>
            </w:r>
          </w:p>
        </w:tc>
        <w:tc>
          <w:tcPr>
            <w:tcW w:w="2639" w:type="dxa"/>
            <w:vAlign w:val="center"/>
          </w:tcPr>
          <w:p w:rsidR="000A7FE6" w:rsidRPr="000A7FE6" w:rsidRDefault="000A7FE6" w:rsidP="000A7FE6">
            <w:pPr>
              <w:spacing w:before="0" w:line="240" w:lineRule="auto"/>
              <w:jc w:val="left"/>
              <w:rPr>
                <w:szCs w:val="24"/>
                <w:lang w:val="en-GB" w:eastAsia="en-GB"/>
              </w:rPr>
            </w:pPr>
            <w:r w:rsidRPr="000A7FE6">
              <w:rPr>
                <w:szCs w:val="24"/>
                <w:lang w:val="en-GB" w:eastAsia="en-GB"/>
              </w:rPr>
              <w:t>unknown smSource</w:t>
            </w:r>
          </w:p>
        </w:tc>
      </w:tr>
      <w:tr w:rsidR="000A7FE6" w:rsidRPr="000A7FE6" w:rsidTr="00957F50">
        <w:trPr>
          <w:cantSplit/>
          <w:tblCellSpacing w:w="15" w:type="dxa"/>
        </w:trPr>
        <w:tc>
          <w:tcPr>
            <w:tcW w:w="464" w:type="dxa"/>
            <w:vAlign w:val="center"/>
          </w:tcPr>
          <w:p w:rsidR="000A7FE6" w:rsidRPr="000A7FE6" w:rsidRDefault="000A7FE6" w:rsidP="000A7FE6">
            <w:pPr>
              <w:spacing w:before="0" w:line="240" w:lineRule="auto"/>
              <w:jc w:val="left"/>
              <w:rPr>
                <w:szCs w:val="24"/>
                <w:lang w:val="en-GB" w:eastAsia="en-GB"/>
              </w:rPr>
            </w:pPr>
            <w:r w:rsidRPr="000A7FE6">
              <w:rPr>
                <w:szCs w:val="24"/>
                <w:lang w:val="en-GB" w:eastAsia="en-GB"/>
              </w:rPr>
              <w:t>12</w:t>
            </w:r>
          </w:p>
        </w:tc>
        <w:tc>
          <w:tcPr>
            <w:tcW w:w="830" w:type="dxa"/>
            <w:vAlign w:val="center"/>
          </w:tcPr>
          <w:p w:rsidR="000A7FE6" w:rsidRPr="000A7FE6" w:rsidRDefault="000A7FE6" w:rsidP="000A7FE6">
            <w:pPr>
              <w:spacing w:before="0" w:line="240" w:lineRule="auto"/>
              <w:jc w:val="left"/>
              <w:rPr>
                <w:szCs w:val="24"/>
                <w:lang w:val="en-GB" w:eastAsia="en-GB"/>
              </w:rPr>
            </w:pPr>
            <w:r w:rsidRPr="000A7FE6">
              <w:rPr>
                <w:szCs w:val="24"/>
                <w:lang w:val="en-GB" w:eastAsia="en-GB"/>
              </w:rPr>
              <w:t>UM</w:t>
            </w:r>
          </w:p>
        </w:tc>
        <w:tc>
          <w:tcPr>
            <w:tcW w:w="977" w:type="dxa"/>
            <w:vAlign w:val="center"/>
          </w:tcPr>
          <w:p w:rsidR="000A7FE6" w:rsidRPr="000A7FE6" w:rsidRDefault="000A7FE6" w:rsidP="000A7FE6">
            <w:pPr>
              <w:spacing w:before="0" w:line="240" w:lineRule="auto"/>
              <w:jc w:val="left"/>
              <w:rPr>
                <w:szCs w:val="24"/>
                <w:lang w:val="en-GB" w:eastAsia="en-GB"/>
              </w:rPr>
            </w:pPr>
            <w:r w:rsidRPr="000A7FE6">
              <w:rPr>
                <w:szCs w:val="24"/>
                <w:lang w:val="en-GB" w:eastAsia="en-GB"/>
              </w:rPr>
              <w:t>ATP-I</w:t>
            </w:r>
          </w:p>
        </w:tc>
        <w:tc>
          <w:tcPr>
            <w:tcW w:w="2560" w:type="dxa"/>
            <w:vAlign w:val="center"/>
          </w:tcPr>
          <w:p w:rsidR="000A7FE6" w:rsidRPr="000A7FE6" w:rsidRDefault="000A7FE6" w:rsidP="000A7FE6">
            <w:pPr>
              <w:spacing w:before="0" w:line="240" w:lineRule="auto"/>
              <w:jc w:val="left"/>
              <w:rPr>
                <w:szCs w:val="24"/>
                <w:lang w:val="en-GB" w:eastAsia="en-GB"/>
              </w:rPr>
            </w:pPr>
            <w:r w:rsidRPr="000A7FE6">
              <w:rPr>
                <w:szCs w:val="24"/>
                <w:lang w:val="en-GB" w:eastAsia="en-GB"/>
              </w:rPr>
              <w:t>2009-04-16T15:30:20Z</w:t>
            </w:r>
          </w:p>
        </w:tc>
        <w:tc>
          <w:tcPr>
            <w:tcW w:w="1650" w:type="dxa"/>
            <w:vAlign w:val="center"/>
          </w:tcPr>
          <w:p w:rsidR="000A7FE6" w:rsidRPr="000A7FE6" w:rsidRDefault="000A7FE6" w:rsidP="000A7FE6">
            <w:pPr>
              <w:spacing w:before="0" w:line="240" w:lineRule="auto"/>
              <w:jc w:val="left"/>
              <w:rPr>
                <w:szCs w:val="24"/>
                <w:lang w:val="en-GB" w:eastAsia="en-GB"/>
              </w:rPr>
            </w:pPr>
            <w:r w:rsidRPr="000A7FE6">
              <w:rPr>
                <w:szCs w:val="24"/>
                <w:lang w:val="en-GB" w:eastAsia="en-GB"/>
              </w:rPr>
              <w:t>SUCCEEDED</w:t>
            </w:r>
          </w:p>
        </w:tc>
        <w:tc>
          <w:tcPr>
            <w:tcW w:w="2639" w:type="dxa"/>
            <w:vAlign w:val="center"/>
          </w:tcPr>
          <w:p w:rsidR="000A7FE6" w:rsidRPr="000A7FE6" w:rsidRDefault="000A7FE6" w:rsidP="000A7FE6">
            <w:pPr>
              <w:spacing w:before="0" w:line="240" w:lineRule="auto"/>
              <w:jc w:val="left"/>
              <w:rPr>
                <w:szCs w:val="24"/>
                <w:lang w:val="en-GB" w:eastAsia="en-GB"/>
              </w:rPr>
            </w:pPr>
            <w:r w:rsidRPr="000A7FE6">
              <w:rPr>
                <w:szCs w:val="24"/>
                <w:lang w:val="en-GB" w:eastAsia="en-GB"/>
              </w:rPr>
              <w:t>TP-43-AAA</w:t>
            </w:r>
          </w:p>
        </w:tc>
      </w:tr>
      <w:tr w:rsidR="000A7FE6" w:rsidRPr="000A7FE6" w:rsidTr="00957F50">
        <w:trPr>
          <w:cantSplit/>
          <w:tblCellSpacing w:w="15" w:type="dxa"/>
        </w:trPr>
        <w:tc>
          <w:tcPr>
            <w:tcW w:w="464" w:type="dxa"/>
            <w:vAlign w:val="center"/>
          </w:tcPr>
          <w:p w:rsidR="000A7FE6" w:rsidRPr="000A7FE6" w:rsidRDefault="000A7FE6" w:rsidP="000A7FE6">
            <w:pPr>
              <w:spacing w:before="0" w:line="240" w:lineRule="auto"/>
              <w:jc w:val="left"/>
              <w:rPr>
                <w:szCs w:val="24"/>
                <w:lang w:val="en-GB" w:eastAsia="en-GB"/>
              </w:rPr>
            </w:pPr>
            <w:r w:rsidRPr="000A7FE6">
              <w:rPr>
                <w:szCs w:val="24"/>
                <w:lang w:val="en-GB" w:eastAsia="en-GB"/>
              </w:rPr>
              <w:t>13</w:t>
            </w:r>
          </w:p>
        </w:tc>
        <w:tc>
          <w:tcPr>
            <w:tcW w:w="830" w:type="dxa"/>
            <w:vAlign w:val="center"/>
          </w:tcPr>
          <w:p w:rsidR="000A7FE6" w:rsidRPr="000A7FE6" w:rsidRDefault="000A7FE6" w:rsidP="000A7FE6">
            <w:pPr>
              <w:spacing w:before="0" w:line="240" w:lineRule="auto"/>
              <w:jc w:val="left"/>
              <w:rPr>
                <w:szCs w:val="24"/>
                <w:lang w:val="en-GB" w:eastAsia="en-GB"/>
              </w:rPr>
            </w:pPr>
            <w:r w:rsidRPr="000A7FE6">
              <w:rPr>
                <w:szCs w:val="24"/>
                <w:lang w:val="en-GB" w:eastAsia="en-GB"/>
              </w:rPr>
              <w:t>-- CM</w:t>
            </w:r>
          </w:p>
        </w:tc>
        <w:tc>
          <w:tcPr>
            <w:tcW w:w="977" w:type="dxa"/>
            <w:vAlign w:val="center"/>
          </w:tcPr>
          <w:p w:rsidR="000A7FE6" w:rsidRPr="000A7FE6" w:rsidRDefault="000A7FE6" w:rsidP="000A7FE6">
            <w:pPr>
              <w:spacing w:before="0" w:line="240" w:lineRule="auto"/>
              <w:jc w:val="left"/>
              <w:rPr>
                <w:szCs w:val="24"/>
                <w:lang w:val="en-GB" w:eastAsia="en-GB"/>
              </w:rPr>
            </w:pPr>
            <w:r w:rsidRPr="000A7FE6">
              <w:rPr>
                <w:szCs w:val="24"/>
                <w:lang w:val="en-GB" w:eastAsia="en-GB"/>
              </w:rPr>
              <w:t>ATP-SR</w:t>
            </w:r>
          </w:p>
        </w:tc>
        <w:tc>
          <w:tcPr>
            <w:tcW w:w="2560" w:type="dxa"/>
            <w:vAlign w:val="center"/>
          </w:tcPr>
          <w:p w:rsidR="000A7FE6" w:rsidRPr="000A7FE6" w:rsidRDefault="000A7FE6" w:rsidP="000A7FE6">
            <w:pPr>
              <w:spacing w:before="0" w:line="240" w:lineRule="auto"/>
              <w:jc w:val="left"/>
              <w:rPr>
                <w:szCs w:val="24"/>
                <w:lang w:val="en-GB" w:eastAsia="en-GB"/>
              </w:rPr>
            </w:pPr>
            <w:r w:rsidRPr="000A7FE6">
              <w:rPr>
                <w:szCs w:val="24"/>
                <w:lang w:val="en-GB" w:eastAsia="en-GB"/>
              </w:rPr>
              <w:t>2009-04-16T15:30:25Z</w:t>
            </w:r>
          </w:p>
        </w:tc>
        <w:tc>
          <w:tcPr>
            <w:tcW w:w="1650" w:type="dxa"/>
            <w:vAlign w:val="center"/>
          </w:tcPr>
          <w:p w:rsidR="000A7FE6" w:rsidRPr="000A7FE6" w:rsidRDefault="000A7FE6" w:rsidP="000A7FE6">
            <w:pPr>
              <w:spacing w:before="0" w:line="240" w:lineRule="auto"/>
              <w:jc w:val="left"/>
              <w:rPr>
                <w:szCs w:val="24"/>
                <w:lang w:val="en-GB" w:eastAsia="en-GB"/>
              </w:rPr>
            </w:pPr>
            <w:r w:rsidRPr="000A7FE6">
              <w:rPr>
                <w:szCs w:val="24"/>
                <w:lang w:val="en-GB" w:eastAsia="en-GB"/>
              </w:rPr>
              <w:t>received</w:t>
            </w:r>
          </w:p>
        </w:tc>
        <w:tc>
          <w:tcPr>
            <w:tcW w:w="2639" w:type="dxa"/>
            <w:vAlign w:val="center"/>
          </w:tcPr>
          <w:p w:rsidR="000A7FE6" w:rsidRPr="000A7FE6" w:rsidRDefault="000A7FE6" w:rsidP="000A7FE6">
            <w:pPr>
              <w:spacing w:before="0" w:line="240" w:lineRule="auto"/>
              <w:jc w:val="left"/>
              <w:rPr>
                <w:szCs w:val="24"/>
                <w:lang w:val="en-GB" w:eastAsia="en-GB"/>
              </w:rPr>
            </w:pPr>
            <w:r w:rsidRPr="000A7FE6">
              <w:rPr>
                <w:szCs w:val="24"/>
                <w:lang w:val="en-GB" w:eastAsia="en-GB"/>
              </w:rPr>
              <w:t>TP-43-AAA</w:t>
            </w:r>
          </w:p>
        </w:tc>
      </w:tr>
      <w:tr w:rsidR="000A7FE6" w:rsidRPr="000A7FE6" w:rsidTr="00957F50">
        <w:trPr>
          <w:cantSplit/>
          <w:tblCellSpacing w:w="15" w:type="dxa"/>
        </w:trPr>
        <w:tc>
          <w:tcPr>
            <w:tcW w:w="464" w:type="dxa"/>
            <w:vAlign w:val="center"/>
          </w:tcPr>
          <w:p w:rsidR="000A7FE6" w:rsidRPr="000A7FE6" w:rsidRDefault="000A7FE6" w:rsidP="000A7FE6">
            <w:pPr>
              <w:spacing w:before="0" w:line="240" w:lineRule="auto"/>
              <w:jc w:val="left"/>
              <w:rPr>
                <w:szCs w:val="24"/>
                <w:lang w:val="en-GB" w:eastAsia="en-GB"/>
              </w:rPr>
            </w:pPr>
            <w:r w:rsidRPr="000A7FE6">
              <w:rPr>
                <w:szCs w:val="24"/>
                <w:lang w:val="en-GB" w:eastAsia="en-GB"/>
              </w:rPr>
              <w:t>14</w:t>
            </w:r>
          </w:p>
        </w:tc>
        <w:tc>
          <w:tcPr>
            <w:tcW w:w="830" w:type="dxa"/>
            <w:vAlign w:val="center"/>
          </w:tcPr>
          <w:p w:rsidR="000A7FE6" w:rsidRPr="000A7FE6" w:rsidRDefault="000A7FE6" w:rsidP="000A7FE6">
            <w:pPr>
              <w:spacing w:before="0" w:line="240" w:lineRule="auto"/>
              <w:jc w:val="left"/>
              <w:rPr>
                <w:szCs w:val="24"/>
                <w:lang w:val="en-GB" w:eastAsia="en-GB"/>
              </w:rPr>
            </w:pPr>
            <w:r w:rsidRPr="000A7FE6">
              <w:rPr>
                <w:szCs w:val="24"/>
                <w:lang w:val="en-GB" w:eastAsia="en-GB"/>
              </w:rPr>
              <w:t>UM</w:t>
            </w:r>
          </w:p>
        </w:tc>
        <w:tc>
          <w:tcPr>
            <w:tcW w:w="977" w:type="dxa"/>
            <w:vAlign w:val="center"/>
          </w:tcPr>
          <w:p w:rsidR="000A7FE6" w:rsidRPr="000A7FE6" w:rsidRDefault="000A7FE6" w:rsidP="000A7FE6">
            <w:pPr>
              <w:spacing w:before="0" w:line="240" w:lineRule="auto"/>
              <w:jc w:val="left"/>
              <w:rPr>
                <w:szCs w:val="24"/>
                <w:lang w:val="en-GB" w:eastAsia="en-GB"/>
              </w:rPr>
            </w:pPr>
            <w:r w:rsidRPr="000A7FE6">
              <w:rPr>
                <w:szCs w:val="24"/>
                <w:lang w:val="en-GB" w:eastAsia="en-GB"/>
              </w:rPr>
              <w:t>QTP-I</w:t>
            </w:r>
          </w:p>
        </w:tc>
        <w:tc>
          <w:tcPr>
            <w:tcW w:w="2560" w:type="dxa"/>
            <w:vAlign w:val="center"/>
          </w:tcPr>
          <w:p w:rsidR="000A7FE6" w:rsidRPr="000A7FE6" w:rsidRDefault="000A7FE6" w:rsidP="000A7FE6">
            <w:pPr>
              <w:spacing w:before="0" w:line="240" w:lineRule="auto"/>
              <w:jc w:val="left"/>
              <w:rPr>
                <w:szCs w:val="24"/>
                <w:lang w:val="en-GB" w:eastAsia="en-GB"/>
              </w:rPr>
            </w:pPr>
            <w:r w:rsidRPr="000A7FE6">
              <w:rPr>
                <w:szCs w:val="24"/>
                <w:lang w:val="en-GB" w:eastAsia="en-GB"/>
              </w:rPr>
              <w:t>2009-04-16T15:30:44Z</w:t>
            </w:r>
          </w:p>
        </w:tc>
        <w:tc>
          <w:tcPr>
            <w:tcW w:w="1650" w:type="dxa"/>
            <w:vAlign w:val="center"/>
          </w:tcPr>
          <w:p w:rsidR="000A7FE6" w:rsidRPr="000A7FE6" w:rsidRDefault="000A7FE6" w:rsidP="000A7FE6">
            <w:pPr>
              <w:spacing w:before="0" w:line="240" w:lineRule="auto"/>
              <w:jc w:val="left"/>
              <w:rPr>
                <w:szCs w:val="24"/>
                <w:lang w:val="en-GB" w:eastAsia="en-GB"/>
              </w:rPr>
            </w:pPr>
            <w:r w:rsidRPr="000A7FE6">
              <w:rPr>
                <w:szCs w:val="24"/>
                <w:lang w:val="en-GB" w:eastAsia="en-GB"/>
              </w:rPr>
              <w:t>SUCCEEDED</w:t>
            </w:r>
          </w:p>
        </w:tc>
        <w:tc>
          <w:tcPr>
            <w:tcW w:w="2639" w:type="dxa"/>
            <w:vAlign w:val="center"/>
          </w:tcPr>
          <w:p w:rsidR="000A7FE6" w:rsidRPr="000A7FE6" w:rsidRDefault="000A7FE6" w:rsidP="000A7FE6">
            <w:pPr>
              <w:spacing w:before="0" w:line="240" w:lineRule="auto"/>
              <w:jc w:val="left"/>
              <w:rPr>
                <w:szCs w:val="24"/>
                <w:lang w:val="en-GB" w:eastAsia="en-GB"/>
              </w:rPr>
            </w:pPr>
            <w:r w:rsidRPr="000A7FE6">
              <w:rPr>
                <w:szCs w:val="24"/>
                <w:lang w:val="en-GB" w:eastAsia="en-GB"/>
              </w:rPr>
              <w:t>TP-43-AAA</w:t>
            </w:r>
          </w:p>
        </w:tc>
      </w:tr>
      <w:tr w:rsidR="000A7FE6" w:rsidRPr="000A7FE6" w:rsidTr="00957F50">
        <w:trPr>
          <w:cantSplit/>
          <w:tblCellSpacing w:w="15" w:type="dxa"/>
        </w:trPr>
        <w:tc>
          <w:tcPr>
            <w:tcW w:w="464" w:type="dxa"/>
            <w:vAlign w:val="center"/>
          </w:tcPr>
          <w:p w:rsidR="000A7FE6" w:rsidRPr="000A7FE6" w:rsidRDefault="000A7FE6" w:rsidP="000A7FE6">
            <w:pPr>
              <w:spacing w:before="0" w:line="240" w:lineRule="auto"/>
              <w:jc w:val="left"/>
              <w:rPr>
                <w:szCs w:val="24"/>
                <w:lang w:val="en-GB" w:eastAsia="en-GB"/>
              </w:rPr>
            </w:pPr>
            <w:r w:rsidRPr="000A7FE6">
              <w:rPr>
                <w:szCs w:val="24"/>
                <w:lang w:val="en-GB" w:eastAsia="en-GB"/>
              </w:rPr>
              <w:t>15</w:t>
            </w:r>
          </w:p>
        </w:tc>
        <w:tc>
          <w:tcPr>
            <w:tcW w:w="830" w:type="dxa"/>
            <w:vAlign w:val="center"/>
          </w:tcPr>
          <w:p w:rsidR="000A7FE6" w:rsidRPr="000A7FE6" w:rsidRDefault="000A7FE6" w:rsidP="000A7FE6">
            <w:pPr>
              <w:spacing w:before="0" w:line="240" w:lineRule="auto"/>
              <w:jc w:val="left"/>
              <w:rPr>
                <w:szCs w:val="24"/>
                <w:lang w:val="en-GB" w:eastAsia="en-GB"/>
              </w:rPr>
            </w:pPr>
            <w:r w:rsidRPr="000A7FE6">
              <w:rPr>
                <w:szCs w:val="24"/>
                <w:lang w:val="en-GB" w:eastAsia="en-GB"/>
              </w:rPr>
              <w:t>-- CM</w:t>
            </w:r>
          </w:p>
        </w:tc>
        <w:tc>
          <w:tcPr>
            <w:tcW w:w="977" w:type="dxa"/>
            <w:vAlign w:val="center"/>
          </w:tcPr>
          <w:p w:rsidR="000A7FE6" w:rsidRPr="000A7FE6" w:rsidRDefault="000A7FE6" w:rsidP="000A7FE6">
            <w:pPr>
              <w:spacing w:before="0" w:line="240" w:lineRule="auto"/>
              <w:jc w:val="left"/>
              <w:rPr>
                <w:szCs w:val="24"/>
                <w:lang w:val="en-GB" w:eastAsia="en-GB"/>
              </w:rPr>
            </w:pPr>
            <w:r w:rsidRPr="000A7FE6">
              <w:rPr>
                <w:szCs w:val="24"/>
                <w:lang w:val="en-GB" w:eastAsia="en-GB"/>
              </w:rPr>
              <w:t>QTP-SR</w:t>
            </w:r>
          </w:p>
        </w:tc>
        <w:tc>
          <w:tcPr>
            <w:tcW w:w="2560" w:type="dxa"/>
            <w:vAlign w:val="center"/>
          </w:tcPr>
          <w:p w:rsidR="000A7FE6" w:rsidRPr="000A7FE6" w:rsidRDefault="000A7FE6" w:rsidP="000A7FE6">
            <w:pPr>
              <w:spacing w:before="0" w:line="240" w:lineRule="auto"/>
              <w:jc w:val="left"/>
              <w:rPr>
                <w:szCs w:val="24"/>
                <w:lang w:val="en-GB" w:eastAsia="en-GB"/>
              </w:rPr>
            </w:pPr>
            <w:r w:rsidRPr="000A7FE6">
              <w:rPr>
                <w:szCs w:val="24"/>
                <w:lang w:val="en-GB" w:eastAsia="en-GB"/>
              </w:rPr>
              <w:t>2009-04-16T15:30:48Z</w:t>
            </w:r>
          </w:p>
        </w:tc>
        <w:tc>
          <w:tcPr>
            <w:tcW w:w="1650" w:type="dxa"/>
            <w:vAlign w:val="center"/>
          </w:tcPr>
          <w:p w:rsidR="000A7FE6" w:rsidRPr="000A7FE6" w:rsidRDefault="000A7FE6" w:rsidP="000A7FE6">
            <w:pPr>
              <w:spacing w:before="0" w:line="240" w:lineRule="auto"/>
              <w:jc w:val="left"/>
              <w:rPr>
                <w:szCs w:val="24"/>
                <w:lang w:val="en-GB" w:eastAsia="en-GB"/>
              </w:rPr>
            </w:pPr>
            <w:r w:rsidRPr="000A7FE6">
              <w:rPr>
                <w:szCs w:val="24"/>
                <w:lang w:val="en-GB" w:eastAsia="en-GB"/>
              </w:rPr>
              <w:t>received</w:t>
            </w:r>
          </w:p>
        </w:tc>
        <w:tc>
          <w:tcPr>
            <w:tcW w:w="2639" w:type="dxa"/>
            <w:vAlign w:val="center"/>
          </w:tcPr>
          <w:p w:rsidR="000A7FE6" w:rsidRPr="000A7FE6" w:rsidRDefault="000A7FE6" w:rsidP="000A7FE6">
            <w:pPr>
              <w:spacing w:before="0" w:line="240" w:lineRule="auto"/>
              <w:jc w:val="left"/>
              <w:rPr>
                <w:szCs w:val="24"/>
                <w:lang w:val="en-GB" w:eastAsia="en-GB"/>
              </w:rPr>
            </w:pPr>
            <w:r w:rsidRPr="000A7FE6">
              <w:rPr>
                <w:szCs w:val="24"/>
                <w:lang w:val="en-GB" w:eastAsia="en-GB"/>
              </w:rPr>
              <w:t>TP-43-AAA</w:t>
            </w:r>
          </w:p>
        </w:tc>
      </w:tr>
      <w:tr w:rsidR="000A7FE6" w:rsidRPr="000A7FE6" w:rsidTr="00957F50">
        <w:trPr>
          <w:cantSplit/>
          <w:tblCellSpacing w:w="15" w:type="dxa"/>
        </w:trPr>
        <w:tc>
          <w:tcPr>
            <w:tcW w:w="464" w:type="dxa"/>
            <w:vAlign w:val="center"/>
          </w:tcPr>
          <w:p w:rsidR="000A7FE6" w:rsidRPr="000A7FE6" w:rsidRDefault="000A7FE6" w:rsidP="000A7FE6">
            <w:pPr>
              <w:spacing w:before="0" w:line="240" w:lineRule="auto"/>
              <w:jc w:val="left"/>
              <w:rPr>
                <w:szCs w:val="24"/>
                <w:lang w:val="en-GB" w:eastAsia="en-GB"/>
              </w:rPr>
            </w:pPr>
            <w:r w:rsidRPr="000A7FE6">
              <w:rPr>
                <w:szCs w:val="24"/>
                <w:lang w:val="en-GB" w:eastAsia="en-GB"/>
              </w:rPr>
              <w:t>16</w:t>
            </w:r>
          </w:p>
        </w:tc>
        <w:tc>
          <w:tcPr>
            <w:tcW w:w="830" w:type="dxa"/>
            <w:vAlign w:val="center"/>
          </w:tcPr>
          <w:p w:rsidR="000A7FE6" w:rsidRPr="000A7FE6" w:rsidRDefault="000A7FE6" w:rsidP="000A7FE6">
            <w:pPr>
              <w:spacing w:before="0" w:line="240" w:lineRule="auto"/>
              <w:jc w:val="left"/>
              <w:rPr>
                <w:szCs w:val="24"/>
                <w:lang w:val="en-GB" w:eastAsia="en-GB"/>
              </w:rPr>
            </w:pPr>
            <w:r w:rsidRPr="000A7FE6">
              <w:rPr>
                <w:szCs w:val="24"/>
                <w:lang w:val="en-GB" w:eastAsia="en-GB"/>
              </w:rPr>
              <w:t>UM</w:t>
            </w:r>
          </w:p>
        </w:tc>
        <w:tc>
          <w:tcPr>
            <w:tcW w:w="977" w:type="dxa"/>
            <w:vAlign w:val="center"/>
          </w:tcPr>
          <w:p w:rsidR="000A7FE6" w:rsidRPr="000A7FE6" w:rsidRDefault="000A7FE6" w:rsidP="000A7FE6">
            <w:pPr>
              <w:spacing w:before="0" w:line="240" w:lineRule="auto"/>
              <w:jc w:val="left"/>
              <w:rPr>
                <w:szCs w:val="24"/>
                <w:lang w:val="en-GB" w:eastAsia="en-GB"/>
              </w:rPr>
            </w:pPr>
            <w:r w:rsidRPr="000A7FE6">
              <w:rPr>
                <w:szCs w:val="24"/>
                <w:lang w:val="en-GB" w:eastAsia="en-GB"/>
              </w:rPr>
              <w:t>QTP-I</w:t>
            </w:r>
          </w:p>
        </w:tc>
        <w:tc>
          <w:tcPr>
            <w:tcW w:w="2560" w:type="dxa"/>
            <w:vAlign w:val="center"/>
          </w:tcPr>
          <w:p w:rsidR="000A7FE6" w:rsidRPr="000A7FE6" w:rsidRDefault="000A7FE6" w:rsidP="000A7FE6">
            <w:pPr>
              <w:spacing w:before="0" w:line="240" w:lineRule="auto"/>
              <w:jc w:val="left"/>
              <w:rPr>
                <w:szCs w:val="24"/>
                <w:lang w:val="en-GB" w:eastAsia="en-GB"/>
              </w:rPr>
            </w:pPr>
            <w:r w:rsidRPr="000A7FE6">
              <w:rPr>
                <w:szCs w:val="24"/>
                <w:lang w:val="en-GB" w:eastAsia="en-GB"/>
              </w:rPr>
              <w:t>2009-04-16T15:31:15Z</w:t>
            </w:r>
          </w:p>
        </w:tc>
        <w:tc>
          <w:tcPr>
            <w:tcW w:w="1650" w:type="dxa"/>
            <w:vAlign w:val="center"/>
          </w:tcPr>
          <w:p w:rsidR="000A7FE6" w:rsidRPr="000A7FE6" w:rsidRDefault="000A7FE6" w:rsidP="000A7FE6">
            <w:pPr>
              <w:spacing w:before="0" w:line="240" w:lineRule="auto"/>
              <w:jc w:val="left"/>
              <w:rPr>
                <w:szCs w:val="24"/>
                <w:lang w:val="en-GB" w:eastAsia="en-GB"/>
              </w:rPr>
            </w:pPr>
            <w:r w:rsidRPr="000A7FE6">
              <w:rPr>
                <w:szCs w:val="24"/>
                <w:lang w:val="en-GB" w:eastAsia="en-GB"/>
              </w:rPr>
              <w:t>SUCCEEDED</w:t>
            </w:r>
          </w:p>
        </w:tc>
        <w:tc>
          <w:tcPr>
            <w:tcW w:w="2639" w:type="dxa"/>
            <w:vAlign w:val="center"/>
          </w:tcPr>
          <w:p w:rsidR="000A7FE6" w:rsidRPr="000A7FE6" w:rsidRDefault="000A7FE6" w:rsidP="000A7FE6">
            <w:pPr>
              <w:spacing w:before="0" w:line="240" w:lineRule="auto"/>
              <w:jc w:val="left"/>
              <w:rPr>
                <w:szCs w:val="24"/>
                <w:lang w:val="en-GB" w:eastAsia="en-GB"/>
              </w:rPr>
            </w:pPr>
            <w:r w:rsidRPr="000A7FE6">
              <w:rPr>
                <w:szCs w:val="24"/>
                <w:lang w:val="en-GB" w:eastAsia="en-GB"/>
              </w:rPr>
              <w:t>TP-43-AAA</w:t>
            </w:r>
          </w:p>
        </w:tc>
      </w:tr>
      <w:tr w:rsidR="000A7FE6" w:rsidRPr="000A7FE6" w:rsidTr="00957F50">
        <w:trPr>
          <w:cantSplit/>
          <w:tblCellSpacing w:w="15" w:type="dxa"/>
        </w:trPr>
        <w:tc>
          <w:tcPr>
            <w:tcW w:w="464" w:type="dxa"/>
            <w:vAlign w:val="center"/>
          </w:tcPr>
          <w:p w:rsidR="000A7FE6" w:rsidRPr="000A7FE6" w:rsidRDefault="000A7FE6" w:rsidP="000A7FE6">
            <w:pPr>
              <w:spacing w:before="0" w:line="240" w:lineRule="auto"/>
              <w:jc w:val="left"/>
              <w:rPr>
                <w:szCs w:val="24"/>
                <w:lang w:val="en-GB" w:eastAsia="en-GB"/>
              </w:rPr>
            </w:pPr>
            <w:r w:rsidRPr="000A7FE6">
              <w:rPr>
                <w:szCs w:val="24"/>
                <w:lang w:val="en-GB" w:eastAsia="en-GB"/>
              </w:rPr>
              <w:t>17</w:t>
            </w:r>
          </w:p>
        </w:tc>
        <w:tc>
          <w:tcPr>
            <w:tcW w:w="830" w:type="dxa"/>
            <w:vAlign w:val="center"/>
          </w:tcPr>
          <w:p w:rsidR="000A7FE6" w:rsidRPr="000A7FE6" w:rsidRDefault="000A7FE6" w:rsidP="000A7FE6">
            <w:pPr>
              <w:spacing w:before="0" w:line="240" w:lineRule="auto"/>
              <w:jc w:val="left"/>
              <w:rPr>
                <w:szCs w:val="24"/>
                <w:lang w:val="en-GB" w:eastAsia="en-GB"/>
              </w:rPr>
            </w:pPr>
            <w:r w:rsidRPr="000A7FE6">
              <w:rPr>
                <w:szCs w:val="24"/>
                <w:lang w:val="en-GB" w:eastAsia="en-GB"/>
              </w:rPr>
              <w:t>-- CM</w:t>
            </w:r>
          </w:p>
        </w:tc>
        <w:tc>
          <w:tcPr>
            <w:tcW w:w="977" w:type="dxa"/>
            <w:vAlign w:val="center"/>
          </w:tcPr>
          <w:p w:rsidR="000A7FE6" w:rsidRPr="000A7FE6" w:rsidRDefault="000A7FE6" w:rsidP="000A7FE6">
            <w:pPr>
              <w:spacing w:before="0" w:line="240" w:lineRule="auto"/>
              <w:jc w:val="left"/>
              <w:rPr>
                <w:szCs w:val="24"/>
                <w:lang w:val="en-GB" w:eastAsia="en-GB"/>
              </w:rPr>
            </w:pPr>
            <w:r w:rsidRPr="000A7FE6">
              <w:rPr>
                <w:szCs w:val="24"/>
                <w:lang w:val="en-GB" w:eastAsia="en-GB"/>
              </w:rPr>
              <w:t>QTP-SR</w:t>
            </w:r>
          </w:p>
        </w:tc>
        <w:tc>
          <w:tcPr>
            <w:tcW w:w="2560" w:type="dxa"/>
            <w:vAlign w:val="center"/>
          </w:tcPr>
          <w:p w:rsidR="000A7FE6" w:rsidRPr="000A7FE6" w:rsidRDefault="000A7FE6" w:rsidP="000A7FE6">
            <w:pPr>
              <w:spacing w:before="0" w:line="240" w:lineRule="auto"/>
              <w:jc w:val="left"/>
              <w:rPr>
                <w:szCs w:val="24"/>
                <w:lang w:val="en-GB" w:eastAsia="en-GB"/>
              </w:rPr>
            </w:pPr>
            <w:r w:rsidRPr="000A7FE6">
              <w:rPr>
                <w:szCs w:val="24"/>
                <w:lang w:val="en-GB" w:eastAsia="en-GB"/>
              </w:rPr>
              <w:t>2009-04-16T15:31:19Z</w:t>
            </w:r>
          </w:p>
        </w:tc>
        <w:tc>
          <w:tcPr>
            <w:tcW w:w="1650" w:type="dxa"/>
            <w:vAlign w:val="center"/>
          </w:tcPr>
          <w:p w:rsidR="000A7FE6" w:rsidRPr="000A7FE6" w:rsidRDefault="000A7FE6" w:rsidP="000A7FE6">
            <w:pPr>
              <w:spacing w:before="0" w:line="240" w:lineRule="auto"/>
              <w:jc w:val="left"/>
              <w:rPr>
                <w:szCs w:val="24"/>
                <w:lang w:val="en-GB" w:eastAsia="en-GB"/>
              </w:rPr>
            </w:pPr>
            <w:r w:rsidRPr="000A7FE6">
              <w:rPr>
                <w:szCs w:val="24"/>
                <w:lang w:val="en-GB" w:eastAsia="en-GB"/>
              </w:rPr>
              <w:t>received</w:t>
            </w:r>
          </w:p>
        </w:tc>
        <w:tc>
          <w:tcPr>
            <w:tcW w:w="2639" w:type="dxa"/>
            <w:vAlign w:val="center"/>
          </w:tcPr>
          <w:p w:rsidR="000A7FE6" w:rsidRPr="000A7FE6" w:rsidRDefault="000A7FE6" w:rsidP="000A7FE6">
            <w:pPr>
              <w:spacing w:before="0" w:line="240" w:lineRule="auto"/>
              <w:jc w:val="left"/>
              <w:rPr>
                <w:szCs w:val="24"/>
                <w:lang w:val="en-GB" w:eastAsia="en-GB"/>
              </w:rPr>
            </w:pPr>
            <w:r w:rsidRPr="000A7FE6">
              <w:rPr>
                <w:szCs w:val="24"/>
                <w:lang w:val="en-GB" w:eastAsia="en-GB"/>
              </w:rPr>
              <w:t>TP-43-AAA</w:t>
            </w:r>
          </w:p>
        </w:tc>
      </w:tr>
      <w:tr w:rsidR="000A7FE6" w:rsidRPr="000A7FE6" w:rsidTr="00957F50">
        <w:trPr>
          <w:cantSplit/>
          <w:tblCellSpacing w:w="15" w:type="dxa"/>
        </w:trPr>
        <w:tc>
          <w:tcPr>
            <w:tcW w:w="464" w:type="dxa"/>
            <w:vAlign w:val="center"/>
          </w:tcPr>
          <w:p w:rsidR="000A7FE6" w:rsidRPr="000A7FE6" w:rsidRDefault="000A7FE6" w:rsidP="000A7FE6">
            <w:pPr>
              <w:spacing w:before="0" w:line="240" w:lineRule="auto"/>
              <w:jc w:val="left"/>
              <w:rPr>
                <w:szCs w:val="24"/>
                <w:lang w:val="en-GB" w:eastAsia="en-GB"/>
              </w:rPr>
            </w:pPr>
            <w:r w:rsidRPr="000A7FE6">
              <w:rPr>
                <w:szCs w:val="24"/>
                <w:lang w:val="en-GB" w:eastAsia="en-GB"/>
              </w:rPr>
              <w:t>18</w:t>
            </w:r>
          </w:p>
        </w:tc>
        <w:tc>
          <w:tcPr>
            <w:tcW w:w="830" w:type="dxa"/>
            <w:vAlign w:val="center"/>
          </w:tcPr>
          <w:p w:rsidR="000A7FE6" w:rsidRPr="000A7FE6" w:rsidRDefault="000A7FE6" w:rsidP="000A7FE6">
            <w:pPr>
              <w:spacing w:before="0" w:line="240" w:lineRule="auto"/>
              <w:jc w:val="left"/>
              <w:rPr>
                <w:szCs w:val="24"/>
                <w:lang w:val="en-GB" w:eastAsia="en-GB"/>
              </w:rPr>
            </w:pPr>
            <w:r w:rsidRPr="000A7FE6">
              <w:rPr>
                <w:szCs w:val="24"/>
                <w:lang w:val="en-GB" w:eastAsia="en-GB"/>
              </w:rPr>
              <w:t>UM</w:t>
            </w:r>
          </w:p>
        </w:tc>
        <w:tc>
          <w:tcPr>
            <w:tcW w:w="977" w:type="dxa"/>
            <w:vAlign w:val="center"/>
          </w:tcPr>
          <w:p w:rsidR="000A7FE6" w:rsidRPr="000A7FE6" w:rsidRDefault="000A7FE6" w:rsidP="000A7FE6">
            <w:pPr>
              <w:spacing w:before="0" w:line="240" w:lineRule="auto"/>
              <w:jc w:val="left"/>
              <w:rPr>
                <w:szCs w:val="24"/>
                <w:lang w:val="en-GB" w:eastAsia="en-GB"/>
              </w:rPr>
            </w:pPr>
            <w:r w:rsidRPr="000A7FE6">
              <w:rPr>
                <w:szCs w:val="24"/>
                <w:lang w:val="en-GB" w:eastAsia="en-GB"/>
              </w:rPr>
              <w:t>DTP-I</w:t>
            </w:r>
          </w:p>
        </w:tc>
        <w:tc>
          <w:tcPr>
            <w:tcW w:w="2560" w:type="dxa"/>
            <w:vAlign w:val="center"/>
          </w:tcPr>
          <w:p w:rsidR="000A7FE6" w:rsidRPr="000A7FE6" w:rsidRDefault="000A7FE6" w:rsidP="000A7FE6">
            <w:pPr>
              <w:spacing w:before="0" w:line="240" w:lineRule="auto"/>
              <w:jc w:val="left"/>
              <w:rPr>
                <w:szCs w:val="24"/>
                <w:lang w:val="en-GB" w:eastAsia="en-GB"/>
              </w:rPr>
            </w:pPr>
            <w:r w:rsidRPr="000A7FE6">
              <w:rPr>
                <w:szCs w:val="24"/>
                <w:lang w:val="en-GB" w:eastAsia="en-GB"/>
              </w:rPr>
              <w:t>2009-04-16T15:32:24Z</w:t>
            </w:r>
          </w:p>
        </w:tc>
        <w:tc>
          <w:tcPr>
            <w:tcW w:w="1650" w:type="dxa"/>
            <w:vAlign w:val="center"/>
          </w:tcPr>
          <w:p w:rsidR="000A7FE6" w:rsidRPr="000A7FE6" w:rsidRDefault="000A7FE6" w:rsidP="000A7FE6">
            <w:pPr>
              <w:spacing w:before="0" w:line="240" w:lineRule="auto"/>
              <w:jc w:val="left"/>
              <w:rPr>
                <w:szCs w:val="24"/>
                <w:lang w:val="en-GB" w:eastAsia="en-GB"/>
              </w:rPr>
            </w:pPr>
            <w:r w:rsidRPr="000A7FE6">
              <w:rPr>
                <w:szCs w:val="24"/>
                <w:lang w:val="en-GB" w:eastAsia="en-GB"/>
              </w:rPr>
              <w:t>SUCCEEDED</w:t>
            </w:r>
          </w:p>
        </w:tc>
        <w:tc>
          <w:tcPr>
            <w:tcW w:w="2639" w:type="dxa"/>
            <w:vAlign w:val="center"/>
          </w:tcPr>
          <w:p w:rsidR="000A7FE6" w:rsidRPr="000A7FE6" w:rsidRDefault="000A7FE6" w:rsidP="000A7FE6">
            <w:pPr>
              <w:spacing w:before="0" w:line="240" w:lineRule="auto"/>
              <w:jc w:val="left"/>
              <w:rPr>
                <w:szCs w:val="24"/>
                <w:lang w:val="en-GB" w:eastAsia="en-GB"/>
              </w:rPr>
            </w:pPr>
            <w:r w:rsidRPr="000A7FE6">
              <w:rPr>
                <w:szCs w:val="24"/>
                <w:lang w:val="en-GB" w:eastAsia="en-GB"/>
              </w:rPr>
              <w:t>TP-43-AAA</w:t>
            </w:r>
          </w:p>
        </w:tc>
      </w:tr>
      <w:tr w:rsidR="000A7FE6" w:rsidRPr="000A7FE6" w:rsidTr="00957F50">
        <w:trPr>
          <w:cantSplit/>
          <w:tblCellSpacing w:w="15" w:type="dxa"/>
        </w:trPr>
        <w:tc>
          <w:tcPr>
            <w:tcW w:w="464" w:type="dxa"/>
            <w:vAlign w:val="center"/>
          </w:tcPr>
          <w:p w:rsidR="000A7FE6" w:rsidRPr="000A7FE6" w:rsidRDefault="000A7FE6" w:rsidP="000A7FE6">
            <w:pPr>
              <w:spacing w:before="0" w:line="240" w:lineRule="auto"/>
              <w:jc w:val="left"/>
              <w:rPr>
                <w:szCs w:val="24"/>
                <w:lang w:val="en-GB" w:eastAsia="en-GB"/>
              </w:rPr>
            </w:pPr>
            <w:r w:rsidRPr="000A7FE6">
              <w:rPr>
                <w:szCs w:val="24"/>
                <w:lang w:val="en-GB" w:eastAsia="en-GB"/>
              </w:rPr>
              <w:t>19</w:t>
            </w:r>
          </w:p>
        </w:tc>
        <w:tc>
          <w:tcPr>
            <w:tcW w:w="830" w:type="dxa"/>
            <w:vAlign w:val="center"/>
          </w:tcPr>
          <w:p w:rsidR="000A7FE6" w:rsidRPr="000A7FE6" w:rsidRDefault="000A7FE6" w:rsidP="000A7FE6">
            <w:pPr>
              <w:spacing w:before="0" w:line="240" w:lineRule="auto"/>
              <w:jc w:val="left"/>
              <w:rPr>
                <w:szCs w:val="24"/>
                <w:lang w:val="en-GB" w:eastAsia="en-GB"/>
              </w:rPr>
            </w:pPr>
            <w:r w:rsidRPr="000A7FE6">
              <w:rPr>
                <w:szCs w:val="24"/>
                <w:lang w:val="en-GB" w:eastAsia="en-GB"/>
              </w:rPr>
              <w:t>-- CM</w:t>
            </w:r>
          </w:p>
        </w:tc>
        <w:tc>
          <w:tcPr>
            <w:tcW w:w="977" w:type="dxa"/>
            <w:vAlign w:val="center"/>
          </w:tcPr>
          <w:p w:rsidR="000A7FE6" w:rsidRPr="000A7FE6" w:rsidRDefault="000A7FE6" w:rsidP="000A7FE6">
            <w:pPr>
              <w:spacing w:before="0" w:line="240" w:lineRule="auto"/>
              <w:jc w:val="left"/>
              <w:rPr>
                <w:szCs w:val="24"/>
                <w:lang w:val="en-GB" w:eastAsia="en-GB"/>
              </w:rPr>
            </w:pPr>
            <w:r w:rsidRPr="000A7FE6">
              <w:rPr>
                <w:szCs w:val="24"/>
                <w:lang w:val="en-GB" w:eastAsia="en-GB"/>
              </w:rPr>
              <w:t>DTP-SR</w:t>
            </w:r>
          </w:p>
        </w:tc>
        <w:tc>
          <w:tcPr>
            <w:tcW w:w="2560" w:type="dxa"/>
            <w:vAlign w:val="center"/>
          </w:tcPr>
          <w:p w:rsidR="000A7FE6" w:rsidRPr="000A7FE6" w:rsidRDefault="000A7FE6" w:rsidP="000A7FE6">
            <w:pPr>
              <w:spacing w:before="0" w:line="240" w:lineRule="auto"/>
              <w:jc w:val="left"/>
              <w:rPr>
                <w:szCs w:val="24"/>
                <w:lang w:val="en-GB" w:eastAsia="en-GB"/>
              </w:rPr>
            </w:pPr>
            <w:r w:rsidRPr="000A7FE6">
              <w:rPr>
                <w:szCs w:val="24"/>
                <w:lang w:val="en-GB" w:eastAsia="en-GB"/>
              </w:rPr>
              <w:t>2009-04-16T15:32:29Z</w:t>
            </w:r>
          </w:p>
        </w:tc>
        <w:tc>
          <w:tcPr>
            <w:tcW w:w="1650" w:type="dxa"/>
            <w:vAlign w:val="center"/>
          </w:tcPr>
          <w:p w:rsidR="000A7FE6" w:rsidRPr="000A7FE6" w:rsidRDefault="000A7FE6" w:rsidP="000A7FE6">
            <w:pPr>
              <w:spacing w:before="0" w:line="240" w:lineRule="auto"/>
              <w:jc w:val="left"/>
              <w:rPr>
                <w:szCs w:val="24"/>
                <w:lang w:val="en-GB" w:eastAsia="en-GB"/>
              </w:rPr>
            </w:pPr>
            <w:r w:rsidRPr="000A7FE6">
              <w:rPr>
                <w:szCs w:val="24"/>
                <w:lang w:val="en-GB" w:eastAsia="en-GB"/>
              </w:rPr>
              <w:t>received</w:t>
            </w:r>
          </w:p>
        </w:tc>
        <w:tc>
          <w:tcPr>
            <w:tcW w:w="2639" w:type="dxa"/>
            <w:vAlign w:val="center"/>
          </w:tcPr>
          <w:p w:rsidR="000A7FE6" w:rsidRPr="000A7FE6" w:rsidRDefault="000A7FE6" w:rsidP="000A7FE6">
            <w:pPr>
              <w:spacing w:before="0" w:line="240" w:lineRule="auto"/>
              <w:jc w:val="left"/>
              <w:rPr>
                <w:szCs w:val="24"/>
                <w:lang w:val="en-GB" w:eastAsia="en-GB"/>
              </w:rPr>
            </w:pPr>
            <w:r w:rsidRPr="000A7FE6">
              <w:rPr>
                <w:szCs w:val="24"/>
                <w:lang w:val="en-GB" w:eastAsia="en-GB"/>
              </w:rPr>
              <w:t>TP-43-AAA</w:t>
            </w:r>
          </w:p>
        </w:tc>
      </w:tr>
      <w:tr w:rsidR="000A7FE6" w:rsidRPr="000A7FE6" w:rsidTr="00957F50">
        <w:trPr>
          <w:cantSplit/>
          <w:tblCellSpacing w:w="15" w:type="dxa"/>
        </w:trPr>
        <w:tc>
          <w:tcPr>
            <w:tcW w:w="464" w:type="dxa"/>
            <w:vAlign w:val="center"/>
          </w:tcPr>
          <w:p w:rsidR="000A7FE6" w:rsidRPr="000A7FE6" w:rsidRDefault="000A7FE6" w:rsidP="000A7FE6">
            <w:pPr>
              <w:spacing w:before="0" w:line="240" w:lineRule="auto"/>
              <w:jc w:val="left"/>
              <w:rPr>
                <w:szCs w:val="24"/>
                <w:lang w:val="en-GB" w:eastAsia="en-GB"/>
              </w:rPr>
            </w:pPr>
            <w:r w:rsidRPr="000A7FE6">
              <w:rPr>
                <w:szCs w:val="24"/>
                <w:lang w:val="en-GB" w:eastAsia="en-GB"/>
              </w:rPr>
              <w:t>20</w:t>
            </w:r>
          </w:p>
        </w:tc>
        <w:tc>
          <w:tcPr>
            <w:tcW w:w="830" w:type="dxa"/>
            <w:vAlign w:val="center"/>
          </w:tcPr>
          <w:p w:rsidR="000A7FE6" w:rsidRPr="000A7FE6" w:rsidRDefault="000A7FE6" w:rsidP="000A7FE6">
            <w:pPr>
              <w:spacing w:before="0" w:line="240" w:lineRule="auto"/>
              <w:jc w:val="left"/>
              <w:rPr>
                <w:szCs w:val="24"/>
                <w:lang w:val="en-GB" w:eastAsia="en-GB"/>
              </w:rPr>
            </w:pPr>
            <w:r w:rsidRPr="000A7FE6">
              <w:rPr>
                <w:szCs w:val="24"/>
                <w:lang w:val="en-GB" w:eastAsia="en-GB"/>
              </w:rPr>
              <w:t>UM</w:t>
            </w:r>
          </w:p>
        </w:tc>
        <w:tc>
          <w:tcPr>
            <w:tcW w:w="977" w:type="dxa"/>
            <w:vAlign w:val="center"/>
          </w:tcPr>
          <w:p w:rsidR="000A7FE6" w:rsidRPr="000A7FE6" w:rsidRDefault="000A7FE6" w:rsidP="000A7FE6">
            <w:pPr>
              <w:spacing w:before="0" w:line="240" w:lineRule="auto"/>
              <w:jc w:val="left"/>
              <w:rPr>
                <w:szCs w:val="24"/>
                <w:lang w:val="en-GB" w:eastAsia="en-GB"/>
              </w:rPr>
            </w:pPr>
            <w:r w:rsidRPr="000A7FE6">
              <w:rPr>
                <w:szCs w:val="24"/>
                <w:lang w:val="en-GB" w:eastAsia="en-GB"/>
              </w:rPr>
              <w:t>QTP-I</w:t>
            </w:r>
          </w:p>
        </w:tc>
        <w:tc>
          <w:tcPr>
            <w:tcW w:w="2560" w:type="dxa"/>
            <w:vAlign w:val="center"/>
          </w:tcPr>
          <w:p w:rsidR="000A7FE6" w:rsidRPr="000A7FE6" w:rsidRDefault="000A7FE6" w:rsidP="000A7FE6">
            <w:pPr>
              <w:spacing w:before="0" w:line="240" w:lineRule="auto"/>
              <w:jc w:val="left"/>
              <w:rPr>
                <w:szCs w:val="24"/>
                <w:lang w:val="en-GB" w:eastAsia="en-GB"/>
              </w:rPr>
            </w:pPr>
            <w:r w:rsidRPr="000A7FE6">
              <w:rPr>
                <w:szCs w:val="24"/>
                <w:lang w:val="en-GB" w:eastAsia="en-GB"/>
              </w:rPr>
              <w:t>2009-04-16T15:32:54Z</w:t>
            </w:r>
          </w:p>
        </w:tc>
        <w:tc>
          <w:tcPr>
            <w:tcW w:w="1650" w:type="dxa"/>
            <w:vAlign w:val="center"/>
          </w:tcPr>
          <w:p w:rsidR="000A7FE6" w:rsidRPr="000A7FE6" w:rsidRDefault="000A7FE6" w:rsidP="000A7FE6">
            <w:pPr>
              <w:spacing w:before="0" w:line="240" w:lineRule="auto"/>
              <w:jc w:val="left"/>
              <w:rPr>
                <w:szCs w:val="24"/>
                <w:lang w:val="en-GB" w:eastAsia="en-GB"/>
              </w:rPr>
            </w:pPr>
            <w:r w:rsidRPr="000A7FE6">
              <w:rPr>
                <w:szCs w:val="24"/>
                <w:lang w:val="en-GB" w:eastAsia="en-GB"/>
              </w:rPr>
              <w:t>FAILED</w:t>
            </w:r>
          </w:p>
        </w:tc>
        <w:tc>
          <w:tcPr>
            <w:tcW w:w="2639" w:type="dxa"/>
            <w:vAlign w:val="center"/>
          </w:tcPr>
          <w:p w:rsidR="000A7FE6" w:rsidRPr="000A7FE6" w:rsidRDefault="000A7FE6" w:rsidP="000A7FE6">
            <w:pPr>
              <w:spacing w:before="0" w:line="240" w:lineRule="auto"/>
              <w:jc w:val="left"/>
              <w:rPr>
                <w:szCs w:val="24"/>
                <w:lang w:val="en-GB" w:eastAsia="en-GB"/>
              </w:rPr>
            </w:pPr>
            <w:r w:rsidRPr="000A7FE6">
              <w:rPr>
                <w:szCs w:val="24"/>
                <w:lang w:val="en-GB" w:eastAsia="en-GB"/>
              </w:rPr>
              <w:t>TP-43-AAA</w:t>
            </w:r>
          </w:p>
        </w:tc>
      </w:tr>
      <w:tr w:rsidR="000A7FE6" w:rsidRPr="000A7FE6" w:rsidTr="00957F50">
        <w:trPr>
          <w:cantSplit/>
          <w:tblCellSpacing w:w="15" w:type="dxa"/>
        </w:trPr>
        <w:tc>
          <w:tcPr>
            <w:tcW w:w="464" w:type="dxa"/>
            <w:vAlign w:val="center"/>
          </w:tcPr>
          <w:p w:rsidR="000A7FE6" w:rsidRPr="000A7FE6" w:rsidRDefault="000A7FE6" w:rsidP="000A7FE6">
            <w:pPr>
              <w:spacing w:before="0" w:line="240" w:lineRule="auto"/>
              <w:jc w:val="left"/>
              <w:rPr>
                <w:szCs w:val="24"/>
                <w:lang w:val="en-GB" w:eastAsia="en-GB"/>
              </w:rPr>
            </w:pPr>
            <w:r w:rsidRPr="000A7FE6">
              <w:rPr>
                <w:szCs w:val="24"/>
                <w:lang w:val="en-GB" w:eastAsia="en-GB"/>
              </w:rPr>
              <w:t>21</w:t>
            </w:r>
          </w:p>
        </w:tc>
        <w:tc>
          <w:tcPr>
            <w:tcW w:w="830" w:type="dxa"/>
            <w:vAlign w:val="center"/>
          </w:tcPr>
          <w:p w:rsidR="000A7FE6" w:rsidRPr="000A7FE6" w:rsidRDefault="000A7FE6" w:rsidP="000A7FE6">
            <w:pPr>
              <w:spacing w:before="0" w:line="240" w:lineRule="auto"/>
              <w:jc w:val="left"/>
              <w:rPr>
                <w:szCs w:val="24"/>
                <w:lang w:val="en-GB" w:eastAsia="en-GB"/>
              </w:rPr>
            </w:pPr>
            <w:r w:rsidRPr="000A7FE6">
              <w:rPr>
                <w:szCs w:val="24"/>
                <w:lang w:val="en-GB" w:eastAsia="en-GB"/>
              </w:rPr>
              <w:t>-- CM</w:t>
            </w:r>
          </w:p>
        </w:tc>
        <w:tc>
          <w:tcPr>
            <w:tcW w:w="977" w:type="dxa"/>
            <w:vAlign w:val="center"/>
          </w:tcPr>
          <w:p w:rsidR="000A7FE6" w:rsidRPr="000A7FE6" w:rsidRDefault="000A7FE6" w:rsidP="000A7FE6">
            <w:pPr>
              <w:spacing w:before="0" w:line="240" w:lineRule="auto"/>
              <w:jc w:val="left"/>
              <w:rPr>
                <w:szCs w:val="24"/>
                <w:lang w:val="en-GB" w:eastAsia="en-GB"/>
              </w:rPr>
            </w:pPr>
            <w:r w:rsidRPr="000A7FE6">
              <w:rPr>
                <w:szCs w:val="24"/>
                <w:lang w:val="en-GB" w:eastAsia="en-GB"/>
              </w:rPr>
              <w:t>QTP-FR</w:t>
            </w:r>
          </w:p>
        </w:tc>
        <w:tc>
          <w:tcPr>
            <w:tcW w:w="2560" w:type="dxa"/>
            <w:vAlign w:val="center"/>
          </w:tcPr>
          <w:p w:rsidR="000A7FE6" w:rsidRPr="000A7FE6" w:rsidRDefault="000A7FE6" w:rsidP="000A7FE6">
            <w:pPr>
              <w:spacing w:before="0" w:line="240" w:lineRule="auto"/>
              <w:jc w:val="left"/>
              <w:rPr>
                <w:szCs w:val="24"/>
                <w:lang w:val="en-GB" w:eastAsia="en-GB"/>
              </w:rPr>
            </w:pPr>
            <w:r w:rsidRPr="000A7FE6">
              <w:rPr>
                <w:szCs w:val="24"/>
                <w:lang w:val="en-GB" w:eastAsia="en-GB"/>
              </w:rPr>
              <w:t>2009-04-16T15:32:59Z</w:t>
            </w:r>
          </w:p>
        </w:tc>
        <w:tc>
          <w:tcPr>
            <w:tcW w:w="1650" w:type="dxa"/>
            <w:vAlign w:val="center"/>
          </w:tcPr>
          <w:p w:rsidR="000A7FE6" w:rsidRPr="000A7FE6" w:rsidRDefault="000A7FE6" w:rsidP="000A7FE6">
            <w:pPr>
              <w:spacing w:before="0" w:line="240" w:lineRule="auto"/>
              <w:jc w:val="left"/>
              <w:rPr>
                <w:szCs w:val="24"/>
                <w:lang w:val="en-GB" w:eastAsia="en-GB"/>
              </w:rPr>
            </w:pPr>
            <w:r w:rsidRPr="000A7FE6">
              <w:rPr>
                <w:szCs w:val="24"/>
                <w:lang w:val="en-GB" w:eastAsia="en-GB"/>
              </w:rPr>
              <w:t>received</w:t>
            </w:r>
          </w:p>
        </w:tc>
        <w:tc>
          <w:tcPr>
            <w:tcW w:w="2639" w:type="dxa"/>
            <w:vAlign w:val="center"/>
          </w:tcPr>
          <w:p w:rsidR="000A7FE6" w:rsidRPr="000A7FE6" w:rsidRDefault="000A7FE6" w:rsidP="000A7FE6">
            <w:pPr>
              <w:spacing w:before="0" w:line="240" w:lineRule="auto"/>
              <w:jc w:val="left"/>
              <w:rPr>
                <w:szCs w:val="24"/>
                <w:lang w:val="en-GB" w:eastAsia="en-GB"/>
              </w:rPr>
            </w:pPr>
            <w:r w:rsidRPr="000A7FE6">
              <w:rPr>
                <w:szCs w:val="24"/>
                <w:lang w:val="en-GB" w:eastAsia="en-GB"/>
              </w:rPr>
              <w:t xml:space="preserve">trajectoryRef non-existent; </w:t>
            </w:r>
          </w:p>
        </w:tc>
      </w:tr>
      <w:tr w:rsidR="000A7FE6" w:rsidRPr="000A7FE6" w:rsidTr="00957F50">
        <w:trPr>
          <w:cantSplit/>
          <w:tblCellSpacing w:w="15" w:type="dxa"/>
        </w:trPr>
        <w:tc>
          <w:tcPr>
            <w:tcW w:w="464" w:type="dxa"/>
            <w:vAlign w:val="center"/>
          </w:tcPr>
          <w:p w:rsidR="000A7FE6" w:rsidRPr="000A7FE6" w:rsidRDefault="000A7FE6" w:rsidP="000A7FE6">
            <w:pPr>
              <w:spacing w:before="0" w:line="240" w:lineRule="auto"/>
              <w:jc w:val="left"/>
              <w:rPr>
                <w:szCs w:val="24"/>
                <w:lang w:val="en-GB" w:eastAsia="en-GB"/>
              </w:rPr>
            </w:pPr>
            <w:r w:rsidRPr="000A7FE6">
              <w:rPr>
                <w:szCs w:val="24"/>
                <w:lang w:val="en-GB" w:eastAsia="en-GB"/>
              </w:rPr>
              <w:t>22</w:t>
            </w:r>
          </w:p>
        </w:tc>
        <w:tc>
          <w:tcPr>
            <w:tcW w:w="830" w:type="dxa"/>
            <w:vAlign w:val="center"/>
          </w:tcPr>
          <w:p w:rsidR="000A7FE6" w:rsidRPr="000A7FE6" w:rsidRDefault="000A7FE6" w:rsidP="000A7FE6">
            <w:pPr>
              <w:spacing w:before="0" w:line="240" w:lineRule="auto"/>
              <w:jc w:val="left"/>
              <w:rPr>
                <w:szCs w:val="24"/>
                <w:lang w:val="en-GB" w:eastAsia="en-GB"/>
              </w:rPr>
            </w:pPr>
            <w:r w:rsidRPr="000A7FE6">
              <w:rPr>
                <w:szCs w:val="24"/>
                <w:lang w:val="en-GB" w:eastAsia="en-GB"/>
              </w:rPr>
              <w:t>UM</w:t>
            </w:r>
          </w:p>
        </w:tc>
        <w:tc>
          <w:tcPr>
            <w:tcW w:w="977" w:type="dxa"/>
            <w:vAlign w:val="center"/>
          </w:tcPr>
          <w:p w:rsidR="000A7FE6" w:rsidRPr="000A7FE6" w:rsidRDefault="000A7FE6" w:rsidP="000A7FE6">
            <w:pPr>
              <w:spacing w:before="0" w:line="240" w:lineRule="auto"/>
              <w:jc w:val="left"/>
              <w:rPr>
                <w:szCs w:val="24"/>
                <w:lang w:val="en-GB" w:eastAsia="en-GB"/>
              </w:rPr>
            </w:pPr>
            <w:r w:rsidRPr="000A7FE6">
              <w:rPr>
                <w:szCs w:val="24"/>
                <w:lang w:val="en-GB" w:eastAsia="en-GB"/>
              </w:rPr>
              <w:t>ATP-I</w:t>
            </w:r>
          </w:p>
        </w:tc>
        <w:tc>
          <w:tcPr>
            <w:tcW w:w="2560" w:type="dxa"/>
            <w:vAlign w:val="center"/>
          </w:tcPr>
          <w:p w:rsidR="000A7FE6" w:rsidRPr="000A7FE6" w:rsidRDefault="000A7FE6" w:rsidP="000A7FE6">
            <w:pPr>
              <w:spacing w:before="0" w:line="240" w:lineRule="auto"/>
              <w:jc w:val="left"/>
              <w:rPr>
                <w:szCs w:val="24"/>
                <w:lang w:val="en-GB" w:eastAsia="en-GB"/>
              </w:rPr>
            </w:pPr>
            <w:r w:rsidRPr="000A7FE6">
              <w:rPr>
                <w:szCs w:val="24"/>
                <w:lang w:val="en-GB" w:eastAsia="en-GB"/>
              </w:rPr>
              <w:t>2009-04-16T15:34:34Z</w:t>
            </w:r>
          </w:p>
        </w:tc>
        <w:tc>
          <w:tcPr>
            <w:tcW w:w="1650" w:type="dxa"/>
            <w:vAlign w:val="center"/>
          </w:tcPr>
          <w:p w:rsidR="000A7FE6" w:rsidRPr="000A7FE6" w:rsidRDefault="000A7FE6" w:rsidP="000A7FE6">
            <w:pPr>
              <w:spacing w:before="0" w:line="240" w:lineRule="auto"/>
              <w:jc w:val="left"/>
              <w:rPr>
                <w:sz w:val="20"/>
                <w:lang w:val="en-GB" w:eastAsia="en-GB"/>
              </w:rPr>
            </w:pPr>
            <w:r w:rsidRPr="000A7FE6">
              <w:rPr>
                <w:sz w:val="20"/>
                <w:lang w:val="en-GB" w:eastAsia="en-GB"/>
              </w:rPr>
              <w:t>UNRECOGNIZED</w:t>
            </w:r>
          </w:p>
        </w:tc>
        <w:tc>
          <w:tcPr>
            <w:tcW w:w="2639" w:type="dxa"/>
            <w:vAlign w:val="center"/>
          </w:tcPr>
          <w:p w:rsidR="000A7FE6" w:rsidRPr="000A7FE6" w:rsidRDefault="000A7FE6" w:rsidP="000A7FE6">
            <w:pPr>
              <w:spacing w:before="0" w:line="240" w:lineRule="auto"/>
              <w:jc w:val="left"/>
              <w:rPr>
                <w:szCs w:val="24"/>
                <w:lang w:val="en-GB" w:eastAsia="en-GB"/>
              </w:rPr>
            </w:pPr>
            <w:r w:rsidRPr="000A7FE6">
              <w:rPr>
                <w:szCs w:val="24"/>
                <w:lang w:val="en-GB" w:eastAsia="en-GB"/>
              </w:rPr>
              <w:t>smSource: smSource not authorized for Service Agreement - UMN-C not authorized</w:t>
            </w:r>
          </w:p>
        </w:tc>
      </w:tr>
      <w:tr w:rsidR="000A7FE6" w:rsidRPr="000A7FE6" w:rsidTr="00957F50">
        <w:trPr>
          <w:cantSplit/>
          <w:tblCellSpacing w:w="15" w:type="dxa"/>
        </w:trPr>
        <w:tc>
          <w:tcPr>
            <w:tcW w:w="464" w:type="dxa"/>
            <w:vAlign w:val="center"/>
          </w:tcPr>
          <w:p w:rsidR="000A7FE6" w:rsidRPr="000A7FE6" w:rsidRDefault="000A7FE6" w:rsidP="000A7FE6">
            <w:pPr>
              <w:spacing w:before="0" w:line="240" w:lineRule="auto"/>
              <w:jc w:val="left"/>
              <w:rPr>
                <w:szCs w:val="24"/>
                <w:lang w:val="en-GB" w:eastAsia="en-GB"/>
              </w:rPr>
            </w:pPr>
            <w:r w:rsidRPr="000A7FE6">
              <w:rPr>
                <w:szCs w:val="24"/>
                <w:lang w:val="en-GB" w:eastAsia="en-GB"/>
              </w:rPr>
              <w:t>23</w:t>
            </w:r>
          </w:p>
        </w:tc>
        <w:tc>
          <w:tcPr>
            <w:tcW w:w="830" w:type="dxa"/>
            <w:vAlign w:val="center"/>
          </w:tcPr>
          <w:p w:rsidR="000A7FE6" w:rsidRPr="000A7FE6" w:rsidRDefault="000A7FE6" w:rsidP="000A7FE6">
            <w:pPr>
              <w:spacing w:before="0" w:line="240" w:lineRule="auto"/>
              <w:jc w:val="left"/>
              <w:rPr>
                <w:szCs w:val="24"/>
                <w:lang w:val="en-GB" w:eastAsia="en-GB"/>
              </w:rPr>
            </w:pPr>
            <w:r w:rsidRPr="000A7FE6">
              <w:rPr>
                <w:szCs w:val="24"/>
                <w:lang w:val="en-GB" w:eastAsia="en-GB"/>
              </w:rPr>
              <w:t>-- CM</w:t>
            </w:r>
          </w:p>
        </w:tc>
        <w:tc>
          <w:tcPr>
            <w:tcW w:w="977" w:type="dxa"/>
            <w:vAlign w:val="center"/>
          </w:tcPr>
          <w:p w:rsidR="000A7FE6" w:rsidRPr="000A7FE6" w:rsidRDefault="000A7FE6" w:rsidP="000A7FE6">
            <w:pPr>
              <w:spacing w:before="0" w:line="240" w:lineRule="auto"/>
              <w:jc w:val="left"/>
              <w:rPr>
                <w:szCs w:val="24"/>
                <w:lang w:val="en-GB" w:eastAsia="en-GB"/>
              </w:rPr>
            </w:pPr>
            <w:r w:rsidRPr="000A7FE6">
              <w:rPr>
                <w:szCs w:val="24"/>
                <w:lang w:val="en-GB" w:eastAsia="en-GB"/>
              </w:rPr>
              <w:t>ums-er</w:t>
            </w:r>
          </w:p>
        </w:tc>
        <w:tc>
          <w:tcPr>
            <w:tcW w:w="2560" w:type="dxa"/>
            <w:vAlign w:val="center"/>
          </w:tcPr>
          <w:p w:rsidR="000A7FE6" w:rsidRPr="000A7FE6" w:rsidRDefault="000A7FE6" w:rsidP="000A7FE6">
            <w:pPr>
              <w:spacing w:before="0" w:line="240" w:lineRule="auto"/>
              <w:jc w:val="left"/>
              <w:rPr>
                <w:szCs w:val="24"/>
                <w:lang w:val="en-GB" w:eastAsia="en-GB"/>
              </w:rPr>
            </w:pPr>
            <w:r w:rsidRPr="000A7FE6">
              <w:rPr>
                <w:szCs w:val="24"/>
                <w:lang w:val="en-GB" w:eastAsia="en-GB"/>
              </w:rPr>
              <w:t>2009-04-16T15:34:39Z</w:t>
            </w:r>
          </w:p>
        </w:tc>
        <w:tc>
          <w:tcPr>
            <w:tcW w:w="1650" w:type="dxa"/>
            <w:vAlign w:val="center"/>
          </w:tcPr>
          <w:p w:rsidR="000A7FE6" w:rsidRPr="000A7FE6" w:rsidRDefault="000A7FE6" w:rsidP="000A7FE6">
            <w:pPr>
              <w:spacing w:before="0" w:line="240" w:lineRule="auto"/>
              <w:jc w:val="left"/>
              <w:rPr>
                <w:szCs w:val="24"/>
                <w:lang w:val="en-GB" w:eastAsia="en-GB"/>
              </w:rPr>
            </w:pPr>
            <w:r w:rsidRPr="000A7FE6">
              <w:rPr>
                <w:szCs w:val="24"/>
                <w:lang w:val="en-GB" w:eastAsia="en-GB"/>
              </w:rPr>
              <w:t>received</w:t>
            </w:r>
          </w:p>
        </w:tc>
        <w:tc>
          <w:tcPr>
            <w:tcW w:w="2639" w:type="dxa"/>
            <w:vAlign w:val="center"/>
          </w:tcPr>
          <w:p w:rsidR="000A7FE6" w:rsidRPr="000A7FE6" w:rsidRDefault="000A7FE6" w:rsidP="000A7FE6">
            <w:pPr>
              <w:spacing w:before="0" w:line="240" w:lineRule="auto"/>
              <w:jc w:val="left"/>
              <w:rPr>
                <w:szCs w:val="24"/>
                <w:lang w:val="en-GB" w:eastAsia="en-GB"/>
              </w:rPr>
            </w:pPr>
            <w:r w:rsidRPr="000A7FE6">
              <w:rPr>
                <w:szCs w:val="24"/>
                <w:lang w:val="en-GB" w:eastAsia="en-GB"/>
              </w:rPr>
              <w:t>unknown smSource</w:t>
            </w:r>
          </w:p>
        </w:tc>
      </w:tr>
      <w:tr w:rsidR="000A7FE6" w:rsidRPr="000A7FE6" w:rsidTr="00957F50">
        <w:trPr>
          <w:cantSplit/>
          <w:tblCellSpacing w:w="15" w:type="dxa"/>
        </w:trPr>
        <w:tc>
          <w:tcPr>
            <w:tcW w:w="464" w:type="dxa"/>
            <w:vAlign w:val="center"/>
          </w:tcPr>
          <w:p w:rsidR="000A7FE6" w:rsidRPr="000A7FE6" w:rsidRDefault="000A7FE6" w:rsidP="000A7FE6">
            <w:pPr>
              <w:spacing w:before="0" w:line="240" w:lineRule="auto"/>
              <w:jc w:val="left"/>
              <w:rPr>
                <w:szCs w:val="24"/>
                <w:lang w:val="en-GB" w:eastAsia="en-GB"/>
              </w:rPr>
            </w:pPr>
            <w:r w:rsidRPr="000A7FE6">
              <w:rPr>
                <w:szCs w:val="24"/>
                <w:lang w:val="en-GB" w:eastAsia="en-GB"/>
              </w:rPr>
              <w:lastRenderedPageBreak/>
              <w:t>24</w:t>
            </w:r>
          </w:p>
        </w:tc>
        <w:tc>
          <w:tcPr>
            <w:tcW w:w="830" w:type="dxa"/>
            <w:vAlign w:val="center"/>
          </w:tcPr>
          <w:p w:rsidR="000A7FE6" w:rsidRPr="000A7FE6" w:rsidRDefault="000A7FE6" w:rsidP="000A7FE6">
            <w:pPr>
              <w:spacing w:before="0" w:line="240" w:lineRule="auto"/>
              <w:jc w:val="left"/>
              <w:rPr>
                <w:szCs w:val="24"/>
                <w:lang w:val="en-GB" w:eastAsia="en-GB"/>
              </w:rPr>
            </w:pPr>
            <w:r w:rsidRPr="000A7FE6">
              <w:rPr>
                <w:szCs w:val="24"/>
                <w:lang w:val="en-GB" w:eastAsia="en-GB"/>
              </w:rPr>
              <w:t>CM</w:t>
            </w:r>
          </w:p>
        </w:tc>
        <w:tc>
          <w:tcPr>
            <w:tcW w:w="977" w:type="dxa"/>
            <w:vAlign w:val="center"/>
          </w:tcPr>
          <w:p w:rsidR="000A7FE6" w:rsidRPr="000A7FE6" w:rsidRDefault="000A7FE6" w:rsidP="000A7FE6">
            <w:pPr>
              <w:spacing w:before="0" w:line="240" w:lineRule="auto"/>
              <w:jc w:val="left"/>
              <w:rPr>
                <w:szCs w:val="24"/>
                <w:lang w:val="en-GB" w:eastAsia="en-GB"/>
              </w:rPr>
            </w:pPr>
            <w:r w:rsidRPr="000A7FE6">
              <w:rPr>
                <w:szCs w:val="24"/>
                <w:lang w:val="en-GB" w:eastAsia="en-GB"/>
              </w:rPr>
              <w:t>ums-er</w:t>
            </w:r>
          </w:p>
        </w:tc>
        <w:tc>
          <w:tcPr>
            <w:tcW w:w="2560" w:type="dxa"/>
            <w:vAlign w:val="center"/>
          </w:tcPr>
          <w:p w:rsidR="000A7FE6" w:rsidRPr="000A7FE6" w:rsidRDefault="000A7FE6" w:rsidP="000A7FE6">
            <w:pPr>
              <w:spacing w:before="0" w:line="240" w:lineRule="auto"/>
              <w:jc w:val="left"/>
              <w:rPr>
                <w:szCs w:val="24"/>
                <w:lang w:val="en-GB" w:eastAsia="en-GB"/>
              </w:rPr>
            </w:pPr>
            <w:r w:rsidRPr="000A7FE6">
              <w:rPr>
                <w:szCs w:val="24"/>
                <w:lang w:val="en-GB" w:eastAsia="en-GB"/>
              </w:rPr>
              <w:t>2009-04-16T15:34:39Z</w:t>
            </w:r>
          </w:p>
        </w:tc>
        <w:tc>
          <w:tcPr>
            <w:tcW w:w="1650" w:type="dxa"/>
            <w:vAlign w:val="center"/>
          </w:tcPr>
          <w:p w:rsidR="000A7FE6" w:rsidRPr="000A7FE6" w:rsidRDefault="000A7FE6" w:rsidP="000A7FE6">
            <w:pPr>
              <w:spacing w:before="0" w:line="240" w:lineRule="auto"/>
              <w:jc w:val="left"/>
              <w:rPr>
                <w:sz w:val="20"/>
                <w:lang w:val="en-GB" w:eastAsia="en-GB"/>
              </w:rPr>
            </w:pPr>
            <w:r w:rsidRPr="000A7FE6">
              <w:rPr>
                <w:sz w:val="20"/>
                <w:lang w:val="en-GB" w:eastAsia="en-GB"/>
              </w:rPr>
              <w:t>UNCORRELATED</w:t>
            </w:r>
          </w:p>
        </w:tc>
        <w:tc>
          <w:tcPr>
            <w:tcW w:w="2639" w:type="dxa"/>
            <w:vAlign w:val="center"/>
          </w:tcPr>
          <w:p w:rsidR="000A7FE6" w:rsidRPr="000A7FE6" w:rsidRDefault="000A7FE6" w:rsidP="000A7FE6">
            <w:pPr>
              <w:spacing w:before="0" w:line="240" w:lineRule="auto"/>
              <w:jc w:val="left"/>
              <w:rPr>
                <w:szCs w:val="24"/>
                <w:lang w:val="en-GB" w:eastAsia="en-GB"/>
              </w:rPr>
            </w:pPr>
            <w:r w:rsidRPr="000A7FE6">
              <w:rPr>
                <w:szCs w:val="24"/>
                <w:lang w:val="en-GB" w:eastAsia="en-GB"/>
              </w:rPr>
              <w:t>unknown smSource</w:t>
            </w:r>
          </w:p>
        </w:tc>
      </w:tr>
    </w:tbl>
    <w:p w:rsidR="000A7FE6" w:rsidRPr="000A7FE6" w:rsidRDefault="000A7FE6" w:rsidP="000A7FE6">
      <w:pPr>
        <w:spacing w:before="0" w:line="240" w:lineRule="auto"/>
        <w:jc w:val="left"/>
        <w:rPr>
          <w:szCs w:val="24"/>
          <w:lang w:val="en-GB" w:eastAsia="en-GB"/>
        </w:rPr>
      </w:pPr>
    </w:p>
    <w:tbl>
      <w:tblPr>
        <w:tblW w:w="0" w:type="auto"/>
        <w:tblCellSpacing w:w="15" w:type="dxa"/>
        <w:tblCellMar>
          <w:top w:w="15" w:type="dxa"/>
          <w:left w:w="15" w:type="dxa"/>
          <w:bottom w:w="15" w:type="dxa"/>
          <w:right w:w="15" w:type="dxa"/>
        </w:tblCellMar>
        <w:tblLook w:val="0000"/>
      </w:tblPr>
      <w:tblGrid>
        <w:gridCol w:w="533"/>
        <w:gridCol w:w="7200"/>
      </w:tblGrid>
      <w:tr w:rsidR="000A7FE6" w:rsidRPr="000A7FE6" w:rsidTr="00957F50">
        <w:trPr>
          <w:tblCellSpacing w:w="15" w:type="dxa"/>
        </w:trPr>
        <w:tc>
          <w:tcPr>
            <w:tcW w:w="488" w:type="dxa"/>
            <w:vAlign w:val="center"/>
          </w:tcPr>
          <w:p w:rsidR="000A7FE6" w:rsidRPr="000A7FE6" w:rsidRDefault="000A7FE6" w:rsidP="000A7FE6">
            <w:pPr>
              <w:spacing w:before="0" w:line="240" w:lineRule="auto"/>
              <w:jc w:val="center"/>
              <w:rPr>
                <w:b/>
                <w:bCs/>
                <w:szCs w:val="24"/>
                <w:lang w:val="en-GB" w:eastAsia="en-GB"/>
              </w:rPr>
            </w:pPr>
            <w:r w:rsidRPr="000A7FE6">
              <w:rPr>
                <w:b/>
                <w:bCs/>
                <w:szCs w:val="24"/>
                <w:lang w:val="en-GB" w:eastAsia="en-GB"/>
              </w:rPr>
              <w:t>No.</w:t>
            </w:r>
          </w:p>
        </w:tc>
        <w:tc>
          <w:tcPr>
            <w:tcW w:w="7155" w:type="dxa"/>
            <w:vAlign w:val="center"/>
          </w:tcPr>
          <w:p w:rsidR="000A7FE6" w:rsidRPr="000A7FE6" w:rsidRDefault="000A7FE6" w:rsidP="000A7FE6">
            <w:pPr>
              <w:spacing w:before="0" w:line="240" w:lineRule="auto"/>
              <w:jc w:val="center"/>
              <w:rPr>
                <w:b/>
                <w:bCs/>
                <w:szCs w:val="24"/>
                <w:lang w:val="en-GB" w:eastAsia="en-GB"/>
              </w:rPr>
            </w:pPr>
            <w:r w:rsidRPr="000A7FE6">
              <w:rPr>
                <w:b/>
                <w:bCs/>
                <w:szCs w:val="24"/>
                <w:lang w:val="en-GB" w:eastAsia="en-GB"/>
              </w:rPr>
              <w:t>File Reference</w:t>
            </w:r>
          </w:p>
        </w:tc>
      </w:tr>
      <w:tr w:rsidR="000A7FE6" w:rsidRPr="000A7FE6" w:rsidTr="00957F50">
        <w:trPr>
          <w:tblCellSpacing w:w="15" w:type="dxa"/>
        </w:trPr>
        <w:tc>
          <w:tcPr>
            <w:tcW w:w="488" w:type="dxa"/>
            <w:vAlign w:val="center"/>
          </w:tcPr>
          <w:p w:rsidR="000A7FE6" w:rsidRPr="000A7FE6" w:rsidRDefault="000A7FE6" w:rsidP="000A7FE6">
            <w:pPr>
              <w:spacing w:before="0" w:line="240" w:lineRule="auto"/>
              <w:jc w:val="left"/>
              <w:rPr>
                <w:szCs w:val="24"/>
                <w:lang w:val="en-GB" w:eastAsia="en-GB"/>
              </w:rPr>
            </w:pPr>
            <w:r w:rsidRPr="000A7FE6">
              <w:rPr>
                <w:szCs w:val="24"/>
                <w:lang w:val="en-GB" w:eastAsia="en-GB"/>
              </w:rPr>
              <w:t>1</w:t>
            </w:r>
          </w:p>
        </w:tc>
        <w:tc>
          <w:tcPr>
            <w:tcW w:w="7155" w:type="dxa"/>
            <w:vAlign w:val="center"/>
          </w:tcPr>
          <w:p w:rsidR="000A7FE6" w:rsidRPr="000A7FE6" w:rsidRDefault="000A7FE6" w:rsidP="000A7FE6">
            <w:pPr>
              <w:spacing w:before="0" w:line="240" w:lineRule="auto"/>
              <w:jc w:val="left"/>
              <w:rPr>
                <w:szCs w:val="24"/>
                <w:lang w:val="en-GB" w:eastAsia="en-GB"/>
              </w:rPr>
            </w:pPr>
            <w:r w:rsidRPr="000A7FE6">
              <w:rPr>
                <w:szCs w:val="24"/>
                <w:lang w:val="en-GB" w:eastAsia="en-GB"/>
              </w:rPr>
              <w:t>20090416T152029.120Z_OUTGOING_ATP-I-43-A.management</w:t>
            </w:r>
          </w:p>
        </w:tc>
      </w:tr>
      <w:tr w:rsidR="000A7FE6" w:rsidRPr="000A7FE6" w:rsidTr="00957F50">
        <w:trPr>
          <w:tblCellSpacing w:w="15" w:type="dxa"/>
        </w:trPr>
        <w:tc>
          <w:tcPr>
            <w:tcW w:w="488" w:type="dxa"/>
            <w:vAlign w:val="center"/>
          </w:tcPr>
          <w:p w:rsidR="000A7FE6" w:rsidRPr="000A7FE6" w:rsidRDefault="000A7FE6" w:rsidP="000A7FE6">
            <w:pPr>
              <w:spacing w:before="0" w:line="240" w:lineRule="auto"/>
              <w:jc w:val="left"/>
              <w:rPr>
                <w:szCs w:val="24"/>
                <w:lang w:val="en-GB" w:eastAsia="en-GB"/>
              </w:rPr>
            </w:pPr>
            <w:r w:rsidRPr="000A7FE6">
              <w:rPr>
                <w:szCs w:val="24"/>
                <w:lang w:val="en-GB" w:eastAsia="en-GB"/>
              </w:rPr>
              <w:t>2</w:t>
            </w:r>
          </w:p>
        </w:tc>
        <w:tc>
          <w:tcPr>
            <w:tcW w:w="7155" w:type="dxa"/>
            <w:vAlign w:val="center"/>
          </w:tcPr>
          <w:p w:rsidR="000A7FE6" w:rsidRPr="000A7FE6" w:rsidRDefault="000A7FE6" w:rsidP="000A7FE6">
            <w:pPr>
              <w:spacing w:before="0" w:line="240" w:lineRule="auto"/>
              <w:jc w:val="left"/>
              <w:rPr>
                <w:szCs w:val="24"/>
                <w:lang w:val="en-GB" w:eastAsia="en-GB"/>
              </w:rPr>
            </w:pPr>
            <w:r w:rsidRPr="000A7FE6">
              <w:rPr>
                <w:szCs w:val="24"/>
                <w:lang w:val="en-GB" w:eastAsia="en-GB"/>
              </w:rPr>
              <w:t>20090416T152034.791Z_INCOMING_MessageSet.management</w:t>
            </w:r>
          </w:p>
        </w:tc>
      </w:tr>
      <w:tr w:rsidR="000A7FE6" w:rsidRPr="000A7FE6" w:rsidTr="00957F50">
        <w:trPr>
          <w:tblCellSpacing w:w="15" w:type="dxa"/>
        </w:trPr>
        <w:tc>
          <w:tcPr>
            <w:tcW w:w="488" w:type="dxa"/>
            <w:vAlign w:val="center"/>
          </w:tcPr>
          <w:p w:rsidR="000A7FE6" w:rsidRPr="000A7FE6" w:rsidRDefault="000A7FE6" w:rsidP="000A7FE6">
            <w:pPr>
              <w:spacing w:before="0" w:line="240" w:lineRule="auto"/>
              <w:jc w:val="left"/>
              <w:rPr>
                <w:szCs w:val="24"/>
                <w:lang w:val="en-GB" w:eastAsia="en-GB"/>
              </w:rPr>
            </w:pPr>
            <w:r w:rsidRPr="000A7FE6">
              <w:rPr>
                <w:szCs w:val="24"/>
                <w:lang w:val="en-GB" w:eastAsia="en-GB"/>
              </w:rPr>
              <w:t>3</w:t>
            </w:r>
          </w:p>
        </w:tc>
        <w:tc>
          <w:tcPr>
            <w:tcW w:w="7155" w:type="dxa"/>
            <w:vAlign w:val="center"/>
          </w:tcPr>
          <w:p w:rsidR="000A7FE6" w:rsidRPr="000A7FE6" w:rsidRDefault="000A7FE6" w:rsidP="000A7FE6">
            <w:pPr>
              <w:spacing w:before="0" w:line="240" w:lineRule="auto"/>
              <w:jc w:val="left"/>
              <w:rPr>
                <w:szCs w:val="24"/>
                <w:lang w:val="en-GB" w:eastAsia="en-GB"/>
              </w:rPr>
            </w:pPr>
            <w:r w:rsidRPr="000A7FE6">
              <w:rPr>
                <w:szCs w:val="24"/>
                <w:lang w:val="en-GB" w:eastAsia="en-GB"/>
              </w:rPr>
              <w:t>20090416T152054.742Z_OUTGOING_QTP-I-43-A.management</w:t>
            </w:r>
          </w:p>
        </w:tc>
      </w:tr>
      <w:tr w:rsidR="000A7FE6" w:rsidRPr="000A7FE6" w:rsidTr="00957F50">
        <w:trPr>
          <w:tblCellSpacing w:w="15" w:type="dxa"/>
        </w:trPr>
        <w:tc>
          <w:tcPr>
            <w:tcW w:w="488" w:type="dxa"/>
            <w:vAlign w:val="center"/>
          </w:tcPr>
          <w:p w:rsidR="000A7FE6" w:rsidRPr="000A7FE6" w:rsidRDefault="000A7FE6" w:rsidP="000A7FE6">
            <w:pPr>
              <w:spacing w:before="0" w:line="240" w:lineRule="auto"/>
              <w:jc w:val="left"/>
              <w:rPr>
                <w:szCs w:val="24"/>
                <w:lang w:val="en-GB" w:eastAsia="en-GB"/>
              </w:rPr>
            </w:pPr>
            <w:r w:rsidRPr="000A7FE6">
              <w:rPr>
                <w:szCs w:val="24"/>
                <w:lang w:val="en-GB" w:eastAsia="en-GB"/>
              </w:rPr>
              <w:t>4</w:t>
            </w:r>
          </w:p>
        </w:tc>
        <w:tc>
          <w:tcPr>
            <w:tcW w:w="7155" w:type="dxa"/>
            <w:vAlign w:val="center"/>
          </w:tcPr>
          <w:p w:rsidR="000A7FE6" w:rsidRPr="000A7FE6" w:rsidRDefault="000A7FE6" w:rsidP="000A7FE6">
            <w:pPr>
              <w:spacing w:before="0" w:line="240" w:lineRule="auto"/>
              <w:jc w:val="left"/>
              <w:rPr>
                <w:szCs w:val="24"/>
                <w:lang w:val="en-GB" w:eastAsia="en-GB"/>
              </w:rPr>
            </w:pPr>
            <w:r w:rsidRPr="000A7FE6">
              <w:rPr>
                <w:szCs w:val="24"/>
                <w:lang w:val="en-GB" w:eastAsia="en-GB"/>
              </w:rPr>
              <w:t>20090416T152058.367Z_INCOMING_MessageSet.management</w:t>
            </w:r>
          </w:p>
        </w:tc>
      </w:tr>
      <w:tr w:rsidR="000A7FE6" w:rsidRPr="000A7FE6" w:rsidTr="00957F50">
        <w:trPr>
          <w:tblCellSpacing w:w="15" w:type="dxa"/>
        </w:trPr>
        <w:tc>
          <w:tcPr>
            <w:tcW w:w="488" w:type="dxa"/>
            <w:vAlign w:val="center"/>
          </w:tcPr>
          <w:p w:rsidR="000A7FE6" w:rsidRPr="000A7FE6" w:rsidRDefault="000A7FE6" w:rsidP="000A7FE6">
            <w:pPr>
              <w:spacing w:before="0" w:line="240" w:lineRule="auto"/>
              <w:jc w:val="left"/>
              <w:rPr>
                <w:szCs w:val="24"/>
                <w:lang w:val="en-GB" w:eastAsia="en-GB"/>
              </w:rPr>
            </w:pPr>
            <w:r w:rsidRPr="000A7FE6">
              <w:rPr>
                <w:szCs w:val="24"/>
                <w:lang w:val="en-GB" w:eastAsia="en-GB"/>
              </w:rPr>
              <w:t>5</w:t>
            </w:r>
          </w:p>
        </w:tc>
        <w:tc>
          <w:tcPr>
            <w:tcW w:w="7155" w:type="dxa"/>
            <w:vAlign w:val="center"/>
          </w:tcPr>
          <w:p w:rsidR="000A7FE6" w:rsidRPr="000A7FE6" w:rsidRDefault="000A7FE6" w:rsidP="000A7FE6">
            <w:pPr>
              <w:spacing w:before="0" w:line="240" w:lineRule="auto"/>
              <w:jc w:val="left"/>
              <w:rPr>
                <w:szCs w:val="24"/>
                <w:lang w:val="en-GB" w:eastAsia="en-GB"/>
              </w:rPr>
            </w:pPr>
            <w:r w:rsidRPr="000A7FE6">
              <w:rPr>
                <w:szCs w:val="24"/>
                <w:lang w:val="en-GB" w:eastAsia="en-GB"/>
              </w:rPr>
              <w:t>20090416T152131.129Z_OUTGOING_QTP-I-43-A-B.management</w:t>
            </w:r>
          </w:p>
        </w:tc>
      </w:tr>
      <w:tr w:rsidR="000A7FE6" w:rsidRPr="000A7FE6" w:rsidTr="00957F50">
        <w:trPr>
          <w:tblCellSpacing w:w="15" w:type="dxa"/>
        </w:trPr>
        <w:tc>
          <w:tcPr>
            <w:tcW w:w="488" w:type="dxa"/>
            <w:vAlign w:val="center"/>
          </w:tcPr>
          <w:p w:rsidR="000A7FE6" w:rsidRPr="000A7FE6" w:rsidRDefault="000A7FE6" w:rsidP="000A7FE6">
            <w:pPr>
              <w:spacing w:before="0" w:line="240" w:lineRule="auto"/>
              <w:jc w:val="left"/>
              <w:rPr>
                <w:szCs w:val="24"/>
                <w:lang w:val="en-GB" w:eastAsia="en-GB"/>
              </w:rPr>
            </w:pPr>
            <w:r w:rsidRPr="000A7FE6">
              <w:rPr>
                <w:szCs w:val="24"/>
                <w:lang w:val="en-GB" w:eastAsia="en-GB"/>
              </w:rPr>
              <w:t>6</w:t>
            </w:r>
          </w:p>
        </w:tc>
        <w:tc>
          <w:tcPr>
            <w:tcW w:w="7155" w:type="dxa"/>
            <w:vAlign w:val="center"/>
          </w:tcPr>
          <w:p w:rsidR="000A7FE6" w:rsidRPr="000A7FE6" w:rsidRDefault="000A7FE6" w:rsidP="000A7FE6">
            <w:pPr>
              <w:spacing w:before="0" w:line="240" w:lineRule="auto"/>
              <w:jc w:val="left"/>
              <w:rPr>
                <w:szCs w:val="24"/>
                <w:lang w:val="en-GB" w:eastAsia="en-GB"/>
              </w:rPr>
            </w:pPr>
            <w:r w:rsidRPr="000A7FE6">
              <w:rPr>
                <w:szCs w:val="24"/>
                <w:lang w:val="en-GB" w:eastAsia="en-GB"/>
              </w:rPr>
              <w:t>20090416T152134.644Z_INCOMING_MessageSet.management</w:t>
            </w:r>
          </w:p>
        </w:tc>
      </w:tr>
      <w:tr w:rsidR="000A7FE6" w:rsidRPr="000A7FE6" w:rsidTr="00957F50">
        <w:trPr>
          <w:tblCellSpacing w:w="15" w:type="dxa"/>
        </w:trPr>
        <w:tc>
          <w:tcPr>
            <w:tcW w:w="488" w:type="dxa"/>
            <w:vAlign w:val="center"/>
          </w:tcPr>
          <w:p w:rsidR="000A7FE6" w:rsidRPr="000A7FE6" w:rsidRDefault="000A7FE6" w:rsidP="000A7FE6">
            <w:pPr>
              <w:spacing w:before="0" w:line="240" w:lineRule="auto"/>
              <w:jc w:val="left"/>
              <w:rPr>
                <w:szCs w:val="24"/>
                <w:lang w:val="en-GB" w:eastAsia="en-GB"/>
              </w:rPr>
            </w:pPr>
            <w:r w:rsidRPr="000A7FE6">
              <w:rPr>
                <w:szCs w:val="24"/>
                <w:lang w:val="en-GB" w:eastAsia="en-GB"/>
              </w:rPr>
              <w:t>7</w:t>
            </w:r>
          </w:p>
        </w:tc>
        <w:tc>
          <w:tcPr>
            <w:tcW w:w="7155" w:type="dxa"/>
            <w:vAlign w:val="center"/>
          </w:tcPr>
          <w:p w:rsidR="000A7FE6" w:rsidRPr="000A7FE6" w:rsidRDefault="000A7FE6" w:rsidP="000A7FE6">
            <w:pPr>
              <w:spacing w:before="0" w:line="240" w:lineRule="auto"/>
              <w:jc w:val="left"/>
              <w:rPr>
                <w:szCs w:val="24"/>
                <w:lang w:val="en-GB" w:eastAsia="en-GB"/>
              </w:rPr>
            </w:pPr>
            <w:r w:rsidRPr="000A7FE6">
              <w:rPr>
                <w:szCs w:val="24"/>
                <w:lang w:val="en-GB" w:eastAsia="en-GB"/>
              </w:rPr>
              <w:t>20090416T152222.092Z_OUTGOING_DTP-I-43-A-B.management</w:t>
            </w:r>
          </w:p>
        </w:tc>
      </w:tr>
      <w:tr w:rsidR="000A7FE6" w:rsidRPr="000A7FE6" w:rsidTr="00957F50">
        <w:trPr>
          <w:tblCellSpacing w:w="15" w:type="dxa"/>
        </w:trPr>
        <w:tc>
          <w:tcPr>
            <w:tcW w:w="488" w:type="dxa"/>
            <w:vAlign w:val="center"/>
          </w:tcPr>
          <w:p w:rsidR="000A7FE6" w:rsidRPr="000A7FE6" w:rsidRDefault="000A7FE6" w:rsidP="000A7FE6">
            <w:pPr>
              <w:spacing w:before="0" w:line="240" w:lineRule="auto"/>
              <w:jc w:val="left"/>
              <w:rPr>
                <w:szCs w:val="24"/>
                <w:lang w:val="en-GB" w:eastAsia="en-GB"/>
              </w:rPr>
            </w:pPr>
            <w:r w:rsidRPr="000A7FE6">
              <w:rPr>
                <w:szCs w:val="24"/>
                <w:lang w:val="en-GB" w:eastAsia="en-GB"/>
              </w:rPr>
              <w:t>8</w:t>
            </w:r>
          </w:p>
        </w:tc>
        <w:tc>
          <w:tcPr>
            <w:tcW w:w="7155" w:type="dxa"/>
            <w:vAlign w:val="center"/>
          </w:tcPr>
          <w:p w:rsidR="000A7FE6" w:rsidRPr="000A7FE6" w:rsidRDefault="000A7FE6" w:rsidP="000A7FE6">
            <w:pPr>
              <w:spacing w:before="0" w:line="240" w:lineRule="auto"/>
              <w:jc w:val="left"/>
              <w:rPr>
                <w:szCs w:val="24"/>
                <w:lang w:val="en-GB" w:eastAsia="en-GB"/>
              </w:rPr>
            </w:pPr>
            <w:r w:rsidRPr="000A7FE6">
              <w:rPr>
                <w:szCs w:val="24"/>
                <w:lang w:val="en-GB" w:eastAsia="en-GB"/>
              </w:rPr>
              <w:t>20090416T152225.935Z_INCOMING_MessageSet.management</w:t>
            </w:r>
          </w:p>
        </w:tc>
      </w:tr>
      <w:tr w:rsidR="000A7FE6" w:rsidRPr="000A7FE6" w:rsidTr="00957F50">
        <w:trPr>
          <w:tblCellSpacing w:w="15" w:type="dxa"/>
        </w:trPr>
        <w:tc>
          <w:tcPr>
            <w:tcW w:w="488" w:type="dxa"/>
            <w:vAlign w:val="center"/>
          </w:tcPr>
          <w:p w:rsidR="000A7FE6" w:rsidRPr="000A7FE6" w:rsidRDefault="000A7FE6" w:rsidP="000A7FE6">
            <w:pPr>
              <w:spacing w:before="0" w:line="240" w:lineRule="auto"/>
              <w:jc w:val="left"/>
              <w:rPr>
                <w:szCs w:val="24"/>
                <w:lang w:val="en-GB" w:eastAsia="en-GB"/>
              </w:rPr>
            </w:pPr>
            <w:r w:rsidRPr="000A7FE6">
              <w:rPr>
                <w:szCs w:val="24"/>
                <w:lang w:val="en-GB" w:eastAsia="en-GB"/>
              </w:rPr>
              <w:t>9</w:t>
            </w:r>
          </w:p>
        </w:tc>
        <w:tc>
          <w:tcPr>
            <w:tcW w:w="7155" w:type="dxa"/>
            <w:vAlign w:val="center"/>
          </w:tcPr>
          <w:p w:rsidR="000A7FE6" w:rsidRPr="000A7FE6" w:rsidRDefault="000A7FE6" w:rsidP="000A7FE6">
            <w:pPr>
              <w:spacing w:before="0" w:line="240" w:lineRule="auto"/>
              <w:jc w:val="left"/>
              <w:rPr>
                <w:szCs w:val="24"/>
                <w:lang w:val="en-GB" w:eastAsia="en-GB"/>
              </w:rPr>
            </w:pPr>
            <w:r w:rsidRPr="000A7FE6">
              <w:rPr>
                <w:szCs w:val="24"/>
                <w:lang w:val="en-GB" w:eastAsia="en-GB"/>
              </w:rPr>
              <w:t>20090416T152545.114Z_OUTGOING_ATP-I-43-A-C.management</w:t>
            </w:r>
          </w:p>
        </w:tc>
      </w:tr>
      <w:tr w:rsidR="000A7FE6" w:rsidRPr="000A7FE6" w:rsidTr="00957F50">
        <w:trPr>
          <w:tblCellSpacing w:w="15" w:type="dxa"/>
        </w:trPr>
        <w:tc>
          <w:tcPr>
            <w:tcW w:w="488" w:type="dxa"/>
            <w:vAlign w:val="center"/>
          </w:tcPr>
          <w:p w:rsidR="000A7FE6" w:rsidRPr="000A7FE6" w:rsidRDefault="000A7FE6" w:rsidP="000A7FE6">
            <w:pPr>
              <w:spacing w:before="0" w:line="240" w:lineRule="auto"/>
              <w:jc w:val="left"/>
              <w:rPr>
                <w:szCs w:val="24"/>
                <w:lang w:val="en-GB" w:eastAsia="en-GB"/>
              </w:rPr>
            </w:pPr>
            <w:r w:rsidRPr="000A7FE6">
              <w:rPr>
                <w:szCs w:val="24"/>
                <w:lang w:val="en-GB" w:eastAsia="en-GB"/>
              </w:rPr>
              <w:t>10</w:t>
            </w:r>
          </w:p>
        </w:tc>
        <w:tc>
          <w:tcPr>
            <w:tcW w:w="7155" w:type="dxa"/>
            <w:vAlign w:val="center"/>
          </w:tcPr>
          <w:p w:rsidR="000A7FE6" w:rsidRPr="000A7FE6" w:rsidRDefault="000A7FE6" w:rsidP="000A7FE6">
            <w:pPr>
              <w:spacing w:before="0" w:line="240" w:lineRule="auto"/>
              <w:jc w:val="left"/>
              <w:rPr>
                <w:szCs w:val="24"/>
                <w:lang w:val="en-GB" w:eastAsia="en-GB"/>
              </w:rPr>
            </w:pPr>
            <w:r w:rsidRPr="000A7FE6">
              <w:rPr>
                <w:szCs w:val="24"/>
                <w:lang w:val="en-GB" w:eastAsia="en-GB"/>
              </w:rPr>
              <w:t>20090416T152554.332Z_INCOMING_ExceptionResponse.management</w:t>
            </w:r>
          </w:p>
        </w:tc>
      </w:tr>
      <w:tr w:rsidR="000A7FE6" w:rsidRPr="000A7FE6" w:rsidTr="00957F50">
        <w:trPr>
          <w:tblCellSpacing w:w="15" w:type="dxa"/>
        </w:trPr>
        <w:tc>
          <w:tcPr>
            <w:tcW w:w="488" w:type="dxa"/>
            <w:vAlign w:val="center"/>
          </w:tcPr>
          <w:p w:rsidR="000A7FE6" w:rsidRPr="000A7FE6" w:rsidRDefault="000A7FE6" w:rsidP="000A7FE6">
            <w:pPr>
              <w:spacing w:before="0" w:line="240" w:lineRule="auto"/>
              <w:jc w:val="left"/>
              <w:rPr>
                <w:szCs w:val="24"/>
                <w:lang w:val="en-GB" w:eastAsia="en-GB"/>
              </w:rPr>
            </w:pPr>
            <w:r w:rsidRPr="000A7FE6">
              <w:rPr>
                <w:szCs w:val="24"/>
                <w:lang w:val="en-GB" w:eastAsia="en-GB"/>
              </w:rPr>
              <w:t>11</w:t>
            </w:r>
          </w:p>
        </w:tc>
        <w:tc>
          <w:tcPr>
            <w:tcW w:w="7155" w:type="dxa"/>
            <w:vAlign w:val="center"/>
          </w:tcPr>
          <w:p w:rsidR="000A7FE6" w:rsidRPr="000A7FE6" w:rsidRDefault="000A7FE6" w:rsidP="000A7FE6">
            <w:pPr>
              <w:spacing w:before="0" w:line="240" w:lineRule="auto"/>
              <w:jc w:val="left"/>
              <w:rPr>
                <w:szCs w:val="24"/>
                <w:lang w:val="en-GB" w:eastAsia="en-GB"/>
              </w:rPr>
            </w:pPr>
            <w:r w:rsidRPr="000A7FE6">
              <w:rPr>
                <w:szCs w:val="24"/>
                <w:lang w:val="en-GB" w:eastAsia="en-GB"/>
              </w:rPr>
              <w:t>20090416T152554.332Z_INCOMING_ExceptionResponse.management</w:t>
            </w:r>
          </w:p>
        </w:tc>
      </w:tr>
      <w:tr w:rsidR="000A7FE6" w:rsidRPr="000A7FE6" w:rsidTr="00957F50">
        <w:trPr>
          <w:tblCellSpacing w:w="15" w:type="dxa"/>
        </w:trPr>
        <w:tc>
          <w:tcPr>
            <w:tcW w:w="488" w:type="dxa"/>
            <w:vAlign w:val="center"/>
          </w:tcPr>
          <w:p w:rsidR="000A7FE6" w:rsidRPr="000A7FE6" w:rsidRDefault="000A7FE6" w:rsidP="000A7FE6">
            <w:pPr>
              <w:spacing w:before="0" w:line="240" w:lineRule="auto"/>
              <w:jc w:val="left"/>
              <w:rPr>
                <w:szCs w:val="24"/>
                <w:lang w:val="en-GB" w:eastAsia="en-GB"/>
              </w:rPr>
            </w:pPr>
            <w:r w:rsidRPr="000A7FE6">
              <w:rPr>
                <w:szCs w:val="24"/>
                <w:lang w:val="en-GB" w:eastAsia="en-GB"/>
              </w:rPr>
              <w:t>12</w:t>
            </w:r>
          </w:p>
        </w:tc>
        <w:tc>
          <w:tcPr>
            <w:tcW w:w="7155" w:type="dxa"/>
            <w:vAlign w:val="center"/>
          </w:tcPr>
          <w:p w:rsidR="000A7FE6" w:rsidRPr="000A7FE6" w:rsidRDefault="000A7FE6" w:rsidP="000A7FE6">
            <w:pPr>
              <w:spacing w:before="0" w:line="240" w:lineRule="auto"/>
              <w:jc w:val="left"/>
              <w:rPr>
                <w:szCs w:val="24"/>
                <w:lang w:val="en-GB" w:eastAsia="en-GB"/>
              </w:rPr>
            </w:pPr>
            <w:r w:rsidRPr="000A7FE6">
              <w:rPr>
                <w:szCs w:val="24"/>
                <w:lang w:val="en-GB" w:eastAsia="en-GB"/>
              </w:rPr>
              <w:t>20090416T153020.845Z_OUTGOING_ATP-I-43-A-2.management</w:t>
            </w:r>
          </w:p>
        </w:tc>
      </w:tr>
      <w:tr w:rsidR="000A7FE6" w:rsidRPr="000A7FE6" w:rsidTr="00957F50">
        <w:trPr>
          <w:tblCellSpacing w:w="15" w:type="dxa"/>
        </w:trPr>
        <w:tc>
          <w:tcPr>
            <w:tcW w:w="488" w:type="dxa"/>
            <w:vAlign w:val="center"/>
          </w:tcPr>
          <w:p w:rsidR="000A7FE6" w:rsidRPr="000A7FE6" w:rsidRDefault="000A7FE6" w:rsidP="000A7FE6">
            <w:pPr>
              <w:spacing w:before="0" w:line="240" w:lineRule="auto"/>
              <w:jc w:val="left"/>
              <w:rPr>
                <w:szCs w:val="24"/>
                <w:lang w:val="en-GB" w:eastAsia="en-GB"/>
              </w:rPr>
            </w:pPr>
            <w:r w:rsidRPr="000A7FE6">
              <w:rPr>
                <w:szCs w:val="24"/>
                <w:lang w:val="en-GB" w:eastAsia="en-GB"/>
              </w:rPr>
              <w:t>13</w:t>
            </w:r>
          </w:p>
        </w:tc>
        <w:tc>
          <w:tcPr>
            <w:tcW w:w="7155" w:type="dxa"/>
            <w:vAlign w:val="center"/>
          </w:tcPr>
          <w:p w:rsidR="000A7FE6" w:rsidRPr="000A7FE6" w:rsidRDefault="000A7FE6" w:rsidP="000A7FE6">
            <w:pPr>
              <w:spacing w:before="0" w:line="240" w:lineRule="auto"/>
              <w:jc w:val="left"/>
              <w:rPr>
                <w:szCs w:val="24"/>
                <w:lang w:val="en-GB" w:eastAsia="en-GB"/>
              </w:rPr>
            </w:pPr>
            <w:r w:rsidRPr="000A7FE6">
              <w:rPr>
                <w:szCs w:val="24"/>
                <w:lang w:val="en-GB" w:eastAsia="en-GB"/>
              </w:rPr>
              <w:t>20090416T153025.173Z_INCOMING_MessageSet.management</w:t>
            </w:r>
          </w:p>
        </w:tc>
      </w:tr>
      <w:tr w:rsidR="000A7FE6" w:rsidRPr="000A7FE6" w:rsidTr="00957F50">
        <w:trPr>
          <w:tblCellSpacing w:w="15" w:type="dxa"/>
        </w:trPr>
        <w:tc>
          <w:tcPr>
            <w:tcW w:w="488" w:type="dxa"/>
            <w:vAlign w:val="center"/>
          </w:tcPr>
          <w:p w:rsidR="000A7FE6" w:rsidRPr="000A7FE6" w:rsidRDefault="000A7FE6" w:rsidP="000A7FE6">
            <w:pPr>
              <w:spacing w:before="0" w:line="240" w:lineRule="auto"/>
              <w:jc w:val="left"/>
              <w:rPr>
                <w:szCs w:val="24"/>
                <w:lang w:val="en-GB" w:eastAsia="en-GB"/>
              </w:rPr>
            </w:pPr>
            <w:r w:rsidRPr="000A7FE6">
              <w:rPr>
                <w:szCs w:val="24"/>
                <w:lang w:val="en-GB" w:eastAsia="en-GB"/>
              </w:rPr>
              <w:t>14</w:t>
            </w:r>
          </w:p>
        </w:tc>
        <w:tc>
          <w:tcPr>
            <w:tcW w:w="7155" w:type="dxa"/>
            <w:vAlign w:val="center"/>
          </w:tcPr>
          <w:p w:rsidR="000A7FE6" w:rsidRPr="000A7FE6" w:rsidRDefault="000A7FE6" w:rsidP="000A7FE6">
            <w:pPr>
              <w:spacing w:before="0" w:line="240" w:lineRule="auto"/>
              <w:jc w:val="left"/>
              <w:rPr>
                <w:szCs w:val="24"/>
                <w:lang w:val="en-GB" w:eastAsia="en-GB"/>
              </w:rPr>
            </w:pPr>
            <w:r w:rsidRPr="000A7FE6">
              <w:rPr>
                <w:szCs w:val="24"/>
                <w:lang w:val="en-GB" w:eastAsia="en-GB"/>
              </w:rPr>
              <w:t>20090416T153044.905Z_OUTGOING_QTP-I-43-A-2.management</w:t>
            </w:r>
          </w:p>
        </w:tc>
      </w:tr>
      <w:tr w:rsidR="000A7FE6" w:rsidRPr="000A7FE6" w:rsidTr="00957F50">
        <w:trPr>
          <w:tblCellSpacing w:w="15" w:type="dxa"/>
        </w:trPr>
        <w:tc>
          <w:tcPr>
            <w:tcW w:w="488" w:type="dxa"/>
            <w:vAlign w:val="center"/>
          </w:tcPr>
          <w:p w:rsidR="000A7FE6" w:rsidRPr="000A7FE6" w:rsidRDefault="000A7FE6" w:rsidP="000A7FE6">
            <w:pPr>
              <w:spacing w:before="0" w:line="240" w:lineRule="auto"/>
              <w:jc w:val="left"/>
              <w:rPr>
                <w:szCs w:val="24"/>
                <w:lang w:val="en-GB" w:eastAsia="en-GB"/>
              </w:rPr>
            </w:pPr>
            <w:r w:rsidRPr="000A7FE6">
              <w:rPr>
                <w:szCs w:val="24"/>
                <w:lang w:val="en-GB" w:eastAsia="en-GB"/>
              </w:rPr>
              <w:t>15</w:t>
            </w:r>
          </w:p>
        </w:tc>
        <w:tc>
          <w:tcPr>
            <w:tcW w:w="7155" w:type="dxa"/>
            <w:vAlign w:val="center"/>
          </w:tcPr>
          <w:p w:rsidR="000A7FE6" w:rsidRPr="000A7FE6" w:rsidRDefault="000A7FE6" w:rsidP="000A7FE6">
            <w:pPr>
              <w:spacing w:before="0" w:line="240" w:lineRule="auto"/>
              <w:jc w:val="left"/>
              <w:rPr>
                <w:szCs w:val="24"/>
                <w:lang w:val="en-GB" w:eastAsia="en-GB"/>
              </w:rPr>
            </w:pPr>
            <w:r w:rsidRPr="000A7FE6">
              <w:rPr>
                <w:szCs w:val="24"/>
                <w:lang w:val="en-GB" w:eastAsia="en-GB"/>
              </w:rPr>
              <w:t>20090416T153048.811Z_INCOMING_MessageSet.management</w:t>
            </w:r>
          </w:p>
        </w:tc>
      </w:tr>
      <w:tr w:rsidR="000A7FE6" w:rsidRPr="000A7FE6" w:rsidTr="00957F50">
        <w:trPr>
          <w:tblCellSpacing w:w="15" w:type="dxa"/>
        </w:trPr>
        <w:tc>
          <w:tcPr>
            <w:tcW w:w="488" w:type="dxa"/>
            <w:vAlign w:val="center"/>
          </w:tcPr>
          <w:p w:rsidR="000A7FE6" w:rsidRPr="000A7FE6" w:rsidRDefault="000A7FE6" w:rsidP="000A7FE6">
            <w:pPr>
              <w:spacing w:before="0" w:line="240" w:lineRule="auto"/>
              <w:jc w:val="left"/>
              <w:rPr>
                <w:szCs w:val="24"/>
                <w:lang w:val="en-GB" w:eastAsia="en-GB"/>
              </w:rPr>
            </w:pPr>
            <w:r w:rsidRPr="000A7FE6">
              <w:rPr>
                <w:szCs w:val="24"/>
                <w:lang w:val="en-GB" w:eastAsia="en-GB"/>
              </w:rPr>
              <w:t>16</w:t>
            </w:r>
          </w:p>
        </w:tc>
        <w:tc>
          <w:tcPr>
            <w:tcW w:w="7155" w:type="dxa"/>
            <w:vAlign w:val="center"/>
          </w:tcPr>
          <w:p w:rsidR="000A7FE6" w:rsidRPr="000A7FE6" w:rsidRDefault="000A7FE6" w:rsidP="000A7FE6">
            <w:pPr>
              <w:spacing w:before="0" w:line="240" w:lineRule="auto"/>
              <w:jc w:val="left"/>
              <w:rPr>
                <w:szCs w:val="24"/>
                <w:lang w:val="en-GB" w:eastAsia="en-GB"/>
              </w:rPr>
            </w:pPr>
            <w:r w:rsidRPr="000A7FE6">
              <w:rPr>
                <w:szCs w:val="24"/>
                <w:lang w:val="en-GB" w:eastAsia="en-GB"/>
              </w:rPr>
              <w:t>20090416T153115.307Z_OUTGOING_QTP-I-43-A-2-B.management</w:t>
            </w:r>
          </w:p>
        </w:tc>
      </w:tr>
      <w:tr w:rsidR="000A7FE6" w:rsidRPr="000A7FE6" w:rsidTr="00957F50">
        <w:trPr>
          <w:tblCellSpacing w:w="15" w:type="dxa"/>
        </w:trPr>
        <w:tc>
          <w:tcPr>
            <w:tcW w:w="488" w:type="dxa"/>
            <w:vAlign w:val="center"/>
          </w:tcPr>
          <w:p w:rsidR="000A7FE6" w:rsidRPr="000A7FE6" w:rsidRDefault="000A7FE6" w:rsidP="000A7FE6">
            <w:pPr>
              <w:spacing w:before="0" w:line="240" w:lineRule="auto"/>
              <w:jc w:val="left"/>
              <w:rPr>
                <w:szCs w:val="24"/>
                <w:lang w:val="en-GB" w:eastAsia="en-GB"/>
              </w:rPr>
            </w:pPr>
            <w:r w:rsidRPr="000A7FE6">
              <w:rPr>
                <w:szCs w:val="24"/>
                <w:lang w:val="en-GB" w:eastAsia="en-GB"/>
              </w:rPr>
              <w:t>17</w:t>
            </w:r>
          </w:p>
        </w:tc>
        <w:tc>
          <w:tcPr>
            <w:tcW w:w="7155" w:type="dxa"/>
            <w:vAlign w:val="center"/>
          </w:tcPr>
          <w:p w:rsidR="000A7FE6" w:rsidRPr="000A7FE6" w:rsidRDefault="000A7FE6" w:rsidP="000A7FE6">
            <w:pPr>
              <w:spacing w:before="0" w:line="240" w:lineRule="auto"/>
              <w:jc w:val="left"/>
              <w:rPr>
                <w:szCs w:val="24"/>
                <w:lang w:val="en-GB" w:eastAsia="en-GB"/>
              </w:rPr>
            </w:pPr>
            <w:r w:rsidRPr="000A7FE6">
              <w:rPr>
                <w:szCs w:val="24"/>
                <w:lang w:val="en-GB" w:eastAsia="en-GB"/>
              </w:rPr>
              <w:t>20090416T153119.010Z_INCOMING_MessageSet.management</w:t>
            </w:r>
          </w:p>
        </w:tc>
      </w:tr>
      <w:tr w:rsidR="000A7FE6" w:rsidRPr="000A7FE6" w:rsidTr="00957F50">
        <w:trPr>
          <w:tblCellSpacing w:w="15" w:type="dxa"/>
        </w:trPr>
        <w:tc>
          <w:tcPr>
            <w:tcW w:w="488" w:type="dxa"/>
            <w:vAlign w:val="center"/>
          </w:tcPr>
          <w:p w:rsidR="000A7FE6" w:rsidRPr="000A7FE6" w:rsidRDefault="000A7FE6" w:rsidP="000A7FE6">
            <w:pPr>
              <w:spacing w:before="0" w:line="240" w:lineRule="auto"/>
              <w:jc w:val="left"/>
              <w:rPr>
                <w:szCs w:val="24"/>
                <w:lang w:val="en-GB" w:eastAsia="en-GB"/>
              </w:rPr>
            </w:pPr>
            <w:r w:rsidRPr="000A7FE6">
              <w:rPr>
                <w:szCs w:val="24"/>
                <w:lang w:val="en-GB" w:eastAsia="en-GB"/>
              </w:rPr>
              <w:t>18</w:t>
            </w:r>
          </w:p>
        </w:tc>
        <w:tc>
          <w:tcPr>
            <w:tcW w:w="7155" w:type="dxa"/>
            <w:vAlign w:val="center"/>
          </w:tcPr>
          <w:p w:rsidR="000A7FE6" w:rsidRPr="000A7FE6" w:rsidRDefault="000A7FE6" w:rsidP="000A7FE6">
            <w:pPr>
              <w:spacing w:before="0" w:line="240" w:lineRule="auto"/>
              <w:jc w:val="left"/>
              <w:rPr>
                <w:szCs w:val="24"/>
                <w:lang w:val="en-GB" w:eastAsia="en-GB"/>
              </w:rPr>
            </w:pPr>
            <w:r w:rsidRPr="000A7FE6">
              <w:rPr>
                <w:szCs w:val="24"/>
                <w:lang w:val="en-GB" w:eastAsia="en-GB"/>
              </w:rPr>
              <w:t>20090416T153224.752Z_OUTGOING_DTP-I-43-A-2-B.management</w:t>
            </w:r>
          </w:p>
        </w:tc>
      </w:tr>
      <w:tr w:rsidR="000A7FE6" w:rsidRPr="000A7FE6" w:rsidTr="00957F50">
        <w:trPr>
          <w:tblCellSpacing w:w="15" w:type="dxa"/>
        </w:trPr>
        <w:tc>
          <w:tcPr>
            <w:tcW w:w="488" w:type="dxa"/>
            <w:vAlign w:val="center"/>
          </w:tcPr>
          <w:p w:rsidR="000A7FE6" w:rsidRPr="000A7FE6" w:rsidRDefault="000A7FE6" w:rsidP="000A7FE6">
            <w:pPr>
              <w:spacing w:before="0" w:line="240" w:lineRule="auto"/>
              <w:jc w:val="left"/>
              <w:rPr>
                <w:szCs w:val="24"/>
                <w:lang w:val="en-GB" w:eastAsia="en-GB"/>
              </w:rPr>
            </w:pPr>
            <w:r w:rsidRPr="000A7FE6">
              <w:rPr>
                <w:szCs w:val="24"/>
                <w:lang w:val="en-GB" w:eastAsia="en-GB"/>
              </w:rPr>
              <w:t>19</w:t>
            </w:r>
          </w:p>
        </w:tc>
        <w:tc>
          <w:tcPr>
            <w:tcW w:w="7155" w:type="dxa"/>
            <w:vAlign w:val="center"/>
          </w:tcPr>
          <w:p w:rsidR="000A7FE6" w:rsidRPr="000A7FE6" w:rsidRDefault="000A7FE6" w:rsidP="000A7FE6">
            <w:pPr>
              <w:spacing w:before="0" w:line="240" w:lineRule="auto"/>
              <w:jc w:val="left"/>
              <w:rPr>
                <w:szCs w:val="24"/>
                <w:lang w:val="en-GB" w:eastAsia="en-GB"/>
              </w:rPr>
            </w:pPr>
            <w:r w:rsidRPr="000A7FE6">
              <w:rPr>
                <w:szCs w:val="24"/>
                <w:lang w:val="en-GB" w:eastAsia="en-GB"/>
              </w:rPr>
              <w:t>20090416T153229.063Z_INCOMING_MessageSet.management</w:t>
            </w:r>
          </w:p>
        </w:tc>
      </w:tr>
      <w:tr w:rsidR="000A7FE6" w:rsidRPr="000A7FE6" w:rsidTr="00957F50">
        <w:trPr>
          <w:tblCellSpacing w:w="15" w:type="dxa"/>
        </w:trPr>
        <w:tc>
          <w:tcPr>
            <w:tcW w:w="488" w:type="dxa"/>
            <w:vAlign w:val="center"/>
          </w:tcPr>
          <w:p w:rsidR="000A7FE6" w:rsidRPr="000A7FE6" w:rsidRDefault="000A7FE6" w:rsidP="000A7FE6">
            <w:pPr>
              <w:spacing w:before="0" w:line="240" w:lineRule="auto"/>
              <w:jc w:val="left"/>
              <w:rPr>
                <w:szCs w:val="24"/>
                <w:lang w:val="en-GB" w:eastAsia="en-GB"/>
              </w:rPr>
            </w:pPr>
            <w:r w:rsidRPr="000A7FE6">
              <w:rPr>
                <w:szCs w:val="24"/>
                <w:lang w:val="en-GB" w:eastAsia="en-GB"/>
              </w:rPr>
              <w:t>20</w:t>
            </w:r>
          </w:p>
        </w:tc>
        <w:tc>
          <w:tcPr>
            <w:tcW w:w="7155" w:type="dxa"/>
            <w:vAlign w:val="center"/>
          </w:tcPr>
          <w:p w:rsidR="000A7FE6" w:rsidRPr="000A7FE6" w:rsidRDefault="000A7FE6" w:rsidP="000A7FE6">
            <w:pPr>
              <w:spacing w:before="0" w:line="240" w:lineRule="auto"/>
              <w:jc w:val="left"/>
              <w:rPr>
                <w:szCs w:val="24"/>
                <w:lang w:val="en-GB" w:eastAsia="en-GB"/>
              </w:rPr>
            </w:pPr>
            <w:r w:rsidRPr="000A7FE6">
              <w:rPr>
                <w:szCs w:val="24"/>
                <w:lang w:val="en-GB" w:eastAsia="en-GB"/>
              </w:rPr>
              <w:t>20090416T153254.748Z_OUTGOING_QTP-I-43-A-2.management</w:t>
            </w:r>
          </w:p>
        </w:tc>
      </w:tr>
      <w:tr w:rsidR="000A7FE6" w:rsidRPr="000A7FE6" w:rsidTr="00957F50">
        <w:trPr>
          <w:tblCellSpacing w:w="15" w:type="dxa"/>
        </w:trPr>
        <w:tc>
          <w:tcPr>
            <w:tcW w:w="488" w:type="dxa"/>
            <w:vAlign w:val="center"/>
          </w:tcPr>
          <w:p w:rsidR="000A7FE6" w:rsidRPr="000A7FE6" w:rsidRDefault="000A7FE6" w:rsidP="000A7FE6">
            <w:pPr>
              <w:spacing w:before="0" w:line="240" w:lineRule="auto"/>
              <w:jc w:val="left"/>
              <w:rPr>
                <w:szCs w:val="24"/>
                <w:lang w:val="en-GB" w:eastAsia="en-GB"/>
              </w:rPr>
            </w:pPr>
            <w:r w:rsidRPr="000A7FE6">
              <w:rPr>
                <w:szCs w:val="24"/>
                <w:lang w:val="en-GB" w:eastAsia="en-GB"/>
              </w:rPr>
              <w:t>21</w:t>
            </w:r>
          </w:p>
        </w:tc>
        <w:tc>
          <w:tcPr>
            <w:tcW w:w="7155" w:type="dxa"/>
            <w:vAlign w:val="center"/>
          </w:tcPr>
          <w:p w:rsidR="000A7FE6" w:rsidRPr="000A7FE6" w:rsidRDefault="000A7FE6" w:rsidP="000A7FE6">
            <w:pPr>
              <w:spacing w:before="0" w:line="240" w:lineRule="auto"/>
              <w:jc w:val="left"/>
              <w:rPr>
                <w:szCs w:val="24"/>
                <w:lang w:val="en-GB" w:eastAsia="en-GB"/>
              </w:rPr>
            </w:pPr>
            <w:r w:rsidRPr="000A7FE6">
              <w:rPr>
                <w:szCs w:val="24"/>
                <w:lang w:val="en-GB" w:eastAsia="en-GB"/>
              </w:rPr>
              <w:t>20090416T153259.794Z_INCOMING_MessageSet.management</w:t>
            </w:r>
          </w:p>
        </w:tc>
      </w:tr>
      <w:tr w:rsidR="000A7FE6" w:rsidRPr="000A7FE6" w:rsidTr="00957F50">
        <w:trPr>
          <w:tblCellSpacing w:w="15" w:type="dxa"/>
        </w:trPr>
        <w:tc>
          <w:tcPr>
            <w:tcW w:w="488" w:type="dxa"/>
            <w:vAlign w:val="center"/>
          </w:tcPr>
          <w:p w:rsidR="000A7FE6" w:rsidRPr="000A7FE6" w:rsidRDefault="000A7FE6" w:rsidP="000A7FE6">
            <w:pPr>
              <w:spacing w:before="0" w:line="240" w:lineRule="auto"/>
              <w:jc w:val="left"/>
              <w:rPr>
                <w:szCs w:val="24"/>
                <w:lang w:val="en-GB" w:eastAsia="en-GB"/>
              </w:rPr>
            </w:pPr>
            <w:r w:rsidRPr="000A7FE6">
              <w:rPr>
                <w:szCs w:val="24"/>
                <w:lang w:val="en-GB" w:eastAsia="en-GB"/>
              </w:rPr>
              <w:t>22</w:t>
            </w:r>
          </w:p>
        </w:tc>
        <w:tc>
          <w:tcPr>
            <w:tcW w:w="7155" w:type="dxa"/>
            <w:vAlign w:val="center"/>
          </w:tcPr>
          <w:p w:rsidR="000A7FE6" w:rsidRPr="000A7FE6" w:rsidRDefault="000A7FE6" w:rsidP="000A7FE6">
            <w:pPr>
              <w:spacing w:before="0" w:line="240" w:lineRule="auto"/>
              <w:jc w:val="left"/>
              <w:rPr>
                <w:szCs w:val="24"/>
                <w:lang w:val="en-GB" w:eastAsia="en-GB"/>
              </w:rPr>
            </w:pPr>
            <w:r w:rsidRPr="000A7FE6">
              <w:rPr>
                <w:szCs w:val="24"/>
                <w:lang w:val="en-GB" w:eastAsia="en-GB"/>
              </w:rPr>
              <w:t>20090416T153434.172Z_OUTGOING_ATP-I-43-A-2-C.management</w:t>
            </w:r>
          </w:p>
        </w:tc>
      </w:tr>
      <w:tr w:rsidR="000A7FE6" w:rsidRPr="000A7FE6" w:rsidTr="00957F50">
        <w:trPr>
          <w:tblCellSpacing w:w="15" w:type="dxa"/>
        </w:trPr>
        <w:tc>
          <w:tcPr>
            <w:tcW w:w="488" w:type="dxa"/>
            <w:vAlign w:val="center"/>
          </w:tcPr>
          <w:p w:rsidR="000A7FE6" w:rsidRPr="000A7FE6" w:rsidRDefault="000A7FE6" w:rsidP="000A7FE6">
            <w:pPr>
              <w:spacing w:before="0" w:line="240" w:lineRule="auto"/>
              <w:jc w:val="left"/>
              <w:rPr>
                <w:szCs w:val="24"/>
                <w:lang w:val="en-GB" w:eastAsia="en-GB"/>
              </w:rPr>
            </w:pPr>
            <w:r w:rsidRPr="000A7FE6">
              <w:rPr>
                <w:szCs w:val="24"/>
                <w:lang w:val="en-GB" w:eastAsia="en-GB"/>
              </w:rPr>
              <w:t>23</w:t>
            </w:r>
          </w:p>
        </w:tc>
        <w:tc>
          <w:tcPr>
            <w:tcW w:w="7155" w:type="dxa"/>
            <w:vAlign w:val="center"/>
          </w:tcPr>
          <w:p w:rsidR="000A7FE6" w:rsidRPr="000A7FE6" w:rsidRDefault="000A7FE6" w:rsidP="000A7FE6">
            <w:pPr>
              <w:spacing w:before="0" w:line="240" w:lineRule="auto"/>
              <w:jc w:val="left"/>
              <w:rPr>
                <w:szCs w:val="24"/>
                <w:lang w:val="en-GB" w:eastAsia="en-GB"/>
              </w:rPr>
            </w:pPr>
            <w:r w:rsidRPr="000A7FE6">
              <w:rPr>
                <w:szCs w:val="24"/>
                <w:lang w:val="en-GB" w:eastAsia="en-GB"/>
              </w:rPr>
              <w:t>20090416T153439.437Z_INCOMING_ExceptionResponse.management</w:t>
            </w:r>
          </w:p>
        </w:tc>
      </w:tr>
      <w:tr w:rsidR="000A7FE6" w:rsidRPr="000A7FE6" w:rsidTr="00957F50">
        <w:trPr>
          <w:tblCellSpacing w:w="15" w:type="dxa"/>
        </w:trPr>
        <w:tc>
          <w:tcPr>
            <w:tcW w:w="488" w:type="dxa"/>
            <w:vAlign w:val="center"/>
          </w:tcPr>
          <w:p w:rsidR="000A7FE6" w:rsidRPr="000A7FE6" w:rsidRDefault="000A7FE6" w:rsidP="000A7FE6">
            <w:pPr>
              <w:spacing w:before="0" w:line="240" w:lineRule="auto"/>
              <w:jc w:val="left"/>
              <w:rPr>
                <w:szCs w:val="24"/>
                <w:lang w:val="en-GB" w:eastAsia="en-GB"/>
              </w:rPr>
            </w:pPr>
            <w:r w:rsidRPr="000A7FE6">
              <w:rPr>
                <w:szCs w:val="24"/>
                <w:lang w:val="en-GB" w:eastAsia="en-GB"/>
              </w:rPr>
              <w:t>24</w:t>
            </w:r>
          </w:p>
        </w:tc>
        <w:tc>
          <w:tcPr>
            <w:tcW w:w="7155" w:type="dxa"/>
            <w:vAlign w:val="center"/>
          </w:tcPr>
          <w:p w:rsidR="000A7FE6" w:rsidRPr="000A7FE6" w:rsidRDefault="000A7FE6" w:rsidP="000A7FE6">
            <w:pPr>
              <w:spacing w:before="0" w:line="240" w:lineRule="auto"/>
              <w:jc w:val="left"/>
              <w:rPr>
                <w:szCs w:val="24"/>
                <w:lang w:val="en-GB" w:eastAsia="en-GB"/>
              </w:rPr>
            </w:pPr>
            <w:r w:rsidRPr="000A7FE6">
              <w:rPr>
                <w:szCs w:val="24"/>
                <w:lang w:val="en-GB" w:eastAsia="en-GB"/>
              </w:rPr>
              <w:t>20090416T153439.437Z_INCOMING_ExceptionResponse.management</w:t>
            </w:r>
          </w:p>
        </w:tc>
      </w:tr>
    </w:tbl>
    <w:p w:rsidR="000A7FE6" w:rsidRPr="00C2235B" w:rsidRDefault="000A7FE6" w:rsidP="007364AB">
      <w:pPr>
        <w:ind w:left="720"/>
      </w:pPr>
    </w:p>
    <w:p w:rsidR="00FF61B7" w:rsidRDefault="00FF61B7" w:rsidP="00696E90">
      <w:pPr>
        <w:pStyle w:val="Heading1"/>
      </w:pPr>
      <w:bookmarkStart w:id="24" w:name="_Toc235534693"/>
      <w:r>
        <w:lastRenderedPageBreak/>
        <w:t>configuration profile testing</w:t>
      </w:r>
      <w:bookmarkEnd w:id="24"/>
    </w:p>
    <w:p w:rsidR="00C433DE" w:rsidRDefault="00C433DE" w:rsidP="00C433DE">
      <w:pPr>
        <w:pStyle w:val="Heading2"/>
      </w:pPr>
      <w:bookmarkStart w:id="25" w:name="_Toc235534694"/>
      <w:r>
        <w:t>Management of SLS Transfer Service Profile</w:t>
      </w:r>
      <w:bookmarkEnd w:id="25"/>
    </w:p>
    <w:p w:rsidR="00C433DE" w:rsidRDefault="00C433DE" w:rsidP="00C433DE">
      <w:pPr>
        <w:pStyle w:val="Heading3"/>
      </w:pPr>
      <w:r>
        <w:t>Goals</w:t>
      </w:r>
    </w:p>
    <w:p w:rsidR="00C433DE" w:rsidRDefault="00C433DE" w:rsidP="00C433DE">
      <w:r w:rsidRPr="00B50F69">
        <w:t>Verify storage, retrieval, and deletion of Space Link Session Transfer Service Profiles.</w:t>
      </w:r>
    </w:p>
    <w:p w:rsidR="00C433DE" w:rsidRPr="00B50F69" w:rsidRDefault="00C433DE" w:rsidP="00C433DE">
      <w:pPr>
        <w:pStyle w:val="Heading3"/>
      </w:pPr>
      <w:r w:rsidRPr="00B50F69">
        <w:t>Steps</w:t>
      </w:r>
    </w:p>
    <w:p w:rsidR="00C433DE" w:rsidRPr="00B50F69" w:rsidRDefault="00C433DE" w:rsidP="00366226">
      <w:pPr>
        <w:numPr>
          <w:ilvl w:val="0"/>
          <w:numId w:val="23"/>
        </w:numPr>
      </w:pPr>
      <w:r w:rsidRPr="00B50F69">
        <w:rPr>
          <w:color w:val="000000"/>
          <w:szCs w:val="24"/>
        </w:rPr>
        <w:t>UM</w:t>
      </w:r>
      <w:r w:rsidRPr="00B50F69">
        <w:t xml:space="preserve">: Create and invoke an ASTSP </w:t>
      </w:r>
      <w:r>
        <w:t>for transfer service profile “STSP-51-1” containing</w:t>
      </w:r>
      <w:r w:rsidRPr="00B50F69">
        <w:t xml:space="preserve"> an FcltuTransferServiceProfile.</w:t>
      </w:r>
    </w:p>
    <w:p w:rsidR="00C433DE" w:rsidRPr="00B50F69" w:rsidRDefault="00C433DE" w:rsidP="00366226">
      <w:pPr>
        <w:numPr>
          <w:ilvl w:val="0"/>
          <w:numId w:val="23"/>
        </w:numPr>
      </w:pPr>
      <w:r w:rsidRPr="00B50F69">
        <w:rPr>
          <w:color w:val="000000"/>
          <w:szCs w:val="24"/>
        </w:rPr>
        <w:t>CM</w:t>
      </w:r>
      <w:r w:rsidRPr="00B50F69">
        <w:t>: Issue ASTSP-SR</w:t>
      </w:r>
    </w:p>
    <w:p w:rsidR="00C433DE" w:rsidRPr="00B50F69" w:rsidRDefault="00C433DE" w:rsidP="00366226">
      <w:pPr>
        <w:numPr>
          <w:ilvl w:val="0"/>
          <w:numId w:val="23"/>
        </w:numPr>
      </w:pPr>
      <w:r w:rsidRPr="00B50F69">
        <w:t xml:space="preserve">UM: Issue QTSP </w:t>
      </w:r>
      <w:r>
        <w:t xml:space="preserve">for transfer service profile “STSP-51-1” </w:t>
      </w:r>
      <w:r w:rsidRPr="00B50F69">
        <w:t>and verify that response in QTSP-SR matches data originally sent</w:t>
      </w:r>
    </w:p>
    <w:p w:rsidR="00C433DE" w:rsidRDefault="00C433DE" w:rsidP="00366226">
      <w:pPr>
        <w:numPr>
          <w:ilvl w:val="0"/>
          <w:numId w:val="23"/>
        </w:numPr>
      </w:pPr>
      <w:r w:rsidRPr="00B50F69">
        <w:t>UM: Issue DTSP</w:t>
      </w:r>
      <w:r w:rsidRPr="00805A2F">
        <w:t xml:space="preserve"> </w:t>
      </w:r>
      <w:r>
        <w:t>for transfer service profile “STSP-51-1”</w:t>
      </w:r>
      <w:r w:rsidRPr="00B50F69">
        <w:t xml:space="preserve">, verify that DTSP-SR received, </w:t>
      </w:r>
    </w:p>
    <w:p w:rsidR="00C433DE" w:rsidRDefault="00C433DE" w:rsidP="00366226">
      <w:pPr>
        <w:numPr>
          <w:ilvl w:val="0"/>
          <w:numId w:val="23"/>
        </w:numPr>
      </w:pPr>
      <w:r>
        <w:t>UM: I</w:t>
      </w:r>
      <w:r w:rsidRPr="00B50F69">
        <w:t xml:space="preserve">ssue QTSP </w:t>
      </w:r>
      <w:r>
        <w:t xml:space="preserve">for transfer service profile “STSP-51-1” </w:t>
      </w:r>
      <w:r w:rsidRPr="00B50F69">
        <w:t>and verify</w:t>
      </w:r>
      <w:r>
        <w:t xml:space="preserve"> that Q</w:t>
      </w:r>
      <w:r w:rsidRPr="00B50F69">
        <w:t>TSP-FR is received, with diagnostic ‘</w:t>
      </w:r>
      <w:r w:rsidRPr="00805A2F">
        <w:rPr>
          <w:rFonts w:ascii="Courier New" w:hAnsi="Courier New" w:cs="Courier New"/>
        </w:rPr>
        <w:t>referenced transferServiceProfileId unknown</w:t>
      </w:r>
      <w:r w:rsidRPr="00B50F69">
        <w:t>’</w:t>
      </w:r>
    </w:p>
    <w:p w:rsidR="00C433DE" w:rsidRDefault="00C433DE" w:rsidP="00366226">
      <w:pPr>
        <w:numPr>
          <w:ilvl w:val="0"/>
          <w:numId w:val="23"/>
        </w:numPr>
      </w:pPr>
      <w:r>
        <w:t>Repeat steps 1-5 for transfer service profiles “STSP-51-2”, containing an Raf</w:t>
      </w:r>
      <w:r w:rsidRPr="00B50F69">
        <w:t>TransferServiceProfile</w:t>
      </w:r>
      <w:r>
        <w:t>, and “STSP-51-3”, containing an Rcf</w:t>
      </w:r>
      <w:r w:rsidRPr="00B50F69">
        <w:t>TransferServiceProfile</w:t>
      </w:r>
      <w:r>
        <w:t>.</w:t>
      </w:r>
    </w:p>
    <w:p w:rsidR="00C433DE" w:rsidRPr="00B50F69" w:rsidRDefault="00C433DE" w:rsidP="00C433DE"/>
    <w:p w:rsidR="00C433DE" w:rsidRDefault="00C433DE" w:rsidP="00C433DE">
      <w:pPr>
        <w:pStyle w:val="Heading3"/>
      </w:pPr>
      <w:r w:rsidRPr="00B50F69">
        <w:t>Log of Messages Exchanged</w:t>
      </w:r>
    </w:p>
    <w:p w:rsidR="00F7466A" w:rsidRPr="00F7466A" w:rsidRDefault="00F7466A" w:rsidP="00F7466A"/>
    <w:tbl>
      <w:tblPr>
        <w:tblW w:w="9074" w:type="dxa"/>
        <w:tblCellSpacing w:w="15" w:type="dxa"/>
        <w:tblCellMar>
          <w:top w:w="15" w:type="dxa"/>
          <w:left w:w="15" w:type="dxa"/>
          <w:bottom w:w="15" w:type="dxa"/>
          <w:right w:w="15" w:type="dxa"/>
        </w:tblCellMar>
        <w:tblLook w:val="0000"/>
      </w:tblPr>
      <w:tblGrid>
        <w:gridCol w:w="465"/>
        <w:gridCol w:w="846"/>
        <w:gridCol w:w="1142"/>
        <w:gridCol w:w="2444"/>
        <w:gridCol w:w="1594"/>
        <w:gridCol w:w="2583"/>
      </w:tblGrid>
      <w:tr w:rsidR="00F7466A" w:rsidRPr="00F7466A" w:rsidTr="00F7466A">
        <w:trPr>
          <w:cantSplit/>
          <w:tblHeader/>
          <w:tblCellSpacing w:w="15" w:type="dxa"/>
        </w:trPr>
        <w:tc>
          <w:tcPr>
            <w:tcW w:w="420" w:type="dxa"/>
            <w:vAlign w:val="center"/>
          </w:tcPr>
          <w:p w:rsidR="00F7466A" w:rsidRPr="00F7466A" w:rsidRDefault="00F7466A" w:rsidP="00F7466A">
            <w:pPr>
              <w:spacing w:before="0" w:line="240" w:lineRule="auto"/>
              <w:jc w:val="center"/>
              <w:rPr>
                <w:b/>
                <w:bCs/>
                <w:szCs w:val="24"/>
                <w:lang w:val="en-GB" w:eastAsia="en-GB"/>
              </w:rPr>
            </w:pPr>
            <w:r w:rsidRPr="00F7466A">
              <w:rPr>
                <w:b/>
                <w:bCs/>
                <w:szCs w:val="24"/>
                <w:lang w:val="en-GB" w:eastAsia="en-GB"/>
              </w:rPr>
              <w:t>No.</w:t>
            </w:r>
          </w:p>
        </w:tc>
        <w:tc>
          <w:tcPr>
            <w:tcW w:w="816" w:type="dxa"/>
            <w:vAlign w:val="center"/>
          </w:tcPr>
          <w:p w:rsidR="00F7466A" w:rsidRPr="00F7466A" w:rsidRDefault="00F7466A" w:rsidP="00F7466A">
            <w:pPr>
              <w:spacing w:before="0" w:line="240" w:lineRule="auto"/>
              <w:jc w:val="center"/>
              <w:rPr>
                <w:b/>
                <w:bCs/>
                <w:szCs w:val="24"/>
                <w:lang w:val="en-GB" w:eastAsia="en-GB"/>
              </w:rPr>
            </w:pPr>
            <w:r w:rsidRPr="00F7466A">
              <w:rPr>
                <w:b/>
                <w:bCs/>
                <w:szCs w:val="24"/>
                <w:lang w:val="en-GB" w:eastAsia="en-GB"/>
              </w:rPr>
              <w:t>Sender</w:t>
            </w:r>
          </w:p>
        </w:tc>
        <w:tc>
          <w:tcPr>
            <w:tcW w:w="1112" w:type="dxa"/>
            <w:vAlign w:val="center"/>
          </w:tcPr>
          <w:p w:rsidR="00F7466A" w:rsidRPr="00F7466A" w:rsidRDefault="00F7466A" w:rsidP="00F7466A">
            <w:pPr>
              <w:spacing w:before="0" w:line="240" w:lineRule="auto"/>
              <w:jc w:val="center"/>
              <w:rPr>
                <w:b/>
                <w:bCs/>
                <w:szCs w:val="24"/>
                <w:lang w:val="en-GB" w:eastAsia="en-GB"/>
              </w:rPr>
            </w:pPr>
            <w:r w:rsidRPr="00F7466A">
              <w:rPr>
                <w:b/>
                <w:bCs/>
                <w:szCs w:val="24"/>
                <w:lang w:val="en-GB" w:eastAsia="en-GB"/>
              </w:rPr>
              <w:t>Message</w:t>
            </w:r>
          </w:p>
        </w:tc>
        <w:tc>
          <w:tcPr>
            <w:tcW w:w="2414" w:type="dxa"/>
            <w:vAlign w:val="center"/>
          </w:tcPr>
          <w:p w:rsidR="00F7466A" w:rsidRPr="00F7466A" w:rsidRDefault="00F7466A" w:rsidP="00F7466A">
            <w:pPr>
              <w:spacing w:before="0" w:line="240" w:lineRule="auto"/>
              <w:jc w:val="center"/>
              <w:rPr>
                <w:b/>
                <w:bCs/>
                <w:szCs w:val="24"/>
                <w:lang w:val="en-GB" w:eastAsia="en-GB"/>
              </w:rPr>
            </w:pPr>
            <w:r w:rsidRPr="00F7466A">
              <w:rPr>
                <w:b/>
                <w:bCs/>
                <w:szCs w:val="24"/>
                <w:lang w:val="en-GB" w:eastAsia="en-GB"/>
              </w:rPr>
              <w:t>Timestamp</w:t>
            </w:r>
          </w:p>
        </w:tc>
        <w:tc>
          <w:tcPr>
            <w:tcW w:w="1564" w:type="dxa"/>
            <w:vAlign w:val="center"/>
          </w:tcPr>
          <w:p w:rsidR="00F7466A" w:rsidRPr="00F7466A" w:rsidRDefault="00F7466A" w:rsidP="00F7466A">
            <w:pPr>
              <w:spacing w:before="0" w:line="240" w:lineRule="auto"/>
              <w:jc w:val="center"/>
              <w:rPr>
                <w:b/>
                <w:bCs/>
                <w:szCs w:val="24"/>
                <w:lang w:val="en-GB" w:eastAsia="en-GB"/>
              </w:rPr>
            </w:pPr>
            <w:r w:rsidRPr="00F7466A">
              <w:rPr>
                <w:b/>
                <w:bCs/>
                <w:szCs w:val="24"/>
                <w:lang w:val="en-GB" w:eastAsia="en-GB"/>
              </w:rPr>
              <w:t>State</w:t>
            </w:r>
          </w:p>
        </w:tc>
        <w:tc>
          <w:tcPr>
            <w:tcW w:w="2538" w:type="dxa"/>
            <w:vAlign w:val="center"/>
          </w:tcPr>
          <w:p w:rsidR="00F7466A" w:rsidRPr="00F7466A" w:rsidRDefault="00F7466A" w:rsidP="00F7466A">
            <w:pPr>
              <w:spacing w:before="0" w:line="240" w:lineRule="auto"/>
              <w:jc w:val="center"/>
              <w:rPr>
                <w:b/>
                <w:bCs/>
                <w:szCs w:val="24"/>
                <w:lang w:val="en-GB" w:eastAsia="en-GB"/>
              </w:rPr>
            </w:pPr>
            <w:r w:rsidRPr="00F7466A">
              <w:rPr>
                <w:b/>
                <w:bCs/>
                <w:szCs w:val="24"/>
                <w:lang w:val="en-GB" w:eastAsia="en-GB"/>
              </w:rPr>
              <w:t>Comment</w:t>
            </w:r>
          </w:p>
        </w:tc>
      </w:tr>
      <w:tr w:rsidR="00F7466A" w:rsidRPr="00F7466A" w:rsidTr="00F7466A">
        <w:trPr>
          <w:tblCellSpacing w:w="15" w:type="dxa"/>
        </w:trPr>
        <w:tc>
          <w:tcPr>
            <w:tcW w:w="420" w:type="dxa"/>
            <w:vAlign w:val="center"/>
          </w:tcPr>
          <w:p w:rsidR="00F7466A" w:rsidRPr="00F7466A" w:rsidRDefault="00F7466A" w:rsidP="00F7466A">
            <w:pPr>
              <w:spacing w:before="0" w:line="240" w:lineRule="auto"/>
              <w:jc w:val="left"/>
              <w:rPr>
                <w:szCs w:val="24"/>
                <w:lang w:val="en-GB" w:eastAsia="en-GB"/>
              </w:rPr>
            </w:pPr>
            <w:r w:rsidRPr="00F7466A">
              <w:rPr>
                <w:szCs w:val="24"/>
                <w:lang w:val="en-GB" w:eastAsia="en-GB"/>
              </w:rPr>
              <w:t>1</w:t>
            </w:r>
          </w:p>
        </w:tc>
        <w:tc>
          <w:tcPr>
            <w:tcW w:w="816" w:type="dxa"/>
            <w:vAlign w:val="center"/>
          </w:tcPr>
          <w:p w:rsidR="00F7466A" w:rsidRPr="00F7466A" w:rsidRDefault="00F7466A" w:rsidP="00F7466A">
            <w:pPr>
              <w:spacing w:before="0" w:line="240" w:lineRule="auto"/>
              <w:jc w:val="left"/>
              <w:rPr>
                <w:szCs w:val="24"/>
                <w:lang w:val="en-GB" w:eastAsia="en-GB"/>
              </w:rPr>
            </w:pPr>
            <w:r w:rsidRPr="00F7466A">
              <w:rPr>
                <w:szCs w:val="24"/>
                <w:lang w:val="en-GB" w:eastAsia="en-GB"/>
              </w:rPr>
              <w:t>UM</w:t>
            </w:r>
          </w:p>
        </w:tc>
        <w:tc>
          <w:tcPr>
            <w:tcW w:w="1112" w:type="dxa"/>
            <w:vAlign w:val="center"/>
          </w:tcPr>
          <w:p w:rsidR="00F7466A" w:rsidRPr="00F7466A" w:rsidRDefault="00F7466A" w:rsidP="00F7466A">
            <w:pPr>
              <w:spacing w:before="0" w:line="240" w:lineRule="auto"/>
              <w:jc w:val="left"/>
              <w:rPr>
                <w:szCs w:val="24"/>
                <w:lang w:val="en-GB" w:eastAsia="en-GB"/>
              </w:rPr>
            </w:pPr>
            <w:r w:rsidRPr="00F7466A">
              <w:rPr>
                <w:szCs w:val="24"/>
                <w:lang w:val="en-GB" w:eastAsia="en-GB"/>
              </w:rPr>
              <w:t>ASTSP-I</w:t>
            </w:r>
          </w:p>
        </w:tc>
        <w:tc>
          <w:tcPr>
            <w:tcW w:w="2414" w:type="dxa"/>
            <w:vAlign w:val="center"/>
          </w:tcPr>
          <w:p w:rsidR="00F7466A" w:rsidRPr="00F7466A" w:rsidRDefault="00F7466A" w:rsidP="00F7466A">
            <w:pPr>
              <w:spacing w:before="0" w:line="240" w:lineRule="auto"/>
              <w:jc w:val="left"/>
              <w:rPr>
                <w:szCs w:val="24"/>
                <w:lang w:val="en-GB" w:eastAsia="en-GB"/>
              </w:rPr>
            </w:pPr>
            <w:r w:rsidRPr="00F7466A">
              <w:rPr>
                <w:szCs w:val="24"/>
                <w:lang w:val="en-GB" w:eastAsia="en-GB"/>
              </w:rPr>
              <w:t>2009-04-09T16:27:34Z</w:t>
            </w:r>
          </w:p>
        </w:tc>
        <w:tc>
          <w:tcPr>
            <w:tcW w:w="1564" w:type="dxa"/>
            <w:vAlign w:val="center"/>
          </w:tcPr>
          <w:p w:rsidR="00F7466A" w:rsidRPr="00F7466A" w:rsidRDefault="00F7466A" w:rsidP="00F7466A">
            <w:pPr>
              <w:spacing w:before="0" w:line="240" w:lineRule="auto"/>
              <w:jc w:val="left"/>
              <w:rPr>
                <w:szCs w:val="24"/>
                <w:lang w:val="en-GB" w:eastAsia="en-GB"/>
              </w:rPr>
            </w:pPr>
            <w:r w:rsidRPr="00F7466A">
              <w:rPr>
                <w:szCs w:val="24"/>
                <w:lang w:val="en-GB" w:eastAsia="en-GB"/>
              </w:rPr>
              <w:t>SUCCEEDED</w:t>
            </w:r>
          </w:p>
        </w:tc>
        <w:tc>
          <w:tcPr>
            <w:tcW w:w="2538" w:type="dxa"/>
            <w:vAlign w:val="center"/>
          </w:tcPr>
          <w:p w:rsidR="00F7466A" w:rsidRPr="00F7466A" w:rsidRDefault="00F7466A" w:rsidP="00F7466A">
            <w:pPr>
              <w:spacing w:before="0" w:line="240" w:lineRule="auto"/>
              <w:jc w:val="left"/>
              <w:rPr>
                <w:szCs w:val="24"/>
                <w:lang w:val="en-GB" w:eastAsia="en-GB"/>
              </w:rPr>
            </w:pPr>
            <w:r w:rsidRPr="00F7466A">
              <w:rPr>
                <w:szCs w:val="24"/>
                <w:lang w:val="en-GB" w:eastAsia="en-GB"/>
              </w:rPr>
              <w:t>STSP-51-1</w:t>
            </w:r>
          </w:p>
        </w:tc>
      </w:tr>
      <w:tr w:rsidR="00F7466A" w:rsidRPr="00F7466A" w:rsidTr="00F7466A">
        <w:trPr>
          <w:tblCellSpacing w:w="15" w:type="dxa"/>
        </w:trPr>
        <w:tc>
          <w:tcPr>
            <w:tcW w:w="420" w:type="dxa"/>
            <w:vAlign w:val="center"/>
          </w:tcPr>
          <w:p w:rsidR="00F7466A" w:rsidRPr="00F7466A" w:rsidRDefault="00F7466A" w:rsidP="00F7466A">
            <w:pPr>
              <w:spacing w:before="0" w:line="240" w:lineRule="auto"/>
              <w:jc w:val="left"/>
              <w:rPr>
                <w:szCs w:val="24"/>
                <w:lang w:val="en-GB" w:eastAsia="en-GB"/>
              </w:rPr>
            </w:pPr>
            <w:r w:rsidRPr="00F7466A">
              <w:rPr>
                <w:szCs w:val="24"/>
                <w:lang w:val="en-GB" w:eastAsia="en-GB"/>
              </w:rPr>
              <w:t>2</w:t>
            </w:r>
          </w:p>
        </w:tc>
        <w:tc>
          <w:tcPr>
            <w:tcW w:w="816" w:type="dxa"/>
            <w:vAlign w:val="center"/>
          </w:tcPr>
          <w:p w:rsidR="00F7466A" w:rsidRPr="00F7466A" w:rsidRDefault="00F7466A" w:rsidP="00F7466A">
            <w:pPr>
              <w:spacing w:before="0" w:line="240" w:lineRule="auto"/>
              <w:jc w:val="left"/>
              <w:rPr>
                <w:szCs w:val="24"/>
                <w:lang w:val="en-GB" w:eastAsia="en-GB"/>
              </w:rPr>
            </w:pPr>
            <w:r w:rsidRPr="00F7466A">
              <w:rPr>
                <w:szCs w:val="24"/>
                <w:lang w:val="en-GB" w:eastAsia="en-GB"/>
              </w:rPr>
              <w:t>-- CM</w:t>
            </w:r>
          </w:p>
        </w:tc>
        <w:tc>
          <w:tcPr>
            <w:tcW w:w="1112" w:type="dxa"/>
            <w:vAlign w:val="center"/>
          </w:tcPr>
          <w:p w:rsidR="00F7466A" w:rsidRPr="00F7466A" w:rsidRDefault="00F7466A" w:rsidP="00F7466A">
            <w:pPr>
              <w:spacing w:before="0" w:line="240" w:lineRule="auto"/>
              <w:jc w:val="left"/>
              <w:rPr>
                <w:szCs w:val="24"/>
                <w:lang w:val="en-GB" w:eastAsia="en-GB"/>
              </w:rPr>
            </w:pPr>
            <w:r w:rsidRPr="00F7466A">
              <w:rPr>
                <w:szCs w:val="24"/>
                <w:lang w:val="en-GB" w:eastAsia="en-GB"/>
              </w:rPr>
              <w:t>ASTSP-SR</w:t>
            </w:r>
          </w:p>
        </w:tc>
        <w:tc>
          <w:tcPr>
            <w:tcW w:w="2414" w:type="dxa"/>
            <w:vAlign w:val="center"/>
          </w:tcPr>
          <w:p w:rsidR="00F7466A" w:rsidRPr="00F7466A" w:rsidRDefault="00F7466A" w:rsidP="00F7466A">
            <w:pPr>
              <w:spacing w:before="0" w:line="240" w:lineRule="auto"/>
              <w:jc w:val="left"/>
              <w:rPr>
                <w:szCs w:val="24"/>
                <w:lang w:val="en-GB" w:eastAsia="en-GB"/>
              </w:rPr>
            </w:pPr>
            <w:r w:rsidRPr="00F7466A">
              <w:rPr>
                <w:szCs w:val="24"/>
                <w:lang w:val="en-GB" w:eastAsia="en-GB"/>
              </w:rPr>
              <w:t>2009-04-09T16:27:39Z</w:t>
            </w:r>
          </w:p>
        </w:tc>
        <w:tc>
          <w:tcPr>
            <w:tcW w:w="1564" w:type="dxa"/>
            <w:vAlign w:val="center"/>
          </w:tcPr>
          <w:p w:rsidR="00F7466A" w:rsidRPr="00F7466A" w:rsidRDefault="00F7466A" w:rsidP="00F7466A">
            <w:pPr>
              <w:spacing w:before="0" w:line="240" w:lineRule="auto"/>
              <w:jc w:val="left"/>
              <w:rPr>
                <w:szCs w:val="24"/>
                <w:lang w:val="en-GB" w:eastAsia="en-GB"/>
              </w:rPr>
            </w:pPr>
            <w:r w:rsidRPr="00F7466A">
              <w:rPr>
                <w:szCs w:val="24"/>
                <w:lang w:val="en-GB" w:eastAsia="en-GB"/>
              </w:rPr>
              <w:t>received</w:t>
            </w:r>
          </w:p>
        </w:tc>
        <w:tc>
          <w:tcPr>
            <w:tcW w:w="2538" w:type="dxa"/>
            <w:vAlign w:val="center"/>
          </w:tcPr>
          <w:p w:rsidR="00F7466A" w:rsidRPr="00F7466A" w:rsidRDefault="00F7466A" w:rsidP="00F7466A">
            <w:pPr>
              <w:spacing w:before="0" w:line="240" w:lineRule="auto"/>
              <w:jc w:val="left"/>
              <w:rPr>
                <w:szCs w:val="24"/>
                <w:lang w:val="en-GB" w:eastAsia="en-GB"/>
              </w:rPr>
            </w:pPr>
            <w:r w:rsidRPr="00F7466A">
              <w:rPr>
                <w:szCs w:val="24"/>
                <w:lang w:val="en-GB" w:eastAsia="en-GB"/>
              </w:rPr>
              <w:t>STSP-51-1</w:t>
            </w:r>
          </w:p>
        </w:tc>
      </w:tr>
      <w:tr w:rsidR="00F7466A" w:rsidRPr="00F7466A" w:rsidTr="00F7466A">
        <w:trPr>
          <w:tblCellSpacing w:w="15" w:type="dxa"/>
        </w:trPr>
        <w:tc>
          <w:tcPr>
            <w:tcW w:w="420" w:type="dxa"/>
            <w:vAlign w:val="center"/>
          </w:tcPr>
          <w:p w:rsidR="00F7466A" w:rsidRPr="00F7466A" w:rsidRDefault="00F7466A" w:rsidP="00F7466A">
            <w:pPr>
              <w:spacing w:before="0" w:line="240" w:lineRule="auto"/>
              <w:jc w:val="left"/>
              <w:rPr>
                <w:szCs w:val="24"/>
                <w:lang w:val="en-GB" w:eastAsia="en-GB"/>
              </w:rPr>
            </w:pPr>
            <w:r w:rsidRPr="00F7466A">
              <w:rPr>
                <w:szCs w:val="24"/>
                <w:lang w:val="en-GB" w:eastAsia="en-GB"/>
              </w:rPr>
              <w:t>3</w:t>
            </w:r>
          </w:p>
        </w:tc>
        <w:tc>
          <w:tcPr>
            <w:tcW w:w="816" w:type="dxa"/>
            <w:vAlign w:val="center"/>
          </w:tcPr>
          <w:p w:rsidR="00F7466A" w:rsidRPr="00F7466A" w:rsidRDefault="00F7466A" w:rsidP="00F7466A">
            <w:pPr>
              <w:spacing w:before="0" w:line="240" w:lineRule="auto"/>
              <w:jc w:val="left"/>
              <w:rPr>
                <w:szCs w:val="24"/>
                <w:lang w:val="en-GB" w:eastAsia="en-GB"/>
              </w:rPr>
            </w:pPr>
            <w:r w:rsidRPr="00F7466A">
              <w:rPr>
                <w:szCs w:val="24"/>
                <w:lang w:val="en-GB" w:eastAsia="en-GB"/>
              </w:rPr>
              <w:t>-- CM</w:t>
            </w:r>
          </w:p>
        </w:tc>
        <w:tc>
          <w:tcPr>
            <w:tcW w:w="1112" w:type="dxa"/>
            <w:vAlign w:val="center"/>
          </w:tcPr>
          <w:p w:rsidR="00F7466A" w:rsidRPr="00F7466A" w:rsidRDefault="00F7466A" w:rsidP="00F7466A">
            <w:pPr>
              <w:spacing w:before="0" w:line="240" w:lineRule="auto"/>
              <w:jc w:val="left"/>
              <w:rPr>
                <w:szCs w:val="24"/>
                <w:lang w:val="en-GB" w:eastAsia="en-GB"/>
              </w:rPr>
            </w:pPr>
            <w:r w:rsidRPr="00F7466A">
              <w:rPr>
                <w:szCs w:val="24"/>
                <w:lang w:val="en-GB" w:eastAsia="en-GB"/>
              </w:rPr>
              <w:t>ASTSP-AR</w:t>
            </w:r>
          </w:p>
        </w:tc>
        <w:tc>
          <w:tcPr>
            <w:tcW w:w="2414" w:type="dxa"/>
            <w:vAlign w:val="center"/>
          </w:tcPr>
          <w:p w:rsidR="00F7466A" w:rsidRPr="00F7466A" w:rsidRDefault="00F7466A" w:rsidP="00F7466A">
            <w:pPr>
              <w:spacing w:before="0" w:line="240" w:lineRule="auto"/>
              <w:jc w:val="left"/>
              <w:rPr>
                <w:szCs w:val="24"/>
                <w:lang w:val="en-GB" w:eastAsia="en-GB"/>
              </w:rPr>
            </w:pPr>
            <w:r w:rsidRPr="00F7466A">
              <w:rPr>
                <w:szCs w:val="24"/>
                <w:lang w:val="en-GB" w:eastAsia="en-GB"/>
              </w:rPr>
              <w:t>2009-04-09T16:27:40Z</w:t>
            </w:r>
          </w:p>
        </w:tc>
        <w:tc>
          <w:tcPr>
            <w:tcW w:w="1564" w:type="dxa"/>
            <w:vAlign w:val="center"/>
          </w:tcPr>
          <w:p w:rsidR="00F7466A" w:rsidRPr="00F7466A" w:rsidRDefault="00F7466A" w:rsidP="00F7466A">
            <w:pPr>
              <w:spacing w:before="0" w:line="240" w:lineRule="auto"/>
              <w:jc w:val="left"/>
              <w:rPr>
                <w:szCs w:val="24"/>
                <w:lang w:val="en-GB" w:eastAsia="en-GB"/>
              </w:rPr>
            </w:pPr>
            <w:r w:rsidRPr="00F7466A">
              <w:rPr>
                <w:szCs w:val="24"/>
                <w:lang w:val="en-GB" w:eastAsia="en-GB"/>
              </w:rPr>
              <w:t>received</w:t>
            </w:r>
          </w:p>
        </w:tc>
        <w:tc>
          <w:tcPr>
            <w:tcW w:w="2538" w:type="dxa"/>
            <w:vAlign w:val="center"/>
          </w:tcPr>
          <w:p w:rsidR="00F7466A" w:rsidRPr="00F7466A" w:rsidRDefault="00F7466A" w:rsidP="00F7466A">
            <w:pPr>
              <w:spacing w:before="0" w:line="240" w:lineRule="auto"/>
              <w:jc w:val="left"/>
              <w:rPr>
                <w:szCs w:val="24"/>
                <w:lang w:val="en-GB" w:eastAsia="en-GB"/>
              </w:rPr>
            </w:pPr>
            <w:r w:rsidRPr="00F7466A">
              <w:rPr>
                <w:szCs w:val="24"/>
                <w:lang w:val="en-GB" w:eastAsia="en-GB"/>
              </w:rPr>
              <w:t>STSP-51-1</w:t>
            </w:r>
          </w:p>
        </w:tc>
      </w:tr>
      <w:tr w:rsidR="00F7466A" w:rsidRPr="00F7466A" w:rsidTr="00F7466A">
        <w:trPr>
          <w:tblCellSpacing w:w="15" w:type="dxa"/>
        </w:trPr>
        <w:tc>
          <w:tcPr>
            <w:tcW w:w="420" w:type="dxa"/>
            <w:vAlign w:val="center"/>
          </w:tcPr>
          <w:p w:rsidR="00F7466A" w:rsidRPr="00F7466A" w:rsidRDefault="00F7466A" w:rsidP="00F7466A">
            <w:pPr>
              <w:spacing w:before="0" w:line="240" w:lineRule="auto"/>
              <w:jc w:val="left"/>
              <w:rPr>
                <w:szCs w:val="24"/>
                <w:lang w:val="en-GB" w:eastAsia="en-GB"/>
              </w:rPr>
            </w:pPr>
            <w:r w:rsidRPr="00F7466A">
              <w:rPr>
                <w:szCs w:val="24"/>
                <w:lang w:val="en-GB" w:eastAsia="en-GB"/>
              </w:rPr>
              <w:t>4</w:t>
            </w:r>
          </w:p>
        </w:tc>
        <w:tc>
          <w:tcPr>
            <w:tcW w:w="816" w:type="dxa"/>
            <w:vAlign w:val="center"/>
          </w:tcPr>
          <w:p w:rsidR="00F7466A" w:rsidRPr="00F7466A" w:rsidRDefault="00F7466A" w:rsidP="00F7466A">
            <w:pPr>
              <w:spacing w:before="0" w:line="240" w:lineRule="auto"/>
              <w:jc w:val="left"/>
              <w:rPr>
                <w:szCs w:val="24"/>
                <w:lang w:val="en-GB" w:eastAsia="en-GB"/>
              </w:rPr>
            </w:pPr>
            <w:r w:rsidRPr="00F7466A">
              <w:rPr>
                <w:szCs w:val="24"/>
                <w:lang w:val="en-GB" w:eastAsia="en-GB"/>
              </w:rPr>
              <w:t>UM</w:t>
            </w:r>
          </w:p>
        </w:tc>
        <w:tc>
          <w:tcPr>
            <w:tcW w:w="1112" w:type="dxa"/>
            <w:vAlign w:val="center"/>
          </w:tcPr>
          <w:p w:rsidR="00F7466A" w:rsidRPr="00F7466A" w:rsidRDefault="00F7466A" w:rsidP="00F7466A">
            <w:pPr>
              <w:spacing w:before="0" w:line="240" w:lineRule="auto"/>
              <w:jc w:val="left"/>
              <w:rPr>
                <w:szCs w:val="24"/>
                <w:lang w:val="en-GB" w:eastAsia="en-GB"/>
              </w:rPr>
            </w:pPr>
            <w:r w:rsidRPr="00F7466A">
              <w:rPr>
                <w:szCs w:val="24"/>
                <w:lang w:val="en-GB" w:eastAsia="en-GB"/>
              </w:rPr>
              <w:t>QTSP-I</w:t>
            </w:r>
          </w:p>
        </w:tc>
        <w:tc>
          <w:tcPr>
            <w:tcW w:w="2414" w:type="dxa"/>
            <w:vAlign w:val="center"/>
          </w:tcPr>
          <w:p w:rsidR="00F7466A" w:rsidRPr="00F7466A" w:rsidRDefault="00F7466A" w:rsidP="00F7466A">
            <w:pPr>
              <w:spacing w:before="0" w:line="240" w:lineRule="auto"/>
              <w:jc w:val="left"/>
              <w:rPr>
                <w:szCs w:val="24"/>
                <w:lang w:val="en-GB" w:eastAsia="en-GB"/>
              </w:rPr>
            </w:pPr>
            <w:r w:rsidRPr="00F7466A">
              <w:rPr>
                <w:szCs w:val="24"/>
                <w:lang w:val="en-GB" w:eastAsia="en-GB"/>
              </w:rPr>
              <w:t>2009-04-09T16:28:47Z</w:t>
            </w:r>
          </w:p>
        </w:tc>
        <w:tc>
          <w:tcPr>
            <w:tcW w:w="1564" w:type="dxa"/>
            <w:vAlign w:val="center"/>
          </w:tcPr>
          <w:p w:rsidR="00F7466A" w:rsidRPr="00F7466A" w:rsidRDefault="00F7466A" w:rsidP="00F7466A">
            <w:pPr>
              <w:spacing w:before="0" w:line="240" w:lineRule="auto"/>
              <w:jc w:val="left"/>
              <w:rPr>
                <w:szCs w:val="24"/>
                <w:lang w:val="en-GB" w:eastAsia="en-GB"/>
              </w:rPr>
            </w:pPr>
            <w:r w:rsidRPr="00F7466A">
              <w:rPr>
                <w:szCs w:val="24"/>
                <w:lang w:val="en-GB" w:eastAsia="en-GB"/>
              </w:rPr>
              <w:t>SUCCEEDED</w:t>
            </w:r>
          </w:p>
        </w:tc>
        <w:tc>
          <w:tcPr>
            <w:tcW w:w="2538" w:type="dxa"/>
            <w:vAlign w:val="center"/>
          </w:tcPr>
          <w:p w:rsidR="00F7466A" w:rsidRPr="00F7466A" w:rsidRDefault="00F7466A" w:rsidP="00F7466A">
            <w:pPr>
              <w:spacing w:before="0" w:line="240" w:lineRule="auto"/>
              <w:jc w:val="left"/>
              <w:rPr>
                <w:szCs w:val="24"/>
                <w:lang w:val="en-GB" w:eastAsia="en-GB"/>
              </w:rPr>
            </w:pPr>
            <w:r w:rsidRPr="00F7466A">
              <w:rPr>
                <w:szCs w:val="24"/>
                <w:lang w:val="en-GB" w:eastAsia="en-GB"/>
              </w:rPr>
              <w:t>STSP-51-1</w:t>
            </w:r>
          </w:p>
        </w:tc>
      </w:tr>
      <w:tr w:rsidR="00F7466A" w:rsidRPr="00F7466A" w:rsidTr="00F7466A">
        <w:trPr>
          <w:tblCellSpacing w:w="15" w:type="dxa"/>
        </w:trPr>
        <w:tc>
          <w:tcPr>
            <w:tcW w:w="420" w:type="dxa"/>
            <w:vAlign w:val="center"/>
          </w:tcPr>
          <w:p w:rsidR="00F7466A" w:rsidRPr="00F7466A" w:rsidRDefault="00F7466A" w:rsidP="00F7466A">
            <w:pPr>
              <w:spacing w:before="0" w:line="240" w:lineRule="auto"/>
              <w:jc w:val="left"/>
              <w:rPr>
                <w:szCs w:val="24"/>
                <w:lang w:val="en-GB" w:eastAsia="en-GB"/>
              </w:rPr>
            </w:pPr>
            <w:r w:rsidRPr="00F7466A">
              <w:rPr>
                <w:szCs w:val="24"/>
                <w:lang w:val="en-GB" w:eastAsia="en-GB"/>
              </w:rPr>
              <w:t>5</w:t>
            </w:r>
          </w:p>
        </w:tc>
        <w:tc>
          <w:tcPr>
            <w:tcW w:w="816" w:type="dxa"/>
            <w:vAlign w:val="center"/>
          </w:tcPr>
          <w:p w:rsidR="00F7466A" w:rsidRPr="00F7466A" w:rsidRDefault="00F7466A" w:rsidP="00F7466A">
            <w:pPr>
              <w:spacing w:before="0" w:line="240" w:lineRule="auto"/>
              <w:jc w:val="left"/>
              <w:rPr>
                <w:szCs w:val="24"/>
                <w:lang w:val="en-GB" w:eastAsia="en-GB"/>
              </w:rPr>
            </w:pPr>
            <w:r w:rsidRPr="00F7466A">
              <w:rPr>
                <w:szCs w:val="24"/>
                <w:lang w:val="en-GB" w:eastAsia="en-GB"/>
              </w:rPr>
              <w:t>-- CM</w:t>
            </w:r>
          </w:p>
        </w:tc>
        <w:tc>
          <w:tcPr>
            <w:tcW w:w="1112" w:type="dxa"/>
            <w:vAlign w:val="center"/>
          </w:tcPr>
          <w:p w:rsidR="00F7466A" w:rsidRPr="00F7466A" w:rsidRDefault="00F7466A" w:rsidP="00F7466A">
            <w:pPr>
              <w:spacing w:before="0" w:line="240" w:lineRule="auto"/>
              <w:jc w:val="left"/>
              <w:rPr>
                <w:szCs w:val="24"/>
                <w:lang w:val="en-GB" w:eastAsia="en-GB"/>
              </w:rPr>
            </w:pPr>
            <w:r w:rsidRPr="00F7466A">
              <w:rPr>
                <w:szCs w:val="24"/>
                <w:lang w:val="en-GB" w:eastAsia="en-GB"/>
              </w:rPr>
              <w:t>QTSP-SR</w:t>
            </w:r>
          </w:p>
        </w:tc>
        <w:tc>
          <w:tcPr>
            <w:tcW w:w="2414" w:type="dxa"/>
            <w:vAlign w:val="center"/>
          </w:tcPr>
          <w:p w:rsidR="00F7466A" w:rsidRPr="00F7466A" w:rsidRDefault="00F7466A" w:rsidP="00F7466A">
            <w:pPr>
              <w:spacing w:before="0" w:line="240" w:lineRule="auto"/>
              <w:jc w:val="left"/>
              <w:rPr>
                <w:szCs w:val="24"/>
                <w:lang w:val="en-GB" w:eastAsia="en-GB"/>
              </w:rPr>
            </w:pPr>
            <w:r w:rsidRPr="00F7466A">
              <w:rPr>
                <w:szCs w:val="24"/>
                <w:lang w:val="en-GB" w:eastAsia="en-GB"/>
              </w:rPr>
              <w:t>2009-04-09T16:28:50Z</w:t>
            </w:r>
          </w:p>
        </w:tc>
        <w:tc>
          <w:tcPr>
            <w:tcW w:w="1564" w:type="dxa"/>
            <w:vAlign w:val="center"/>
          </w:tcPr>
          <w:p w:rsidR="00F7466A" w:rsidRPr="00F7466A" w:rsidRDefault="00F7466A" w:rsidP="00F7466A">
            <w:pPr>
              <w:spacing w:before="0" w:line="240" w:lineRule="auto"/>
              <w:jc w:val="left"/>
              <w:rPr>
                <w:szCs w:val="24"/>
                <w:lang w:val="en-GB" w:eastAsia="en-GB"/>
              </w:rPr>
            </w:pPr>
            <w:r w:rsidRPr="00F7466A">
              <w:rPr>
                <w:szCs w:val="24"/>
                <w:lang w:val="en-GB" w:eastAsia="en-GB"/>
              </w:rPr>
              <w:t>received</w:t>
            </w:r>
          </w:p>
        </w:tc>
        <w:tc>
          <w:tcPr>
            <w:tcW w:w="2538" w:type="dxa"/>
            <w:vAlign w:val="center"/>
          </w:tcPr>
          <w:p w:rsidR="00F7466A" w:rsidRPr="00F7466A" w:rsidRDefault="00F7466A" w:rsidP="00F7466A">
            <w:pPr>
              <w:spacing w:before="0" w:line="240" w:lineRule="auto"/>
              <w:jc w:val="left"/>
              <w:rPr>
                <w:szCs w:val="24"/>
                <w:lang w:val="en-GB" w:eastAsia="en-GB"/>
              </w:rPr>
            </w:pPr>
            <w:r w:rsidRPr="00F7466A">
              <w:rPr>
                <w:szCs w:val="24"/>
                <w:lang w:val="en-GB" w:eastAsia="en-GB"/>
              </w:rPr>
              <w:t>STSP-51-1</w:t>
            </w:r>
          </w:p>
        </w:tc>
      </w:tr>
      <w:tr w:rsidR="00F7466A" w:rsidRPr="00F7466A" w:rsidTr="00F7466A">
        <w:trPr>
          <w:tblCellSpacing w:w="15" w:type="dxa"/>
        </w:trPr>
        <w:tc>
          <w:tcPr>
            <w:tcW w:w="420" w:type="dxa"/>
            <w:vAlign w:val="center"/>
          </w:tcPr>
          <w:p w:rsidR="00F7466A" w:rsidRPr="00F7466A" w:rsidRDefault="00F7466A" w:rsidP="00F7466A">
            <w:pPr>
              <w:spacing w:before="0" w:line="240" w:lineRule="auto"/>
              <w:jc w:val="left"/>
              <w:rPr>
                <w:szCs w:val="24"/>
                <w:lang w:val="en-GB" w:eastAsia="en-GB"/>
              </w:rPr>
            </w:pPr>
            <w:r w:rsidRPr="00F7466A">
              <w:rPr>
                <w:szCs w:val="24"/>
                <w:lang w:val="en-GB" w:eastAsia="en-GB"/>
              </w:rPr>
              <w:t>6</w:t>
            </w:r>
          </w:p>
        </w:tc>
        <w:tc>
          <w:tcPr>
            <w:tcW w:w="816" w:type="dxa"/>
            <w:vAlign w:val="center"/>
          </w:tcPr>
          <w:p w:rsidR="00F7466A" w:rsidRPr="00F7466A" w:rsidRDefault="00F7466A" w:rsidP="00F7466A">
            <w:pPr>
              <w:spacing w:before="0" w:line="240" w:lineRule="auto"/>
              <w:jc w:val="left"/>
              <w:rPr>
                <w:szCs w:val="24"/>
                <w:lang w:val="en-GB" w:eastAsia="en-GB"/>
              </w:rPr>
            </w:pPr>
            <w:r w:rsidRPr="00F7466A">
              <w:rPr>
                <w:szCs w:val="24"/>
                <w:lang w:val="en-GB" w:eastAsia="en-GB"/>
              </w:rPr>
              <w:t>UM</w:t>
            </w:r>
          </w:p>
        </w:tc>
        <w:tc>
          <w:tcPr>
            <w:tcW w:w="1112" w:type="dxa"/>
            <w:vAlign w:val="center"/>
          </w:tcPr>
          <w:p w:rsidR="00F7466A" w:rsidRPr="00F7466A" w:rsidRDefault="00F7466A" w:rsidP="00F7466A">
            <w:pPr>
              <w:spacing w:before="0" w:line="240" w:lineRule="auto"/>
              <w:jc w:val="left"/>
              <w:rPr>
                <w:szCs w:val="24"/>
                <w:lang w:val="en-GB" w:eastAsia="en-GB"/>
              </w:rPr>
            </w:pPr>
            <w:r w:rsidRPr="00F7466A">
              <w:rPr>
                <w:szCs w:val="24"/>
                <w:lang w:val="en-GB" w:eastAsia="en-GB"/>
              </w:rPr>
              <w:t>DTSP-I</w:t>
            </w:r>
          </w:p>
        </w:tc>
        <w:tc>
          <w:tcPr>
            <w:tcW w:w="2414" w:type="dxa"/>
            <w:vAlign w:val="center"/>
          </w:tcPr>
          <w:p w:rsidR="00F7466A" w:rsidRPr="00F7466A" w:rsidRDefault="00F7466A" w:rsidP="00F7466A">
            <w:pPr>
              <w:spacing w:before="0" w:line="240" w:lineRule="auto"/>
              <w:jc w:val="left"/>
              <w:rPr>
                <w:szCs w:val="24"/>
                <w:lang w:val="en-GB" w:eastAsia="en-GB"/>
              </w:rPr>
            </w:pPr>
            <w:r w:rsidRPr="00F7466A">
              <w:rPr>
                <w:szCs w:val="24"/>
                <w:lang w:val="en-GB" w:eastAsia="en-GB"/>
              </w:rPr>
              <w:t>2009-04-09T16:29:01Z</w:t>
            </w:r>
          </w:p>
        </w:tc>
        <w:tc>
          <w:tcPr>
            <w:tcW w:w="1564" w:type="dxa"/>
            <w:vAlign w:val="center"/>
          </w:tcPr>
          <w:p w:rsidR="00F7466A" w:rsidRPr="00F7466A" w:rsidRDefault="00F7466A" w:rsidP="00F7466A">
            <w:pPr>
              <w:spacing w:before="0" w:line="240" w:lineRule="auto"/>
              <w:jc w:val="left"/>
              <w:rPr>
                <w:szCs w:val="24"/>
                <w:lang w:val="en-GB" w:eastAsia="en-GB"/>
              </w:rPr>
            </w:pPr>
            <w:r w:rsidRPr="00F7466A">
              <w:rPr>
                <w:szCs w:val="24"/>
                <w:lang w:val="en-GB" w:eastAsia="en-GB"/>
              </w:rPr>
              <w:t>SUCCEEDED</w:t>
            </w:r>
          </w:p>
        </w:tc>
        <w:tc>
          <w:tcPr>
            <w:tcW w:w="2538" w:type="dxa"/>
            <w:vAlign w:val="center"/>
          </w:tcPr>
          <w:p w:rsidR="00F7466A" w:rsidRPr="00F7466A" w:rsidRDefault="00F7466A" w:rsidP="00F7466A">
            <w:pPr>
              <w:spacing w:before="0" w:line="240" w:lineRule="auto"/>
              <w:jc w:val="left"/>
              <w:rPr>
                <w:szCs w:val="24"/>
                <w:lang w:val="en-GB" w:eastAsia="en-GB"/>
              </w:rPr>
            </w:pPr>
            <w:r w:rsidRPr="00F7466A">
              <w:rPr>
                <w:szCs w:val="24"/>
                <w:lang w:val="en-GB" w:eastAsia="en-GB"/>
              </w:rPr>
              <w:t>STSP-51-1</w:t>
            </w:r>
          </w:p>
        </w:tc>
      </w:tr>
      <w:tr w:rsidR="00F7466A" w:rsidRPr="00F7466A" w:rsidTr="00F7466A">
        <w:trPr>
          <w:tblCellSpacing w:w="15" w:type="dxa"/>
        </w:trPr>
        <w:tc>
          <w:tcPr>
            <w:tcW w:w="420" w:type="dxa"/>
            <w:vAlign w:val="center"/>
          </w:tcPr>
          <w:p w:rsidR="00F7466A" w:rsidRPr="00F7466A" w:rsidRDefault="00F7466A" w:rsidP="00F7466A">
            <w:pPr>
              <w:spacing w:before="0" w:line="240" w:lineRule="auto"/>
              <w:jc w:val="left"/>
              <w:rPr>
                <w:szCs w:val="24"/>
                <w:lang w:val="en-GB" w:eastAsia="en-GB"/>
              </w:rPr>
            </w:pPr>
            <w:r w:rsidRPr="00F7466A">
              <w:rPr>
                <w:szCs w:val="24"/>
                <w:lang w:val="en-GB" w:eastAsia="en-GB"/>
              </w:rPr>
              <w:t>7</w:t>
            </w:r>
          </w:p>
        </w:tc>
        <w:tc>
          <w:tcPr>
            <w:tcW w:w="816" w:type="dxa"/>
            <w:vAlign w:val="center"/>
          </w:tcPr>
          <w:p w:rsidR="00F7466A" w:rsidRPr="00F7466A" w:rsidRDefault="00F7466A" w:rsidP="00F7466A">
            <w:pPr>
              <w:spacing w:before="0" w:line="240" w:lineRule="auto"/>
              <w:jc w:val="left"/>
              <w:rPr>
                <w:szCs w:val="24"/>
                <w:lang w:val="en-GB" w:eastAsia="en-GB"/>
              </w:rPr>
            </w:pPr>
            <w:r w:rsidRPr="00F7466A">
              <w:rPr>
                <w:szCs w:val="24"/>
                <w:lang w:val="en-GB" w:eastAsia="en-GB"/>
              </w:rPr>
              <w:t>-- CM</w:t>
            </w:r>
          </w:p>
        </w:tc>
        <w:tc>
          <w:tcPr>
            <w:tcW w:w="1112" w:type="dxa"/>
            <w:vAlign w:val="center"/>
          </w:tcPr>
          <w:p w:rsidR="00F7466A" w:rsidRPr="00F7466A" w:rsidRDefault="00F7466A" w:rsidP="00F7466A">
            <w:pPr>
              <w:spacing w:before="0" w:line="240" w:lineRule="auto"/>
              <w:jc w:val="left"/>
              <w:rPr>
                <w:szCs w:val="24"/>
                <w:lang w:val="en-GB" w:eastAsia="en-GB"/>
              </w:rPr>
            </w:pPr>
            <w:r w:rsidRPr="00F7466A">
              <w:rPr>
                <w:szCs w:val="24"/>
                <w:lang w:val="en-GB" w:eastAsia="en-GB"/>
              </w:rPr>
              <w:t>DTSP-SR</w:t>
            </w:r>
          </w:p>
        </w:tc>
        <w:tc>
          <w:tcPr>
            <w:tcW w:w="2414" w:type="dxa"/>
            <w:vAlign w:val="center"/>
          </w:tcPr>
          <w:p w:rsidR="00F7466A" w:rsidRPr="00F7466A" w:rsidRDefault="00F7466A" w:rsidP="00F7466A">
            <w:pPr>
              <w:spacing w:before="0" w:line="240" w:lineRule="auto"/>
              <w:jc w:val="left"/>
              <w:rPr>
                <w:szCs w:val="24"/>
                <w:lang w:val="en-GB" w:eastAsia="en-GB"/>
              </w:rPr>
            </w:pPr>
            <w:r w:rsidRPr="00F7466A">
              <w:rPr>
                <w:szCs w:val="24"/>
                <w:lang w:val="en-GB" w:eastAsia="en-GB"/>
              </w:rPr>
              <w:t>2009-04-09T16:29:04Z</w:t>
            </w:r>
          </w:p>
        </w:tc>
        <w:tc>
          <w:tcPr>
            <w:tcW w:w="1564" w:type="dxa"/>
            <w:vAlign w:val="center"/>
          </w:tcPr>
          <w:p w:rsidR="00F7466A" w:rsidRPr="00F7466A" w:rsidRDefault="00F7466A" w:rsidP="00F7466A">
            <w:pPr>
              <w:spacing w:before="0" w:line="240" w:lineRule="auto"/>
              <w:jc w:val="left"/>
              <w:rPr>
                <w:szCs w:val="24"/>
                <w:lang w:val="en-GB" w:eastAsia="en-GB"/>
              </w:rPr>
            </w:pPr>
            <w:r w:rsidRPr="00F7466A">
              <w:rPr>
                <w:szCs w:val="24"/>
                <w:lang w:val="en-GB" w:eastAsia="en-GB"/>
              </w:rPr>
              <w:t>received</w:t>
            </w:r>
          </w:p>
        </w:tc>
        <w:tc>
          <w:tcPr>
            <w:tcW w:w="2538" w:type="dxa"/>
            <w:vAlign w:val="center"/>
          </w:tcPr>
          <w:p w:rsidR="00F7466A" w:rsidRPr="00F7466A" w:rsidRDefault="00F7466A" w:rsidP="00F7466A">
            <w:pPr>
              <w:spacing w:before="0" w:line="240" w:lineRule="auto"/>
              <w:jc w:val="left"/>
              <w:rPr>
                <w:szCs w:val="24"/>
                <w:lang w:val="en-GB" w:eastAsia="en-GB"/>
              </w:rPr>
            </w:pPr>
            <w:r w:rsidRPr="00F7466A">
              <w:rPr>
                <w:szCs w:val="24"/>
                <w:lang w:val="en-GB" w:eastAsia="en-GB"/>
              </w:rPr>
              <w:t>STSP-51-1</w:t>
            </w:r>
          </w:p>
        </w:tc>
      </w:tr>
      <w:tr w:rsidR="00F7466A" w:rsidRPr="00F7466A" w:rsidTr="00F7466A">
        <w:trPr>
          <w:tblCellSpacing w:w="15" w:type="dxa"/>
        </w:trPr>
        <w:tc>
          <w:tcPr>
            <w:tcW w:w="420" w:type="dxa"/>
            <w:vAlign w:val="center"/>
          </w:tcPr>
          <w:p w:rsidR="00F7466A" w:rsidRPr="00F7466A" w:rsidRDefault="00F7466A" w:rsidP="00F7466A">
            <w:pPr>
              <w:spacing w:before="0" w:line="240" w:lineRule="auto"/>
              <w:jc w:val="left"/>
              <w:rPr>
                <w:szCs w:val="24"/>
                <w:lang w:val="en-GB" w:eastAsia="en-GB"/>
              </w:rPr>
            </w:pPr>
            <w:r w:rsidRPr="00F7466A">
              <w:rPr>
                <w:szCs w:val="24"/>
                <w:lang w:val="en-GB" w:eastAsia="en-GB"/>
              </w:rPr>
              <w:t>8</w:t>
            </w:r>
          </w:p>
        </w:tc>
        <w:tc>
          <w:tcPr>
            <w:tcW w:w="816" w:type="dxa"/>
            <w:vAlign w:val="center"/>
          </w:tcPr>
          <w:p w:rsidR="00F7466A" w:rsidRPr="00F7466A" w:rsidRDefault="00F7466A" w:rsidP="00F7466A">
            <w:pPr>
              <w:spacing w:before="0" w:line="240" w:lineRule="auto"/>
              <w:jc w:val="left"/>
              <w:rPr>
                <w:szCs w:val="24"/>
                <w:lang w:val="en-GB" w:eastAsia="en-GB"/>
              </w:rPr>
            </w:pPr>
            <w:r w:rsidRPr="00F7466A">
              <w:rPr>
                <w:szCs w:val="24"/>
                <w:lang w:val="en-GB" w:eastAsia="en-GB"/>
              </w:rPr>
              <w:t>UM</w:t>
            </w:r>
          </w:p>
        </w:tc>
        <w:tc>
          <w:tcPr>
            <w:tcW w:w="1112" w:type="dxa"/>
            <w:vAlign w:val="center"/>
          </w:tcPr>
          <w:p w:rsidR="00F7466A" w:rsidRPr="00F7466A" w:rsidRDefault="00F7466A" w:rsidP="00F7466A">
            <w:pPr>
              <w:spacing w:before="0" w:line="240" w:lineRule="auto"/>
              <w:jc w:val="left"/>
              <w:rPr>
                <w:szCs w:val="24"/>
                <w:lang w:val="en-GB" w:eastAsia="en-GB"/>
              </w:rPr>
            </w:pPr>
            <w:r w:rsidRPr="00F7466A">
              <w:rPr>
                <w:szCs w:val="24"/>
                <w:lang w:val="en-GB" w:eastAsia="en-GB"/>
              </w:rPr>
              <w:t>QTSP-I</w:t>
            </w:r>
          </w:p>
        </w:tc>
        <w:tc>
          <w:tcPr>
            <w:tcW w:w="2414" w:type="dxa"/>
            <w:vAlign w:val="center"/>
          </w:tcPr>
          <w:p w:rsidR="00F7466A" w:rsidRPr="00F7466A" w:rsidRDefault="00F7466A" w:rsidP="00F7466A">
            <w:pPr>
              <w:spacing w:before="0" w:line="240" w:lineRule="auto"/>
              <w:jc w:val="left"/>
              <w:rPr>
                <w:szCs w:val="24"/>
                <w:lang w:val="en-GB" w:eastAsia="en-GB"/>
              </w:rPr>
            </w:pPr>
            <w:r w:rsidRPr="00F7466A">
              <w:rPr>
                <w:szCs w:val="24"/>
                <w:lang w:val="en-GB" w:eastAsia="en-GB"/>
              </w:rPr>
              <w:t>2009-04-09T16:29:08Z</w:t>
            </w:r>
          </w:p>
        </w:tc>
        <w:tc>
          <w:tcPr>
            <w:tcW w:w="1564" w:type="dxa"/>
            <w:vAlign w:val="center"/>
          </w:tcPr>
          <w:p w:rsidR="00F7466A" w:rsidRPr="00F7466A" w:rsidRDefault="00F7466A" w:rsidP="00F7466A">
            <w:pPr>
              <w:spacing w:before="0" w:line="240" w:lineRule="auto"/>
              <w:jc w:val="left"/>
              <w:rPr>
                <w:szCs w:val="24"/>
                <w:lang w:val="en-GB" w:eastAsia="en-GB"/>
              </w:rPr>
            </w:pPr>
            <w:r w:rsidRPr="00F7466A">
              <w:rPr>
                <w:szCs w:val="24"/>
                <w:lang w:val="en-GB" w:eastAsia="en-GB"/>
              </w:rPr>
              <w:t>FAILED</w:t>
            </w:r>
          </w:p>
        </w:tc>
        <w:tc>
          <w:tcPr>
            <w:tcW w:w="2538" w:type="dxa"/>
            <w:vAlign w:val="center"/>
          </w:tcPr>
          <w:p w:rsidR="00F7466A" w:rsidRPr="00F7466A" w:rsidRDefault="00F7466A" w:rsidP="00F7466A">
            <w:pPr>
              <w:spacing w:before="0" w:line="240" w:lineRule="auto"/>
              <w:jc w:val="left"/>
              <w:rPr>
                <w:szCs w:val="24"/>
                <w:lang w:val="en-GB" w:eastAsia="en-GB"/>
              </w:rPr>
            </w:pPr>
            <w:r w:rsidRPr="00F7466A">
              <w:rPr>
                <w:szCs w:val="24"/>
                <w:lang w:val="en-GB" w:eastAsia="en-GB"/>
              </w:rPr>
              <w:t>STSP-51-1</w:t>
            </w:r>
          </w:p>
        </w:tc>
      </w:tr>
      <w:tr w:rsidR="00F7466A" w:rsidRPr="00F7466A" w:rsidTr="00F7466A">
        <w:trPr>
          <w:tblCellSpacing w:w="15" w:type="dxa"/>
        </w:trPr>
        <w:tc>
          <w:tcPr>
            <w:tcW w:w="420" w:type="dxa"/>
            <w:vAlign w:val="center"/>
          </w:tcPr>
          <w:p w:rsidR="00F7466A" w:rsidRPr="00F7466A" w:rsidRDefault="00F7466A" w:rsidP="00F7466A">
            <w:pPr>
              <w:spacing w:before="0" w:line="240" w:lineRule="auto"/>
              <w:jc w:val="left"/>
              <w:rPr>
                <w:szCs w:val="24"/>
                <w:lang w:val="en-GB" w:eastAsia="en-GB"/>
              </w:rPr>
            </w:pPr>
            <w:r w:rsidRPr="00F7466A">
              <w:rPr>
                <w:szCs w:val="24"/>
                <w:lang w:val="en-GB" w:eastAsia="en-GB"/>
              </w:rPr>
              <w:lastRenderedPageBreak/>
              <w:t>9</w:t>
            </w:r>
          </w:p>
        </w:tc>
        <w:tc>
          <w:tcPr>
            <w:tcW w:w="816" w:type="dxa"/>
            <w:vAlign w:val="center"/>
          </w:tcPr>
          <w:p w:rsidR="00F7466A" w:rsidRPr="00F7466A" w:rsidRDefault="00F7466A" w:rsidP="00F7466A">
            <w:pPr>
              <w:spacing w:before="0" w:line="240" w:lineRule="auto"/>
              <w:jc w:val="left"/>
              <w:rPr>
                <w:szCs w:val="24"/>
                <w:lang w:val="en-GB" w:eastAsia="en-GB"/>
              </w:rPr>
            </w:pPr>
            <w:r w:rsidRPr="00F7466A">
              <w:rPr>
                <w:szCs w:val="24"/>
                <w:lang w:val="en-GB" w:eastAsia="en-GB"/>
              </w:rPr>
              <w:t>-- CM</w:t>
            </w:r>
          </w:p>
        </w:tc>
        <w:tc>
          <w:tcPr>
            <w:tcW w:w="1112" w:type="dxa"/>
            <w:vAlign w:val="center"/>
          </w:tcPr>
          <w:p w:rsidR="00F7466A" w:rsidRPr="00F7466A" w:rsidRDefault="00F7466A" w:rsidP="00F7466A">
            <w:pPr>
              <w:spacing w:before="0" w:line="240" w:lineRule="auto"/>
              <w:jc w:val="left"/>
              <w:rPr>
                <w:szCs w:val="24"/>
                <w:lang w:val="en-GB" w:eastAsia="en-GB"/>
              </w:rPr>
            </w:pPr>
            <w:r w:rsidRPr="00F7466A">
              <w:rPr>
                <w:szCs w:val="24"/>
                <w:lang w:val="en-GB" w:eastAsia="en-GB"/>
              </w:rPr>
              <w:t>QTSP-FR</w:t>
            </w:r>
          </w:p>
        </w:tc>
        <w:tc>
          <w:tcPr>
            <w:tcW w:w="2414" w:type="dxa"/>
            <w:vAlign w:val="center"/>
          </w:tcPr>
          <w:p w:rsidR="00F7466A" w:rsidRPr="00F7466A" w:rsidRDefault="00F7466A" w:rsidP="00F7466A">
            <w:pPr>
              <w:spacing w:before="0" w:line="240" w:lineRule="auto"/>
              <w:jc w:val="left"/>
              <w:rPr>
                <w:szCs w:val="24"/>
                <w:lang w:val="en-GB" w:eastAsia="en-GB"/>
              </w:rPr>
            </w:pPr>
            <w:r w:rsidRPr="00F7466A">
              <w:rPr>
                <w:szCs w:val="24"/>
                <w:lang w:val="en-GB" w:eastAsia="en-GB"/>
              </w:rPr>
              <w:t>2009-04-09T16:29:12Z</w:t>
            </w:r>
          </w:p>
        </w:tc>
        <w:tc>
          <w:tcPr>
            <w:tcW w:w="1564" w:type="dxa"/>
            <w:vAlign w:val="center"/>
          </w:tcPr>
          <w:p w:rsidR="00F7466A" w:rsidRPr="00F7466A" w:rsidRDefault="00F7466A" w:rsidP="00F7466A">
            <w:pPr>
              <w:spacing w:before="0" w:line="240" w:lineRule="auto"/>
              <w:jc w:val="left"/>
              <w:rPr>
                <w:szCs w:val="24"/>
                <w:lang w:val="en-GB" w:eastAsia="en-GB"/>
              </w:rPr>
            </w:pPr>
            <w:r w:rsidRPr="00F7466A">
              <w:rPr>
                <w:szCs w:val="24"/>
                <w:lang w:val="en-GB" w:eastAsia="en-GB"/>
              </w:rPr>
              <w:t>received</w:t>
            </w:r>
          </w:p>
        </w:tc>
        <w:tc>
          <w:tcPr>
            <w:tcW w:w="2538" w:type="dxa"/>
            <w:vAlign w:val="center"/>
          </w:tcPr>
          <w:p w:rsidR="00F7466A" w:rsidRPr="00F7466A" w:rsidRDefault="00F7466A" w:rsidP="00F7466A">
            <w:pPr>
              <w:spacing w:before="0" w:line="240" w:lineRule="auto"/>
              <w:jc w:val="left"/>
              <w:rPr>
                <w:szCs w:val="24"/>
                <w:lang w:val="en-GB" w:eastAsia="en-GB"/>
              </w:rPr>
            </w:pPr>
            <w:r w:rsidRPr="00F7466A">
              <w:rPr>
                <w:szCs w:val="24"/>
                <w:lang w:val="en-GB" w:eastAsia="en-GB"/>
              </w:rPr>
              <w:t xml:space="preserve">referenced transferServiceProfileId unknown; </w:t>
            </w:r>
          </w:p>
        </w:tc>
      </w:tr>
    </w:tbl>
    <w:p w:rsidR="00F7466A" w:rsidRPr="00F7466A" w:rsidRDefault="00F7466A" w:rsidP="00F7466A">
      <w:pPr>
        <w:spacing w:before="0" w:line="240" w:lineRule="auto"/>
        <w:jc w:val="left"/>
        <w:rPr>
          <w:szCs w:val="24"/>
          <w:lang w:val="en-GB" w:eastAsia="en-GB"/>
        </w:rPr>
      </w:pPr>
    </w:p>
    <w:tbl>
      <w:tblPr>
        <w:tblW w:w="0" w:type="auto"/>
        <w:tblCellSpacing w:w="15" w:type="dxa"/>
        <w:tblCellMar>
          <w:top w:w="15" w:type="dxa"/>
          <w:left w:w="15" w:type="dxa"/>
          <w:bottom w:w="15" w:type="dxa"/>
          <w:right w:w="15" w:type="dxa"/>
        </w:tblCellMar>
        <w:tblLook w:val="0000"/>
      </w:tblPr>
      <w:tblGrid>
        <w:gridCol w:w="533"/>
        <w:gridCol w:w="6744"/>
      </w:tblGrid>
      <w:tr w:rsidR="00F7466A" w:rsidRPr="00F7466A" w:rsidTr="00F7466A">
        <w:trPr>
          <w:tblCellSpacing w:w="15" w:type="dxa"/>
        </w:trPr>
        <w:tc>
          <w:tcPr>
            <w:tcW w:w="488" w:type="dxa"/>
            <w:vAlign w:val="center"/>
          </w:tcPr>
          <w:p w:rsidR="00F7466A" w:rsidRPr="00F7466A" w:rsidRDefault="00F7466A" w:rsidP="00F7466A">
            <w:pPr>
              <w:spacing w:before="0" w:line="240" w:lineRule="auto"/>
              <w:jc w:val="center"/>
              <w:rPr>
                <w:b/>
                <w:bCs/>
                <w:szCs w:val="24"/>
                <w:lang w:val="en-GB" w:eastAsia="en-GB"/>
              </w:rPr>
            </w:pPr>
            <w:r w:rsidRPr="00F7466A">
              <w:rPr>
                <w:b/>
                <w:bCs/>
                <w:szCs w:val="24"/>
                <w:lang w:val="en-GB" w:eastAsia="en-GB"/>
              </w:rPr>
              <w:t>No.</w:t>
            </w:r>
          </w:p>
        </w:tc>
        <w:tc>
          <w:tcPr>
            <w:tcW w:w="6699" w:type="dxa"/>
            <w:vAlign w:val="center"/>
          </w:tcPr>
          <w:p w:rsidR="00F7466A" w:rsidRPr="00F7466A" w:rsidRDefault="00F7466A" w:rsidP="00F7466A">
            <w:pPr>
              <w:spacing w:before="0" w:line="240" w:lineRule="auto"/>
              <w:jc w:val="center"/>
              <w:rPr>
                <w:b/>
                <w:bCs/>
                <w:szCs w:val="24"/>
                <w:lang w:val="en-GB" w:eastAsia="en-GB"/>
              </w:rPr>
            </w:pPr>
            <w:r w:rsidRPr="00F7466A">
              <w:rPr>
                <w:b/>
                <w:bCs/>
                <w:szCs w:val="24"/>
                <w:lang w:val="en-GB" w:eastAsia="en-GB"/>
              </w:rPr>
              <w:t>File Reference</w:t>
            </w:r>
          </w:p>
        </w:tc>
      </w:tr>
      <w:tr w:rsidR="00F7466A" w:rsidRPr="00F7466A" w:rsidTr="00F7466A">
        <w:trPr>
          <w:tblCellSpacing w:w="15" w:type="dxa"/>
        </w:trPr>
        <w:tc>
          <w:tcPr>
            <w:tcW w:w="488" w:type="dxa"/>
            <w:vAlign w:val="center"/>
          </w:tcPr>
          <w:p w:rsidR="00F7466A" w:rsidRPr="00F7466A" w:rsidRDefault="00F7466A" w:rsidP="00F7466A">
            <w:pPr>
              <w:spacing w:before="0" w:line="240" w:lineRule="auto"/>
              <w:jc w:val="left"/>
              <w:rPr>
                <w:szCs w:val="24"/>
                <w:lang w:val="en-GB" w:eastAsia="en-GB"/>
              </w:rPr>
            </w:pPr>
            <w:r w:rsidRPr="00F7466A">
              <w:rPr>
                <w:szCs w:val="24"/>
                <w:lang w:val="en-GB" w:eastAsia="en-GB"/>
              </w:rPr>
              <w:t>1</w:t>
            </w:r>
          </w:p>
        </w:tc>
        <w:tc>
          <w:tcPr>
            <w:tcW w:w="6699" w:type="dxa"/>
            <w:vAlign w:val="center"/>
          </w:tcPr>
          <w:p w:rsidR="00F7466A" w:rsidRPr="00F7466A" w:rsidRDefault="00F7466A" w:rsidP="00F7466A">
            <w:pPr>
              <w:spacing w:before="0" w:line="240" w:lineRule="auto"/>
              <w:jc w:val="left"/>
              <w:rPr>
                <w:szCs w:val="24"/>
                <w:lang w:val="en-GB" w:eastAsia="en-GB"/>
              </w:rPr>
            </w:pPr>
            <w:r w:rsidRPr="00F7466A">
              <w:rPr>
                <w:szCs w:val="24"/>
                <w:lang w:val="en-GB" w:eastAsia="en-GB"/>
              </w:rPr>
              <w:t>20090409T162734.759Z_OUTGOING_ASTSP-I-51-1.management</w:t>
            </w:r>
          </w:p>
        </w:tc>
      </w:tr>
      <w:tr w:rsidR="00F7466A" w:rsidRPr="00F7466A" w:rsidTr="00F7466A">
        <w:trPr>
          <w:tblCellSpacing w:w="15" w:type="dxa"/>
        </w:trPr>
        <w:tc>
          <w:tcPr>
            <w:tcW w:w="488" w:type="dxa"/>
            <w:vAlign w:val="center"/>
          </w:tcPr>
          <w:p w:rsidR="00F7466A" w:rsidRPr="00F7466A" w:rsidRDefault="00F7466A" w:rsidP="00F7466A">
            <w:pPr>
              <w:spacing w:before="0" w:line="240" w:lineRule="auto"/>
              <w:jc w:val="left"/>
              <w:rPr>
                <w:szCs w:val="24"/>
                <w:lang w:val="en-GB" w:eastAsia="en-GB"/>
              </w:rPr>
            </w:pPr>
            <w:r w:rsidRPr="00F7466A">
              <w:rPr>
                <w:szCs w:val="24"/>
                <w:lang w:val="en-GB" w:eastAsia="en-GB"/>
              </w:rPr>
              <w:t>2</w:t>
            </w:r>
          </w:p>
        </w:tc>
        <w:tc>
          <w:tcPr>
            <w:tcW w:w="6699" w:type="dxa"/>
            <w:vAlign w:val="center"/>
          </w:tcPr>
          <w:p w:rsidR="00F7466A" w:rsidRPr="00F7466A" w:rsidRDefault="00F7466A" w:rsidP="00F7466A">
            <w:pPr>
              <w:spacing w:before="0" w:line="240" w:lineRule="auto"/>
              <w:jc w:val="left"/>
              <w:rPr>
                <w:szCs w:val="24"/>
                <w:lang w:val="en-GB" w:eastAsia="en-GB"/>
              </w:rPr>
            </w:pPr>
            <w:r w:rsidRPr="00F7466A">
              <w:rPr>
                <w:szCs w:val="24"/>
                <w:lang w:val="en-GB" w:eastAsia="en-GB"/>
              </w:rPr>
              <w:t>20090409T162739.822Z_INCOMING_MessageSet.management</w:t>
            </w:r>
          </w:p>
        </w:tc>
      </w:tr>
      <w:tr w:rsidR="00F7466A" w:rsidRPr="00F7466A" w:rsidTr="00F7466A">
        <w:trPr>
          <w:tblCellSpacing w:w="15" w:type="dxa"/>
        </w:trPr>
        <w:tc>
          <w:tcPr>
            <w:tcW w:w="488" w:type="dxa"/>
            <w:vAlign w:val="center"/>
          </w:tcPr>
          <w:p w:rsidR="00F7466A" w:rsidRPr="00F7466A" w:rsidRDefault="00F7466A" w:rsidP="00F7466A">
            <w:pPr>
              <w:spacing w:before="0" w:line="240" w:lineRule="auto"/>
              <w:jc w:val="left"/>
              <w:rPr>
                <w:szCs w:val="24"/>
                <w:lang w:val="en-GB" w:eastAsia="en-GB"/>
              </w:rPr>
            </w:pPr>
            <w:r w:rsidRPr="00F7466A">
              <w:rPr>
                <w:szCs w:val="24"/>
                <w:lang w:val="en-GB" w:eastAsia="en-GB"/>
              </w:rPr>
              <w:t>3</w:t>
            </w:r>
          </w:p>
        </w:tc>
        <w:tc>
          <w:tcPr>
            <w:tcW w:w="6699" w:type="dxa"/>
            <w:vAlign w:val="center"/>
          </w:tcPr>
          <w:p w:rsidR="00F7466A" w:rsidRPr="00F7466A" w:rsidRDefault="00F7466A" w:rsidP="00F7466A">
            <w:pPr>
              <w:spacing w:before="0" w:line="240" w:lineRule="auto"/>
              <w:jc w:val="left"/>
              <w:rPr>
                <w:szCs w:val="24"/>
                <w:lang w:val="en-GB" w:eastAsia="en-GB"/>
              </w:rPr>
            </w:pPr>
            <w:r w:rsidRPr="00F7466A">
              <w:rPr>
                <w:szCs w:val="24"/>
                <w:lang w:val="en-GB" w:eastAsia="en-GB"/>
              </w:rPr>
              <w:t>20090409T162740.119Z_INCOMING_MessageSet.management</w:t>
            </w:r>
          </w:p>
        </w:tc>
      </w:tr>
      <w:tr w:rsidR="00F7466A" w:rsidRPr="00F7466A" w:rsidTr="00F7466A">
        <w:trPr>
          <w:tblCellSpacing w:w="15" w:type="dxa"/>
        </w:trPr>
        <w:tc>
          <w:tcPr>
            <w:tcW w:w="488" w:type="dxa"/>
            <w:vAlign w:val="center"/>
          </w:tcPr>
          <w:p w:rsidR="00F7466A" w:rsidRPr="00F7466A" w:rsidRDefault="00F7466A" w:rsidP="00F7466A">
            <w:pPr>
              <w:spacing w:before="0" w:line="240" w:lineRule="auto"/>
              <w:jc w:val="left"/>
              <w:rPr>
                <w:szCs w:val="24"/>
                <w:lang w:val="en-GB" w:eastAsia="en-GB"/>
              </w:rPr>
            </w:pPr>
            <w:r w:rsidRPr="00F7466A">
              <w:rPr>
                <w:szCs w:val="24"/>
                <w:lang w:val="en-GB" w:eastAsia="en-GB"/>
              </w:rPr>
              <w:t>4</w:t>
            </w:r>
          </w:p>
        </w:tc>
        <w:tc>
          <w:tcPr>
            <w:tcW w:w="6699" w:type="dxa"/>
            <w:vAlign w:val="center"/>
          </w:tcPr>
          <w:p w:rsidR="00F7466A" w:rsidRPr="00F7466A" w:rsidRDefault="00F7466A" w:rsidP="00F7466A">
            <w:pPr>
              <w:spacing w:before="0" w:line="240" w:lineRule="auto"/>
              <w:jc w:val="left"/>
              <w:rPr>
                <w:szCs w:val="24"/>
                <w:lang w:val="en-GB" w:eastAsia="en-GB"/>
              </w:rPr>
            </w:pPr>
            <w:r w:rsidRPr="00F7466A">
              <w:rPr>
                <w:szCs w:val="24"/>
                <w:lang w:val="en-GB" w:eastAsia="en-GB"/>
              </w:rPr>
              <w:t>20090409T162847.558Z_OUTGOING_QTSP-I-51-1.management</w:t>
            </w:r>
          </w:p>
        </w:tc>
      </w:tr>
      <w:tr w:rsidR="00F7466A" w:rsidRPr="00F7466A" w:rsidTr="00F7466A">
        <w:trPr>
          <w:tblCellSpacing w:w="15" w:type="dxa"/>
        </w:trPr>
        <w:tc>
          <w:tcPr>
            <w:tcW w:w="488" w:type="dxa"/>
            <w:vAlign w:val="center"/>
          </w:tcPr>
          <w:p w:rsidR="00F7466A" w:rsidRPr="00F7466A" w:rsidRDefault="00F7466A" w:rsidP="00F7466A">
            <w:pPr>
              <w:spacing w:before="0" w:line="240" w:lineRule="auto"/>
              <w:jc w:val="left"/>
              <w:rPr>
                <w:szCs w:val="24"/>
                <w:lang w:val="en-GB" w:eastAsia="en-GB"/>
              </w:rPr>
            </w:pPr>
            <w:r w:rsidRPr="00F7466A">
              <w:rPr>
                <w:szCs w:val="24"/>
                <w:lang w:val="en-GB" w:eastAsia="en-GB"/>
              </w:rPr>
              <w:t>5</w:t>
            </w:r>
          </w:p>
        </w:tc>
        <w:tc>
          <w:tcPr>
            <w:tcW w:w="6699" w:type="dxa"/>
            <w:vAlign w:val="center"/>
          </w:tcPr>
          <w:p w:rsidR="00F7466A" w:rsidRPr="00F7466A" w:rsidRDefault="00F7466A" w:rsidP="00F7466A">
            <w:pPr>
              <w:spacing w:before="0" w:line="240" w:lineRule="auto"/>
              <w:jc w:val="left"/>
              <w:rPr>
                <w:szCs w:val="24"/>
                <w:lang w:val="en-GB" w:eastAsia="en-GB"/>
              </w:rPr>
            </w:pPr>
            <w:r w:rsidRPr="00F7466A">
              <w:rPr>
                <w:szCs w:val="24"/>
                <w:lang w:val="en-GB" w:eastAsia="en-GB"/>
              </w:rPr>
              <w:t>20090409T162850.667Z_INCOMING_MessageSet.management</w:t>
            </w:r>
          </w:p>
        </w:tc>
      </w:tr>
      <w:tr w:rsidR="00F7466A" w:rsidRPr="00F7466A" w:rsidTr="00F7466A">
        <w:trPr>
          <w:tblCellSpacing w:w="15" w:type="dxa"/>
        </w:trPr>
        <w:tc>
          <w:tcPr>
            <w:tcW w:w="488" w:type="dxa"/>
            <w:vAlign w:val="center"/>
          </w:tcPr>
          <w:p w:rsidR="00F7466A" w:rsidRPr="00F7466A" w:rsidRDefault="00F7466A" w:rsidP="00F7466A">
            <w:pPr>
              <w:spacing w:before="0" w:line="240" w:lineRule="auto"/>
              <w:jc w:val="left"/>
              <w:rPr>
                <w:szCs w:val="24"/>
                <w:lang w:val="en-GB" w:eastAsia="en-GB"/>
              </w:rPr>
            </w:pPr>
            <w:r w:rsidRPr="00F7466A">
              <w:rPr>
                <w:szCs w:val="24"/>
                <w:lang w:val="en-GB" w:eastAsia="en-GB"/>
              </w:rPr>
              <w:t>6</w:t>
            </w:r>
          </w:p>
        </w:tc>
        <w:tc>
          <w:tcPr>
            <w:tcW w:w="6699" w:type="dxa"/>
            <w:vAlign w:val="center"/>
          </w:tcPr>
          <w:p w:rsidR="00F7466A" w:rsidRPr="00F7466A" w:rsidRDefault="00F7466A" w:rsidP="00F7466A">
            <w:pPr>
              <w:spacing w:before="0" w:line="240" w:lineRule="auto"/>
              <w:jc w:val="left"/>
              <w:rPr>
                <w:szCs w:val="24"/>
                <w:lang w:val="en-GB" w:eastAsia="en-GB"/>
              </w:rPr>
            </w:pPr>
            <w:r w:rsidRPr="00F7466A">
              <w:rPr>
                <w:szCs w:val="24"/>
                <w:lang w:val="en-GB" w:eastAsia="en-GB"/>
              </w:rPr>
              <w:t>20090409T162901.417Z_OUTGOING_DTSP-I-51-1.management</w:t>
            </w:r>
          </w:p>
        </w:tc>
      </w:tr>
      <w:tr w:rsidR="00F7466A" w:rsidRPr="00F7466A" w:rsidTr="00F7466A">
        <w:trPr>
          <w:tblCellSpacing w:w="15" w:type="dxa"/>
        </w:trPr>
        <w:tc>
          <w:tcPr>
            <w:tcW w:w="488" w:type="dxa"/>
            <w:vAlign w:val="center"/>
          </w:tcPr>
          <w:p w:rsidR="00F7466A" w:rsidRPr="00F7466A" w:rsidRDefault="00F7466A" w:rsidP="00F7466A">
            <w:pPr>
              <w:spacing w:before="0" w:line="240" w:lineRule="auto"/>
              <w:jc w:val="left"/>
              <w:rPr>
                <w:szCs w:val="24"/>
                <w:lang w:val="en-GB" w:eastAsia="en-GB"/>
              </w:rPr>
            </w:pPr>
            <w:r w:rsidRPr="00F7466A">
              <w:rPr>
                <w:szCs w:val="24"/>
                <w:lang w:val="en-GB" w:eastAsia="en-GB"/>
              </w:rPr>
              <w:t>7</w:t>
            </w:r>
          </w:p>
        </w:tc>
        <w:tc>
          <w:tcPr>
            <w:tcW w:w="6699" w:type="dxa"/>
            <w:vAlign w:val="center"/>
          </w:tcPr>
          <w:p w:rsidR="00F7466A" w:rsidRPr="00F7466A" w:rsidRDefault="00F7466A" w:rsidP="00F7466A">
            <w:pPr>
              <w:spacing w:before="0" w:line="240" w:lineRule="auto"/>
              <w:jc w:val="left"/>
              <w:rPr>
                <w:szCs w:val="24"/>
                <w:lang w:val="en-GB" w:eastAsia="en-GB"/>
              </w:rPr>
            </w:pPr>
            <w:r w:rsidRPr="00F7466A">
              <w:rPr>
                <w:szCs w:val="24"/>
                <w:lang w:val="en-GB" w:eastAsia="en-GB"/>
              </w:rPr>
              <w:t>20090409T162904.199Z_INCOMING_MessageSet.management</w:t>
            </w:r>
          </w:p>
        </w:tc>
      </w:tr>
      <w:tr w:rsidR="00F7466A" w:rsidRPr="00F7466A" w:rsidTr="00F7466A">
        <w:trPr>
          <w:tblCellSpacing w:w="15" w:type="dxa"/>
        </w:trPr>
        <w:tc>
          <w:tcPr>
            <w:tcW w:w="488" w:type="dxa"/>
            <w:vAlign w:val="center"/>
          </w:tcPr>
          <w:p w:rsidR="00F7466A" w:rsidRPr="00F7466A" w:rsidRDefault="00F7466A" w:rsidP="00F7466A">
            <w:pPr>
              <w:spacing w:before="0" w:line="240" w:lineRule="auto"/>
              <w:jc w:val="left"/>
              <w:rPr>
                <w:szCs w:val="24"/>
                <w:lang w:val="en-GB" w:eastAsia="en-GB"/>
              </w:rPr>
            </w:pPr>
            <w:r w:rsidRPr="00F7466A">
              <w:rPr>
                <w:szCs w:val="24"/>
                <w:lang w:val="en-GB" w:eastAsia="en-GB"/>
              </w:rPr>
              <w:t>8</w:t>
            </w:r>
          </w:p>
        </w:tc>
        <w:tc>
          <w:tcPr>
            <w:tcW w:w="6699" w:type="dxa"/>
            <w:vAlign w:val="center"/>
          </w:tcPr>
          <w:p w:rsidR="00F7466A" w:rsidRPr="00F7466A" w:rsidRDefault="00F7466A" w:rsidP="00F7466A">
            <w:pPr>
              <w:spacing w:before="0" w:line="240" w:lineRule="auto"/>
              <w:jc w:val="left"/>
              <w:rPr>
                <w:szCs w:val="24"/>
                <w:lang w:val="en-GB" w:eastAsia="en-GB"/>
              </w:rPr>
            </w:pPr>
            <w:r w:rsidRPr="00F7466A">
              <w:rPr>
                <w:szCs w:val="24"/>
                <w:lang w:val="en-GB" w:eastAsia="en-GB"/>
              </w:rPr>
              <w:t>20090409T162908.871Z_OUTGOING_QTSP-I-51-1.management</w:t>
            </w:r>
          </w:p>
        </w:tc>
      </w:tr>
      <w:tr w:rsidR="00F7466A" w:rsidRPr="00F7466A" w:rsidTr="00F7466A">
        <w:trPr>
          <w:tblCellSpacing w:w="15" w:type="dxa"/>
        </w:trPr>
        <w:tc>
          <w:tcPr>
            <w:tcW w:w="488" w:type="dxa"/>
            <w:vAlign w:val="center"/>
          </w:tcPr>
          <w:p w:rsidR="00F7466A" w:rsidRPr="00F7466A" w:rsidRDefault="00F7466A" w:rsidP="00F7466A">
            <w:pPr>
              <w:spacing w:before="0" w:line="240" w:lineRule="auto"/>
              <w:jc w:val="left"/>
              <w:rPr>
                <w:szCs w:val="24"/>
                <w:lang w:val="en-GB" w:eastAsia="en-GB"/>
              </w:rPr>
            </w:pPr>
            <w:r w:rsidRPr="00F7466A">
              <w:rPr>
                <w:szCs w:val="24"/>
                <w:lang w:val="en-GB" w:eastAsia="en-GB"/>
              </w:rPr>
              <w:t>9</w:t>
            </w:r>
          </w:p>
        </w:tc>
        <w:tc>
          <w:tcPr>
            <w:tcW w:w="6699" w:type="dxa"/>
            <w:vAlign w:val="center"/>
          </w:tcPr>
          <w:p w:rsidR="00F7466A" w:rsidRPr="00F7466A" w:rsidRDefault="00F7466A" w:rsidP="00F7466A">
            <w:pPr>
              <w:spacing w:before="0" w:line="240" w:lineRule="auto"/>
              <w:jc w:val="left"/>
              <w:rPr>
                <w:szCs w:val="24"/>
                <w:lang w:val="en-GB" w:eastAsia="en-GB"/>
              </w:rPr>
            </w:pPr>
            <w:r w:rsidRPr="00F7466A">
              <w:rPr>
                <w:szCs w:val="24"/>
                <w:lang w:val="en-GB" w:eastAsia="en-GB"/>
              </w:rPr>
              <w:t>20090409T162912.605Z_INCOMING_MessageSet.management</w:t>
            </w:r>
          </w:p>
        </w:tc>
      </w:tr>
    </w:tbl>
    <w:p w:rsidR="00C433DE" w:rsidRPr="00B50F69" w:rsidRDefault="00C433DE" w:rsidP="00C433DE"/>
    <w:p w:rsidR="00C433DE" w:rsidRPr="00B50F69" w:rsidRDefault="00C433DE" w:rsidP="00C433DE">
      <w:pPr>
        <w:pStyle w:val="Heading2"/>
      </w:pPr>
      <w:bookmarkStart w:id="26" w:name="_Toc235534695"/>
      <w:r w:rsidRPr="00B50F69">
        <w:t>Management of Space Communication Service Profile</w:t>
      </w:r>
      <w:bookmarkEnd w:id="26"/>
    </w:p>
    <w:p w:rsidR="00C433DE" w:rsidRPr="00B50F69" w:rsidRDefault="00C433DE" w:rsidP="00C433DE">
      <w:pPr>
        <w:pStyle w:val="Heading3"/>
      </w:pPr>
      <w:r w:rsidRPr="00B50F69">
        <w:t>Goals</w:t>
      </w:r>
    </w:p>
    <w:p w:rsidR="00C433DE" w:rsidRPr="00B50F69" w:rsidRDefault="00C433DE" w:rsidP="00C433DE">
      <w:r w:rsidRPr="00B50F69">
        <w:t xml:space="preserve">Verify storage, retrieval, and deletion of Space </w:t>
      </w:r>
      <w:r>
        <w:t>Communication</w:t>
      </w:r>
      <w:r w:rsidRPr="00B50F69">
        <w:t xml:space="preserve"> Service Profiles.</w:t>
      </w:r>
    </w:p>
    <w:p w:rsidR="00C433DE" w:rsidRPr="00B50F69" w:rsidRDefault="00C433DE" w:rsidP="00C433DE">
      <w:r w:rsidRPr="00B50F69">
        <w:t>Verify referential integrity checks against SLS Transfer Service Profile</w:t>
      </w:r>
    </w:p>
    <w:p w:rsidR="00C433DE" w:rsidRDefault="00C433DE" w:rsidP="00C433DE">
      <w:pPr>
        <w:pStyle w:val="Heading3"/>
      </w:pPr>
      <w:r w:rsidRPr="00B50F69">
        <w:t>Steps</w:t>
      </w:r>
    </w:p>
    <w:p w:rsidR="00C433DE" w:rsidRPr="00805A2F" w:rsidRDefault="00C433DE" w:rsidP="003038C3">
      <w:pPr>
        <w:numPr>
          <w:ilvl w:val="0"/>
          <w:numId w:val="6"/>
        </w:numPr>
      </w:pPr>
      <w:r>
        <w:t>[Precondition: SLS transfer service profiles “SCSP-52-A” and “SCSP-52-B” are available, containing Fcltu and Raf profiles respectively]</w:t>
      </w:r>
    </w:p>
    <w:p w:rsidR="00C433DE" w:rsidRPr="00B50F69" w:rsidRDefault="00C433DE" w:rsidP="003038C3">
      <w:pPr>
        <w:numPr>
          <w:ilvl w:val="0"/>
          <w:numId w:val="6"/>
        </w:numPr>
      </w:pPr>
      <w:r w:rsidRPr="00B50F69">
        <w:rPr>
          <w:color w:val="000000"/>
          <w:szCs w:val="24"/>
        </w:rPr>
        <w:t>UM</w:t>
      </w:r>
      <w:r>
        <w:t>: Create and invoke an ASC</w:t>
      </w:r>
      <w:r w:rsidRPr="00B50F69">
        <w:t xml:space="preserve">SP </w:t>
      </w:r>
      <w:r>
        <w:t>for service profile “SCSP-52-1” containing</w:t>
      </w:r>
      <w:r w:rsidRPr="00B50F69">
        <w:t xml:space="preserve"> an </w:t>
      </w:r>
      <w:r>
        <w:t xml:space="preserve">F401SymbolStream with a </w:t>
      </w:r>
      <w:r w:rsidRPr="0063518E">
        <w:rPr>
          <w:rFonts w:ascii="Courier New" w:hAnsi="Courier New" w:cs="Courier New"/>
        </w:rPr>
        <w:t>transferServiceProfileRef</w:t>
      </w:r>
      <w:r>
        <w:t xml:space="preserve"> to “SCSP-52-A”, and an R401SymbolStream with a </w:t>
      </w:r>
      <w:r w:rsidRPr="0063518E">
        <w:rPr>
          <w:rFonts w:ascii="Courier New" w:hAnsi="Courier New" w:cs="Courier New"/>
        </w:rPr>
        <w:t>transferServiceProfileRef</w:t>
      </w:r>
      <w:r>
        <w:t xml:space="preserve"> to “SCSP-52-B”.</w:t>
      </w:r>
    </w:p>
    <w:p w:rsidR="00C433DE" w:rsidRPr="00B50F69" w:rsidRDefault="00C433DE" w:rsidP="003038C3">
      <w:pPr>
        <w:numPr>
          <w:ilvl w:val="0"/>
          <w:numId w:val="6"/>
        </w:numPr>
      </w:pPr>
      <w:r w:rsidRPr="00B50F69">
        <w:rPr>
          <w:color w:val="000000"/>
          <w:szCs w:val="24"/>
        </w:rPr>
        <w:t>CM</w:t>
      </w:r>
      <w:r w:rsidRPr="00B50F69">
        <w:t>: Issue AS</w:t>
      </w:r>
      <w:r>
        <w:t>C</w:t>
      </w:r>
      <w:r w:rsidRPr="00B50F69">
        <w:t>SP-SR</w:t>
      </w:r>
    </w:p>
    <w:p w:rsidR="00C433DE" w:rsidRDefault="00C433DE" w:rsidP="003038C3">
      <w:pPr>
        <w:numPr>
          <w:ilvl w:val="0"/>
          <w:numId w:val="6"/>
        </w:numPr>
      </w:pPr>
      <w:r w:rsidRPr="00B50F69">
        <w:t xml:space="preserve">UM: </w:t>
      </w:r>
      <w:r>
        <w:t>Invoke</w:t>
      </w:r>
      <w:r w:rsidRPr="00B50F69">
        <w:t xml:space="preserve"> Q</w:t>
      </w:r>
      <w:r>
        <w:t>SC</w:t>
      </w:r>
      <w:r w:rsidRPr="00B50F69">
        <w:t xml:space="preserve">SP </w:t>
      </w:r>
      <w:r>
        <w:t xml:space="preserve">for service profile “SCSP-52-1” </w:t>
      </w:r>
      <w:r w:rsidRPr="00B50F69">
        <w:t>and verify that response in Q</w:t>
      </w:r>
      <w:r>
        <w:t>SC</w:t>
      </w:r>
      <w:r w:rsidRPr="00B50F69">
        <w:t>SP-SR matches data originally sent</w:t>
      </w:r>
    </w:p>
    <w:p w:rsidR="00C433DE" w:rsidRDefault="00C433DE" w:rsidP="003038C3">
      <w:pPr>
        <w:numPr>
          <w:ilvl w:val="0"/>
          <w:numId w:val="6"/>
        </w:numPr>
      </w:pPr>
      <w:r>
        <w:t>UM: Invoke DTSP for transfer profile “SCSP-52-A”</w:t>
      </w:r>
    </w:p>
    <w:p w:rsidR="00C433DE" w:rsidRPr="00B50F69" w:rsidRDefault="00C433DE" w:rsidP="003038C3">
      <w:pPr>
        <w:numPr>
          <w:ilvl w:val="0"/>
          <w:numId w:val="6"/>
        </w:numPr>
      </w:pPr>
      <w:r>
        <w:lastRenderedPageBreak/>
        <w:t>CM: Issue DTSP-FR with diagnostic ‘</w:t>
      </w:r>
      <w:r w:rsidRPr="007D4823">
        <w:rPr>
          <w:rFonts w:ascii="Courier New" w:hAnsi="Courier New" w:cs="Courier New"/>
        </w:rPr>
        <w:t>referenced SLS Transfer Service Profile bound  to available Space Communication Service Profile</w:t>
      </w:r>
      <w:r>
        <w:t>’</w:t>
      </w:r>
    </w:p>
    <w:p w:rsidR="00C433DE" w:rsidRDefault="00C433DE" w:rsidP="003038C3">
      <w:pPr>
        <w:numPr>
          <w:ilvl w:val="0"/>
          <w:numId w:val="6"/>
        </w:numPr>
      </w:pPr>
      <w:r w:rsidRPr="00B50F69">
        <w:t>UM: Issue D</w:t>
      </w:r>
      <w:r>
        <w:t>SC</w:t>
      </w:r>
      <w:r w:rsidRPr="00B50F69">
        <w:t>SP</w:t>
      </w:r>
      <w:r w:rsidRPr="00805A2F">
        <w:t xml:space="preserve"> </w:t>
      </w:r>
      <w:r>
        <w:t>for service profile “SCSP-52-1”</w:t>
      </w:r>
      <w:r w:rsidRPr="00B50F69">
        <w:t>, verify that D</w:t>
      </w:r>
      <w:r>
        <w:t>SC</w:t>
      </w:r>
      <w:r w:rsidRPr="00B50F69">
        <w:t xml:space="preserve">SP-SR received, </w:t>
      </w:r>
    </w:p>
    <w:p w:rsidR="00C433DE" w:rsidRDefault="00C433DE" w:rsidP="003038C3">
      <w:pPr>
        <w:numPr>
          <w:ilvl w:val="0"/>
          <w:numId w:val="6"/>
        </w:numPr>
      </w:pPr>
      <w:r>
        <w:t>UM: Invoke</w:t>
      </w:r>
      <w:r w:rsidRPr="00B50F69">
        <w:t xml:space="preserve"> QS</w:t>
      </w:r>
      <w:r>
        <w:t>C</w:t>
      </w:r>
      <w:r w:rsidRPr="00B50F69">
        <w:t xml:space="preserve">SP </w:t>
      </w:r>
      <w:r>
        <w:t xml:space="preserve">for service profile “SCSP-52-1” </w:t>
      </w:r>
      <w:r w:rsidRPr="00B50F69">
        <w:t>and verify that QS</w:t>
      </w:r>
      <w:r>
        <w:t>C</w:t>
      </w:r>
      <w:r w:rsidRPr="00B50F69">
        <w:t>SP-FR is received, with diagnostic ‘</w:t>
      </w:r>
      <w:r w:rsidRPr="00805A2F">
        <w:rPr>
          <w:rFonts w:ascii="Courier New" w:hAnsi="Courier New" w:cs="Courier New"/>
        </w:rPr>
        <w:t xml:space="preserve">referenced </w:t>
      </w:r>
      <w:r>
        <w:rPr>
          <w:rFonts w:ascii="Courier New" w:hAnsi="Courier New" w:cs="Courier New"/>
        </w:rPr>
        <w:t>spaceCommunication</w:t>
      </w:r>
      <w:r w:rsidRPr="00805A2F">
        <w:rPr>
          <w:rFonts w:ascii="Courier New" w:hAnsi="Courier New" w:cs="Courier New"/>
        </w:rPr>
        <w:t>ServiceProfileId unknown</w:t>
      </w:r>
      <w:r w:rsidRPr="00B50F69">
        <w:t>’</w:t>
      </w:r>
    </w:p>
    <w:p w:rsidR="00C433DE" w:rsidRDefault="00C433DE" w:rsidP="003038C3">
      <w:pPr>
        <w:numPr>
          <w:ilvl w:val="0"/>
          <w:numId w:val="6"/>
        </w:numPr>
      </w:pPr>
      <w:r>
        <w:t>UM: Invoke DTSP for transfer profile “SCSP-52-A”</w:t>
      </w:r>
      <w:r w:rsidRPr="00B50F69">
        <w:t>, verify that D</w:t>
      </w:r>
      <w:r>
        <w:t>TS</w:t>
      </w:r>
      <w:r w:rsidRPr="00B50F69">
        <w:t>P</w:t>
      </w:r>
      <w:r>
        <w:t>-SR received.</w:t>
      </w:r>
    </w:p>
    <w:p w:rsidR="00C433DE" w:rsidRPr="00B50F69" w:rsidRDefault="00C433DE" w:rsidP="003038C3">
      <w:pPr>
        <w:numPr>
          <w:ilvl w:val="0"/>
          <w:numId w:val="6"/>
        </w:numPr>
      </w:pPr>
      <w:r w:rsidRPr="00B50F69">
        <w:rPr>
          <w:color w:val="000000"/>
          <w:szCs w:val="24"/>
        </w:rPr>
        <w:t>UM</w:t>
      </w:r>
      <w:r>
        <w:t>: Create and invoke an ASC</w:t>
      </w:r>
      <w:r w:rsidRPr="00B50F69">
        <w:t xml:space="preserve">SP </w:t>
      </w:r>
      <w:r>
        <w:t>for service profile “SCSP-52-2” containing</w:t>
      </w:r>
      <w:r w:rsidRPr="00B50F69">
        <w:t xml:space="preserve"> an </w:t>
      </w:r>
      <w:r>
        <w:t xml:space="preserve">F401SymbolStream with a </w:t>
      </w:r>
      <w:r w:rsidRPr="00790178">
        <w:t>transferServiceProfileRef</w:t>
      </w:r>
      <w:r>
        <w:t xml:space="preserve"> to (non-existent) “SCSP-52-Z”.</w:t>
      </w:r>
    </w:p>
    <w:p w:rsidR="00C433DE" w:rsidRPr="00B50F69" w:rsidRDefault="00C433DE" w:rsidP="003038C3">
      <w:pPr>
        <w:numPr>
          <w:ilvl w:val="0"/>
          <w:numId w:val="6"/>
        </w:numPr>
      </w:pPr>
      <w:r w:rsidRPr="00B50F69">
        <w:rPr>
          <w:color w:val="000000"/>
          <w:szCs w:val="24"/>
        </w:rPr>
        <w:t>CM</w:t>
      </w:r>
      <w:r w:rsidRPr="00B50F69">
        <w:t>: Issue AS</w:t>
      </w:r>
      <w:r>
        <w:t>CSP-F</w:t>
      </w:r>
      <w:r w:rsidRPr="00B50F69">
        <w:t>R</w:t>
      </w:r>
      <w:r>
        <w:t xml:space="preserve">, with </w:t>
      </w:r>
      <w:commentRangeStart w:id="27"/>
      <w:r>
        <w:t xml:space="preserve">diagnostic </w:t>
      </w:r>
      <w:commentRangeEnd w:id="27"/>
      <w:r w:rsidR="00432798">
        <w:rPr>
          <w:rStyle w:val="CommentReference"/>
        </w:rPr>
        <w:commentReference w:id="27"/>
      </w:r>
      <w:r>
        <w:t>‘</w:t>
      </w:r>
      <w:r w:rsidRPr="0063518E">
        <w:rPr>
          <w:rFonts w:ascii="Courier New" w:hAnsi="Courier New" w:cs="Courier New"/>
        </w:rPr>
        <w:t>no matching Transfer Service Profile for transferServiceProfileRef</w:t>
      </w:r>
      <w:r>
        <w:t>’</w:t>
      </w:r>
    </w:p>
    <w:p w:rsidR="00C433DE" w:rsidRDefault="00C433DE" w:rsidP="00C433DE">
      <w:pPr>
        <w:pStyle w:val="Heading3"/>
      </w:pPr>
      <w:r w:rsidRPr="00B50F69">
        <w:t>Log of Messages Exchanged</w:t>
      </w:r>
    </w:p>
    <w:p w:rsidR="00652C85" w:rsidRDefault="00652C85" w:rsidP="00652C85"/>
    <w:tbl>
      <w:tblPr>
        <w:tblW w:w="9628" w:type="dxa"/>
        <w:tblCellSpacing w:w="15" w:type="dxa"/>
        <w:tblCellMar>
          <w:top w:w="15" w:type="dxa"/>
          <w:left w:w="15" w:type="dxa"/>
          <w:bottom w:w="15" w:type="dxa"/>
          <w:right w:w="15" w:type="dxa"/>
        </w:tblCellMar>
        <w:tblLook w:val="0000"/>
      </w:tblPr>
      <w:tblGrid>
        <w:gridCol w:w="509"/>
        <w:gridCol w:w="860"/>
        <w:gridCol w:w="1311"/>
        <w:gridCol w:w="2444"/>
        <w:gridCol w:w="1554"/>
        <w:gridCol w:w="2950"/>
      </w:tblGrid>
      <w:tr w:rsidR="00432798" w:rsidRPr="00432798" w:rsidTr="00432798">
        <w:trPr>
          <w:cantSplit/>
          <w:tblHeader/>
          <w:tblCellSpacing w:w="15" w:type="dxa"/>
        </w:trPr>
        <w:tc>
          <w:tcPr>
            <w:tcW w:w="464" w:type="dxa"/>
            <w:vAlign w:val="center"/>
          </w:tcPr>
          <w:p w:rsidR="00432798" w:rsidRPr="00432798" w:rsidRDefault="00432798" w:rsidP="00432798">
            <w:pPr>
              <w:spacing w:before="0" w:line="240" w:lineRule="auto"/>
              <w:jc w:val="center"/>
              <w:rPr>
                <w:b/>
                <w:bCs/>
                <w:szCs w:val="24"/>
                <w:lang w:val="en-GB" w:eastAsia="en-GB"/>
              </w:rPr>
            </w:pPr>
            <w:r w:rsidRPr="00432798">
              <w:rPr>
                <w:b/>
                <w:bCs/>
                <w:szCs w:val="24"/>
                <w:lang w:val="en-GB" w:eastAsia="en-GB"/>
              </w:rPr>
              <w:t>No.</w:t>
            </w:r>
          </w:p>
        </w:tc>
        <w:tc>
          <w:tcPr>
            <w:tcW w:w="830" w:type="dxa"/>
            <w:vAlign w:val="center"/>
          </w:tcPr>
          <w:p w:rsidR="00432798" w:rsidRPr="00432798" w:rsidRDefault="00432798" w:rsidP="00432798">
            <w:pPr>
              <w:spacing w:before="0" w:line="240" w:lineRule="auto"/>
              <w:jc w:val="center"/>
              <w:rPr>
                <w:b/>
                <w:bCs/>
                <w:szCs w:val="24"/>
                <w:lang w:val="en-GB" w:eastAsia="en-GB"/>
              </w:rPr>
            </w:pPr>
            <w:r w:rsidRPr="00432798">
              <w:rPr>
                <w:b/>
                <w:bCs/>
                <w:szCs w:val="24"/>
                <w:lang w:val="en-GB" w:eastAsia="en-GB"/>
              </w:rPr>
              <w:t>Sender</w:t>
            </w:r>
          </w:p>
        </w:tc>
        <w:tc>
          <w:tcPr>
            <w:tcW w:w="1281" w:type="dxa"/>
            <w:vAlign w:val="center"/>
          </w:tcPr>
          <w:p w:rsidR="00432798" w:rsidRPr="00432798" w:rsidRDefault="00432798" w:rsidP="00432798">
            <w:pPr>
              <w:spacing w:before="0" w:line="240" w:lineRule="auto"/>
              <w:jc w:val="center"/>
              <w:rPr>
                <w:b/>
                <w:bCs/>
                <w:szCs w:val="24"/>
                <w:lang w:val="en-GB" w:eastAsia="en-GB"/>
              </w:rPr>
            </w:pPr>
            <w:r w:rsidRPr="00432798">
              <w:rPr>
                <w:b/>
                <w:bCs/>
                <w:szCs w:val="24"/>
                <w:lang w:val="en-GB" w:eastAsia="en-GB"/>
              </w:rPr>
              <w:t>Message</w:t>
            </w:r>
          </w:p>
        </w:tc>
        <w:tc>
          <w:tcPr>
            <w:tcW w:w="2414" w:type="dxa"/>
            <w:vAlign w:val="center"/>
          </w:tcPr>
          <w:p w:rsidR="00432798" w:rsidRPr="00432798" w:rsidRDefault="00432798" w:rsidP="00432798">
            <w:pPr>
              <w:spacing w:before="0" w:line="240" w:lineRule="auto"/>
              <w:jc w:val="center"/>
              <w:rPr>
                <w:b/>
                <w:bCs/>
                <w:szCs w:val="24"/>
                <w:lang w:val="en-GB" w:eastAsia="en-GB"/>
              </w:rPr>
            </w:pPr>
            <w:r w:rsidRPr="00432798">
              <w:rPr>
                <w:b/>
                <w:bCs/>
                <w:szCs w:val="24"/>
                <w:lang w:val="en-GB" w:eastAsia="en-GB"/>
              </w:rPr>
              <w:t>Timestamp</w:t>
            </w:r>
          </w:p>
        </w:tc>
        <w:tc>
          <w:tcPr>
            <w:tcW w:w="1524" w:type="dxa"/>
            <w:vAlign w:val="center"/>
          </w:tcPr>
          <w:p w:rsidR="00432798" w:rsidRPr="00432798" w:rsidRDefault="00432798" w:rsidP="00432798">
            <w:pPr>
              <w:spacing w:before="0" w:line="240" w:lineRule="auto"/>
              <w:jc w:val="center"/>
              <w:rPr>
                <w:b/>
                <w:bCs/>
                <w:szCs w:val="24"/>
                <w:lang w:val="en-GB" w:eastAsia="en-GB"/>
              </w:rPr>
            </w:pPr>
            <w:r w:rsidRPr="00432798">
              <w:rPr>
                <w:b/>
                <w:bCs/>
                <w:szCs w:val="24"/>
                <w:lang w:val="en-GB" w:eastAsia="en-GB"/>
              </w:rPr>
              <w:t>State</w:t>
            </w:r>
          </w:p>
        </w:tc>
        <w:tc>
          <w:tcPr>
            <w:tcW w:w="2905" w:type="dxa"/>
            <w:vAlign w:val="center"/>
          </w:tcPr>
          <w:p w:rsidR="00432798" w:rsidRPr="00432798" w:rsidRDefault="00432798" w:rsidP="00432798">
            <w:pPr>
              <w:spacing w:before="0" w:line="240" w:lineRule="auto"/>
              <w:jc w:val="center"/>
              <w:rPr>
                <w:b/>
                <w:bCs/>
                <w:szCs w:val="24"/>
                <w:lang w:val="en-GB" w:eastAsia="en-GB"/>
              </w:rPr>
            </w:pPr>
            <w:r w:rsidRPr="00432798">
              <w:rPr>
                <w:b/>
                <w:bCs/>
                <w:szCs w:val="24"/>
                <w:lang w:val="en-GB" w:eastAsia="en-GB"/>
              </w:rPr>
              <w:t>Comment</w:t>
            </w:r>
          </w:p>
        </w:tc>
      </w:tr>
      <w:tr w:rsidR="00432798" w:rsidRPr="00432798" w:rsidTr="00432798">
        <w:trPr>
          <w:cantSplit/>
          <w:tblCellSpacing w:w="15" w:type="dxa"/>
        </w:trPr>
        <w:tc>
          <w:tcPr>
            <w:tcW w:w="464" w:type="dxa"/>
            <w:vAlign w:val="center"/>
          </w:tcPr>
          <w:p w:rsidR="00432798" w:rsidRPr="00432798" w:rsidRDefault="00432798" w:rsidP="00432798">
            <w:pPr>
              <w:spacing w:before="0" w:line="240" w:lineRule="auto"/>
              <w:jc w:val="left"/>
              <w:rPr>
                <w:szCs w:val="24"/>
                <w:lang w:val="en-GB" w:eastAsia="en-GB"/>
              </w:rPr>
            </w:pPr>
            <w:r w:rsidRPr="00432798">
              <w:rPr>
                <w:szCs w:val="24"/>
                <w:lang w:val="en-GB" w:eastAsia="en-GB"/>
              </w:rPr>
              <w:t>1</w:t>
            </w:r>
          </w:p>
        </w:tc>
        <w:tc>
          <w:tcPr>
            <w:tcW w:w="830" w:type="dxa"/>
            <w:vAlign w:val="center"/>
          </w:tcPr>
          <w:p w:rsidR="00432798" w:rsidRPr="00432798" w:rsidRDefault="00432798" w:rsidP="00432798">
            <w:pPr>
              <w:spacing w:before="0" w:line="240" w:lineRule="auto"/>
              <w:jc w:val="left"/>
              <w:rPr>
                <w:szCs w:val="24"/>
                <w:lang w:val="en-GB" w:eastAsia="en-GB"/>
              </w:rPr>
            </w:pPr>
            <w:r w:rsidRPr="00432798">
              <w:rPr>
                <w:szCs w:val="24"/>
                <w:lang w:val="en-GB" w:eastAsia="en-GB"/>
              </w:rPr>
              <w:t>UM</w:t>
            </w:r>
          </w:p>
        </w:tc>
        <w:tc>
          <w:tcPr>
            <w:tcW w:w="1281" w:type="dxa"/>
            <w:vAlign w:val="center"/>
          </w:tcPr>
          <w:p w:rsidR="00432798" w:rsidRPr="00432798" w:rsidRDefault="00432798" w:rsidP="00432798">
            <w:pPr>
              <w:spacing w:before="0" w:line="240" w:lineRule="auto"/>
              <w:jc w:val="left"/>
              <w:rPr>
                <w:szCs w:val="24"/>
                <w:lang w:val="en-GB" w:eastAsia="en-GB"/>
              </w:rPr>
            </w:pPr>
            <w:r w:rsidRPr="00432798">
              <w:rPr>
                <w:szCs w:val="24"/>
                <w:lang w:val="en-GB" w:eastAsia="en-GB"/>
              </w:rPr>
              <w:t>ASCSP-I</w:t>
            </w:r>
          </w:p>
        </w:tc>
        <w:tc>
          <w:tcPr>
            <w:tcW w:w="2414" w:type="dxa"/>
            <w:vAlign w:val="center"/>
          </w:tcPr>
          <w:p w:rsidR="00432798" w:rsidRPr="00432798" w:rsidRDefault="00432798" w:rsidP="00432798">
            <w:pPr>
              <w:spacing w:before="0" w:line="240" w:lineRule="auto"/>
              <w:jc w:val="left"/>
              <w:rPr>
                <w:szCs w:val="24"/>
                <w:lang w:val="en-GB" w:eastAsia="en-GB"/>
              </w:rPr>
            </w:pPr>
            <w:r w:rsidRPr="00432798">
              <w:rPr>
                <w:szCs w:val="24"/>
                <w:lang w:val="en-GB" w:eastAsia="en-GB"/>
              </w:rPr>
              <w:t>2009-04-16T15:45:37Z</w:t>
            </w:r>
          </w:p>
        </w:tc>
        <w:tc>
          <w:tcPr>
            <w:tcW w:w="1524" w:type="dxa"/>
            <w:vAlign w:val="center"/>
          </w:tcPr>
          <w:p w:rsidR="00432798" w:rsidRPr="00432798" w:rsidRDefault="00432798" w:rsidP="00432798">
            <w:pPr>
              <w:spacing w:before="0" w:line="240" w:lineRule="auto"/>
              <w:jc w:val="left"/>
              <w:rPr>
                <w:szCs w:val="24"/>
                <w:lang w:val="en-GB" w:eastAsia="en-GB"/>
              </w:rPr>
            </w:pPr>
            <w:r w:rsidRPr="00432798">
              <w:rPr>
                <w:szCs w:val="24"/>
                <w:lang w:val="en-GB" w:eastAsia="en-GB"/>
              </w:rPr>
              <w:t>SUCCEEDED</w:t>
            </w:r>
          </w:p>
        </w:tc>
        <w:tc>
          <w:tcPr>
            <w:tcW w:w="2905" w:type="dxa"/>
            <w:vAlign w:val="center"/>
          </w:tcPr>
          <w:p w:rsidR="00432798" w:rsidRPr="00432798" w:rsidRDefault="00432798" w:rsidP="00432798">
            <w:pPr>
              <w:spacing w:before="0" w:line="240" w:lineRule="auto"/>
              <w:jc w:val="left"/>
              <w:rPr>
                <w:szCs w:val="24"/>
                <w:lang w:val="en-GB" w:eastAsia="en-GB"/>
              </w:rPr>
            </w:pPr>
            <w:r w:rsidRPr="00432798">
              <w:rPr>
                <w:szCs w:val="24"/>
                <w:lang w:val="en-GB" w:eastAsia="en-GB"/>
              </w:rPr>
              <w:t>SCSP-52-1A</w:t>
            </w:r>
          </w:p>
        </w:tc>
      </w:tr>
      <w:tr w:rsidR="00432798" w:rsidRPr="00432798" w:rsidTr="00432798">
        <w:trPr>
          <w:cantSplit/>
          <w:tblCellSpacing w:w="15" w:type="dxa"/>
        </w:trPr>
        <w:tc>
          <w:tcPr>
            <w:tcW w:w="464" w:type="dxa"/>
            <w:vAlign w:val="center"/>
          </w:tcPr>
          <w:p w:rsidR="00432798" w:rsidRPr="00432798" w:rsidRDefault="00432798" w:rsidP="00432798">
            <w:pPr>
              <w:spacing w:before="0" w:line="240" w:lineRule="auto"/>
              <w:jc w:val="left"/>
              <w:rPr>
                <w:szCs w:val="24"/>
                <w:lang w:val="en-GB" w:eastAsia="en-GB"/>
              </w:rPr>
            </w:pPr>
            <w:r w:rsidRPr="00432798">
              <w:rPr>
                <w:szCs w:val="24"/>
                <w:lang w:val="en-GB" w:eastAsia="en-GB"/>
              </w:rPr>
              <w:t>2</w:t>
            </w:r>
          </w:p>
        </w:tc>
        <w:tc>
          <w:tcPr>
            <w:tcW w:w="830" w:type="dxa"/>
            <w:vAlign w:val="center"/>
          </w:tcPr>
          <w:p w:rsidR="00432798" w:rsidRPr="00432798" w:rsidRDefault="00432798" w:rsidP="00432798">
            <w:pPr>
              <w:spacing w:before="0" w:line="240" w:lineRule="auto"/>
              <w:jc w:val="left"/>
              <w:rPr>
                <w:szCs w:val="24"/>
                <w:lang w:val="en-GB" w:eastAsia="en-GB"/>
              </w:rPr>
            </w:pPr>
            <w:r w:rsidRPr="00432798">
              <w:rPr>
                <w:szCs w:val="24"/>
                <w:lang w:val="en-GB" w:eastAsia="en-GB"/>
              </w:rPr>
              <w:t>-- CM</w:t>
            </w:r>
          </w:p>
        </w:tc>
        <w:tc>
          <w:tcPr>
            <w:tcW w:w="1281" w:type="dxa"/>
            <w:vAlign w:val="center"/>
          </w:tcPr>
          <w:p w:rsidR="00432798" w:rsidRPr="00432798" w:rsidRDefault="00432798" w:rsidP="00432798">
            <w:pPr>
              <w:spacing w:before="0" w:line="240" w:lineRule="auto"/>
              <w:jc w:val="left"/>
              <w:rPr>
                <w:szCs w:val="24"/>
                <w:lang w:val="en-GB" w:eastAsia="en-GB"/>
              </w:rPr>
            </w:pPr>
            <w:r w:rsidRPr="00432798">
              <w:rPr>
                <w:szCs w:val="24"/>
                <w:lang w:val="en-GB" w:eastAsia="en-GB"/>
              </w:rPr>
              <w:t>ASCSP-AR</w:t>
            </w:r>
          </w:p>
        </w:tc>
        <w:tc>
          <w:tcPr>
            <w:tcW w:w="2414" w:type="dxa"/>
            <w:vAlign w:val="center"/>
          </w:tcPr>
          <w:p w:rsidR="00432798" w:rsidRPr="00432798" w:rsidRDefault="00432798" w:rsidP="00432798">
            <w:pPr>
              <w:spacing w:before="0" w:line="240" w:lineRule="auto"/>
              <w:jc w:val="left"/>
              <w:rPr>
                <w:szCs w:val="24"/>
                <w:lang w:val="en-GB" w:eastAsia="en-GB"/>
              </w:rPr>
            </w:pPr>
            <w:r w:rsidRPr="00432798">
              <w:rPr>
                <w:szCs w:val="24"/>
                <w:lang w:val="en-GB" w:eastAsia="en-GB"/>
              </w:rPr>
              <w:t>2009-04-16T15:45:42Z</w:t>
            </w:r>
          </w:p>
        </w:tc>
        <w:tc>
          <w:tcPr>
            <w:tcW w:w="1524" w:type="dxa"/>
            <w:vAlign w:val="center"/>
          </w:tcPr>
          <w:p w:rsidR="00432798" w:rsidRPr="00432798" w:rsidRDefault="00432798" w:rsidP="00432798">
            <w:pPr>
              <w:spacing w:before="0" w:line="240" w:lineRule="auto"/>
              <w:jc w:val="left"/>
              <w:rPr>
                <w:szCs w:val="24"/>
                <w:lang w:val="en-GB" w:eastAsia="en-GB"/>
              </w:rPr>
            </w:pPr>
            <w:r w:rsidRPr="00432798">
              <w:rPr>
                <w:szCs w:val="24"/>
                <w:lang w:val="en-GB" w:eastAsia="en-GB"/>
              </w:rPr>
              <w:t>received</w:t>
            </w:r>
          </w:p>
        </w:tc>
        <w:tc>
          <w:tcPr>
            <w:tcW w:w="2905" w:type="dxa"/>
            <w:vAlign w:val="center"/>
          </w:tcPr>
          <w:p w:rsidR="00432798" w:rsidRPr="00432798" w:rsidRDefault="00432798" w:rsidP="00432798">
            <w:pPr>
              <w:spacing w:before="0" w:line="240" w:lineRule="auto"/>
              <w:jc w:val="left"/>
              <w:rPr>
                <w:szCs w:val="24"/>
                <w:lang w:val="en-GB" w:eastAsia="en-GB"/>
              </w:rPr>
            </w:pPr>
            <w:r w:rsidRPr="00432798">
              <w:rPr>
                <w:szCs w:val="24"/>
                <w:lang w:val="en-GB" w:eastAsia="en-GB"/>
              </w:rPr>
              <w:t>SCSP-52-1A</w:t>
            </w:r>
          </w:p>
        </w:tc>
      </w:tr>
      <w:tr w:rsidR="00432798" w:rsidRPr="00432798" w:rsidTr="00432798">
        <w:trPr>
          <w:cantSplit/>
          <w:tblCellSpacing w:w="15" w:type="dxa"/>
        </w:trPr>
        <w:tc>
          <w:tcPr>
            <w:tcW w:w="464" w:type="dxa"/>
            <w:vAlign w:val="center"/>
          </w:tcPr>
          <w:p w:rsidR="00432798" w:rsidRPr="00432798" w:rsidRDefault="00432798" w:rsidP="00432798">
            <w:pPr>
              <w:spacing w:before="0" w:line="240" w:lineRule="auto"/>
              <w:jc w:val="left"/>
              <w:rPr>
                <w:szCs w:val="24"/>
                <w:lang w:val="en-GB" w:eastAsia="en-GB"/>
              </w:rPr>
            </w:pPr>
            <w:r w:rsidRPr="00432798">
              <w:rPr>
                <w:szCs w:val="24"/>
                <w:lang w:val="en-GB" w:eastAsia="en-GB"/>
              </w:rPr>
              <w:t>3</w:t>
            </w:r>
          </w:p>
        </w:tc>
        <w:tc>
          <w:tcPr>
            <w:tcW w:w="830" w:type="dxa"/>
            <w:vAlign w:val="center"/>
          </w:tcPr>
          <w:p w:rsidR="00432798" w:rsidRPr="00432798" w:rsidRDefault="00432798" w:rsidP="00432798">
            <w:pPr>
              <w:spacing w:before="0" w:line="240" w:lineRule="auto"/>
              <w:jc w:val="left"/>
              <w:rPr>
                <w:szCs w:val="24"/>
                <w:lang w:val="en-GB" w:eastAsia="en-GB"/>
              </w:rPr>
            </w:pPr>
            <w:r w:rsidRPr="00432798">
              <w:rPr>
                <w:szCs w:val="24"/>
                <w:lang w:val="en-GB" w:eastAsia="en-GB"/>
              </w:rPr>
              <w:t>-- CM</w:t>
            </w:r>
          </w:p>
        </w:tc>
        <w:tc>
          <w:tcPr>
            <w:tcW w:w="1281" w:type="dxa"/>
            <w:vAlign w:val="center"/>
          </w:tcPr>
          <w:p w:rsidR="00432798" w:rsidRPr="00432798" w:rsidRDefault="00432798" w:rsidP="00432798">
            <w:pPr>
              <w:spacing w:before="0" w:line="240" w:lineRule="auto"/>
              <w:jc w:val="left"/>
              <w:rPr>
                <w:szCs w:val="24"/>
                <w:lang w:val="en-GB" w:eastAsia="en-GB"/>
              </w:rPr>
            </w:pPr>
            <w:r w:rsidRPr="00432798">
              <w:rPr>
                <w:szCs w:val="24"/>
                <w:lang w:val="en-GB" w:eastAsia="en-GB"/>
              </w:rPr>
              <w:t>ASCSP-SR</w:t>
            </w:r>
          </w:p>
        </w:tc>
        <w:tc>
          <w:tcPr>
            <w:tcW w:w="2414" w:type="dxa"/>
            <w:vAlign w:val="center"/>
          </w:tcPr>
          <w:p w:rsidR="00432798" w:rsidRPr="00432798" w:rsidRDefault="00432798" w:rsidP="00432798">
            <w:pPr>
              <w:spacing w:before="0" w:line="240" w:lineRule="auto"/>
              <w:jc w:val="left"/>
              <w:rPr>
                <w:szCs w:val="24"/>
                <w:lang w:val="en-GB" w:eastAsia="en-GB"/>
              </w:rPr>
            </w:pPr>
            <w:r w:rsidRPr="00432798">
              <w:rPr>
                <w:szCs w:val="24"/>
                <w:lang w:val="en-GB" w:eastAsia="en-GB"/>
              </w:rPr>
              <w:t>2009-04-16T15:45:43Z</w:t>
            </w:r>
          </w:p>
        </w:tc>
        <w:tc>
          <w:tcPr>
            <w:tcW w:w="1524" w:type="dxa"/>
            <w:vAlign w:val="center"/>
          </w:tcPr>
          <w:p w:rsidR="00432798" w:rsidRPr="00432798" w:rsidRDefault="00432798" w:rsidP="00432798">
            <w:pPr>
              <w:spacing w:before="0" w:line="240" w:lineRule="auto"/>
              <w:jc w:val="left"/>
              <w:rPr>
                <w:szCs w:val="24"/>
                <w:lang w:val="en-GB" w:eastAsia="en-GB"/>
              </w:rPr>
            </w:pPr>
            <w:r w:rsidRPr="00432798">
              <w:rPr>
                <w:szCs w:val="24"/>
                <w:lang w:val="en-GB" w:eastAsia="en-GB"/>
              </w:rPr>
              <w:t>received</w:t>
            </w:r>
          </w:p>
        </w:tc>
        <w:tc>
          <w:tcPr>
            <w:tcW w:w="2905" w:type="dxa"/>
            <w:vAlign w:val="center"/>
          </w:tcPr>
          <w:p w:rsidR="00432798" w:rsidRPr="00432798" w:rsidRDefault="00432798" w:rsidP="00432798">
            <w:pPr>
              <w:spacing w:before="0" w:line="240" w:lineRule="auto"/>
              <w:jc w:val="left"/>
              <w:rPr>
                <w:szCs w:val="24"/>
                <w:lang w:val="en-GB" w:eastAsia="en-GB"/>
              </w:rPr>
            </w:pPr>
            <w:r w:rsidRPr="00432798">
              <w:rPr>
                <w:szCs w:val="24"/>
                <w:lang w:val="en-GB" w:eastAsia="en-GB"/>
              </w:rPr>
              <w:t>SCSP-52-1A</w:t>
            </w:r>
          </w:p>
        </w:tc>
      </w:tr>
      <w:tr w:rsidR="00432798" w:rsidRPr="00432798" w:rsidTr="00432798">
        <w:trPr>
          <w:cantSplit/>
          <w:tblCellSpacing w:w="15" w:type="dxa"/>
        </w:trPr>
        <w:tc>
          <w:tcPr>
            <w:tcW w:w="464" w:type="dxa"/>
            <w:vAlign w:val="center"/>
          </w:tcPr>
          <w:p w:rsidR="00432798" w:rsidRPr="00432798" w:rsidRDefault="00432798" w:rsidP="00432798">
            <w:pPr>
              <w:spacing w:before="0" w:line="240" w:lineRule="auto"/>
              <w:jc w:val="left"/>
              <w:rPr>
                <w:szCs w:val="24"/>
                <w:lang w:val="en-GB" w:eastAsia="en-GB"/>
              </w:rPr>
            </w:pPr>
            <w:r w:rsidRPr="00432798">
              <w:rPr>
                <w:szCs w:val="24"/>
                <w:lang w:val="en-GB" w:eastAsia="en-GB"/>
              </w:rPr>
              <w:t>4</w:t>
            </w:r>
          </w:p>
        </w:tc>
        <w:tc>
          <w:tcPr>
            <w:tcW w:w="830" w:type="dxa"/>
            <w:vAlign w:val="center"/>
          </w:tcPr>
          <w:p w:rsidR="00432798" w:rsidRPr="00432798" w:rsidRDefault="00432798" w:rsidP="00432798">
            <w:pPr>
              <w:spacing w:before="0" w:line="240" w:lineRule="auto"/>
              <w:jc w:val="left"/>
              <w:rPr>
                <w:szCs w:val="24"/>
                <w:lang w:val="en-GB" w:eastAsia="en-GB"/>
              </w:rPr>
            </w:pPr>
            <w:r w:rsidRPr="00432798">
              <w:rPr>
                <w:szCs w:val="24"/>
                <w:lang w:val="en-GB" w:eastAsia="en-GB"/>
              </w:rPr>
              <w:t>UM</w:t>
            </w:r>
          </w:p>
        </w:tc>
        <w:tc>
          <w:tcPr>
            <w:tcW w:w="1281" w:type="dxa"/>
            <w:vAlign w:val="center"/>
          </w:tcPr>
          <w:p w:rsidR="00432798" w:rsidRPr="00432798" w:rsidRDefault="00432798" w:rsidP="00432798">
            <w:pPr>
              <w:spacing w:before="0" w:line="240" w:lineRule="auto"/>
              <w:jc w:val="left"/>
              <w:rPr>
                <w:szCs w:val="24"/>
                <w:lang w:val="en-GB" w:eastAsia="en-GB"/>
              </w:rPr>
            </w:pPr>
            <w:r w:rsidRPr="00432798">
              <w:rPr>
                <w:szCs w:val="24"/>
                <w:lang w:val="en-GB" w:eastAsia="en-GB"/>
              </w:rPr>
              <w:t>QSCSP-I</w:t>
            </w:r>
          </w:p>
        </w:tc>
        <w:tc>
          <w:tcPr>
            <w:tcW w:w="2414" w:type="dxa"/>
            <w:vAlign w:val="center"/>
          </w:tcPr>
          <w:p w:rsidR="00432798" w:rsidRPr="00432798" w:rsidRDefault="00432798" w:rsidP="00432798">
            <w:pPr>
              <w:spacing w:before="0" w:line="240" w:lineRule="auto"/>
              <w:jc w:val="left"/>
              <w:rPr>
                <w:szCs w:val="24"/>
                <w:lang w:val="en-GB" w:eastAsia="en-GB"/>
              </w:rPr>
            </w:pPr>
            <w:r w:rsidRPr="00432798">
              <w:rPr>
                <w:szCs w:val="24"/>
                <w:lang w:val="en-GB" w:eastAsia="en-GB"/>
              </w:rPr>
              <w:t>2009-04-16T15:46:49Z</w:t>
            </w:r>
          </w:p>
        </w:tc>
        <w:tc>
          <w:tcPr>
            <w:tcW w:w="1524" w:type="dxa"/>
            <w:vAlign w:val="center"/>
          </w:tcPr>
          <w:p w:rsidR="00432798" w:rsidRPr="00432798" w:rsidRDefault="00432798" w:rsidP="00432798">
            <w:pPr>
              <w:spacing w:before="0" w:line="240" w:lineRule="auto"/>
              <w:jc w:val="left"/>
              <w:rPr>
                <w:szCs w:val="24"/>
                <w:lang w:val="en-GB" w:eastAsia="en-GB"/>
              </w:rPr>
            </w:pPr>
            <w:r w:rsidRPr="00432798">
              <w:rPr>
                <w:szCs w:val="24"/>
                <w:lang w:val="en-GB" w:eastAsia="en-GB"/>
              </w:rPr>
              <w:t>SUCCEEDED</w:t>
            </w:r>
          </w:p>
        </w:tc>
        <w:tc>
          <w:tcPr>
            <w:tcW w:w="2905" w:type="dxa"/>
            <w:vAlign w:val="center"/>
          </w:tcPr>
          <w:p w:rsidR="00432798" w:rsidRPr="00432798" w:rsidRDefault="00432798" w:rsidP="00432798">
            <w:pPr>
              <w:spacing w:before="0" w:line="240" w:lineRule="auto"/>
              <w:jc w:val="left"/>
              <w:rPr>
                <w:szCs w:val="24"/>
                <w:lang w:val="en-GB" w:eastAsia="en-GB"/>
              </w:rPr>
            </w:pPr>
            <w:r w:rsidRPr="00432798">
              <w:rPr>
                <w:szCs w:val="24"/>
                <w:lang w:val="en-GB" w:eastAsia="en-GB"/>
              </w:rPr>
              <w:t>SCSP-52-1A</w:t>
            </w:r>
          </w:p>
        </w:tc>
      </w:tr>
      <w:tr w:rsidR="00432798" w:rsidRPr="00432798" w:rsidTr="00432798">
        <w:trPr>
          <w:cantSplit/>
          <w:tblCellSpacing w:w="15" w:type="dxa"/>
        </w:trPr>
        <w:tc>
          <w:tcPr>
            <w:tcW w:w="464" w:type="dxa"/>
            <w:vAlign w:val="center"/>
          </w:tcPr>
          <w:p w:rsidR="00432798" w:rsidRPr="00432798" w:rsidRDefault="00432798" w:rsidP="00432798">
            <w:pPr>
              <w:spacing w:before="0" w:line="240" w:lineRule="auto"/>
              <w:jc w:val="left"/>
              <w:rPr>
                <w:szCs w:val="24"/>
                <w:lang w:val="en-GB" w:eastAsia="en-GB"/>
              </w:rPr>
            </w:pPr>
            <w:r w:rsidRPr="00432798">
              <w:rPr>
                <w:szCs w:val="24"/>
                <w:lang w:val="en-GB" w:eastAsia="en-GB"/>
              </w:rPr>
              <w:t>5</w:t>
            </w:r>
          </w:p>
        </w:tc>
        <w:tc>
          <w:tcPr>
            <w:tcW w:w="830" w:type="dxa"/>
            <w:vAlign w:val="center"/>
          </w:tcPr>
          <w:p w:rsidR="00432798" w:rsidRPr="00432798" w:rsidRDefault="00432798" w:rsidP="00432798">
            <w:pPr>
              <w:spacing w:before="0" w:line="240" w:lineRule="auto"/>
              <w:jc w:val="left"/>
              <w:rPr>
                <w:szCs w:val="24"/>
                <w:lang w:val="en-GB" w:eastAsia="en-GB"/>
              </w:rPr>
            </w:pPr>
            <w:r w:rsidRPr="00432798">
              <w:rPr>
                <w:szCs w:val="24"/>
                <w:lang w:val="en-GB" w:eastAsia="en-GB"/>
              </w:rPr>
              <w:t>-- CM</w:t>
            </w:r>
          </w:p>
        </w:tc>
        <w:tc>
          <w:tcPr>
            <w:tcW w:w="1281" w:type="dxa"/>
            <w:vAlign w:val="center"/>
          </w:tcPr>
          <w:p w:rsidR="00432798" w:rsidRPr="00432798" w:rsidRDefault="00432798" w:rsidP="00432798">
            <w:pPr>
              <w:spacing w:before="0" w:line="240" w:lineRule="auto"/>
              <w:jc w:val="left"/>
              <w:rPr>
                <w:szCs w:val="24"/>
                <w:lang w:val="en-GB" w:eastAsia="en-GB"/>
              </w:rPr>
            </w:pPr>
            <w:r w:rsidRPr="00432798">
              <w:rPr>
                <w:szCs w:val="24"/>
                <w:lang w:val="en-GB" w:eastAsia="en-GB"/>
              </w:rPr>
              <w:t>QSCSP-SR</w:t>
            </w:r>
          </w:p>
        </w:tc>
        <w:tc>
          <w:tcPr>
            <w:tcW w:w="2414" w:type="dxa"/>
            <w:vAlign w:val="center"/>
          </w:tcPr>
          <w:p w:rsidR="00432798" w:rsidRPr="00432798" w:rsidRDefault="00432798" w:rsidP="00432798">
            <w:pPr>
              <w:spacing w:before="0" w:line="240" w:lineRule="auto"/>
              <w:jc w:val="left"/>
              <w:rPr>
                <w:szCs w:val="24"/>
                <w:lang w:val="en-GB" w:eastAsia="en-GB"/>
              </w:rPr>
            </w:pPr>
            <w:r w:rsidRPr="00432798">
              <w:rPr>
                <w:szCs w:val="24"/>
                <w:lang w:val="en-GB" w:eastAsia="en-GB"/>
              </w:rPr>
              <w:t>2009-04-16T15:46:53Z</w:t>
            </w:r>
          </w:p>
        </w:tc>
        <w:tc>
          <w:tcPr>
            <w:tcW w:w="1524" w:type="dxa"/>
            <w:vAlign w:val="center"/>
          </w:tcPr>
          <w:p w:rsidR="00432798" w:rsidRPr="00432798" w:rsidRDefault="00432798" w:rsidP="00432798">
            <w:pPr>
              <w:spacing w:before="0" w:line="240" w:lineRule="auto"/>
              <w:jc w:val="left"/>
              <w:rPr>
                <w:szCs w:val="24"/>
                <w:lang w:val="en-GB" w:eastAsia="en-GB"/>
              </w:rPr>
            </w:pPr>
            <w:r w:rsidRPr="00432798">
              <w:rPr>
                <w:szCs w:val="24"/>
                <w:lang w:val="en-GB" w:eastAsia="en-GB"/>
              </w:rPr>
              <w:t>received</w:t>
            </w:r>
          </w:p>
        </w:tc>
        <w:tc>
          <w:tcPr>
            <w:tcW w:w="2905" w:type="dxa"/>
            <w:vAlign w:val="center"/>
          </w:tcPr>
          <w:p w:rsidR="00432798" w:rsidRPr="00432798" w:rsidRDefault="00432798" w:rsidP="00432798">
            <w:pPr>
              <w:spacing w:before="0" w:line="240" w:lineRule="auto"/>
              <w:jc w:val="left"/>
              <w:rPr>
                <w:szCs w:val="24"/>
                <w:lang w:val="en-GB" w:eastAsia="en-GB"/>
              </w:rPr>
            </w:pPr>
            <w:r w:rsidRPr="00432798">
              <w:rPr>
                <w:szCs w:val="24"/>
                <w:lang w:val="en-GB" w:eastAsia="en-GB"/>
              </w:rPr>
              <w:t>SCSP-52-1A</w:t>
            </w:r>
          </w:p>
        </w:tc>
      </w:tr>
      <w:tr w:rsidR="00432798" w:rsidRPr="00432798" w:rsidTr="00432798">
        <w:trPr>
          <w:cantSplit/>
          <w:tblCellSpacing w:w="15" w:type="dxa"/>
        </w:trPr>
        <w:tc>
          <w:tcPr>
            <w:tcW w:w="464" w:type="dxa"/>
            <w:vAlign w:val="center"/>
          </w:tcPr>
          <w:p w:rsidR="00432798" w:rsidRPr="00432798" w:rsidRDefault="00432798" w:rsidP="00432798">
            <w:pPr>
              <w:spacing w:before="0" w:line="240" w:lineRule="auto"/>
              <w:jc w:val="left"/>
              <w:rPr>
                <w:szCs w:val="24"/>
                <w:lang w:val="en-GB" w:eastAsia="en-GB"/>
              </w:rPr>
            </w:pPr>
            <w:r w:rsidRPr="00432798">
              <w:rPr>
                <w:szCs w:val="24"/>
                <w:lang w:val="en-GB" w:eastAsia="en-GB"/>
              </w:rPr>
              <w:t>6</w:t>
            </w:r>
          </w:p>
        </w:tc>
        <w:tc>
          <w:tcPr>
            <w:tcW w:w="830" w:type="dxa"/>
            <w:vAlign w:val="center"/>
          </w:tcPr>
          <w:p w:rsidR="00432798" w:rsidRPr="00432798" w:rsidRDefault="00432798" w:rsidP="00432798">
            <w:pPr>
              <w:spacing w:before="0" w:line="240" w:lineRule="auto"/>
              <w:jc w:val="left"/>
              <w:rPr>
                <w:szCs w:val="24"/>
                <w:lang w:val="en-GB" w:eastAsia="en-GB"/>
              </w:rPr>
            </w:pPr>
            <w:r w:rsidRPr="00432798">
              <w:rPr>
                <w:szCs w:val="24"/>
                <w:lang w:val="en-GB" w:eastAsia="en-GB"/>
              </w:rPr>
              <w:t>UM</w:t>
            </w:r>
          </w:p>
        </w:tc>
        <w:tc>
          <w:tcPr>
            <w:tcW w:w="1281" w:type="dxa"/>
            <w:vAlign w:val="center"/>
          </w:tcPr>
          <w:p w:rsidR="00432798" w:rsidRPr="00432798" w:rsidRDefault="00432798" w:rsidP="00432798">
            <w:pPr>
              <w:spacing w:before="0" w:line="240" w:lineRule="auto"/>
              <w:jc w:val="left"/>
              <w:rPr>
                <w:szCs w:val="24"/>
                <w:lang w:val="en-GB" w:eastAsia="en-GB"/>
              </w:rPr>
            </w:pPr>
            <w:r w:rsidRPr="00432798">
              <w:rPr>
                <w:szCs w:val="24"/>
                <w:lang w:val="en-GB" w:eastAsia="en-GB"/>
              </w:rPr>
              <w:t>DTSP-I</w:t>
            </w:r>
          </w:p>
        </w:tc>
        <w:tc>
          <w:tcPr>
            <w:tcW w:w="2414" w:type="dxa"/>
            <w:vAlign w:val="center"/>
          </w:tcPr>
          <w:p w:rsidR="00432798" w:rsidRPr="00432798" w:rsidRDefault="00432798" w:rsidP="00432798">
            <w:pPr>
              <w:spacing w:before="0" w:line="240" w:lineRule="auto"/>
              <w:jc w:val="left"/>
              <w:rPr>
                <w:szCs w:val="24"/>
                <w:lang w:val="en-GB" w:eastAsia="en-GB"/>
              </w:rPr>
            </w:pPr>
            <w:r w:rsidRPr="00432798">
              <w:rPr>
                <w:szCs w:val="24"/>
                <w:lang w:val="en-GB" w:eastAsia="en-GB"/>
              </w:rPr>
              <w:t>2009-04-16T15:48:23Z</w:t>
            </w:r>
          </w:p>
        </w:tc>
        <w:tc>
          <w:tcPr>
            <w:tcW w:w="1524" w:type="dxa"/>
            <w:vAlign w:val="center"/>
          </w:tcPr>
          <w:p w:rsidR="00432798" w:rsidRPr="00432798" w:rsidRDefault="00432798" w:rsidP="00432798">
            <w:pPr>
              <w:spacing w:before="0" w:line="240" w:lineRule="auto"/>
              <w:jc w:val="left"/>
              <w:rPr>
                <w:szCs w:val="24"/>
                <w:lang w:val="en-GB" w:eastAsia="en-GB"/>
              </w:rPr>
            </w:pPr>
            <w:r w:rsidRPr="00432798">
              <w:rPr>
                <w:szCs w:val="24"/>
                <w:lang w:val="en-GB" w:eastAsia="en-GB"/>
              </w:rPr>
              <w:t>FAILED</w:t>
            </w:r>
          </w:p>
        </w:tc>
        <w:tc>
          <w:tcPr>
            <w:tcW w:w="2905" w:type="dxa"/>
            <w:vAlign w:val="center"/>
          </w:tcPr>
          <w:p w:rsidR="00432798" w:rsidRPr="00432798" w:rsidRDefault="00432798" w:rsidP="00432798">
            <w:pPr>
              <w:spacing w:before="0" w:line="240" w:lineRule="auto"/>
              <w:jc w:val="left"/>
              <w:rPr>
                <w:szCs w:val="24"/>
                <w:lang w:val="en-GB" w:eastAsia="en-GB"/>
              </w:rPr>
            </w:pPr>
            <w:r w:rsidRPr="00432798">
              <w:rPr>
                <w:szCs w:val="24"/>
                <w:lang w:val="en-GB" w:eastAsia="en-GB"/>
              </w:rPr>
              <w:t>SCSP-52-A</w:t>
            </w:r>
          </w:p>
        </w:tc>
      </w:tr>
      <w:tr w:rsidR="00432798" w:rsidRPr="00432798" w:rsidTr="00432798">
        <w:trPr>
          <w:cantSplit/>
          <w:tblCellSpacing w:w="15" w:type="dxa"/>
        </w:trPr>
        <w:tc>
          <w:tcPr>
            <w:tcW w:w="464" w:type="dxa"/>
            <w:vAlign w:val="center"/>
          </w:tcPr>
          <w:p w:rsidR="00432798" w:rsidRPr="00432798" w:rsidRDefault="00432798" w:rsidP="00432798">
            <w:pPr>
              <w:spacing w:before="0" w:line="240" w:lineRule="auto"/>
              <w:jc w:val="left"/>
              <w:rPr>
                <w:szCs w:val="24"/>
                <w:lang w:val="en-GB" w:eastAsia="en-GB"/>
              </w:rPr>
            </w:pPr>
            <w:r w:rsidRPr="00432798">
              <w:rPr>
                <w:szCs w:val="24"/>
                <w:lang w:val="en-GB" w:eastAsia="en-GB"/>
              </w:rPr>
              <w:t>7</w:t>
            </w:r>
          </w:p>
        </w:tc>
        <w:tc>
          <w:tcPr>
            <w:tcW w:w="830" w:type="dxa"/>
            <w:vAlign w:val="center"/>
          </w:tcPr>
          <w:p w:rsidR="00432798" w:rsidRPr="00432798" w:rsidRDefault="00432798" w:rsidP="00432798">
            <w:pPr>
              <w:spacing w:before="0" w:line="240" w:lineRule="auto"/>
              <w:jc w:val="left"/>
              <w:rPr>
                <w:szCs w:val="24"/>
                <w:lang w:val="en-GB" w:eastAsia="en-GB"/>
              </w:rPr>
            </w:pPr>
            <w:r w:rsidRPr="00432798">
              <w:rPr>
                <w:szCs w:val="24"/>
                <w:lang w:val="en-GB" w:eastAsia="en-GB"/>
              </w:rPr>
              <w:t>-- CM</w:t>
            </w:r>
          </w:p>
        </w:tc>
        <w:tc>
          <w:tcPr>
            <w:tcW w:w="1281" w:type="dxa"/>
            <w:vAlign w:val="center"/>
          </w:tcPr>
          <w:p w:rsidR="00432798" w:rsidRPr="00432798" w:rsidRDefault="00432798" w:rsidP="00432798">
            <w:pPr>
              <w:spacing w:before="0" w:line="240" w:lineRule="auto"/>
              <w:jc w:val="left"/>
              <w:rPr>
                <w:szCs w:val="24"/>
                <w:lang w:val="en-GB" w:eastAsia="en-GB"/>
              </w:rPr>
            </w:pPr>
            <w:r w:rsidRPr="00432798">
              <w:rPr>
                <w:szCs w:val="24"/>
                <w:lang w:val="en-GB" w:eastAsia="en-GB"/>
              </w:rPr>
              <w:t>DTSP-FR</w:t>
            </w:r>
          </w:p>
        </w:tc>
        <w:tc>
          <w:tcPr>
            <w:tcW w:w="2414" w:type="dxa"/>
            <w:vAlign w:val="center"/>
          </w:tcPr>
          <w:p w:rsidR="00432798" w:rsidRPr="00432798" w:rsidRDefault="00432798" w:rsidP="00432798">
            <w:pPr>
              <w:spacing w:before="0" w:line="240" w:lineRule="auto"/>
              <w:jc w:val="left"/>
              <w:rPr>
                <w:szCs w:val="24"/>
                <w:lang w:val="en-GB" w:eastAsia="en-GB"/>
              </w:rPr>
            </w:pPr>
            <w:r w:rsidRPr="00432798">
              <w:rPr>
                <w:szCs w:val="24"/>
                <w:lang w:val="en-GB" w:eastAsia="en-GB"/>
              </w:rPr>
              <w:t>2009-04-16T15:48:27Z</w:t>
            </w:r>
          </w:p>
        </w:tc>
        <w:tc>
          <w:tcPr>
            <w:tcW w:w="1524" w:type="dxa"/>
            <w:vAlign w:val="center"/>
          </w:tcPr>
          <w:p w:rsidR="00432798" w:rsidRPr="00432798" w:rsidRDefault="00432798" w:rsidP="00432798">
            <w:pPr>
              <w:spacing w:before="0" w:line="240" w:lineRule="auto"/>
              <w:jc w:val="left"/>
              <w:rPr>
                <w:szCs w:val="24"/>
                <w:lang w:val="en-GB" w:eastAsia="en-GB"/>
              </w:rPr>
            </w:pPr>
            <w:r w:rsidRPr="00432798">
              <w:rPr>
                <w:szCs w:val="24"/>
                <w:lang w:val="en-GB" w:eastAsia="en-GB"/>
              </w:rPr>
              <w:t>received</w:t>
            </w:r>
          </w:p>
        </w:tc>
        <w:tc>
          <w:tcPr>
            <w:tcW w:w="2905" w:type="dxa"/>
            <w:vAlign w:val="center"/>
          </w:tcPr>
          <w:p w:rsidR="00432798" w:rsidRPr="00432798" w:rsidRDefault="00432798" w:rsidP="00432798">
            <w:pPr>
              <w:spacing w:before="0" w:line="240" w:lineRule="auto"/>
              <w:jc w:val="left"/>
              <w:rPr>
                <w:szCs w:val="24"/>
                <w:lang w:val="en-GB" w:eastAsia="en-GB"/>
              </w:rPr>
            </w:pPr>
            <w:r w:rsidRPr="00432798">
              <w:rPr>
                <w:szCs w:val="24"/>
                <w:lang w:val="en-GB" w:eastAsia="en-GB"/>
              </w:rPr>
              <w:t xml:space="preserve">referenced SLS Transfer Service Profile bound to available Space Communication Service Profile; </w:t>
            </w:r>
          </w:p>
        </w:tc>
      </w:tr>
      <w:tr w:rsidR="00432798" w:rsidRPr="00432798" w:rsidTr="00432798">
        <w:trPr>
          <w:cantSplit/>
          <w:tblCellSpacing w:w="15" w:type="dxa"/>
        </w:trPr>
        <w:tc>
          <w:tcPr>
            <w:tcW w:w="464" w:type="dxa"/>
            <w:vAlign w:val="center"/>
          </w:tcPr>
          <w:p w:rsidR="00432798" w:rsidRPr="00432798" w:rsidRDefault="00432798" w:rsidP="00432798">
            <w:pPr>
              <w:spacing w:before="0" w:line="240" w:lineRule="auto"/>
              <w:jc w:val="left"/>
              <w:rPr>
                <w:szCs w:val="24"/>
                <w:lang w:val="en-GB" w:eastAsia="en-GB"/>
              </w:rPr>
            </w:pPr>
            <w:r w:rsidRPr="00432798">
              <w:rPr>
                <w:szCs w:val="24"/>
                <w:lang w:val="en-GB" w:eastAsia="en-GB"/>
              </w:rPr>
              <w:t>8</w:t>
            </w:r>
          </w:p>
        </w:tc>
        <w:tc>
          <w:tcPr>
            <w:tcW w:w="830" w:type="dxa"/>
            <w:vAlign w:val="center"/>
          </w:tcPr>
          <w:p w:rsidR="00432798" w:rsidRPr="00432798" w:rsidRDefault="00432798" w:rsidP="00432798">
            <w:pPr>
              <w:spacing w:before="0" w:line="240" w:lineRule="auto"/>
              <w:jc w:val="left"/>
              <w:rPr>
                <w:szCs w:val="24"/>
                <w:lang w:val="en-GB" w:eastAsia="en-GB"/>
              </w:rPr>
            </w:pPr>
            <w:r w:rsidRPr="00432798">
              <w:rPr>
                <w:szCs w:val="24"/>
                <w:lang w:val="en-GB" w:eastAsia="en-GB"/>
              </w:rPr>
              <w:t>UM</w:t>
            </w:r>
          </w:p>
        </w:tc>
        <w:tc>
          <w:tcPr>
            <w:tcW w:w="1281" w:type="dxa"/>
            <w:vAlign w:val="center"/>
          </w:tcPr>
          <w:p w:rsidR="00432798" w:rsidRPr="00432798" w:rsidRDefault="00432798" w:rsidP="00432798">
            <w:pPr>
              <w:spacing w:before="0" w:line="240" w:lineRule="auto"/>
              <w:jc w:val="left"/>
              <w:rPr>
                <w:szCs w:val="24"/>
                <w:lang w:val="en-GB" w:eastAsia="en-GB"/>
              </w:rPr>
            </w:pPr>
            <w:r w:rsidRPr="00432798">
              <w:rPr>
                <w:szCs w:val="24"/>
                <w:lang w:val="en-GB" w:eastAsia="en-GB"/>
              </w:rPr>
              <w:t>DSCSP-I</w:t>
            </w:r>
          </w:p>
        </w:tc>
        <w:tc>
          <w:tcPr>
            <w:tcW w:w="2414" w:type="dxa"/>
            <w:vAlign w:val="center"/>
          </w:tcPr>
          <w:p w:rsidR="00432798" w:rsidRPr="00432798" w:rsidRDefault="00432798" w:rsidP="00432798">
            <w:pPr>
              <w:spacing w:before="0" w:line="240" w:lineRule="auto"/>
              <w:jc w:val="left"/>
              <w:rPr>
                <w:szCs w:val="24"/>
                <w:lang w:val="en-GB" w:eastAsia="en-GB"/>
              </w:rPr>
            </w:pPr>
            <w:r w:rsidRPr="00432798">
              <w:rPr>
                <w:szCs w:val="24"/>
                <w:lang w:val="en-GB" w:eastAsia="en-GB"/>
              </w:rPr>
              <w:t>2009-04-16T15:48:45Z</w:t>
            </w:r>
          </w:p>
        </w:tc>
        <w:tc>
          <w:tcPr>
            <w:tcW w:w="1524" w:type="dxa"/>
            <w:vAlign w:val="center"/>
          </w:tcPr>
          <w:p w:rsidR="00432798" w:rsidRPr="00432798" w:rsidRDefault="00432798" w:rsidP="00432798">
            <w:pPr>
              <w:spacing w:before="0" w:line="240" w:lineRule="auto"/>
              <w:jc w:val="left"/>
              <w:rPr>
                <w:szCs w:val="24"/>
                <w:lang w:val="en-GB" w:eastAsia="en-GB"/>
              </w:rPr>
            </w:pPr>
            <w:r w:rsidRPr="00432798">
              <w:rPr>
                <w:szCs w:val="24"/>
                <w:lang w:val="en-GB" w:eastAsia="en-GB"/>
              </w:rPr>
              <w:t>SUCCEEDED</w:t>
            </w:r>
          </w:p>
        </w:tc>
        <w:tc>
          <w:tcPr>
            <w:tcW w:w="2905" w:type="dxa"/>
            <w:vAlign w:val="center"/>
          </w:tcPr>
          <w:p w:rsidR="00432798" w:rsidRPr="00432798" w:rsidRDefault="00432798" w:rsidP="00432798">
            <w:pPr>
              <w:spacing w:before="0" w:line="240" w:lineRule="auto"/>
              <w:jc w:val="left"/>
              <w:rPr>
                <w:szCs w:val="24"/>
                <w:lang w:val="en-GB" w:eastAsia="en-GB"/>
              </w:rPr>
            </w:pPr>
            <w:r w:rsidRPr="00432798">
              <w:rPr>
                <w:szCs w:val="24"/>
                <w:lang w:val="en-GB" w:eastAsia="en-GB"/>
              </w:rPr>
              <w:t>SCSP-52-1A</w:t>
            </w:r>
          </w:p>
        </w:tc>
      </w:tr>
      <w:tr w:rsidR="00432798" w:rsidRPr="00432798" w:rsidTr="00432798">
        <w:trPr>
          <w:cantSplit/>
          <w:tblCellSpacing w:w="15" w:type="dxa"/>
        </w:trPr>
        <w:tc>
          <w:tcPr>
            <w:tcW w:w="464" w:type="dxa"/>
            <w:vAlign w:val="center"/>
          </w:tcPr>
          <w:p w:rsidR="00432798" w:rsidRPr="00432798" w:rsidRDefault="00432798" w:rsidP="00432798">
            <w:pPr>
              <w:spacing w:before="0" w:line="240" w:lineRule="auto"/>
              <w:jc w:val="left"/>
              <w:rPr>
                <w:szCs w:val="24"/>
                <w:lang w:val="en-GB" w:eastAsia="en-GB"/>
              </w:rPr>
            </w:pPr>
            <w:r w:rsidRPr="00432798">
              <w:rPr>
                <w:szCs w:val="24"/>
                <w:lang w:val="en-GB" w:eastAsia="en-GB"/>
              </w:rPr>
              <w:t>9</w:t>
            </w:r>
          </w:p>
        </w:tc>
        <w:tc>
          <w:tcPr>
            <w:tcW w:w="830" w:type="dxa"/>
            <w:vAlign w:val="center"/>
          </w:tcPr>
          <w:p w:rsidR="00432798" w:rsidRPr="00432798" w:rsidRDefault="00432798" w:rsidP="00432798">
            <w:pPr>
              <w:spacing w:before="0" w:line="240" w:lineRule="auto"/>
              <w:jc w:val="left"/>
              <w:rPr>
                <w:szCs w:val="24"/>
                <w:lang w:val="en-GB" w:eastAsia="en-GB"/>
              </w:rPr>
            </w:pPr>
            <w:r w:rsidRPr="00432798">
              <w:rPr>
                <w:szCs w:val="24"/>
                <w:lang w:val="en-GB" w:eastAsia="en-GB"/>
              </w:rPr>
              <w:t>-- CM</w:t>
            </w:r>
          </w:p>
        </w:tc>
        <w:tc>
          <w:tcPr>
            <w:tcW w:w="1281" w:type="dxa"/>
            <w:vAlign w:val="center"/>
          </w:tcPr>
          <w:p w:rsidR="00432798" w:rsidRPr="00432798" w:rsidRDefault="00432798" w:rsidP="00432798">
            <w:pPr>
              <w:spacing w:before="0" w:line="240" w:lineRule="auto"/>
              <w:jc w:val="left"/>
              <w:rPr>
                <w:szCs w:val="24"/>
                <w:lang w:val="en-GB" w:eastAsia="en-GB"/>
              </w:rPr>
            </w:pPr>
            <w:r w:rsidRPr="00432798">
              <w:rPr>
                <w:szCs w:val="24"/>
                <w:lang w:val="en-GB" w:eastAsia="en-GB"/>
              </w:rPr>
              <w:t>DSCSP-SR</w:t>
            </w:r>
          </w:p>
        </w:tc>
        <w:tc>
          <w:tcPr>
            <w:tcW w:w="2414" w:type="dxa"/>
            <w:vAlign w:val="center"/>
          </w:tcPr>
          <w:p w:rsidR="00432798" w:rsidRPr="00432798" w:rsidRDefault="00432798" w:rsidP="00432798">
            <w:pPr>
              <w:spacing w:before="0" w:line="240" w:lineRule="auto"/>
              <w:jc w:val="left"/>
              <w:rPr>
                <w:szCs w:val="24"/>
                <w:lang w:val="en-GB" w:eastAsia="en-GB"/>
              </w:rPr>
            </w:pPr>
            <w:r w:rsidRPr="00432798">
              <w:rPr>
                <w:szCs w:val="24"/>
                <w:lang w:val="en-GB" w:eastAsia="en-GB"/>
              </w:rPr>
              <w:t>2009-04-16T15:48:49Z</w:t>
            </w:r>
          </w:p>
        </w:tc>
        <w:tc>
          <w:tcPr>
            <w:tcW w:w="1524" w:type="dxa"/>
            <w:vAlign w:val="center"/>
          </w:tcPr>
          <w:p w:rsidR="00432798" w:rsidRPr="00432798" w:rsidRDefault="00432798" w:rsidP="00432798">
            <w:pPr>
              <w:spacing w:before="0" w:line="240" w:lineRule="auto"/>
              <w:jc w:val="left"/>
              <w:rPr>
                <w:szCs w:val="24"/>
                <w:lang w:val="en-GB" w:eastAsia="en-GB"/>
              </w:rPr>
            </w:pPr>
            <w:r w:rsidRPr="00432798">
              <w:rPr>
                <w:szCs w:val="24"/>
                <w:lang w:val="en-GB" w:eastAsia="en-GB"/>
              </w:rPr>
              <w:t>received</w:t>
            </w:r>
          </w:p>
        </w:tc>
        <w:tc>
          <w:tcPr>
            <w:tcW w:w="2905" w:type="dxa"/>
            <w:vAlign w:val="center"/>
          </w:tcPr>
          <w:p w:rsidR="00432798" w:rsidRPr="00432798" w:rsidRDefault="00432798" w:rsidP="00432798">
            <w:pPr>
              <w:spacing w:before="0" w:line="240" w:lineRule="auto"/>
              <w:jc w:val="left"/>
              <w:rPr>
                <w:szCs w:val="24"/>
                <w:lang w:val="en-GB" w:eastAsia="en-GB"/>
              </w:rPr>
            </w:pPr>
            <w:r w:rsidRPr="00432798">
              <w:rPr>
                <w:szCs w:val="24"/>
                <w:lang w:val="en-GB" w:eastAsia="en-GB"/>
              </w:rPr>
              <w:t>SCSP-52-1A</w:t>
            </w:r>
          </w:p>
        </w:tc>
      </w:tr>
      <w:tr w:rsidR="00432798" w:rsidRPr="00432798" w:rsidTr="00432798">
        <w:trPr>
          <w:cantSplit/>
          <w:tblCellSpacing w:w="15" w:type="dxa"/>
        </w:trPr>
        <w:tc>
          <w:tcPr>
            <w:tcW w:w="464" w:type="dxa"/>
            <w:vAlign w:val="center"/>
          </w:tcPr>
          <w:p w:rsidR="00432798" w:rsidRPr="00432798" w:rsidRDefault="00432798" w:rsidP="00432798">
            <w:pPr>
              <w:spacing w:before="0" w:line="240" w:lineRule="auto"/>
              <w:jc w:val="left"/>
              <w:rPr>
                <w:szCs w:val="24"/>
                <w:lang w:val="en-GB" w:eastAsia="en-GB"/>
              </w:rPr>
            </w:pPr>
            <w:r w:rsidRPr="00432798">
              <w:rPr>
                <w:szCs w:val="24"/>
                <w:lang w:val="en-GB" w:eastAsia="en-GB"/>
              </w:rPr>
              <w:t>10</w:t>
            </w:r>
          </w:p>
        </w:tc>
        <w:tc>
          <w:tcPr>
            <w:tcW w:w="830" w:type="dxa"/>
            <w:vAlign w:val="center"/>
          </w:tcPr>
          <w:p w:rsidR="00432798" w:rsidRPr="00432798" w:rsidRDefault="00432798" w:rsidP="00432798">
            <w:pPr>
              <w:spacing w:before="0" w:line="240" w:lineRule="auto"/>
              <w:jc w:val="left"/>
              <w:rPr>
                <w:szCs w:val="24"/>
                <w:lang w:val="en-GB" w:eastAsia="en-GB"/>
              </w:rPr>
            </w:pPr>
            <w:r w:rsidRPr="00432798">
              <w:rPr>
                <w:szCs w:val="24"/>
                <w:lang w:val="en-GB" w:eastAsia="en-GB"/>
              </w:rPr>
              <w:t>UM</w:t>
            </w:r>
          </w:p>
        </w:tc>
        <w:tc>
          <w:tcPr>
            <w:tcW w:w="1281" w:type="dxa"/>
            <w:vAlign w:val="center"/>
          </w:tcPr>
          <w:p w:rsidR="00432798" w:rsidRPr="00432798" w:rsidRDefault="00432798" w:rsidP="00432798">
            <w:pPr>
              <w:spacing w:before="0" w:line="240" w:lineRule="auto"/>
              <w:jc w:val="left"/>
              <w:rPr>
                <w:szCs w:val="24"/>
                <w:lang w:val="en-GB" w:eastAsia="en-GB"/>
              </w:rPr>
            </w:pPr>
            <w:r w:rsidRPr="00432798">
              <w:rPr>
                <w:szCs w:val="24"/>
                <w:lang w:val="en-GB" w:eastAsia="en-GB"/>
              </w:rPr>
              <w:t>DTSP-I</w:t>
            </w:r>
          </w:p>
        </w:tc>
        <w:tc>
          <w:tcPr>
            <w:tcW w:w="2414" w:type="dxa"/>
            <w:vAlign w:val="center"/>
          </w:tcPr>
          <w:p w:rsidR="00432798" w:rsidRPr="00432798" w:rsidRDefault="00432798" w:rsidP="00432798">
            <w:pPr>
              <w:spacing w:before="0" w:line="240" w:lineRule="auto"/>
              <w:jc w:val="left"/>
              <w:rPr>
                <w:szCs w:val="24"/>
                <w:lang w:val="en-GB" w:eastAsia="en-GB"/>
              </w:rPr>
            </w:pPr>
            <w:r w:rsidRPr="00432798">
              <w:rPr>
                <w:szCs w:val="24"/>
                <w:lang w:val="en-GB" w:eastAsia="en-GB"/>
              </w:rPr>
              <w:t>2009-04-16T15:49:41Z</w:t>
            </w:r>
          </w:p>
        </w:tc>
        <w:tc>
          <w:tcPr>
            <w:tcW w:w="1524" w:type="dxa"/>
            <w:vAlign w:val="center"/>
          </w:tcPr>
          <w:p w:rsidR="00432798" w:rsidRPr="00432798" w:rsidRDefault="00432798" w:rsidP="00432798">
            <w:pPr>
              <w:spacing w:before="0" w:line="240" w:lineRule="auto"/>
              <w:jc w:val="left"/>
              <w:rPr>
                <w:szCs w:val="24"/>
                <w:lang w:val="en-GB" w:eastAsia="en-GB"/>
              </w:rPr>
            </w:pPr>
            <w:r w:rsidRPr="00432798">
              <w:rPr>
                <w:szCs w:val="24"/>
                <w:lang w:val="en-GB" w:eastAsia="en-GB"/>
              </w:rPr>
              <w:t>SUCCEEDED</w:t>
            </w:r>
          </w:p>
        </w:tc>
        <w:tc>
          <w:tcPr>
            <w:tcW w:w="2905" w:type="dxa"/>
            <w:vAlign w:val="center"/>
          </w:tcPr>
          <w:p w:rsidR="00432798" w:rsidRPr="00432798" w:rsidRDefault="00432798" w:rsidP="00432798">
            <w:pPr>
              <w:spacing w:before="0" w:line="240" w:lineRule="auto"/>
              <w:jc w:val="left"/>
              <w:rPr>
                <w:szCs w:val="24"/>
                <w:lang w:val="en-GB" w:eastAsia="en-GB"/>
              </w:rPr>
            </w:pPr>
            <w:r w:rsidRPr="00432798">
              <w:rPr>
                <w:szCs w:val="24"/>
                <w:lang w:val="en-GB" w:eastAsia="en-GB"/>
              </w:rPr>
              <w:t>SCSP-52-A</w:t>
            </w:r>
          </w:p>
        </w:tc>
      </w:tr>
      <w:tr w:rsidR="00432798" w:rsidRPr="00432798" w:rsidTr="00432798">
        <w:trPr>
          <w:cantSplit/>
          <w:tblCellSpacing w:w="15" w:type="dxa"/>
        </w:trPr>
        <w:tc>
          <w:tcPr>
            <w:tcW w:w="464" w:type="dxa"/>
            <w:vAlign w:val="center"/>
          </w:tcPr>
          <w:p w:rsidR="00432798" w:rsidRPr="00432798" w:rsidRDefault="00432798" w:rsidP="00432798">
            <w:pPr>
              <w:spacing w:before="0" w:line="240" w:lineRule="auto"/>
              <w:jc w:val="left"/>
              <w:rPr>
                <w:szCs w:val="24"/>
                <w:lang w:val="en-GB" w:eastAsia="en-GB"/>
              </w:rPr>
            </w:pPr>
            <w:r w:rsidRPr="00432798">
              <w:rPr>
                <w:szCs w:val="24"/>
                <w:lang w:val="en-GB" w:eastAsia="en-GB"/>
              </w:rPr>
              <w:t>11</w:t>
            </w:r>
          </w:p>
        </w:tc>
        <w:tc>
          <w:tcPr>
            <w:tcW w:w="830" w:type="dxa"/>
            <w:vAlign w:val="center"/>
          </w:tcPr>
          <w:p w:rsidR="00432798" w:rsidRPr="00432798" w:rsidRDefault="00432798" w:rsidP="00432798">
            <w:pPr>
              <w:spacing w:before="0" w:line="240" w:lineRule="auto"/>
              <w:jc w:val="left"/>
              <w:rPr>
                <w:szCs w:val="24"/>
                <w:lang w:val="en-GB" w:eastAsia="en-GB"/>
              </w:rPr>
            </w:pPr>
            <w:r w:rsidRPr="00432798">
              <w:rPr>
                <w:szCs w:val="24"/>
                <w:lang w:val="en-GB" w:eastAsia="en-GB"/>
              </w:rPr>
              <w:t>-- CM</w:t>
            </w:r>
          </w:p>
        </w:tc>
        <w:tc>
          <w:tcPr>
            <w:tcW w:w="1281" w:type="dxa"/>
            <w:vAlign w:val="center"/>
          </w:tcPr>
          <w:p w:rsidR="00432798" w:rsidRPr="00432798" w:rsidRDefault="00432798" w:rsidP="00432798">
            <w:pPr>
              <w:spacing w:before="0" w:line="240" w:lineRule="auto"/>
              <w:jc w:val="left"/>
              <w:rPr>
                <w:szCs w:val="24"/>
                <w:lang w:val="en-GB" w:eastAsia="en-GB"/>
              </w:rPr>
            </w:pPr>
            <w:r w:rsidRPr="00432798">
              <w:rPr>
                <w:szCs w:val="24"/>
                <w:lang w:val="en-GB" w:eastAsia="en-GB"/>
              </w:rPr>
              <w:t>DTSP-SR</w:t>
            </w:r>
          </w:p>
        </w:tc>
        <w:tc>
          <w:tcPr>
            <w:tcW w:w="2414" w:type="dxa"/>
            <w:vAlign w:val="center"/>
          </w:tcPr>
          <w:p w:rsidR="00432798" w:rsidRPr="00432798" w:rsidRDefault="00432798" w:rsidP="00432798">
            <w:pPr>
              <w:spacing w:before="0" w:line="240" w:lineRule="auto"/>
              <w:jc w:val="left"/>
              <w:rPr>
                <w:szCs w:val="24"/>
                <w:lang w:val="en-GB" w:eastAsia="en-GB"/>
              </w:rPr>
            </w:pPr>
            <w:r w:rsidRPr="00432798">
              <w:rPr>
                <w:szCs w:val="24"/>
                <w:lang w:val="en-GB" w:eastAsia="en-GB"/>
              </w:rPr>
              <w:t>2009-04-16T15:49:44Z</w:t>
            </w:r>
          </w:p>
        </w:tc>
        <w:tc>
          <w:tcPr>
            <w:tcW w:w="1524" w:type="dxa"/>
            <w:vAlign w:val="center"/>
          </w:tcPr>
          <w:p w:rsidR="00432798" w:rsidRPr="00432798" w:rsidRDefault="00432798" w:rsidP="00432798">
            <w:pPr>
              <w:spacing w:before="0" w:line="240" w:lineRule="auto"/>
              <w:jc w:val="left"/>
              <w:rPr>
                <w:szCs w:val="24"/>
                <w:lang w:val="en-GB" w:eastAsia="en-GB"/>
              </w:rPr>
            </w:pPr>
            <w:r w:rsidRPr="00432798">
              <w:rPr>
                <w:szCs w:val="24"/>
                <w:lang w:val="en-GB" w:eastAsia="en-GB"/>
              </w:rPr>
              <w:t>received</w:t>
            </w:r>
          </w:p>
        </w:tc>
        <w:tc>
          <w:tcPr>
            <w:tcW w:w="2905" w:type="dxa"/>
            <w:vAlign w:val="center"/>
          </w:tcPr>
          <w:p w:rsidR="00432798" w:rsidRPr="00432798" w:rsidRDefault="00432798" w:rsidP="00432798">
            <w:pPr>
              <w:spacing w:before="0" w:line="240" w:lineRule="auto"/>
              <w:jc w:val="left"/>
              <w:rPr>
                <w:szCs w:val="24"/>
                <w:lang w:val="en-GB" w:eastAsia="en-GB"/>
              </w:rPr>
            </w:pPr>
            <w:r w:rsidRPr="00432798">
              <w:rPr>
                <w:szCs w:val="24"/>
                <w:lang w:val="en-GB" w:eastAsia="en-GB"/>
              </w:rPr>
              <w:t>SCSP-52-A</w:t>
            </w:r>
          </w:p>
        </w:tc>
      </w:tr>
      <w:tr w:rsidR="00432798" w:rsidRPr="00432798" w:rsidTr="00432798">
        <w:trPr>
          <w:cantSplit/>
          <w:tblCellSpacing w:w="15" w:type="dxa"/>
        </w:trPr>
        <w:tc>
          <w:tcPr>
            <w:tcW w:w="464" w:type="dxa"/>
            <w:vAlign w:val="center"/>
          </w:tcPr>
          <w:p w:rsidR="00432798" w:rsidRPr="00432798" w:rsidRDefault="00432798" w:rsidP="00432798">
            <w:pPr>
              <w:spacing w:before="0" w:line="240" w:lineRule="auto"/>
              <w:jc w:val="left"/>
              <w:rPr>
                <w:szCs w:val="24"/>
                <w:lang w:val="en-GB" w:eastAsia="en-GB"/>
              </w:rPr>
            </w:pPr>
            <w:r w:rsidRPr="00432798">
              <w:rPr>
                <w:szCs w:val="24"/>
                <w:lang w:val="en-GB" w:eastAsia="en-GB"/>
              </w:rPr>
              <w:t>12</w:t>
            </w:r>
          </w:p>
        </w:tc>
        <w:tc>
          <w:tcPr>
            <w:tcW w:w="830" w:type="dxa"/>
            <w:vAlign w:val="center"/>
          </w:tcPr>
          <w:p w:rsidR="00432798" w:rsidRPr="00432798" w:rsidRDefault="00432798" w:rsidP="00432798">
            <w:pPr>
              <w:spacing w:before="0" w:line="240" w:lineRule="auto"/>
              <w:jc w:val="left"/>
              <w:rPr>
                <w:szCs w:val="24"/>
                <w:lang w:val="en-GB" w:eastAsia="en-GB"/>
              </w:rPr>
            </w:pPr>
            <w:r w:rsidRPr="00432798">
              <w:rPr>
                <w:szCs w:val="24"/>
                <w:lang w:val="en-GB" w:eastAsia="en-GB"/>
              </w:rPr>
              <w:t>UM</w:t>
            </w:r>
          </w:p>
        </w:tc>
        <w:tc>
          <w:tcPr>
            <w:tcW w:w="1281" w:type="dxa"/>
            <w:vAlign w:val="center"/>
          </w:tcPr>
          <w:p w:rsidR="00432798" w:rsidRPr="00432798" w:rsidRDefault="00432798" w:rsidP="00432798">
            <w:pPr>
              <w:spacing w:before="0" w:line="240" w:lineRule="auto"/>
              <w:jc w:val="left"/>
              <w:rPr>
                <w:szCs w:val="24"/>
                <w:lang w:val="en-GB" w:eastAsia="en-GB"/>
              </w:rPr>
            </w:pPr>
            <w:r w:rsidRPr="00432798">
              <w:rPr>
                <w:szCs w:val="24"/>
                <w:lang w:val="en-GB" w:eastAsia="en-GB"/>
              </w:rPr>
              <w:t>QSCSP-I</w:t>
            </w:r>
          </w:p>
        </w:tc>
        <w:tc>
          <w:tcPr>
            <w:tcW w:w="2414" w:type="dxa"/>
            <w:vAlign w:val="center"/>
          </w:tcPr>
          <w:p w:rsidR="00432798" w:rsidRPr="00432798" w:rsidRDefault="00432798" w:rsidP="00432798">
            <w:pPr>
              <w:spacing w:before="0" w:line="240" w:lineRule="auto"/>
              <w:jc w:val="left"/>
              <w:rPr>
                <w:szCs w:val="24"/>
                <w:lang w:val="en-GB" w:eastAsia="en-GB"/>
              </w:rPr>
            </w:pPr>
            <w:r w:rsidRPr="00432798">
              <w:rPr>
                <w:szCs w:val="24"/>
                <w:lang w:val="en-GB" w:eastAsia="en-GB"/>
              </w:rPr>
              <w:t>2009-04-16T15:50:02Z</w:t>
            </w:r>
          </w:p>
        </w:tc>
        <w:tc>
          <w:tcPr>
            <w:tcW w:w="1524" w:type="dxa"/>
            <w:vAlign w:val="center"/>
          </w:tcPr>
          <w:p w:rsidR="00432798" w:rsidRPr="00432798" w:rsidRDefault="00432798" w:rsidP="00432798">
            <w:pPr>
              <w:spacing w:before="0" w:line="240" w:lineRule="auto"/>
              <w:jc w:val="left"/>
              <w:rPr>
                <w:szCs w:val="24"/>
                <w:lang w:val="en-GB" w:eastAsia="en-GB"/>
              </w:rPr>
            </w:pPr>
            <w:r w:rsidRPr="00432798">
              <w:rPr>
                <w:szCs w:val="24"/>
                <w:lang w:val="en-GB" w:eastAsia="en-GB"/>
              </w:rPr>
              <w:t>FAILED</w:t>
            </w:r>
          </w:p>
        </w:tc>
        <w:tc>
          <w:tcPr>
            <w:tcW w:w="2905" w:type="dxa"/>
            <w:vAlign w:val="center"/>
          </w:tcPr>
          <w:p w:rsidR="00432798" w:rsidRPr="00432798" w:rsidRDefault="00432798" w:rsidP="00432798">
            <w:pPr>
              <w:spacing w:before="0" w:line="240" w:lineRule="auto"/>
              <w:jc w:val="left"/>
              <w:rPr>
                <w:szCs w:val="24"/>
                <w:lang w:val="en-GB" w:eastAsia="en-GB"/>
              </w:rPr>
            </w:pPr>
            <w:r w:rsidRPr="00432798">
              <w:rPr>
                <w:szCs w:val="24"/>
                <w:lang w:val="en-GB" w:eastAsia="en-GB"/>
              </w:rPr>
              <w:t>SCSP-52-1A</w:t>
            </w:r>
          </w:p>
        </w:tc>
      </w:tr>
      <w:tr w:rsidR="00432798" w:rsidRPr="00432798" w:rsidTr="00432798">
        <w:trPr>
          <w:cantSplit/>
          <w:tblCellSpacing w:w="15" w:type="dxa"/>
        </w:trPr>
        <w:tc>
          <w:tcPr>
            <w:tcW w:w="464" w:type="dxa"/>
            <w:vAlign w:val="center"/>
          </w:tcPr>
          <w:p w:rsidR="00432798" w:rsidRPr="00432798" w:rsidRDefault="00432798" w:rsidP="00432798">
            <w:pPr>
              <w:spacing w:before="0" w:line="240" w:lineRule="auto"/>
              <w:jc w:val="left"/>
              <w:rPr>
                <w:szCs w:val="24"/>
                <w:lang w:val="en-GB" w:eastAsia="en-GB"/>
              </w:rPr>
            </w:pPr>
            <w:r w:rsidRPr="00432798">
              <w:rPr>
                <w:szCs w:val="24"/>
                <w:lang w:val="en-GB" w:eastAsia="en-GB"/>
              </w:rPr>
              <w:t>13</w:t>
            </w:r>
          </w:p>
        </w:tc>
        <w:tc>
          <w:tcPr>
            <w:tcW w:w="830" w:type="dxa"/>
            <w:vAlign w:val="center"/>
          </w:tcPr>
          <w:p w:rsidR="00432798" w:rsidRPr="00432798" w:rsidRDefault="00432798" w:rsidP="00432798">
            <w:pPr>
              <w:spacing w:before="0" w:line="240" w:lineRule="auto"/>
              <w:jc w:val="left"/>
              <w:rPr>
                <w:szCs w:val="24"/>
                <w:lang w:val="en-GB" w:eastAsia="en-GB"/>
              </w:rPr>
            </w:pPr>
            <w:r w:rsidRPr="00432798">
              <w:rPr>
                <w:szCs w:val="24"/>
                <w:lang w:val="en-GB" w:eastAsia="en-GB"/>
              </w:rPr>
              <w:t>-- CM</w:t>
            </w:r>
          </w:p>
        </w:tc>
        <w:tc>
          <w:tcPr>
            <w:tcW w:w="1281" w:type="dxa"/>
            <w:vAlign w:val="center"/>
          </w:tcPr>
          <w:p w:rsidR="00432798" w:rsidRPr="00432798" w:rsidRDefault="00432798" w:rsidP="00432798">
            <w:pPr>
              <w:spacing w:before="0" w:line="240" w:lineRule="auto"/>
              <w:jc w:val="left"/>
              <w:rPr>
                <w:szCs w:val="24"/>
                <w:lang w:val="en-GB" w:eastAsia="en-GB"/>
              </w:rPr>
            </w:pPr>
            <w:r w:rsidRPr="00432798">
              <w:rPr>
                <w:szCs w:val="24"/>
                <w:lang w:val="en-GB" w:eastAsia="en-GB"/>
              </w:rPr>
              <w:t>QSCSP-FR</w:t>
            </w:r>
          </w:p>
        </w:tc>
        <w:tc>
          <w:tcPr>
            <w:tcW w:w="2414" w:type="dxa"/>
            <w:vAlign w:val="center"/>
          </w:tcPr>
          <w:p w:rsidR="00432798" w:rsidRPr="00432798" w:rsidRDefault="00432798" w:rsidP="00432798">
            <w:pPr>
              <w:spacing w:before="0" w:line="240" w:lineRule="auto"/>
              <w:jc w:val="left"/>
              <w:rPr>
                <w:szCs w:val="24"/>
                <w:lang w:val="en-GB" w:eastAsia="en-GB"/>
              </w:rPr>
            </w:pPr>
            <w:r w:rsidRPr="00432798">
              <w:rPr>
                <w:szCs w:val="24"/>
                <w:lang w:val="en-GB" w:eastAsia="en-GB"/>
              </w:rPr>
              <w:t>2009-04-16T15:50:05Z</w:t>
            </w:r>
          </w:p>
        </w:tc>
        <w:tc>
          <w:tcPr>
            <w:tcW w:w="1524" w:type="dxa"/>
            <w:vAlign w:val="center"/>
          </w:tcPr>
          <w:p w:rsidR="00432798" w:rsidRPr="00432798" w:rsidRDefault="00432798" w:rsidP="00432798">
            <w:pPr>
              <w:spacing w:before="0" w:line="240" w:lineRule="auto"/>
              <w:jc w:val="left"/>
              <w:rPr>
                <w:szCs w:val="24"/>
                <w:lang w:val="en-GB" w:eastAsia="en-GB"/>
              </w:rPr>
            </w:pPr>
            <w:r w:rsidRPr="00432798">
              <w:rPr>
                <w:szCs w:val="24"/>
                <w:lang w:val="en-GB" w:eastAsia="en-GB"/>
              </w:rPr>
              <w:t>received</w:t>
            </w:r>
          </w:p>
        </w:tc>
        <w:tc>
          <w:tcPr>
            <w:tcW w:w="2905" w:type="dxa"/>
            <w:vAlign w:val="center"/>
          </w:tcPr>
          <w:p w:rsidR="00432798" w:rsidRPr="00432798" w:rsidRDefault="00432798" w:rsidP="00432798">
            <w:pPr>
              <w:spacing w:before="0" w:line="240" w:lineRule="auto"/>
              <w:jc w:val="left"/>
              <w:rPr>
                <w:szCs w:val="24"/>
                <w:lang w:val="en-GB" w:eastAsia="en-GB"/>
              </w:rPr>
            </w:pPr>
            <w:r w:rsidRPr="00432798">
              <w:rPr>
                <w:szCs w:val="24"/>
                <w:lang w:val="en-GB" w:eastAsia="en-GB"/>
              </w:rPr>
              <w:t>referenced spaceCommunication</w:t>
            </w:r>
            <w:r>
              <w:rPr>
                <w:szCs w:val="24"/>
                <w:lang w:val="en-GB" w:eastAsia="en-GB"/>
              </w:rPr>
              <w:t>-</w:t>
            </w:r>
            <w:r w:rsidRPr="00432798">
              <w:rPr>
                <w:szCs w:val="24"/>
                <w:lang w:val="en-GB" w:eastAsia="en-GB"/>
              </w:rPr>
              <w:t xml:space="preserve">ServiceProfileId unknown; </w:t>
            </w:r>
          </w:p>
        </w:tc>
      </w:tr>
      <w:tr w:rsidR="00432798" w:rsidRPr="00432798" w:rsidTr="00432798">
        <w:trPr>
          <w:cantSplit/>
          <w:tblCellSpacing w:w="15" w:type="dxa"/>
        </w:trPr>
        <w:tc>
          <w:tcPr>
            <w:tcW w:w="464" w:type="dxa"/>
            <w:vAlign w:val="center"/>
          </w:tcPr>
          <w:p w:rsidR="00432798" w:rsidRPr="00432798" w:rsidRDefault="00432798" w:rsidP="00432798">
            <w:pPr>
              <w:spacing w:before="0" w:line="240" w:lineRule="auto"/>
              <w:jc w:val="left"/>
              <w:rPr>
                <w:szCs w:val="24"/>
                <w:lang w:val="en-GB" w:eastAsia="en-GB"/>
              </w:rPr>
            </w:pPr>
            <w:r w:rsidRPr="00432798">
              <w:rPr>
                <w:szCs w:val="24"/>
                <w:lang w:val="en-GB" w:eastAsia="en-GB"/>
              </w:rPr>
              <w:t>14</w:t>
            </w:r>
          </w:p>
        </w:tc>
        <w:tc>
          <w:tcPr>
            <w:tcW w:w="830" w:type="dxa"/>
            <w:vAlign w:val="center"/>
          </w:tcPr>
          <w:p w:rsidR="00432798" w:rsidRPr="00432798" w:rsidRDefault="00432798" w:rsidP="00432798">
            <w:pPr>
              <w:spacing w:before="0" w:line="240" w:lineRule="auto"/>
              <w:jc w:val="left"/>
              <w:rPr>
                <w:szCs w:val="24"/>
                <w:lang w:val="en-GB" w:eastAsia="en-GB"/>
              </w:rPr>
            </w:pPr>
            <w:r w:rsidRPr="00432798">
              <w:rPr>
                <w:szCs w:val="24"/>
                <w:lang w:val="en-GB" w:eastAsia="en-GB"/>
              </w:rPr>
              <w:t>UM</w:t>
            </w:r>
          </w:p>
        </w:tc>
        <w:tc>
          <w:tcPr>
            <w:tcW w:w="1281" w:type="dxa"/>
            <w:vAlign w:val="center"/>
          </w:tcPr>
          <w:p w:rsidR="00432798" w:rsidRPr="00432798" w:rsidRDefault="00432798" w:rsidP="00432798">
            <w:pPr>
              <w:spacing w:before="0" w:line="240" w:lineRule="auto"/>
              <w:jc w:val="left"/>
              <w:rPr>
                <w:szCs w:val="24"/>
                <w:lang w:val="en-GB" w:eastAsia="en-GB"/>
              </w:rPr>
            </w:pPr>
            <w:r w:rsidRPr="00432798">
              <w:rPr>
                <w:szCs w:val="24"/>
                <w:lang w:val="en-GB" w:eastAsia="en-GB"/>
              </w:rPr>
              <w:t>ASCSP-I</w:t>
            </w:r>
          </w:p>
        </w:tc>
        <w:tc>
          <w:tcPr>
            <w:tcW w:w="2414" w:type="dxa"/>
            <w:vAlign w:val="center"/>
          </w:tcPr>
          <w:p w:rsidR="00432798" w:rsidRPr="00432798" w:rsidRDefault="00432798" w:rsidP="00432798">
            <w:pPr>
              <w:spacing w:before="0" w:line="240" w:lineRule="auto"/>
              <w:jc w:val="left"/>
              <w:rPr>
                <w:szCs w:val="24"/>
                <w:lang w:val="en-GB" w:eastAsia="en-GB"/>
              </w:rPr>
            </w:pPr>
            <w:r w:rsidRPr="00432798">
              <w:rPr>
                <w:szCs w:val="24"/>
                <w:lang w:val="en-GB" w:eastAsia="en-GB"/>
              </w:rPr>
              <w:t>2009-04-16T15:52:48Z</w:t>
            </w:r>
          </w:p>
        </w:tc>
        <w:tc>
          <w:tcPr>
            <w:tcW w:w="1524" w:type="dxa"/>
            <w:vAlign w:val="center"/>
          </w:tcPr>
          <w:p w:rsidR="00432798" w:rsidRPr="00432798" w:rsidRDefault="00432798" w:rsidP="00432798">
            <w:pPr>
              <w:spacing w:before="0" w:line="240" w:lineRule="auto"/>
              <w:jc w:val="left"/>
              <w:rPr>
                <w:szCs w:val="24"/>
                <w:lang w:val="en-GB" w:eastAsia="en-GB"/>
              </w:rPr>
            </w:pPr>
            <w:r w:rsidRPr="00432798">
              <w:rPr>
                <w:szCs w:val="24"/>
                <w:lang w:val="en-GB" w:eastAsia="en-GB"/>
              </w:rPr>
              <w:t>FAILED</w:t>
            </w:r>
          </w:p>
        </w:tc>
        <w:tc>
          <w:tcPr>
            <w:tcW w:w="2905" w:type="dxa"/>
            <w:vAlign w:val="center"/>
          </w:tcPr>
          <w:p w:rsidR="00432798" w:rsidRPr="00432798" w:rsidRDefault="00432798" w:rsidP="00432798">
            <w:pPr>
              <w:spacing w:before="0" w:line="240" w:lineRule="auto"/>
              <w:jc w:val="left"/>
              <w:rPr>
                <w:szCs w:val="24"/>
                <w:lang w:val="en-GB" w:eastAsia="en-GB"/>
              </w:rPr>
            </w:pPr>
            <w:r w:rsidRPr="00432798">
              <w:rPr>
                <w:szCs w:val="24"/>
                <w:lang w:val="en-GB" w:eastAsia="en-GB"/>
              </w:rPr>
              <w:t>SCSP-52-2</w:t>
            </w:r>
          </w:p>
        </w:tc>
      </w:tr>
      <w:tr w:rsidR="00432798" w:rsidRPr="00432798" w:rsidTr="00432798">
        <w:trPr>
          <w:cantSplit/>
          <w:tblCellSpacing w:w="15" w:type="dxa"/>
        </w:trPr>
        <w:tc>
          <w:tcPr>
            <w:tcW w:w="464" w:type="dxa"/>
            <w:vAlign w:val="center"/>
          </w:tcPr>
          <w:p w:rsidR="00432798" w:rsidRPr="00432798" w:rsidRDefault="00432798" w:rsidP="00432798">
            <w:pPr>
              <w:spacing w:before="0" w:line="240" w:lineRule="auto"/>
              <w:jc w:val="left"/>
              <w:rPr>
                <w:szCs w:val="24"/>
                <w:lang w:val="en-GB" w:eastAsia="en-GB"/>
              </w:rPr>
            </w:pPr>
            <w:r w:rsidRPr="00432798">
              <w:rPr>
                <w:szCs w:val="24"/>
                <w:lang w:val="en-GB" w:eastAsia="en-GB"/>
              </w:rPr>
              <w:t>15</w:t>
            </w:r>
          </w:p>
        </w:tc>
        <w:tc>
          <w:tcPr>
            <w:tcW w:w="830" w:type="dxa"/>
            <w:vAlign w:val="center"/>
          </w:tcPr>
          <w:p w:rsidR="00432798" w:rsidRPr="00432798" w:rsidRDefault="00432798" w:rsidP="00432798">
            <w:pPr>
              <w:spacing w:before="0" w:line="240" w:lineRule="auto"/>
              <w:jc w:val="left"/>
              <w:rPr>
                <w:szCs w:val="24"/>
                <w:lang w:val="en-GB" w:eastAsia="en-GB"/>
              </w:rPr>
            </w:pPr>
            <w:r w:rsidRPr="00432798">
              <w:rPr>
                <w:szCs w:val="24"/>
                <w:lang w:val="en-GB" w:eastAsia="en-GB"/>
              </w:rPr>
              <w:t>-- CM</w:t>
            </w:r>
          </w:p>
        </w:tc>
        <w:tc>
          <w:tcPr>
            <w:tcW w:w="1281" w:type="dxa"/>
            <w:vAlign w:val="center"/>
          </w:tcPr>
          <w:p w:rsidR="00432798" w:rsidRPr="00432798" w:rsidRDefault="00432798" w:rsidP="00432798">
            <w:pPr>
              <w:spacing w:before="0" w:line="240" w:lineRule="auto"/>
              <w:jc w:val="left"/>
              <w:rPr>
                <w:szCs w:val="24"/>
                <w:lang w:val="en-GB" w:eastAsia="en-GB"/>
              </w:rPr>
            </w:pPr>
            <w:r w:rsidRPr="00432798">
              <w:rPr>
                <w:szCs w:val="24"/>
                <w:lang w:val="en-GB" w:eastAsia="en-GB"/>
              </w:rPr>
              <w:t>ASCSP-FR</w:t>
            </w:r>
          </w:p>
        </w:tc>
        <w:tc>
          <w:tcPr>
            <w:tcW w:w="2414" w:type="dxa"/>
            <w:vAlign w:val="center"/>
          </w:tcPr>
          <w:p w:rsidR="00432798" w:rsidRPr="00432798" w:rsidRDefault="00432798" w:rsidP="00432798">
            <w:pPr>
              <w:spacing w:before="0" w:line="240" w:lineRule="auto"/>
              <w:jc w:val="left"/>
              <w:rPr>
                <w:szCs w:val="24"/>
                <w:lang w:val="en-GB" w:eastAsia="en-GB"/>
              </w:rPr>
            </w:pPr>
            <w:r w:rsidRPr="00432798">
              <w:rPr>
                <w:szCs w:val="24"/>
                <w:lang w:val="en-GB" w:eastAsia="en-GB"/>
              </w:rPr>
              <w:t>2009-04-16T15:52:52Z</w:t>
            </w:r>
          </w:p>
        </w:tc>
        <w:tc>
          <w:tcPr>
            <w:tcW w:w="1524" w:type="dxa"/>
            <w:vAlign w:val="center"/>
          </w:tcPr>
          <w:p w:rsidR="00432798" w:rsidRPr="00432798" w:rsidRDefault="00432798" w:rsidP="00432798">
            <w:pPr>
              <w:spacing w:before="0" w:line="240" w:lineRule="auto"/>
              <w:jc w:val="left"/>
              <w:rPr>
                <w:szCs w:val="24"/>
                <w:lang w:val="en-GB" w:eastAsia="en-GB"/>
              </w:rPr>
            </w:pPr>
            <w:r w:rsidRPr="00432798">
              <w:rPr>
                <w:szCs w:val="24"/>
                <w:lang w:val="en-GB" w:eastAsia="en-GB"/>
              </w:rPr>
              <w:t>received</w:t>
            </w:r>
          </w:p>
        </w:tc>
        <w:tc>
          <w:tcPr>
            <w:tcW w:w="2905" w:type="dxa"/>
            <w:vAlign w:val="center"/>
          </w:tcPr>
          <w:p w:rsidR="00432798" w:rsidRPr="00432798" w:rsidRDefault="00432798" w:rsidP="00432798">
            <w:pPr>
              <w:spacing w:before="0" w:line="240" w:lineRule="auto"/>
              <w:jc w:val="left"/>
              <w:rPr>
                <w:szCs w:val="24"/>
                <w:lang w:val="en-GB" w:eastAsia="en-GB"/>
              </w:rPr>
            </w:pPr>
            <w:r w:rsidRPr="00432798">
              <w:rPr>
                <w:szCs w:val="24"/>
                <w:lang w:val="en-GB" w:eastAsia="en-GB"/>
              </w:rPr>
              <w:t xml:space="preserve">other; </w:t>
            </w:r>
          </w:p>
        </w:tc>
      </w:tr>
    </w:tbl>
    <w:p w:rsidR="00432798" w:rsidRPr="00432798" w:rsidRDefault="00432798" w:rsidP="00432798">
      <w:pPr>
        <w:spacing w:before="0" w:line="240" w:lineRule="auto"/>
        <w:jc w:val="left"/>
        <w:rPr>
          <w:szCs w:val="24"/>
          <w:lang w:val="en-GB" w:eastAsia="en-GB"/>
        </w:rPr>
      </w:pPr>
    </w:p>
    <w:tbl>
      <w:tblPr>
        <w:tblW w:w="0" w:type="auto"/>
        <w:tblCellSpacing w:w="15" w:type="dxa"/>
        <w:tblCellMar>
          <w:top w:w="15" w:type="dxa"/>
          <w:left w:w="15" w:type="dxa"/>
          <w:bottom w:w="15" w:type="dxa"/>
          <w:right w:w="15" w:type="dxa"/>
        </w:tblCellMar>
        <w:tblLook w:val="0000"/>
      </w:tblPr>
      <w:tblGrid>
        <w:gridCol w:w="533"/>
        <w:gridCol w:w="6759"/>
      </w:tblGrid>
      <w:tr w:rsidR="00432798" w:rsidRPr="00432798" w:rsidTr="00432798">
        <w:trPr>
          <w:tblCellSpacing w:w="15" w:type="dxa"/>
        </w:trPr>
        <w:tc>
          <w:tcPr>
            <w:tcW w:w="488" w:type="dxa"/>
            <w:vAlign w:val="center"/>
          </w:tcPr>
          <w:p w:rsidR="00432798" w:rsidRPr="00432798" w:rsidRDefault="00432798" w:rsidP="00432798">
            <w:pPr>
              <w:spacing w:before="0" w:line="240" w:lineRule="auto"/>
              <w:jc w:val="center"/>
              <w:rPr>
                <w:b/>
                <w:bCs/>
                <w:szCs w:val="24"/>
                <w:lang w:val="en-GB" w:eastAsia="en-GB"/>
              </w:rPr>
            </w:pPr>
            <w:r w:rsidRPr="00432798">
              <w:rPr>
                <w:b/>
                <w:bCs/>
                <w:szCs w:val="24"/>
                <w:lang w:val="en-GB" w:eastAsia="en-GB"/>
              </w:rPr>
              <w:t>No.</w:t>
            </w:r>
          </w:p>
        </w:tc>
        <w:tc>
          <w:tcPr>
            <w:tcW w:w="6714" w:type="dxa"/>
            <w:vAlign w:val="center"/>
          </w:tcPr>
          <w:p w:rsidR="00432798" w:rsidRPr="00432798" w:rsidRDefault="00432798" w:rsidP="00432798">
            <w:pPr>
              <w:spacing w:before="0" w:line="240" w:lineRule="auto"/>
              <w:jc w:val="center"/>
              <w:rPr>
                <w:b/>
                <w:bCs/>
                <w:szCs w:val="24"/>
                <w:lang w:val="en-GB" w:eastAsia="en-GB"/>
              </w:rPr>
            </w:pPr>
            <w:r w:rsidRPr="00432798">
              <w:rPr>
                <w:b/>
                <w:bCs/>
                <w:szCs w:val="24"/>
                <w:lang w:val="en-GB" w:eastAsia="en-GB"/>
              </w:rPr>
              <w:t>File Reference</w:t>
            </w:r>
          </w:p>
        </w:tc>
      </w:tr>
      <w:tr w:rsidR="00432798" w:rsidRPr="00432798" w:rsidTr="00432798">
        <w:trPr>
          <w:tblCellSpacing w:w="15" w:type="dxa"/>
        </w:trPr>
        <w:tc>
          <w:tcPr>
            <w:tcW w:w="488" w:type="dxa"/>
            <w:vAlign w:val="center"/>
          </w:tcPr>
          <w:p w:rsidR="00432798" w:rsidRPr="00432798" w:rsidRDefault="00432798" w:rsidP="00432798">
            <w:pPr>
              <w:spacing w:before="0" w:line="240" w:lineRule="auto"/>
              <w:jc w:val="left"/>
              <w:rPr>
                <w:szCs w:val="24"/>
                <w:lang w:val="en-GB" w:eastAsia="en-GB"/>
              </w:rPr>
            </w:pPr>
            <w:r w:rsidRPr="00432798">
              <w:rPr>
                <w:szCs w:val="24"/>
                <w:lang w:val="en-GB" w:eastAsia="en-GB"/>
              </w:rPr>
              <w:t>1</w:t>
            </w:r>
          </w:p>
        </w:tc>
        <w:tc>
          <w:tcPr>
            <w:tcW w:w="6714" w:type="dxa"/>
            <w:vAlign w:val="center"/>
          </w:tcPr>
          <w:p w:rsidR="00432798" w:rsidRPr="00432798" w:rsidRDefault="00432798" w:rsidP="00432798">
            <w:pPr>
              <w:spacing w:before="0" w:line="240" w:lineRule="auto"/>
              <w:jc w:val="left"/>
              <w:rPr>
                <w:szCs w:val="24"/>
                <w:lang w:val="en-GB" w:eastAsia="en-GB"/>
              </w:rPr>
            </w:pPr>
            <w:r w:rsidRPr="00432798">
              <w:rPr>
                <w:szCs w:val="24"/>
                <w:lang w:val="en-GB" w:eastAsia="en-GB"/>
              </w:rPr>
              <w:t>20090416T154537.103Z_OUTGOING_ASCSP-I-52-1.management</w:t>
            </w:r>
          </w:p>
        </w:tc>
      </w:tr>
      <w:tr w:rsidR="00432798" w:rsidRPr="00432798" w:rsidTr="00432798">
        <w:trPr>
          <w:tblCellSpacing w:w="15" w:type="dxa"/>
        </w:trPr>
        <w:tc>
          <w:tcPr>
            <w:tcW w:w="488" w:type="dxa"/>
            <w:vAlign w:val="center"/>
          </w:tcPr>
          <w:p w:rsidR="00432798" w:rsidRPr="00432798" w:rsidRDefault="00432798" w:rsidP="00432798">
            <w:pPr>
              <w:spacing w:before="0" w:line="240" w:lineRule="auto"/>
              <w:jc w:val="left"/>
              <w:rPr>
                <w:szCs w:val="24"/>
                <w:lang w:val="en-GB" w:eastAsia="en-GB"/>
              </w:rPr>
            </w:pPr>
            <w:r w:rsidRPr="00432798">
              <w:rPr>
                <w:szCs w:val="24"/>
                <w:lang w:val="en-GB" w:eastAsia="en-GB"/>
              </w:rPr>
              <w:t>2</w:t>
            </w:r>
          </w:p>
        </w:tc>
        <w:tc>
          <w:tcPr>
            <w:tcW w:w="6714" w:type="dxa"/>
            <w:vAlign w:val="center"/>
          </w:tcPr>
          <w:p w:rsidR="00432798" w:rsidRPr="00432798" w:rsidRDefault="00432798" w:rsidP="00432798">
            <w:pPr>
              <w:spacing w:before="0" w:line="240" w:lineRule="auto"/>
              <w:jc w:val="left"/>
              <w:rPr>
                <w:szCs w:val="24"/>
                <w:lang w:val="en-GB" w:eastAsia="en-GB"/>
              </w:rPr>
            </w:pPr>
            <w:r w:rsidRPr="00432798">
              <w:rPr>
                <w:szCs w:val="24"/>
                <w:lang w:val="en-GB" w:eastAsia="en-GB"/>
              </w:rPr>
              <w:t>20090416T154542.399Z_INCOMING_MessageSet.management</w:t>
            </w:r>
          </w:p>
        </w:tc>
      </w:tr>
      <w:tr w:rsidR="00432798" w:rsidRPr="00432798" w:rsidTr="00432798">
        <w:trPr>
          <w:tblCellSpacing w:w="15" w:type="dxa"/>
        </w:trPr>
        <w:tc>
          <w:tcPr>
            <w:tcW w:w="488" w:type="dxa"/>
            <w:vAlign w:val="center"/>
          </w:tcPr>
          <w:p w:rsidR="00432798" w:rsidRPr="00432798" w:rsidRDefault="00432798" w:rsidP="00432798">
            <w:pPr>
              <w:spacing w:before="0" w:line="240" w:lineRule="auto"/>
              <w:jc w:val="left"/>
              <w:rPr>
                <w:szCs w:val="24"/>
                <w:lang w:val="en-GB" w:eastAsia="en-GB"/>
              </w:rPr>
            </w:pPr>
            <w:r w:rsidRPr="00432798">
              <w:rPr>
                <w:szCs w:val="24"/>
                <w:lang w:val="en-GB" w:eastAsia="en-GB"/>
              </w:rPr>
              <w:t>3</w:t>
            </w:r>
          </w:p>
        </w:tc>
        <w:tc>
          <w:tcPr>
            <w:tcW w:w="6714" w:type="dxa"/>
            <w:vAlign w:val="center"/>
          </w:tcPr>
          <w:p w:rsidR="00432798" w:rsidRPr="00432798" w:rsidRDefault="00432798" w:rsidP="00432798">
            <w:pPr>
              <w:spacing w:before="0" w:line="240" w:lineRule="auto"/>
              <w:jc w:val="left"/>
              <w:rPr>
                <w:szCs w:val="24"/>
                <w:lang w:val="en-GB" w:eastAsia="en-GB"/>
              </w:rPr>
            </w:pPr>
            <w:r w:rsidRPr="00432798">
              <w:rPr>
                <w:szCs w:val="24"/>
                <w:lang w:val="en-GB" w:eastAsia="en-GB"/>
              </w:rPr>
              <w:t>20090416T154543.868Z_INCOMING_MessageSet.management</w:t>
            </w:r>
          </w:p>
        </w:tc>
      </w:tr>
      <w:tr w:rsidR="00432798" w:rsidRPr="00432798" w:rsidTr="00432798">
        <w:trPr>
          <w:tblCellSpacing w:w="15" w:type="dxa"/>
        </w:trPr>
        <w:tc>
          <w:tcPr>
            <w:tcW w:w="488" w:type="dxa"/>
            <w:vAlign w:val="center"/>
          </w:tcPr>
          <w:p w:rsidR="00432798" w:rsidRPr="00432798" w:rsidRDefault="00432798" w:rsidP="00432798">
            <w:pPr>
              <w:spacing w:before="0" w:line="240" w:lineRule="auto"/>
              <w:jc w:val="left"/>
              <w:rPr>
                <w:szCs w:val="24"/>
                <w:lang w:val="en-GB" w:eastAsia="en-GB"/>
              </w:rPr>
            </w:pPr>
            <w:r w:rsidRPr="00432798">
              <w:rPr>
                <w:szCs w:val="24"/>
                <w:lang w:val="en-GB" w:eastAsia="en-GB"/>
              </w:rPr>
              <w:t>4</w:t>
            </w:r>
          </w:p>
        </w:tc>
        <w:tc>
          <w:tcPr>
            <w:tcW w:w="6714" w:type="dxa"/>
            <w:vAlign w:val="center"/>
          </w:tcPr>
          <w:p w:rsidR="00432798" w:rsidRPr="00432798" w:rsidRDefault="00432798" w:rsidP="00432798">
            <w:pPr>
              <w:spacing w:before="0" w:line="240" w:lineRule="auto"/>
              <w:jc w:val="left"/>
              <w:rPr>
                <w:szCs w:val="24"/>
                <w:lang w:val="en-GB" w:eastAsia="en-GB"/>
              </w:rPr>
            </w:pPr>
            <w:r w:rsidRPr="00432798">
              <w:rPr>
                <w:szCs w:val="24"/>
                <w:lang w:val="en-GB" w:eastAsia="en-GB"/>
              </w:rPr>
              <w:t>20090416T154649.391Z_OUTGOING_QSCSP-I-52-1.management</w:t>
            </w:r>
          </w:p>
        </w:tc>
      </w:tr>
      <w:tr w:rsidR="00432798" w:rsidRPr="00432798" w:rsidTr="00432798">
        <w:trPr>
          <w:tblCellSpacing w:w="15" w:type="dxa"/>
        </w:trPr>
        <w:tc>
          <w:tcPr>
            <w:tcW w:w="488" w:type="dxa"/>
            <w:vAlign w:val="center"/>
          </w:tcPr>
          <w:p w:rsidR="00432798" w:rsidRPr="00432798" w:rsidRDefault="00432798" w:rsidP="00432798">
            <w:pPr>
              <w:spacing w:before="0" w:line="240" w:lineRule="auto"/>
              <w:jc w:val="left"/>
              <w:rPr>
                <w:szCs w:val="24"/>
                <w:lang w:val="en-GB" w:eastAsia="en-GB"/>
              </w:rPr>
            </w:pPr>
            <w:r w:rsidRPr="00432798">
              <w:rPr>
                <w:szCs w:val="24"/>
                <w:lang w:val="en-GB" w:eastAsia="en-GB"/>
              </w:rPr>
              <w:t>5</w:t>
            </w:r>
          </w:p>
        </w:tc>
        <w:tc>
          <w:tcPr>
            <w:tcW w:w="6714" w:type="dxa"/>
            <w:vAlign w:val="center"/>
          </w:tcPr>
          <w:p w:rsidR="00432798" w:rsidRPr="00432798" w:rsidRDefault="00432798" w:rsidP="00432798">
            <w:pPr>
              <w:spacing w:before="0" w:line="240" w:lineRule="auto"/>
              <w:jc w:val="left"/>
              <w:rPr>
                <w:szCs w:val="24"/>
                <w:lang w:val="en-GB" w:eastAsia="en-GB"/>
              </w:rPr>
            </w:pPr>
            <w:r w:rsidRPr="00432798">
              <w:rPr>
                <w:szCs w:val="24"/>
                <w:lang w:val="en-GB" w:eastAsia="en-GB"/>
              </w:rPr>
              <w:t>20090416T154653.531Z_INCOMING_MessageSet.management</w:t>
            </w:r>
          </w:p>
        </w:tc>
      </w:tr>
      <w:tr w:rsidR="00432798" w:rsidRPr="00432798" w:rsidTr="00432798">
        <w:trPr>
          <w:tblCellSpacing w:w="15" w:type="dxa"/>
        </w:trPr>
        <w:tc>
          <w:tcPr>
            <w:tcW w:w="488" w:type="dxa"/>
            <w:vAlign w:val="center"/>
          </w:tcPr>
          <w:p w:rsidR="00432798" w:rsidRPr="00432798" w:rsidRDefault="00432798" w:rsidP="00432798">
            <w:pPr>
              <w:spacing w:before="0" w:line="240" w:lineRule="auto"/>
              <w:jc w:val="left"/>
              <w:rPr>
                <w:szCs w:val="24"/>
                <w:lang w:val="en-GB" w:eastAsia="en-GB"/>
              </w:rPr>
            </w:pPr>
            <w:r w:rsidRPr="00432798">
              <w:rPr>
                <w:szCs w:val="24"/>
                <w:lang w:val="en-GB" w:eastAsia="en-GB"/>
              </w:rPr>
              <w:t>6</w:t>
            </w:r>
          </w:p>
        </w:tc>
        <w:tc>
          <w:tcPr>
            <w:tcW w:w="6714" w:type="dxa"/>
            <w:vAlign w:val="center"/>
          </w:tcPr>
          <w:p w:rsidR="00432798" w:rsidRPr="00432798" w:rsidRDefault="00432798" w:rsidP="00432798">
            <w:pPr>
              <w:spacing w:before="0" w:line="240" w:lineRule="auto"/>
              <w:jc w:val="left"/>
              <w:rPr>
                <w:szCs w:val="24"/>
                <w:lang w:val="en-GB" w:eastAsia="en-GB"/>
              </w:rPr>
            </w:pPr>
            <w:r w:rsidRPr="00432798">
              <w:rPr>
                <w:szCs w:val="24"/>
                <w:lang w:val="en-GB" w:eastAsia="en-GB"/>
              </w:rPr>
              <w:t>20090416T154823.722Z_OUTGOING_DTSP-I-51-1.management</w:t>
            </w:r>
          </w:p>
        </w:tc>
      </w:tr>
      <w:tr w:rsidR="00432798" w:rsidRPr="00432798" w:rsidTr="00432798">
        <w:trPr>
          <w:tblCellSpacing w:w="15" w:type="dxa"/>
        </w:trPr>
        <w:tc>
          <w:tcPr>
            <w:tcW w:w="488" w:type="dxa"/>
            <w:vAlign w:val="center"/>
          </w:tcPr>
          <w:p w:rsidR="00432798" w:rsidRPr="00432798" w:rsidRDefault="00432798" w:rsidP="00432798">
            <w:pPr>
              <w:spacing w:before="0" w:line="240" w:lineRule="auto"/>
              <w:jc w:val="left"/>
              <w:rPr>
                <w:szCs w:val="24"/>
                <w:lang w:val="en-GB" w:eastAsia="en-GB"/>
              </w:rPr>
            </w:pPr>
            <w:r w:rsidRPr="00432798">
              <w:rPr>
                <w:szCs w:val="24"/>
                <w:lang w:val="en-GB" w:eastAsia="en-GB"/>
              </w:rPr>
              <w:t>7</w:t>
            </w:r>
          </w:p>
        </w:tc>
        <w:tc>
          <w:tcPr>
            <w:tcW w:w="6714" w:type="dxa"/>
            <w:vAlign w:val="center"/>
          </w:tcPr>
          <w:p w:rsidR="00432798" w:rsidRPr="00432798" w:rsidRDefault="00432798" w:rsidP="00432798">
            <w:pPr>
              <w:spacing w:before="0" w:line="240" w:lineRule="auto"/>
              <w:jc w:val="left"/>
              <w:rPr>
                <w:szCs w:val="24"/>
                <w:lang w:val="en-GB" w:eastAsia="en-GB"/>
              </w:rPr>
            </w:pPr>
            <w:r w:rsidRPr="00432798">
              <w:rPr>
                <w:szCs w:val="24"/>
                <w:lang w:val="en-GB" w:eastAsia="en-GB"/>
              </w:rPr>
              <w:t>20090416T154827.909Z_INCOMING_MessageSet.management</w:t>
            </w:r>
          </w:p>
        </w:tc>
      </w:tr>
      <w:tr w:rsidR="00432798" w:rsidRPr="00432798" w:rsidTr="00432798">
        <w:trPr>
          <w:tblCellSpacing w:w="15" w:type="dxa"/>
        </w:trPr>
        <w:tc>
          <w:tcPr>
            <w:tcW w:w="488" w:type="dxa"/>
            <w:vAlign w:val="center"/>
          </w:tcPr>
          <w:p w:rsidR="00432798" w:rsidRPr="00432798" w:rsidRDefault="00432798" w:rsidP="00432798">
            <w:pPr>
              <w:spacing w:before="0" w:line="240" w:lineRule="auto"/>
              <w:jc w:val="left"/>
              <w:rPr>
                <w:szCs w:val="24"/>
                <w:lang w:val="en-GB" w:eastAsia="en-GB"/>
              </w:rPr>
            </w:pPr>
            <w:r w:rsidRPr="00432798">
              <w:rPr>
                <w:szCs w:val="24"/>
                <w:lang w:val="en-GB" w:eastAsia="en-GB"/>
              </w:rPr>
              <w:t>8</w:t>
            </w:r>
          </w:p>
        </w:tc>
        <w:tc>
          <w:tcPr>
            <w:tcW w:w="6714" w:type="dxa"/>
            <w:vAlign w:val="center"/>
          </w:tcPr>
          <w:p w:rsidR="00432798" w:rsidRPr="00432798" w:rsidRDefault="00432798" w:rsidP="00432798">
            <w:pPr>
              <w:spacing w:before="0" w:line="240" w:lineRule="auto"/>
              <w:jc w:val="left"/>
              <w:rPr>
                <w:szCs w:val="24"/>
                <w:lang w:val="en-GB" w:eastAsia="en-GB"/>
              </w:rPr>
            </w:pPr>
            <w:r w:rsidRPr="00432798">
              <w:rPr>
                <w:szCs w:val="24"/>
                <w:lang w:val="en-GB" w:eastAsia="en-GB"/>
              </w:rPr>
              <w:t>20090416T154845.938Z_OUTGOING_DSCSP-I-52-1.management</w:t>
            </w:r>
          </w:p>
        </w:tc>
      </w:tr>
      <w:tr w:rsidR="00432798" w:rsidRPr="00432798" w:rsidTr="00432798">
        <w:trPr>
          <w:tblCellSpacing w:w="15" w:type="dxa"/>
        </w:trPr>
        <w:tc>
          <w:tcPr>
            <w:tcW w:w="488" w:type="dxa"/>
            <w:vAlign w:val="center"/>
          </w:tcPr>
          <w:p w:rsidR="00432798" w:rsidRPr="00432798" w:rsidRDefault="00432798" w:rsidP="00432798">
            <w:pPr>
              <w:spacing w:before="0" w:line="240" w:lineRule="auto"/>
              <w:jc w:val="left"/>
              <w:rPr>
                <w:szCs w:val="24"/>
                <w:lang w:val="en-GB" w:eastAsia="en-GB"/>
              </w:rPr>
            </w:pPr>
            <w:r w:rsidRPr="00432798">
              <w:rPr>
                <w:szCs w:val="24"/>
                <w:lang w:val="en-GB" w:eastAsia="en-GB"/>
              </w:rPr>
              <w:t>9</w:t>
            </w:r>
          </w:p>
        </w:tc>
        <w:tc>
          <w:tcPr>
            <w:tcW w:w="6714" w:type="dxa"/>
            <w:vAlign w:val="center"/>
          </w:tcPr>
          <w:p w:rsidR="00432798" w:rsidRPr="00432798" w:rsidRDefault="00432798" w:rsidP="00432798">
            <w:pPr>
              <w:spacing w:before="0" w:line="240" w:lineRule="auto"/>
              <w:jc w:val="left"/>
              <w:rPr>
                <w:szCs w:val="24"/>
                <w:lang w:val="en-GB" w:eastAsia="en-GB"/>
              </w:rPr>
            </w:pPr>
            <w:r w:rsidRPr="00432798">
              <w:rPr>
                <w:szCs w:val="24"/>
                <w:lang w:val="en-GB" w:eastAsia="en-GB"/>
              </w:rPr>
              <w:t>20090416T154849.422Z_INCOMING_MessageSet.management</w:t>
            </w:r>
          </w:p>
        </w:tc>
      </w:tr>
      <w:tr w:rsidR="00432798" w:rsidRPr="00432798" w:rsidTr="00432798">
        <w:trPr>
          <w:tblCellSpacing w:w="15" w:type="dxa"/>
        </w:trPr>
        <w:tc>
          <w:tcPr>
            <w:tcW w:w="488" w:type="dxa"/>
            <w:vAlign w:val="center"/>
          </w:tcPr>
          <w:p w:rsidR="00432798" w:rsidRPr="00432798" w:rsidRDefault="00432798" w:rsidP="00432798">
            <w:pPr>
              <w:spacing w:before="0" w:line="240" w:lineRule="auto"/>
              <w:jc w:val="left"/>
              <w:rPr>
                <w:szCs w:val="24"/>
                <w:lang w:val="en-GB" w:eastAsia="en-GB"/>
              </w:rPr>
            </w:pPr>
            <w:r w:rsidRPr="00432798">
              <w:rPr>
                <w:szCs w:val="24"/>
                <w:lang w:val="en-GB" w:eastAsia="en-GB"/>
              </w:rPr>
              <w:t>10</w:t>
            </w:r>
          </w:p>
        </w:tc>
        <w:tc>
          <w:tcPr>
            <w:tcW w:w="6714" w:type="dxa"/>
            <w:vAlign w:val="center"/>
          </w:tcPr>
          <w:p w:rsidR="00432798" w:rsidRPr="00432798" w:rsidRDefault="00432798" w:rsidP="00432798">
            <w:pPr>
              <w:spacing w:before="0" w:line="240" w:lineRule="auto"/>
              <w:jc w:val="left"/>
              <w:rPr>
                <w:szCs w:val="24"/>
                <w:lang w:val="en-GB" w:eastAsia="en-GB"/>
              </w:rPr>
            </w:pPr>
            <w:r w:rsidRPr="00432798">
              <w:rPr>
                <w:szCs w:val="24"/>
                <w:lang w:val="en-GB" w:eastAsia="en-GB"/>
              </w:rPr>
              <w:t>20090416T154941.353Z_OUTGOING_DTSP-I-51-1.management</w:t>
            </w:r>
          </w:p>
        </w:tc>
      </w:tr>
      <w:tr w:rsidR="00432798" w:rsidRPr="00432798" w:rsidTr="00432798">
        <w:trPr>
          <w:tblCellSpacing w:w="15" w:type="dxa"/>
        </w:trPr>
        <w:tc>
          <w:tcPr>
            <w:tcW w:w="488" w:type="dxa"/>
            <w:vAlign w:val="center"/>
          </w:tcPr>
          <w:p w:rsidR="00432798" w:rsidRPr="00432798" w:rsidRDefault="00432798" w:rsidP="00432798">
            <w:pPr>
              <w:spacing w:before="0" w:line="240" w:lineRule="auto"/>
              <w:jc w:val="left"/>
              <w:rPr>
                <w:szCs w:val="24"/>
                <w:lang w:val="en-GB" w:eastAsia="en-GB"/>
              </w:rPr>
            </w:pPr>
            <w:r w:rsidRPr="00432798">
              <w:rPr>
                <w:szCs w:val="24"/>
                <w:lang w:val="en-GB" w:eastAsia="en-GB"/>
              </w:rPr>
              <w:t>11</w:t>
            </w:r>
          </w:p>
        </w:tc>
        <w:tc>
          <w:tcPr>
            <w:tcW w:w="6714" w:type="dxa"/>
            <w:vAlign w:val="center"/>
          </w:tcPr>
          <w:p w:rsidR="00432798" w:rsidRPr="00432798" w:rsidRDefault="00432798" w:rsidP="00432798">
            <w:pPr>
              <w:spacing w:before="0" w:line="240" w:lineRule="auto"/>
              <w:jc w:val="left"/>
              <w:rPr>
                <w:szCs w:val="24"/>
                <w:lang w:val="en-GB" w:eastAsia="en-GB"/>
              </w:rPr>
            </w:pPr>
            <w:r w:rsidRPr="00432798">
              <w:rPr>
                <w:szCs w:val="24"/>
                <w:lang w:val="en-GB" w:eastAsia="en-GB"/>
              </w:rPr>
              <w:t>20090416T154944.306Z_INCOMING_MessageSet.management</w:t>
            </w:r>
          </w:p>
        </w:tc>
      </w:tr>
      <w:tr w:rsidR="00432798" w:rsidRPr="00432798" w:rsidTr="00432798">
        <w:trPr>
          <w:tblCellSpacing w:w="15" w:type="dxa"/>
        </w:trPr>
        <w:tc>
          <w:tcPr>
            <w:tcW w:w="488" w:type="dxa"/>
            <w:vAlign w:val="center"/>
          </w:tcPr>
          <w:p w:rsidR="00432798" w:rsidRPr="00432798" w:rsidRDefault="00432798" w:rsidP="00432798">
            <w:pPr>
              <w:spacing w:before="0" w:line="240" w:lineRule="auto"/>
              <w:jc w:val="left"/>
              <w:rPr>
                <w:szCs w:val="24"/>
                <w:lang w:val="en-GB" w:eastAsia="en-GB"/>
              </w:rPr>
            </w:pPr>
            <w:r w:rsidRPr="00432798">
              <w:rPr>
                <w:szCs w:val="24"/>
                <w:lang w:val="en-GB" w:eastAsia="en-GB"/>
              </w:rPr>
              <w:t>12</w:t>
            </w:r>
          </w:p>
        </w:tc>
        <w:tc>
          <w:tcPr>
            <w:tcW w:w="6714" w:type="dxa"/>
            <w:vAlign w:val="center"/>
          </w:tcPr>
          <w:p w:rsidR="00432798" w:rsidRPr="00432798" w:rsidRDefault="00432798" w:rsidP="00432798">
            <w:pPr>
              <w:spacing w:before="0" w:line="240" w:lineRule="auto"/>
              <w:jc w:val="left"/>
              <w:rPr>
                <w:szCs w:val="24"/>
                <w:lang w:val="en-GB" w:eastAsia="en-GB"/>
              </w:rPr>
            </w:pPr>
            <w:r w:rsidRPr="00432798">
              <w:rPr>
                <w:szCs w:val="24"/>
                <w:lang w:val="en-GB" w:eastAsia="en-GB"/>
              </w:rPr>
              <w:t>20090416T155002.366Z_OUTGOING_QSCSP-I-52-1.management</w:t>
            </w:r>
          </w:p>
        </w:tc>
      </w:tr>
      <w:tr w:rsidR="00432798" w:rsidRPr="00432798" w:rsidTr="00432798">
        <w:trPr>
          <w:tblCellSpacing w:w="15" w:type="dxa"/>
        </w:trPr>
        <w:tc>
          <w:tcPr>
            <w:tcW w:w="488" w:type="dxa"/>
            <w:vAlign w:val="center"/>
          </w:tcPr>
          <w:p w:rsidR="00432798" w:rsidRPr="00432798" w:rsidRDefault="00432798" w:rsidP="00432798">
            <w:pPr>
              <w:spacing w:before="0" w:line="240" w:lineRule="auto"/>
              <w:jc w:val="left"/>
              <w:rPr>
                <w:szCs w:val="24"/>
                <w:lang w:val="en-GB" w:eastAsia="en-GB"/>
              </w:rPr>
            </w:pPr>
            <w:r w:rsidRPr="00432798">
              <w:rPr>
                <w:szCs w:val="24"/>
                <w:lang w:val="en-GB" w:eastAsia="en-GB"/>
              </w:rPr>
              <w:t>13</w:t>
            </w:r>
          </w:p>
        </w:tc>
        <w:tc>
          <w:tcPr>
            <w:tcW w:w="6714" w:type="dxa"/>
            <w:vAlign w:val="center"/>
          </w:tcPr>
          <w:p w:rsidR="00432798" w:rsidRPr="00432798" w:rsidRDefault="00432798" w:rsidP="00432798">
            <w:pPr>
              <w:spacing w:before="0" w:line="240" w:lineRule="auto"/>
              <w:jc w:val="left"/>
              <w:rPr>
                <w:szCs w:val="24"/>
                <w:lang w:val="en-GB" w:eastAsia="en-GB"/>
              </w:rPr>
            </w:pPr>
            <w:r w:rsidRPr="00432798">
              <w:rPr>
                <w:szCs w:val="24"/>
                <w:lang w:val="en-GB" w:eastAsia="en-GB"/>
              </w:rPr>
              <w:t>20090416T155005.631Z_INCOMING_MessageSet.management</w:t>
            </w:r>
          </w:p>
        </w:tc>
      </w:tr>
      <w:tr w:rsidR="00432798" w:rsidRPr="00432798" w:rsidTr="00432798">
        <w:trPr>
          <w:tblCellSpacing w:w="15" w:type="dxa"/>
        </w:trPr>
        <w:tc>
          <w:tcPr>
            <w:tcW w:w="488" w:type="dxa"/>
            <w:vAlign w:val="center"/>
          </w:tcPr>
          <w:p w:rsidR="00432798" w:rsidRPr="00432798" w:rsidRDefault="00432798" w:rsidP="00432798">
            <w:pPr>
              <w:spacing w:before="0" w:line="240" w:lineRule="auto"/>
              <w:jc w:val="left"/>
              <w:rPr>
                <w:szCs w:val="24"/>
                <w:lang w:val="en-GB" w:eastAsia="en-GB"/>
              </w:rPr>
            </w:pPr>
            <w:r w:rsidRPr="00432798">
              <w:rPr>
                <w:szCs w:val="24"/>
                <w:lang w:val="en-GB" w:eastAsia="en-GB"/>
              </w:rPr>
              <w:t>14</w:t>
            </w:r>
          </w:p>
        </w:tc>
        <w:tc>
          <w:tcPr>
            <w:tcW w:w="6714" w:type="dxa"/>
            <w:vAlign w:val="center"/>
          </w:tcPr>
          <w:p w:rsidR="00432798" w:rsidRPr="00432798" w:rsidRDefault="00432798" w:rsidP="00432798">
            <w:pPr>
              <w:spacing w:before="0" w:line="240" w:lineRule="auto"/>
              <w:jc w:val="left"/>
              <w:rPr>
                <w:szCs w:val="24"/>
                <w:lang w:val="en-GB" w:eastAsia="en-GB"/>
              </w:rPr>
            </w:pPr>
            <w:r w:rsidRPr="00432798">
              <w:rPr>
                <w:szCs w:val="24"/>
                <w:lang w:val="en-GB" w:eastAsia="en-GB"/>
              </w:rPr>
              <w:t>20090416T155248.742Z_OUTGOING_ASCSP-I-52-2.management</w:t>
            </w:r>
          </w:p>
        </w:tc>
      </w:tr>
      <w:tr w:rsidR="00432798" w:rsidRPr="00432798" w:rsidTr="00432798">
        <w:trPr>
          <w:tblCellSpacing w:w="15" w:type="dxa"/>
        </w:trPr>
        <w:tc>
          <w:tcPr>
            <w:tcW w:w="488" w:type="dxa"/>
            <w:vAlign w:val="center"/>
          </w:tcPr>
          <w:p w:rsidR="00432798" w:rsidRPr="00432798" w:rsidRDefault="00432798" w:rsidP="00432798">
            <w:pPr>
              <w:spacing w:before="0" w:line="240" w:lineRule="auto"/>
              <w:jc w:val="left"/>
              <w:rPr>
                <w:szCs w:val="24"/>
                <w:lang w:val="en-GB" w:eastAsia="en-GB"/>
              </w:rPr>
            </w:pPr>
            <w:r w:rsidRPr="00432798">
              <w:rPr>
                <w:szCs w:val="24"/>
                <w:lang w:val="en-GB" w:eastAsia="en-GB"/>
              </w:rPr>
              <w:t>15</w:t>
            </w:r>
          </w:p>
        </w:tc>
        <w:tc>
          <w:tcPr>
            <w:tcW w:w="6714" w:type="dxa"/>
            <w:vAlign w:val="center"/>
          </w:tcPr>
          <w:p w:rsidR="00432798" w:rsidRPr="00432798" w:rsidRDefault="00432798" w:rsidP="00432798">
            <w:pPr>
              <w:spacing w:before="0" w:line="240" w:lineRule="auto"/>
              <w:jc w:val="left"/>
              <w:rPr>
                <w:szCs w:val="24"/>
                <w:lang w:val="en-GB" w:eastAsia="en-GB"/>
              </w:rPr>
            </w:pPr>
            <w:r w:rsidRPr="00432798">
              <w:rPr>
                <w:szCs w:val="24"/>
                <w:lang w:val="en-GB" w:eastAsia="en-GB"/>
              </w:rPr>
              <w:t>20090416T155252.479Z_INCOMING_MessageSet.management</w:t>
            </w:r>
          </w:p>
        </w:tc>
      </w:tr>
    </w:tbl>
    <w:p w:rsidR="00652C85" w:rsidRDefault="00652C85" w:rsidP="00652C85"/>
    <w:p w:rsidR="00C433DE" w:rsidRDefault="00C433DE" w:rsidP="00C433DE">
      <w:pPr>
        <w:pStyle w:val="Heading2"/>
      </w:pPr>
      <w:bookmarkStart w:id="28" w:name="_Toc235534696"/>
      <w:r w:rsidRPr="00B50F69">
        <w:t xml:space="preserve">Management of Space </w:t>
      </w:r>
      <w:r>
        <w:t>Link Events</w:t>
      </w:r>
      <w:r w:rsidRPr="00B50F69">
        <w:t xml:space="preserve"> Profile</w:t>
      </w:r>
      <w:bookmarkEnd w:id="28"/>
    </w:p>
    <w:p w:rsidR="00C433DE" w:rsidRPr="00B50F69" w:rsidRDefault="00C433DE" w:rsidP="00C433DE">
      <w:pPr>
        <w:pStyle w:val="Heading3"/>
      </w:pPr>
      <w:r w:rsidRPr="00B50F69">
        <w:t>Goals</w:t>
      </w:r>
    </w:p>
    <w:p w:rsidR="00E72395" w:rsidRDefault="00C433DE" w:rsidP="00C433DE">
      <w:r w:rsidRPr="00B50F69">
        <w:t xml:space="preserve">Verify storage, retrieval, and deletion of Space </w:t>
      </w:r>
      <w:r w:rsidRPr="00FB5124">
        <w:t xml:space="preserve">Link Events </w:t>
      </w:r>
      <w:r w:rsidRPr="00B50F69">
        <w:t>Profiles.</w:t>
      </w:r>
    </w:p>
    <w:p w:rsidR="00C433DE" w:rsidRDefault="00C433DE" w:rsidP="00C433DE">
      <w:r w:rsidRPr="00B50F69">
        <w:t xml:space="preserve">Verify referential integrity checks against Space </w:t>
      </w:r>
      <w:r>
        <w:t>Communication</w:t>
      </w:r>
      <w:r w:rsidRPr="00B50F69">
        <w:t xml:space="preserve"> Service Profile</w:t>
      </w:r>
      <w:r w:rsidR="001F61A9">
        <w:t>.</w:t>
      </w:r>
    </w:p>
    <w:p w:rsidR="001F61A9" w:rsidRPr="00B50F69" w:rsidRDefault="001F61A9" w:rsidP="00C433DE">
      <w:r>
        <w:t>Verify semantic validations/checks in Space Link Events Profile construction.</w:t>
      </w:r>
    </w:p>
    <w:p w:rsidR="00C433DE" w:rsidRDefault="00C433DE" w:rsidP="00C433DE">
      <w:pPr>
        <w:pStyle w:val="Heading3"/>
      </w:pPr>
      <w:r w:rsidRPr="00B50F69">
        <w:t>Steps</w:t>
      </w:r>
    </w:p>
    <w:p w:rsidR="00C433DE" w:rsidRPr="00805A2F" w:rsidRDefault="00C433DE" w:rsidP="003038C3">
      <w:pPr>
        <w:numPr>
          <w:ilvl w:val="0"/>
          <w:numId w:val="7"/>
        </w:numPr>
      </w:pPr>
      <w:r>
        <w:t xml:space="preserve">[Precondition: </w:t>
      </w:r>
      <w:r w:rsidRPr="00B50F69">
        <w:t xml:space="preserve">Space </w:t>
      </w:r>
      <w:r>
        <w:t>Communication</w:t>
      </w:r>
      <w:r w:rsidRPr="00B50F69">
        <w:t xml:space="preserve"> </w:t>
      </w:r>
      <w:r>
        <w:t>Service Profile “SLEP-53-A” is available, containing forward and return carrier profiles “FCP-53-A” and “RCP-53-B”]</w:t>
      </w:r>
    </w:p>
    <w:p w:rsidR="00C433DE" w:rsidRPr="00B50F69" w:rsidRDefault="00C433DE" w:rsidP="003038C3">
      <w:pPr>
        <w:numPr>
          <w:ilvl w:val="0"/>
          <w:numId w:val="7"/>
        </w:numPr>
      </w:pPr>
      <w:r w:rsidRPr="00B50F69">
        <w:rPr>
          <w:color w:val="000000"/>
          <w:szCs w:val="24"/>
        </w:rPr>
        <w:t>UM</w:t>
      </w:r>
      <w:r>
        <w:t>: Create and invoke an ASLE</w:t>
      </w:r>
      <w:r w:rsidRPr="00B50F69">
        <w:t xml:space="preserve">P </w:t>
      </w:r>
      <w:r>
        <w:t>for service profile “SLEP-53-1” containing</w:t>
      </w:r>
      <w:r w:rsidRPr="00B50F69">
        <w:t xml:space="preserve"> an </w:t>
      </w:r>
      <w:r>
        <w:rPr>
          <w:rFonts w:ascii="Courier New" w:hAnsi="Courier New" w:cs="Courier New"/>
        </w:rPr>
        <w:t>F</w:t>
      </w:r>
      <w:r w:rsidRPr="00F438DB">
        <w:rPr>
          <w:rFonts w:ascii="Courier New" w:hAnsi="Courier New" w:cs="Courier New"/>
        </w:rPr>
        <w:t>SpaceLinkEvents</w:t>
      </w:r>
      <w:r>
        <w:t xml:space="preserve"> with a </w:t>
      </w:r>
      <w:r>
        <w:rPr>
          <w:rFonts w:ascii="Courier New" w:hAnsi="Courier New" w:cs="Courier New"/>
        </w:rPr>
        <w:t>carrier</w:t>
      </w:r>
      <w:r w:rsidRPr="0063518E">
        <w:rPr>
          <w:rFonts w:ascii="Courier New" w:hAnsi="Courier New" w:cs="Courier New"/>
        </w:rPr>
        <w:t>ProfileRef</w:t>
      </w:r>
      <w:r>
        <w:t xml:space="preserve"> to “FCP-53-A”, and an </w:t>
      </w:r>
      <w:r>
        <w:rPr>
          <w:rFonts w:ascii="Courier New" w:hAnsi="Courier New" w:cs="Courier New"/>
        </w:rPr>
        <w:t>R</w:t>
      </w:r>
      <w:r w:rsidRPr="00F438DB">
        <w:rPr>
          <w:rFonts w:ascii="Courier New" w:hAnsi="Courier New" w:cs="Courier New"/>
        </w:rPr>
        <w:t>SpaceLinkEvents</w:t>
      </w:r>
      <w:r>
        <w:t xml:space="preserve"> with a </w:t>
      </w:r>
      <w:r w:rsidRPr="0063518E">
        <w:rPr>
          <w:rFonts w:ascii="Courier New" w:hAnsi="Courier New" w:cs="Courier New"/>
        </w:rPr>
        <w:t>transferServiceProfileRef</w:t>
      </w:r>
      <w:r>
        <w:t xml:space="preserve"> to “RCP-53-B”.</w:t>
      </w:r>
    </w:p>
    <w:p w:rsidR="00C433DE" w:rsidRPr="00B50F69" w:rsidRDefault="00C433DE" w:rsidP="003038C3">
      <w:pPr>
        <w:numPr>
          <w:ilvl w:val="0"/>
          <w:numId w:val="7"/>
        </w:numPr>
      </w:pPr>
      <w:r w:rsidRPr="00B50F69">
        <w:rPr>
          <w:color w:val="000000"/>
          <w:szCs w:val="24"/>
        </w:rPr>
        <w:t>CM</w:t>
      </w:r>
      <w:r w:rsidRPr="00B50F69">
        <w:t>: Issue A</w:t>
      </w:r>
      <w:r>
        <w:t>SLE</w:t>
      </w:r>
      <w:r w:rsidRPr="00B50F69">
        <w:t>P-SR</w:t>
      </w:r>
    </w:p>
    <w:p w:rsidR="00C433DE" w:rsidRDefault="00C433DE" w:rsidP="003038C3">
      <w:pPr>
        <w:numPr>
          <w:ilvl w:val="0"/>
          <w:numId w:val="7"/>
        </w:numPr>
      </w:pPr>
      <w:r w:rsidRPr="00B50F69">
        <w:t xml:space="preserve">UM: </w:t>
      </w:r>
      <w:r>
        <w:t>Invoke</w:t>
      </w:r>
      <w:r w:rsidRPr="00B50F69">
        <w:t xml:space="preserve"> Q</w:t>
      </w:r>
      <w:r>
        <w:t>SLE</w:t>
      </w:r>
      <w:r w:rsidRPr="00B50F69">
        <w:t xml:space="preserve">P </w:t>
      </w:r>
      <w:r>
        <w:t xml:space="preserve">for service profile “SLEP-53-1” </w:t>
      </w:r>
      <w:r w:rsidRPr="00B50F69">
        <w:t>and verify that response in Q</w:t>
      </w:r>
      <w:r>
        <w:t>SLE</w:t>
      </w:r>
      <w:r w:rsidRPr="00B50F69">
        <w:t>P-SR matches data originally sent</w:t>
      </w:r>
    </w:p>
    <w:p w:rsidR="00C433DE" w:rsidRDefault="00C433DE" w:rsidP="003038C3">
      <w:pPr>
        <w:numPr>
          <w:ilvl w:val="0"/>
          <w:numId w:val="7"/>
        </w:numPr>
      </w:pPr>
      <w:r>
        <w:lastRenderedPageBreak/>
        <w:t>UM: Invoke DSCSP for transfer profile “SLEP-53-A”</w:t>
      </w:r>
    </w:p>
    <w:p w:rsidR="00C433DE" w:rsidRPr="00B50F69" w:rsidRDefault="00C433DE" w:rsidP="003038C3">
      <w:pPr>
        <w:numPr>
          <w:ilvl w:val="0"/>
          <w:numId w:val="7"/>
        </w:numPr>
      </w:pPr>
      <w:r>
        <w:t>CM: Issue DSCSP-FR with diagnostic ‘</w:t>
      </w:r>
      <w:r w:rsidRPr="00F438DB">
        <w:rPr>
          <w:rFonts w:ascii="Courier New" w:hAnsi="Courier New" w:cs="Courier New"/>
        </w:rPr>
        <w:t>referenced Space Communication Service Profile contains a carrier profile that is bound to an available Space Link Events Profile</w:t>
      </w:r>
      <w:r>
        <w:t>’</w:t>
      </w:r>
    </w:p>
    <w:p w:rsidR="00C433DE" w:rsidRDefault="00C433DE" w:rsidP="003038C3">
      <w:pPr>
        <w:numPr>
          <w:ilvl w:val="0"/>
          <w:numId w:val="7"/>
        </w:numPr>
      </w:pPr>
      <w:r w:rsidRPr="00B50F69">
        <w:t>UM: Issue D</w:t>
      </w:r>
      <w:r>
        <w:t>SLE</w:t>
      </w:r>
      <w:r w:rsidRPr="00B50F69">
        <w:t>P</w:t>
      </w:r>
      <w:r w:rsidRPr="00805A2F">
        <w:t xml:space="preserve"> </w:t>
      </w:r>
      <w:r>
        <w:t>for service profile “SLEP-53-1”</w:t>
      </w:r>
      <w:r w:rsidRPr="00B50F69">
        <w:t>, verify that D</w:t>
      </w:r>
      <w:r>
        <w:t>SLE</w:t>
      </w:r>
      <w:r w:rsidRPr="00B50F69">
        <w:t>P</w:t>
      </w:r>
      <w:r>
        <w:t>-SR received.</w:t>
      </w:r>
      <w:r w:rsidRPr="00B50F69">
        <w:t xml:space="preserve"> </w:t>
      </w:r>
    </w:p>
    <w:p w:rsidR="00C433DE" w:rsidRDefault="00C433DE" w:rsidP="003038C3">
      <w:pPr>
        <w:numPr>
          <w:ilvl w:val="0"/>
          <w:numId w:val="7"/>
        </w:numPr>
      </w:pPr>
      <w:r>
        <w:t>UM: Invoke</w:t>
      </w:r>
      <w:r w:rsidRPr="00B50F69">
        <w:t xml:space="preserve"> Q</w:t>
      </w:r>
      <w:r>
        <w:t>SLE</w:t>
      </w:r>
      <w:r w:rsidRPr="00B50F69">
        <w:t xml:space="preserve">P </w:t>
      </w:r>
      <w:r>
        <w:t xml:space="preserve">for service profile “SLEP-53-1” </w:t>
      </w:r>
      <w:r w:rsidRPr="00B50F69">
        <w:t>and verify that Q</w:t>
      </w:r>
      <w:r>
        <w:t>SLE</w:t>
      </w:r>
      <w:r w:rsidRPr="00B50F69">
        <w:t>P-FR is received, with diagnostic ‘</w:t>
      </w:r>
      <w:r w:rsidRPr="00805A2F">
        <w:rPr>
          <w:rFonts w:ascii="Courier New" w:hAnsi="Courier New" w:cs="Courier New"/>
        </w:rPr>
        <w:t xml:space="preserve">referenced </w:t>
      </w:r>
      <w:r>
        <w:rPr>
          <w:rFonts w:ascii="Courier New" w:hAnsi="Courier New" w:cs="Courier New"/>
        </w:rPr>
        <w:t>spaceLinkEvents</w:t>
      </w:r>
      <w:r w:rsidRPr="00805A2F">
        <w:rPr>
          <w:rFonts w:ascii="Courier New" w:hAnsi="Courier New" w:cs="Courier New"/>
        </w:rPr>
        <w:t>ProfileId unknown</w:t>
      </w:r>
      <w:r w:rsidRPr="00B50F69">
        <w:t>’</w:t>
      </w:r>
    </w:p>
    <w:p w:rsidR="00C433DE" w:rsidRDefault="00C433DE" w:rsidP="003038C3">
      <w:pPr>
        <w:numPr>
          <w:ilvl w:val="0"/>
          <w:numId w:val="7"/>
        </w:numPr>
      </w:pPr>
      <w:r>
        <w:t>UM: Invoke DSCSP for transfer profile “SLEP-53-A”</w:t>
      </w:r>
      <w:r w:rsidRPr="00B50F69">
        <w:t>, verify that D</w:t>
      </w:r>
      <w:r>
        <w:t>SCS</w:t>
      </w:r>
      <w:r w:rsidRPr="00B50F69">
        <w:t>P</w:t>
      </w:r>
      <w:r>
        <w:t>-SR received.</w:t>
      </w:r>
    </w:p>
    <w:p w:rsidR="00C433DE" w:rsidRPr="00B50F69" w:rsidRDefault="00C433DE" w:rsidP="003038C3">
      <w:pPr>
        <w:numPr>
          <w:ilvl w:val="0"/>
          <w:numId w:val="7"/>
        </w:numPr>
      </w:pPr>
      <w:r w:rsidRPr="00B50F69">
        <w:rPr>
          <w:color w:val="000000"/>
          <w:szCs w:val="24"/>
        </w:rPr>
        <w:t>UM</w:t>
      </w:r>
      <w:r>
        <w:t>: Create and invoke an ASLE</w:t>
      </w:r>
      <w:r w:rsidRPr="00B50F69">
        <w:t xml:space="preserve">P </w:t>
      </w:r>
      <w:r>
        <w:t>for service profile “SLEP-53-2” containing</w:t>
      </w:r>
      <w:r w:rsidRPr="00B50F69">
        <w:t xml:space="preserve"> an </w:t>
      </w:r>
      <w:r>
        <w:rPr>
          <w:rFonts w:ascii="Courier New" w:hAnsi="Courier New" w:cs="Courier New"/>
        </w:rPr>
        <w:t>F</w:t>
      </w:r>
      <w:r w:rsidRPr="00F438DB">
        <w:rPr>
          <w:rFonts w:ascii="Courier New" w:hAnsi="Courier New" w:cs="Courier New"/>
        </w:rPr>
        <w:t>SpaceLinkEvents</w:t>
      </w:r>
      <w:r>
        <w:t xml:space="preserve"> with a </w:t>
      </w:r>
      <w:r>
        <w:rPr>
          <w:rFonts w:ascii="Courier New" w:hAnsi="Courier New" w:cs="Courier New"/>
        </w:rPr>
        <w:t>carrier</w:t>
      </w:r>
      <w:r w:rsidRPr="0063518E">
        <w:rPr>
          <w:rFonts w:ascii="Courier New" w:hAnsi="Courier New" w:cs="Courier New"/>
        </w:rPr>
        <w:t>ProfileRef</w:t>
      </w:r>
      <w:r>
        <w:t xml:space="preserve"> to “FCP-53-Z”.</w:t>
      </w:r>
    </w:p>
    <w:p w:rsidR="00C433DE" w:rsidRDefault="00C433DE" w:rsidP="003038C3">
      <w:pPr>
        <w:numPr>
          <w:ilvl w:val="0"/>
          <w:numId w:val="7"/>
        </w:numPr>
      </w:pPr>
      <w:r w:rsidRPr="00B50F69">
        <w:rPr>
          <w:color w:val="000000"/>
          <w:szCs w:val="24"/>
        </w:rPr>
        <w:t>CM</w:t>
      </w:r>
      <w:r w:rsidRPr="00B50F69">
        <w:t>: Issue A</w:t>
      </w:r>
      <w:r>
        <w:t>SLEP-F</w:t>
      </w:r>
      <w:r w:rsidRPr="00B50F69">
        <w:t>R</w:t>
      </w:r>
      <w:r>
        <w:t>, with diagnostic ‘</w:t>
      </w:r>
      <w:r w:rsidR="00697AD1" w:rsidRPr="00BD115E">
        <w:rPr>
          <w:rFonts w:ascii="Courier New" w:eastAsia="Arial Unicode MS" w:hAnsi="Courier New"/>
          <w:sz w:val="20"/>
        </w:rPr>
        <w:t>no</w:t>
      </w:r>
      <w:r w:rsidR="00697AD1" w:rsidRPr="00BD115E">
        <w:rPr>
          <w:rFonts w:eastAsia="Arial Unicode MS"/>
          <w:sz w:val="20"/>
        </w:rPr>
        <w:t xml:space="preserve"> </w:t>
      </w:r>
      <w:r w:rsidR="00697AD1" w:rsidRPr="00BD115E">
        <w:rPr>
          <w:rFonts w:ascii="Courier New" w:eastAsia="Arial Unicode MS" w:hAnsi="Courier New"/>
          <w:sz w:val="20"/>
        </w:rPr>
        <w:t>matching</w:t>
      </w:r>
      <w:r w:rsidR="00697AD1" w:rsidRPr="00BD115E">
        <w:rPr>
          <w:rFonts w:eastAsia="Arial Unicode MS"/>
          <w:sz w:val="20"/>
        </w:rPr>
        <w:t xml:space="preserve"> </w:t>
      </w:r>
      <w:r w:rsidR="00697AD1">
        <w:rPr>
          <w:rFonts w:ascii="Courier New" w:eastAsia="Arial Unicode MS" w:hAnsi="Courier New"/>
          <w:sz w:val="20"/>
        </w:rPr>
        <w:t>carrier</w:t>
      </w:r>
      <w:r w:rsidR="00697AD1" w:rsidRPr="00BD115E">
        <w:rPr>
          <w:rFonts w:ascii="Courier New" w:eastAsia="Arial Unicode MS" w:hAnsi="Courier New"/>
          <w:sz w:val="20"/>
        </w:rPr>
        <w:t>Profile</w:t>
      </w:r>
      <w:r w:rsidR="00697AD1">
        <w:rPr>
          <w:rFonts w:ascii="Courier New" w:eastAsia="Arial Unicode MS" w:hAnsi="Courier New"/>
          <w:sz w:val="20"/>
        </w:rPr>
        <w:t>Id</w:t>
      </w:r>
      <w:r w:rsidR="00697AD1" w:rsidRPr="00BD115E">
        <w:rPr>
          <w:rFonts w:eastAsia="Arial Unicode MS"/>
          <w:sz w:val="20"/>
        </w:rPr>
        <w:t xml:space="preserve"> </w:t>
      </w:r>
      <w:r w:rsidR="00697AD1" w:rsidRPr="00BD115E">
        <w:rPr>
          <w:rFonts w:ascii="Courier New" w:eastAsia="Arial Unicode MS" w:hAnsi="Courier New"/>
          <w:sz w:val="20"/>
        </w:rPr>
        <w:t>for</w:t>
      </w:r>
      <w:r w:rsidR="00697AD1" w:rsidRPr="00BD115E">
        <w:rPr>
          <w:rFonts w:eastAsia="Arial Unicode MS"/>
          <w:sz w:val="20"/>
        </w:rPr>
        <w:t xml:space="preserve"> </w:t>
      </w:r>
      <w:r w:rsidR="00697AD1">
        <w:rPr>
          <w:rFonts w:ascii="Courier New" w:eastAsia="Arial Unicode MS" w:hAnsi="Courier New"/>
          <w:sz w:val="20"/>
        </w:rPr>
        <w:t>carrier</w:t>
      </w:r>
      <w:r w:rsidR="00697AD1">
        <w:rPr>
          <w:rFonts w:ascii="Courier New" w:eastAsia="Arial Unicode MS" w:hAnsi="Courier New"/>
          <w:sz w:val="20"/>
        </w:rPr>
        <w:softHyphen/>
      </w:r>
      <w:r w:rsidR="00697AD1" w:rsidRPr="00BD115E">
        <w:rPr>
          <w:rFonts w:ascii="Courier New" w:eastAsia="Arial Unicode MS" w:hAnsi="Courier New"/>
          <w:sz w:val="20"/>
        </w:rPr>
        <w:t>ProfileRef</w:t>
      </w:r>
      <w:r w:rsidR="00697AD1" w:rsidRPr="00BD115E">
        <w:rPr>
          <w:rFonts w:eastAsia="Arial Unicode MS"/>
          <w:sz w:val="20"/>
        </w:rPr>
        <w:t>’</w:t>
      </w:r>
      <w:r w:rsidR="00697AD1">
        <w:rPr>
          <w:rFonts w:eastAsia="Arial Unicode MS"/>
          <w:sz w:val="20"/>
        </w:rPr>
        <w:t xml:space="preserve">.  </w:t>
      </w:r>
      <w:r w:rsidR="00563669">
        <w:t>.</w:t>
      </w:r>
    </w:p>
    <w:p w:rsidR="009F5B86" w:rsidRPr="00AC3E3F" w:rsidRDefault="009F5B86" w:rsidP="003038C3">
      <w:pPr>
        <w:numPr>
          <w:ilvl w:val="0"/>
          <w:numId w:val="7"/>
        </w:numPr>
      </w:pPr>
      <w:r>
        <w:rPr>
          <w:color w:val="000000"/>
          <w:szCs w:val="24"/>
        </w:rPr>
        <w:t>UM</w:t>
      </w:r>
      <w:r w:rsidRPr="009F5B86">
        <w:t>:</w:t>
      </w:r>
      <w:r>
        <w:t xml:space="preserve"> Create and invoke </w:t>
      </w:r>
      <w:r w:rsidR="00697AD1">
        <w:t>an ASLEP for service profile SL</w:t>
      </w:r>
      <w:r>
        <w:t>EP-53-3 containing</w:t>
      </w:r>
      <w:r w:rsidRPr="00B50F69">
        <w:t xml:space="preserve"> </w:t>
      </w:r>
      <w:r>
        <w:t xml:space="preserve">a) </w:t>
      </w:r>
      <w:r w:rsidRPr="00B50F69">
        <w:t xml:space="preserve">an </w:t>
      </w:r>
      <w:r>
        <w:rPr>
          <w:rFonts w:ascii="Courier New" w:hAnsi="Courier New" w:cs="Courier New"/>
        </w:rPr>
        <w:t>F</w:t>
      </w:r>
      <w:r w:rsidRPr="00F438DB">
        <w:rPr>
          <w:rFonts w:ascii="Courier New" w:hAnsi="Courier New" w:cs="Courier New"/>
        </w:rPr>
        <w:t>SpaceLinkEvents</w:t>
      </w:r>
      <w:r>
        <w:t xml:space="preserve"> with a </w:t>
      </w:r>
      <w:r>
        <w:rPr>
          <w:rFonts w:ascii="Courier New" w:hAnsi="Courier New" w:cs="Courier New"/>
        </w:rPr>
        <w:t>carrier</w:t>
      </w:r>
      <w:r w:rsidRPr="0063518E">
        <w:rPr>
          <w:rFonts w:ascii="Courier New" w:hAnsi="Courier New" w:cs="Courier New"/>
        </w:rPr>
        <w:t>ProfileRef</w:t>
      </w:r>
      <w:r>
        <w:t xml:space="preserve"> to “FCP-53-A”;  b) an </w:t>
      </w:r>
      <w:r>
        <w:rPr>
          <w:rFonts w:ascii="Courier New" w:hAnsi="Courier New" w:cs="Courier New"/>
        </w:rPr>
        <w:t>R</w:t>
      </w:r>
      <w:r w:rsidRPr="00F438DB">
        <w:rPr>
          <w:rFonts w:ascii="Courier New" w:hAnsi="Courier New" w:cs="Courier New"/>
        </w:rPr>
        <w:t>SpaceLinkEvents</w:t>
      </w:r>
      <w:r>
        <w:t xml:space="preserve"> with a </w:t>
      </w:r>
      <w:r w:rsidRPr="0063518E">
        <w:rPr>
          <w:rFonts w:ascii="Courier New" w:hAnsi="Courier New" w:cs="Courier New"/>
        </w:rPr>
        <w:t>transferServiceProfileRef</w:t>
      </w:r>
      <w:r>
        <w:t xml:space="preserve"> to “RCP-53-B”; c) at least </w:t>
      </w:r>
      <w:r w:rsidR="00AC3E3F">
        <w:t xml:space="preserve">two </w:t>
      </w:r>
      <w:r w:rsidR="00AC3E3F" w:rsidRPr="00AC3E3F">
        <w:rPr>
          <w:rFonts w:ascii="Courier New" w:hAnsi="Courier New" w:cs="Courier New"/>
          <w:szCs w:val="24"/>
        </w:rPr>
        <w:t>RSpaceLinkAvailable</w:t>
      </w:r>
      <w:r w:rsidR="005A5DC6">
        <w:rPr>
          <w:rFonts w:ascii="Courier New" w:hAnsi="Courier New" w:cs="Courier New"/>
          <w:szCs w:val="24"/>
        </w:rPr>
        <w:t>State</w:t>
      </w:r>
      <w:r w:rsidR="00AC3E3F">
        <w:t xml:space="preserve"> data sets with the same </w:t>
      </w:r>
      <w:r w:rsidR="00AC3E3F" w:rsidRPr="00AC3E3F">
        <w:rPr>
          <w:rFonts w:ascii="Courier New" w:hAnsi="Courier New" w:cs="Courier New"/>
        </w:rPr>
        <w:t>availableStateInstanceNo</w:t>
      </w:r>
    </w:p>
    <w:p w:rsidR="00AC3E3F" w:rsidRPr="008F2681" w:rsidRDefault="00AC3E3F" w:rsidP="003038C3">
      <w:pPr>
        <w:numPr>
          <w:ilvl w:val="0"/>
          <w:numId w:val="7"/>
        </w:numPr>
      </w:pPr>
      <w:r>
        <w:rPr>
          <w:color w:val="000000"/>
          <w:szCs w:val="24"/>
        </w:rPr>
        <w:t xml:space="preserve">CM: ASLEP-FR, with diagnostic </w:t>
      </w:r>
      <w:r w:rsidRPr="00BD115E">
        <w:rPr>
          <w:rFonts w:eastAsia="Arial Unicode MS"/>
        </w:rPr>
        <w:t>‘</w:t>
      </w:r>
      <w:r w:rsidRPr="00BD115E">
        <w:rPr>
          <w:rFonts w:ascii="Courier New" w:eastAsia="Arial Unicode MS" w:hAnsi="Courier New" w:cs="Courier New"/>
          <w:sz w:val="20"/>
        </w:rPr>
        <w:t>availableState</w:t>
      </w:r>
      <w:r w:rsidRPr="00BD115E">
        <w:rPr>
          <w:rFonts w:ascii="Courier New" w:eastAsia="Arial Unicode MS" w:hAnsi="Courier New" w:cs="Courier New"/>
          <w:sz w:val="20"/>
        </w:rPr>
        <w:softHyphen/>
        <w:t xml:space="preserve">InstanceNo </w:t>
      </w:r>
      <w:r>
        <w:rPr>
          <w:rFonts w:ascii="Courier New" w:eastAsia="Arial Unicode MS" w:hAnsi="Courier New" w:cs="Courier New"/>
          <w:sz w:val="20"/>
        </w:rPr>
        <w:t>not unique</w:t>
      </w:r>
      <w:r w:rsidRPr="00BD115E">
        <w:rPr>
          <w:rFonts w:eastAsia="Arial Unicode MS"/>
        </w:rPr>
        <w:t>’</w:t>
      </w:r>
      <w:r w:rsidR="005A5DC6">
        <w:rPr>
          <w:rFonts w:eastAsia="Arial Unicode MS"/>
        </w:rPr>
        <w:t>.</w:t>
      </w:r>
    </w:p>
    <w:p w:rsidR="008F2681" w:rsidRPr="005A5DC6" w:rsidRDefault="008F2681" w:rsidP="003038C3">
      <w:pPr>
        <w:numPr>
          <w:ilvl w:val="0"/>
          <w:numId w:val="7"/>
        </w:numPr>
      </w:pPr>
      <w:r>
        <w:rPr>
          <w:color w:val="000000"/>
          <w:szCs w:val="24"/>
        </w:rPr>
        <w:t xml:space="preserve"> UM: </w:t>
      </w:r>
      <w:r>
        <w:t xml:space="preserve">Create and invoke </w:t>
      </w:r>
      <w:r w:rsidR="00697AD1">
        <w:t>an ASLEP for service profile SL</w:t>
      </w:r>
      <w:r>
        <w:t>EP-53-</w:t>
      </w:r>
      <w:r w:rsidR="00301D54">
        <w:t>4</w:t>
      </w:r>
      <w:r>
        <w:t xml:space="preserve"> containing</w:t>
      </w:r>
      <w:r w:rsidRPr="00B50F69">
        <w:t xml:space="preserve"> </w:t>
      </w:r>
      <w:r>
        <w:t xml:space="preserve">a) </w:t>
      </w:r>
      <w:r w:rsidRPr="00B50F69">
        <w:t xml:space="preserve">an </w:t>
      </w:r>
      <w:r>
        <w:rPr>
          <w:rFonts w:ascii="Courier New" w:hAnsi="Courier New" w:cs="Courier New"/>
        </w:rPr>
        <w:t>F</w:t>
      </w:r>
      <w:r w:rsidRPr="00F438DB">
        <w:rPr>
          <w:rFonts w:ascii="Courier New" w:hAnsi="Courier New" w:cs="Courier New"/>
        </w:rPr>
        <w:t>SpaceLinkEvents</w:t>
      </w:r>
      <w:r>
        <w:t xml:space="preserve"> with a </w:t>
      </w:r>
      <w:r>
        <w:rPr>
          <w:rFonts w:ascii="Courier New" w:hAnsi="Courier New" w:cs="Courier New"/>
        </w:rPr>
        <w:t>carrier</w:t>
      </w:r>
      <w:r w:rsidRPr="0063518E">
        <w:rPr>
          <w:rFonts w:ascii="Courier New" w:hAnsi="Courier New" w:cs="Courier New"/>
        </w:rPr>
        <w:t>ProfileRef</w:t>
      </w:r>
      <w:r>
        <w:t xml:space="preserve"> to “FCP-53-A”;  b) an </w:t>
      </w:r>
      <w:r>
        <w:rPr>
          <w:rFonts w:ascii="Courier New" w:hAnsi="Courier New" w:cs="Courier New"/>
        </w:rPr>
        <w:t>R</w:t>
      </w:r>
      <w:r w:rsidRPr="00F438DB">
        <w:rPr>
          <w:rFonts w:ascii="Courier New" w:hAnsi="Courier New" w:cs="Courier New"/>
        </w:rPr>
        <w:t>SpaceLinkEvents</w:t>
      </w:r>
      <w:r>
        <w:t xml:space="preserve"> with a </w:t>
      </w:r>
      <w:r w:rsidRPr="0063518E">
        <w:rPr>
          <w:rFonts w:ascii="Courier New" w:hAnsi="Courier New" w:cs="Courier New"/>
        </w:rPr>
        <w:t>transferServiceProfileRef</w:t>
      </w:r>
      <w:r>
        <w:t xml:space="preserve"> to “RCP-53-B”; c) </w:t>
      </w:r>
      <w:r w:rsidR="005A5DC6">
        <w:t xml:space="preserve">a </w:t>
      </w:r>
      <w:r w:rsidR="005A5DC6" w:rsidRPr="00AC3E3F">
        <w:rPr>
          <w:rFonts w:ascii="Courier New" w:hAnsi="Courier New" w:cs="Courier New"/>
          <w:szCs w:val="24"/>
        </w:rPr>
        <w:t>RSpaceLinkAvailable</w:t>
      </w:r>
      <w:r w:rsidR="005A5DC6">
        <w:rPr>
          <w:rFonts w:ascii="Courier New" w:hAnsi="Courier New" w:cs="Courier New"/>
          <w:szCs w:val="24"/>
        </w:rPr>
        <w:t>State</w:t>
      </w:r>
      <w:r w:rsidR="005A5DC6">
        <w:rPr>
          <w:szCs w:val="24"/>
        </w:rPr>
        <w:t xml:space="preserve"> data set containing at least two </w:t>
      </w:r>
      <w:r w:rsidR="005A5DC6" w:rsidRPr="005A5DC6">
        <w:rPr>
          <w:rFonts w:ascii="Courier New" w:hAnsi="Courier New" w:cs="Courier New"/>
          <w:szCs w:val="24"/>
        </w:rPr>
        <w:t>RSpaceLinkChangeEvent</w:t>
      </w:r>
      <w:r w:rsidR="005A5DC6">
        <w:rPr>
          <w:szCs w:val="24"/>
        </w:rPr>
        <w:t xml:space="preserve"> data sets with the </w:t>
      </w:r>
      <w:r w:rsidR="005A5DC6" w:rsidRPr="005A5DC6">
        <w:rPr>
          <w:rFonts w:ascii="Courier New" w:hAnsi="Courier New" w:cs="Courier New"/>
          <w:szCs w:val="24"/>
        </w:rPr>
        <w:t>same eventInstanceNo</w:t>
      </w:r>
      <w:r w:rsidR="005A5DC6">
        <w:rPr>
          <w:szCs w:val="24"/>
        </w:rPr>
        <w:t xml:space="preserve"> </w:t>
      </w:r>
    </w:p>
    <w:p w:rsidR="005A5DC6" w:rsidRPr="00697AD1" w:rsidRDefault="005A5DC6" w:rsidP="003038C3">
      <w:pPr>
        <w:numPr>
          <w:ilvl w:val="0"/>
          <w:numId w:val="7"/>
        </w:numPr>
      </w:pPr>
      <w:r>
        <w:rPr>
          <w:color w:val="000000"/>
          <w:szCs w:val="24"/>
        </w:rPr>
        <w:t xml:space="preserve">CM: ASLEP-FR, with diagnostic </w:t>
      </w:r>
      <w:r w:rsidRPr="00BD115E">
        <w:rPr>
          <w:rFonts w:eastAsia="Arial Unicode MS"/>
        </w:rPr>
        <w:t>‘</w:t>
      </w:r>
      <w:r>
        <w:rPr>
          <w:rFonts w:ascii="Courier New" w:eastAsia="Arial Unicode MS" w:hAnsi="Courier New" w:cs="Courier New"/>
          <w:sz w:val="20"/>
        </w:rPr>
        <w:t>event</w:t>
      </w:r>
      <w:r w:rsidRPr="00BD115E">
        <w:rPr>
          <w:rFonts w:ascii="Courier New" w:eastAsia="Arial Unicode MS" w:hAnsi="Courier New" w:cs="Courier New"/>
          <w:sz w:val="20"/>
        </w:rPr>
        <w:t xml:space="preserve">InstanceNo </w:t>
      </w:r>
      <w:r>
        <w:rPr>
          <w:rFonts w:ascii="Courier New" w:eastAsia="Arial Unicode MS" w:hAnsi="Courier New" w:cs="Courier New"/>
          <w:sz w:val="20"/>
        </w:rPr>
        <w:t>not unique</w:t>
      </w:r>
      <w:r w:rsidRPr="00BD115E">
        <w:rPr>
          <w:rFonts w:eastAsia="Arial Unicode MS"/>
        </w:rPr>
        <w:t>’</w:t>
      </w:r>
      <w:r>
        <w:rPr>
          <w:rFonts w:eastAsia="Arial Unicode MS"/>
        </w:rPr>
        <w:t>.</w:t>
      </w:r>
    </w:p>
    <w:p w:rsidR="00EC4C51" w:rsidRPr="001C581B" w:rsidRDefault="00EC4C51" w:rsidP="00A05AC1">
      <w:pPr>
        <w:numPr>
          <w:ilvl w:val="0"/>
          <w:numId w:val="7"/>
        </w:numPr>
        <w:jc w:val="left"/>
      </w:pPr>
      <w:r>
        <w:t>UM: Create and invoke an ASLEP for service profile SLEP-53-</w:t>
      </w:r>
      <w:r w:rsidR="00301D54">
        <w:t>5</w:t>
      </w:r>
      <w:r>
        <w:t xml:space="preserve"> containing</w:t>
      </w:r>
      <w:r w:rsidRPr="00B50F69">
        <w:t xml:space="preserve"> </w:t>
      </w:r>
      <w:r>
        <w:t xml:space="preserve">a) </w:t>
      </w:r>
      <w:r w:rsidRPr="00B50F69">
        <w:t xml:space="preserve">an </w:t>
      </w:r>
      <w:r>
        <w:rPr>
          <w:rFonts w:ascii="Courier New" w:hAnsi="Courier New" w:cs="Courier New"/>
        </w:rPr>
        <w:t>F</w:t>
      </w:r>
      <w:r w:rsidRPr="00F438DB">
        <w:rPr>
          <w:rFonts w:ascii="Courier New" w:hAnsi="Courier New" w:cs="Courier New"/>
        </w:rPr>
        <w:t>SpaceLinkEvents</w:t>
      </w:r>
      <w:r>
        <w:t xml:space="preserve"> with a </w:t>
      </w:r>
      <w:r>
        <w:rPr>
          <w:rFonts w:ascii="Courier New" w:hAnsi="Courier New" w:cs="Courier New"/>
        </w:rPr>
        <w:t>carrier</w:t>
      </w:r>
      <w:r w:rsidRPr="0063518E">
        <w:rPr>
          <w:rFonts w:ascii="Courier New" w:hAnsi="Courier New" w:cs="Courier New"/>
        </w:rPr>
        <w:t>ProfileRef</w:t>
      </w:r>
      <w:r>
        <w:t xml:space="preserve"> to “FCP-53-A”;  </w:t>
      </w:r>
      <w:r w:rsidR="00740972">
        <w:t>b</w:t>
      </w:r>
      <w:r>
        <w:t xml:space="preserve">) at least two </w:t>
      </w:r>
      <w:r>
        <w:rPr>
          <w:rFonts w:ascii="Courier New" w:hAnsi="Courier New" w:cs="Courier New"/>
          <w:szCs w:val="24"/>
        </w:rPr>
        <w:t>F</w:t>
      </w:r>
      <w:r w:rsidRPr="00AC3E3F">
        <w:rPr>
          <w:rFonts w:ascii="Courier New" w:hAnsi="Courier New" w:cs="Courier New"/>
          <w:szCs w:val="24"/>
        </w:rPr>
        <w:t>SpaceLinkAvailable</w:t>
      </w:r>
      <w:r>
        <w:rPr>
          <w:rFonts w:ascii="Courier New" w:hAnsi="Courier New" w:cs="Courier New"/>
          <w:szCs w:val="24"/>
        </w:rPr>
        <w:t>State</w:t>
      </w:r>
      <w:r>
        <w:t xml:space="preserve"> data sets with the first </w:t>
      </w:r>
      <w:r>
        <w:rPr>
          <w:rFonts w:ascii="Courier New" w:hAnsi="Courier New" w:cs="Courier New"/>
          <w:szCs w:val="24"/>
        </w:rPr>
        <w:t>F</w:t>
      </w:r>
      <w:r w:rsidRPr="00AC3E3F">
        <w:rPr>
          <w:rFonts w:ascii="Courier New" w:hAnsi="Courier New" w:cs="Courier New"/>
          <w:szCs w:val="24"/>
        </w:rPr>
        <w:t>SpaceLinkAvailable</w:t>
      </w:r>
      <w:r>
        <w:rPr>
          <w:rFonts w:ascii="Courier New" w:hAnsi="Courier New" w:cs="Courier New"/>
          <w:szCs w:val="24"/>
        </w:rPr>
        <w:t xml:space="preserve">State </w:t>
      </w:r>
      <w:r>
        <w:rPr>
          <w:szCs w:val="24"/>
        </w:rPr>
        <w:t>containing an</w:t>
      </w:r>
      <w:r>
        <w:rPr>
          <w:rFonts w:ascii="Courier New" w:hAnsi="Courier New" w:cs="Courier New"/>
          <w:szCs w:val="24"/>
        </w:rPr>
        <w:t xml:space="preserve"> </w:t>
      </w:r>
      <w:r>
        <w:t xml:space="preserve"> </w:t>
      </w:r>
      <w:r w:rsidRPr="00AC3E3F">
        <w:rPr>
          <w:rFonts w:ascii="Courier New" w:hAnsi="Courier New" w:cs="Courier New"/>
        </w:rPr>
        <w:t>availableStateInstanceNo</w:t>
      </w:r>
      <w:r>
        <w:t xml:space="preserve"> greater than the </w:t>
      </w:r>
      <w:r w:rsidRPr="00AC3E3F">
        <w:rPr>
          <w:rFonts w:ascii="Courier New" w:hAnsi="Courier New" w:cs="Courier New"/>
        </w:rPr>
        <w:t>availableStateInstanceNo</w:t>
      </w:r>
      <w:r w:rsidR="001C581B">
        <w:t xml:space="preserve"> of the second </w:t>
      </w:r>
      <w:r w:rsidR="001C581B">
        <w:rPr>
          <w:rFonts w:ascii="Courier New" w:hAnsi="Courier New" w:cs="Courier New"/>
          <w:szCs w:val="24"/>
        </w:rPr>
        <w:t>F</w:t>
      </w:r>
      <w:r w:rsidR="001C581B" w:rsidRPr="00AC3E3F">
        <w:rPr>
          <w:rFonts w:ascii="Courier New" w:hAnsi="Courier New" w:cs="Courier New"/>
          <w:szCs w:val="24"/>
        </w:rPr>
        <w:t>SpaceLinkAvailable</w:t>
      </w:r>
      <w:r w:rsidR="001C581B">
        <w:rPr>
          <w:rFonts w:ascii="Courier New" w:hAnsi="Courier New" w:cs="Courier New"/>
          <w:szCs w:val="24"/>
        </w:rPr>
        <w:t xml:space="preserve">State  </w:t>
      </w:r>
      <w:r w:rsidR="001C581B">
        <w:rPr>
          <w:szCs w:val="24"/>
        </w:rPr>
        <w:t xml:space="preserve">NOTE: the difference needs to be only by 1 (one). </w:t>
      </w:r>
    </w:p>
    <w:p w:rsidR="001C581B" w:rsidRPr="001C581B" w:rsidRDefault="001C581B" w:rsidP="00EC4C51">
      <w:pPr>
        <w:numPr>
          <w:ilvl w:val="0"/>
          <w:numId w:val="7"/>
        </w:numPr>
      </w:pPr>
      <w:r>
        <w:lastRenderedPageBreak/>
        <w:t xml:space="preserve"> CM: </w:t>
      </w:r>
      <w:r>
        <w:rPr>
          <w:color w:val="000000"/>
          <w:szCs w:val="24"/>
        </w:rPr>
        <w:t xml:space="preserve">ASLEP-FR, with diagnostic </w:t>
      </w:r>
      <w:r w:rsidRPr="00BD115E">
        <w:rPr>
          <w:rFonts w:eastAsia="Arial Unicode MS"/>
        </w:rPr>
        <w:t>‘</w:t>
      </w:r>
      <w:r w:rsidRPr="00BD115E">
        <w:rPr>
          <w:rFonts w:ascii="Courier New" w:eastAsia="Arial Unicode MS" w:hAnsi="Courier New" w:cs="Courier New"/>
          <w:sz w:val="20"/>
        </w:rPr>
        <w:t>availableState</w:t>
      </w:r>
      <w:r w:rsidRPr="00BD115E">
        <w:rPr>
          <w:rFonts w:ascii="Courier New" w:eastAsia="Arial Unicode MS" w:hAnsi="Courier New" w:cs="Courier New"/>
          <w:sz w:val="20"/>
        </w:rPr>
        <w:softHyphen/>
        <w:t>InstanceNo out of sequence</w:t>
      </w:r>
      <w:r w:rsidRPr="00BD115E">
        <w:rPr>
          <w:rFonts w:eastAsia="Arial Unicode MS"/>
        </w:rPr>
        <w:t>’</w:t>
      </w:r>
    </w:p>
    <w:p w:rsidR="001C581B" w:rsidRPr="00AC3E3F" w:rsidRDefault="00740972" w:rsidP="00EC4C51">
      <w:pPr>
        <w:numPr>
          <w:ilvl w:val="0"/>
          <w:numId w:val="7"/>
        </w:numPr>
      </w:pPr>
      <w:r>
        <w:t>UM: Create and invoke an ASLEP for service profile SLEP-53-</w:t>
      </w:r>
      <w:r w:rsidR="00301D54">
        <w:t>6</w:t>
      </w:r>
      <w:r>
        <w:t xml:space="preserve"> containing</w:t>
      </w:r>
      <w:r w:rsidRPr="00B50F69">
        <w:t xml:space="preserve"> </w:t>
      </w:r>
      <w:r>
        <w:t xml:space="preserve">a) </w:t>
      </w:r>
      <w:r w:rsidR="00C819AD" w:rsidRPr="00C819AD">
        <w:rPr>
          <w:rFonts w:ascii="Courier New" w:hAnsi="Courier New" w:cs="Courier New"/>
        </w:rPr>
        <w:t>timeRefer</w:t>
      </w:r>
      <w:r w:rsidR="00A26D38">
        <w:rPr>
          <w:rFonts w:ascii="Courier New" w:hAnsi="Courier New" w:cs="Courier New"/>
        </w:rPr>
        <w:t>e</w:t>
      </w:r>
      <w:r w:rsidR="00C819AD" w:rsidRPr="00C819AD">
        <w:rPr>
          <w:rFonts w:ascii="Courier New" w:hAnsi="Courier New" w:cs="Courier New"/>
        </w:rPr>
        <w:t>nce</w:t>
      </w:r>
      <w:r w:rsidR="00C819AD">
        <w:t xml:space="preserve"> of </w:t>
      </w:r>
      <w:r w:rsidR="00C819AD" w:rsidRPr="00C819AD">
        <w:rPr>
          <w:rFonts w:ascii="Courier New" w:hAnsi="Courier New" w:cs="Courier New"/>
        </w:rPr>
        <w:t>‘absolute’</w:t>
      </w:r>
      <w:r w:rsidR="00C819AD">
        <w:rPr>
          <w:rFonts w:ascii="Courier New" w:hAnsi="Courier New" w:cs="Courier New"/>
        </w:rPr>
        <w:t xml:space="preserve"> </w:t>
      </w:r>
      <w:r w:rsidR="00C819AD">
        <w:t xml:space="preserve">b) </w:t>
      </w:r>
      <w:r w:rsidRPr="00B50F69">
        <w:t xml:space="preserve">an </w:t>
      </w:r>
      <w:r>
        <w:rPr>
          <w:rFonts w:ascii="Courier New" w:hAnsi="Courier New" w:cs="Courier New"/>
        </w:rPr>
        <w:t>F</w:t>
      </w:r>
      <w:r w:rsidRPr="00F438DB">
        <w:rPr>
          <w:rFonts w:ascii="Courier New" w:hAnsi="Courier New" w:cs="Courier New"/>
        </w:rPr>
        <w:t>SpaceLinkEvents</w:t>
      </w:r>
      <w:r>
        <w:t xml:space="preserve"> with a </w:t>
      </w:r>
      <w:r>
        <w:rPr>
          <w:rFonts w:ascii="Courier New" w:hAnsi="Courier New" w:cs="Courier New"/>
        </w:rPr>
        <w:t>carrier</w:t>
      </w:r>
      <w:r w:rsidRPr="0063518E">
        <w:rPr>
          <w:rFonts w:ascii="Courier New" w:hAnsi="Courier New" w:cs="Courier New"/>
        </w:rPr>
        <w:t>ProfileRef</w:t>
      </w:r>
      <w:r>
        <w:t xml:space="preserve"> to “FCP-53-A”;  </w:t>
      </w:r>
      <w:r w:rsidR="00C819AD">
        <w:t>c</w:t>
      </w:r>
      <w:r>
        <w:t xml:space="preserve">) an </w:t>
      </w:r>
      <w:r>
        <w:rPr>
          <w:rFonts w:ascii="Courier New" w:hAnsi="Courier New" w:cs="Courier New"/>
        </w:rPr>
        <w:t>R</w:t>
      </w:r>
      <w:r w:rsidRPr="00F438DB">
        <w:rPr>
          <w:rFonts w:ascii="Courier New" w:hAnsi="Courier New" w:cs="Courier New"/>
        </w:rPr>
        <w:t>SpaceLinkEvents</w:t>
      </w:r>
      <w:r>
        <w:t xml:space="preserve"> with a </w:t>
      </w:r>
      <w:r w:rsidRPr="0063518E">
        <w:rPr>
          <w:rFonts w:ascii="Courier New" w:hAnsi="Courier New" w:cs="Courier New"/>
        </w:rPr>
        <w:t>transferServiceProfileRef</w:t>
      </w:r>
      <w:r>
        <w:t xml:space="preserve"> to “RCP-53-B”; c)</w:t>
      </w:r>
      <w:r w:rsidR="00C819AD">
        <w:t xml:space="preserve"> at least one each of </w:t>
      </w:r>
      <w:r w:rsidR="00C819AD" w:rsidRPr="00AC3E3F">
        <w:rPr>
          <w:rFonts w:ascii="Courier New" w:hAnsi="Courier New" w:cs="Courier New"/>
          <w:szCs w:val="24"/>
        </w:rPr>
        <w:t>RSpaceLinkAvailable</w:t>
      </w:r>
      <w:r w:rsidR="00C819AD">
        <w:rPr>
          <w:rFonts w:ascii="Courier New" w:hAnsi="Courier New" w:cs="Courier New"/>
          <w:szCs w:val="24"/>
        </w:rPr>
        <w:t>State</w:t>
      </w:r>
      <w:r w:rsidR="00C819AD">
        <w:rPr>
          <w:szCs w:val="24"/>
        </w:rPr>
        <w:t xml:space="preserve"> and </w:t>
      </w:r>
      <w:r w:rsidR="00C819AD">
        <w:rPr>
          <w:rFonts w:ascii="Courier New" w:hAnsi="Courier New" w:cs="Courier New"/>
          <w:szCs w:val="24"/>
        </w:rPr>
        <w:t>F</w:t>
      </w:r>
      <w:r w:rsidR="00C819AD" w:rsidRPr="00AC3E3F">
        <w:rPr>
          <w:rFonts w:ascii="Courier New" w:hAnsi="Courier New" w:cs="Courier New"/>
          <w:szCs w:val="24"/>
        </w:rPr>
        <w:t>SpaceLinkAvailable</w:t>
      </w:r>
      <w:r w:rsidR="00C819AD">
        <w:rPr>
          <w:rFonts w:ascii="Courier New" w:hAnsi="Courier New" w:cs="Courier New"/>
          <w:szCs w:val="24"/>
        </w:rPr>
        <w:t>State</w:t>
      </w:r>
      <w:r w:rsidR="00C819AD">
        <w:rPr>
          <w:szCs w:val="24"/>
        </w:rPr>
        <w:t xml:space="preserve"> such that the </w:t>
      </w:r>
      <w:r w:rsidR="00C819AD" w:rsidRPr="00AC3E3F">
        <w:rPr>
          <w:rFonts w:ascii="Courier New" w:hAnsi="Courier New" w:cs="Courier New"/>
          <w:szCs w:val="24"/>
        </w:rPr>
        <w:t>RSpaceLinkAvailable</w:t>
      </w:r>
      <w:r w:rsidR="00C819AD">
        <w:rPr>
          <w:rFonts w:ascii="Courier New" w:hAnsi="Courier New" w:cs="Courier New"/>
          <w:szCs w:val="24"/>
        </w:rPr>
        <w:t>State</w:t>
      </w:r>
      <w:r w:rsidR="00C819AD">
        <w:rPr>
          <w:szCs w:val="24"/>
        </w:rPr>
        <w:t xml:space="preserve"> contains a </w:t>
      </w:r>
      <w:r w:rsidR="00C819AD" w:rsidRPr="00C819AD">
        <w:rPr>
          <w:rFonts w:ascii="Courier New" w:hAnsi="Courier New" w:cs="Courier New"/>
          <w:szCs w:val="24"/>
        </w:rPr>
        <w:t>stateStartTime</w:t>
      </w:r>
      <w:r w:rsidR="00C819AD">
        <w:rPr>
          <w:szCs w:val="24"/>
        </w:rPr>
        <w:t xml:space="preserve"> stated in seconds and </w:t>
      </w:r>
      <w:r w:rsidR="00C819AD">
        <w:rPr>
          <w:rFonts w:ascii="Courier New" w:hAnsi="Courier New" w:cs="Courier New"/>
          <w:szCs w:val="24"/>
        </w:rPr>
        <w:t>F</w:t>
      </w:r>
      <w:r w:rsidR="00C819AD" w:rsidRPr="00AC3E3F">
        <w:rPr>
          <w:rFonts w:ascii="Courier New" w:hAnsi="Courier New" w:cs="Courier New"/>
          <w:szCs w:val="24"/>
        </w:rPr>
        <w:t>SpaceLinkAvailable</w:t>
      </w:r>
      <w:r w:rsidR="00C819AD">
        <w:rPr>
          <w:rFonts w:ascii="Courier New" w:hAnsi="Courier New" w:cs="Courier New"/>
          <w:szCs w:val="24"/>
        </w:rPr>
        <w:t>State</w:t>
      </w:r>
      <w:r w:rsidR="00C819AD">
        <w:rPr>
          <w:szCs w:val="24"/>
        </w:rPr>
        <w:t xml:space="preserve"> contains a </w:t>
      </w:r>
      <w:r w:rsidR="00C819AD" w:rsidRPr="00C819AD">
        <w:rPr>
          <w:rFonts w:ascii="Courier New" w:hAnsi="Courier New" w:cs="Courier New"/>
          <w:szCs w:val="24"/>
        </w:rPr>
        <w:t>stateStartTime</w:t>
      </w:r>
      <w:r w:rsidR="00C819AD">
        <w:rPr>
          <w:szCs w:val="24"/>
        </w:rPr>
        <w:t xml:space="preserve"> stated in UTC. </w:t>
      </w:r>
    </w:p>
    <w:p w:rsidR="00697AD1" w:rsidRPr="002723EE" w:rsidRDefault="00C819AD" w:rsidP="003038C3">
      <w:pPr>
        <w:numPr>
          <w:ilvl w:val="0"/>
          <w:numId w:val="7"/>
        </w:numPr>
      </w:pPr>
      <w:r>
        <w:t xml:space="preserve">CM: </w:t>
      </w:r>
      <w:r>
        <w:rPr>
          <w:color w:val="000000"/>
          <w:szCs w:val="24"/>
        </w:rPr>
        <w:t xml:space="preserve">ASLEP-FR, with diagnostic </w:t>
      </w:r>
      <w:r w:rsidRPr="00487E5E">
        <w:rPr>
          <w:rFonts w:eastAsia="Arial Unicode MS"/>
          <w:sz w:val="20"/>
        </w:rPr>
        <w:t>‘</w:t>
      </w:r>
      <w:r w:rsidRPr="00487E5E">
        <w:rPr>
          <w:rFonts w:ascii="Courier New" w:eastAsia="Arial Unicode MS" w:hAnsi="Courier New" w:cs="Courier New"/>
          <w:sz w:val="20"/>
        </w:rPr>
        <w:t>inconsistent time reference</w:t>
      </w:r>
      <w:r w:rsidRPr="00487E5E">
        <w:rPr>
          <w:rFonts w:eastAsia="Arial Unicode MS"/>
          <w:sz w:val="20"/>
        </w:rPr>
        <w:t>’</w:t>
      </w:r>
      <w:r>
        <w:rPr>
          <w:rFonts w:eastAsia="Arial Unicode MS"/>
          <w:sz w:val="20"/>
        </w:rPr>
        <w:t>.</w:t>
      </w:r>
    </w:p>
    <w:p w:rsidR="002723EE" w:rsidRDefault="002723EE" w:rsidP="003038C3">
      <w:pPr>
        <w:numPr>
          <w:ilvl w:val="0"/>
          <w:numId w:val="7"/>
        </w:numPr>
      </w:pPr>
      <w:r>
        <w:rPr>
          <w:color w:val="000000"/>
          <w:u w:val="single"/>
        </w:rPr>
        <w:t>[</w:t>
      </w:r>
      <w:r w:rsidRPr="007E13FD">
        <w:rPr>
          <w:color w:val="000000"/>
          <w:u w:val="single"/>
        </w:rPr>
        <w:t>Precondition</w:t>
      </w:r>
      <w:r>
        <w:rPr>
          <w:color w:val="000000"/>
        </w:rPr>
        <w:t>: a service agreement, SA-53</w:t>
      </w:r>
      <w:r w:rsidRPr="007E13FD">
        <w:rPr>
          <w:color w:val="000000"/>
        </w:rPr>
        <w:t>-A, has been previously defined that</w:t>
      </w:r>
      <w:r>
        <w:t xml:space="preserve"> </w:t>
      </w:r>
      <w:r w:rsidRPr="002723EE">
        <w:rPr>
          <w:rFonts w:ascii="Courier New" w:hAnsi="Courier New" w:cs="Courier New"/>
        </w:rPr>
        <w:t>minEventTemporalSpacing</w:t>
      </w:r>
      <w:r>
        <w:t xml:space="preserve"> == 30 (seconds) ]</w:t>
      </w:r>
    </w:p>
    <w:p w:rsidR="002723EE" w:rsidRPr="00677A03" w:rsidRDefault="002723EE" w:rsidP="003038C3">
      <w:pPr>
        <w:numPr>
          <w:ilvl w:val="0"/>
          <w:numId w:val="7"/>
        </w:numPr>
      </w:pPr>
      <w:r>
        <w:rPr>
          <w:color w:val="000000"/>
          <w:u w:val="single"/>
        </w:rPr>
        <w:t xml:space="preserve">UM: </w:t>
      </w:r>
      <w:r>
        <w:t>Create and invoke an ASLEP for service profile SLEP-53-</w:t>
      </w:r>
      <w:r w:rsidR="00461683">
        <w:t>7</w:t>
      </w:r>
      <w:r>
        <w:t xml:space="preserve">, in reference to SA-53-A containing a) an </w:t>
      </w:r>
      <w:r>
        <w:rPr>
          <w:rFonts w:ascii="Courier New" w:hAnsi="Courier New" w:cs="Courier New"/>
        </w:rPr>
        <w:t>R</w:t>
      </w:r>
      <w:r w:rsidRPr="00F438DB">
        <w:rPr>
          <w:rFonts w:ascii="Courier New" w:hAnsi="Courier New" w:cs="Courier New"/>
        </w:rPr>
        <w:t>SpaceLinkEvents</w:t>
      </w:r>
      <w:r>
        <w:t xml:space="preserve"> with a </w:t>
      </w:r>
      <w:r w:rsidRPr="0063518E">
        <w:rPr>
          <w:rFonts w:ascii="Courier New" w:hAnsi="Courier New" w:cs="Courier New"/>
        </w:rPr>
        <w:t>transferServiceProfileRef</w:t>
      </w:r>
      <w:r>
        <w:t xml:space="preserve"> to “RCP-53-B”; b) </w:t>
      </w:r>
      <w:r>
        <w:rPr>
          <w:szCs w:val="24"/>
        </w:rPr>
        <w:t xml:space="preserve">at least two </w:t>
      </w:r>
      <w:r w:rsidR="00FA2463" w:rsidRPr="00AC3E3F">
        <w:rPr>
          <w:rFonts w:ascii="Courier New" w:hAnsi="Courier New" w:cs="Courier New"/>
          <w:szCs w:val="24"/>
        </w:rPr>
        <w:t>RSpaceLinkAvailable</w:t>
      </w:r>
      <w:r w:rsidR="00FA2463">
        <w:rPr>
          <w:rFonts w:ascii="Courier New" w:hAnsi="Courier New" w:cs="Courier New"/>
          <w:szCs w:val="24"/>
        </w:rPr>
        <w:t xml:space="preserve">State </w:t>
      </w:r>
      <w:r w:rsidR="00FA2463">
        <w:rPr>
          <w:szCs w:val="24"/>
        </w:rPr>
        <w:t xml:space="preserve">data sets with the </w:t>
      </w:r>
      <w:r w:rsidR="00FA2463" w:rsidRPr="00677A03">
        <w:rPr>
          <w:rFonts w:ascii="Courier New" w:hAnsi="Courier New" w:cs="Courier New"/>
          <w:szCs w:val="24"/>
        </w:rPr>
        <w:t>state[Start|End]TimeWindow[Lead|Lag]</w:t>
      </w:r>
      <w:r w:rsidR="00FA2463">
        <w:rPr>
          <w:szCs w:val="24"/>
        </w:rPr>
        <w:t xml:space="preserve"> parameters all equal to 15 seconds, and the </w:t>
      </w:r>
      <w:r w:rsidR="00FA2463" w:rsidRPr="00677A03">
        <w:rPr>
          <w:rFonts w:ascii="Courier New" w:hAnsi="Courier New" w:cs="Courier New"/>
          <w:szCs w:val="24"/>
        </w:rPr>
        <w:t>stateStartTime</w:t>
      </w:r>
      <w:r w:rsidR="00FA2463">
        <w:rPr>
          <w:szCs w:val="24"/>
        </w:rPr>
        <w:t xml:space="preserve"> of the second </w:t>
      </w:r>
      <w:r w:rsidR="00FA2463" w:rsidRPr="00AC3E3F">
        <w:rPr>
          <w:rFonts w:ascii="Courier New" w:hAnsi="Courier New" w:cs="Courier New"/>
          <w:szCs w:val="24"/>
        </w:rPr>
        <w:t>RSpaceLinkAvailable</w:t>
      </w:r>
      <w:r w:rsidR="00FA2463">
        <w:rPr>
          <w:rFonts w:ascii="Courier New" w:hAnsi="Courier New" w:cs="Courier New"/>
          <w:szCs w:val="24"/>
        </w:rPr>
        <w:t>State</w:t>
      </w:r>
      <w:r w:rsidR="00FA2463">
        <w:rPr>
          <w:szCs w:val="24"/>
        </w:rPr>
        <w:t xml:space="preserve"> </w:t>
      </w:r>
      <w:r w:rsidR="00677A03">
        <w:rPr>
          <w:szCs w:val="24"/>
        </w:rPr>
        <w:t>only 15 seconds later than the</w:t>
      </w:r>
      <w:r w:rsidR="00FA2463">
        <w:rPr>
          <w:szCs w:val="24"/>
        </w:rPr>
        <w:t xml:space="preserve"> </w:t>
      </w:r>
      <w:r w:rsidR="00677A03" w:rsidRPr="00677A03">
        <w:rPr>
          <w:rFonts w:ascii="Courier New" w:hAnsi="Courier New" w:cs="Courier New"/>
          <w:szCs w:val="24"/>
        </w:rPr>
        <w:t>state</w:t>
      </w:r>
      <w:r w:rsidR="001716F7">
        <w:rPr>
          <w:rFonts w:ascii="Courier New" w:hAnsi="Courier New" w:cs="Courier New"/>
          <w:szCs w:val="24"/>
        </w:rPr>
        <w:t>End</w:t>
      </w:r>
      <w:r w:rsidR="00677A03" w:rsidRPr="00677A03">
        <w:rPr>
          <w:rFonts w:ascii="Courier New" w:hAnsi="Courier New" w:cs="Courier New"/>
          <w:szCs w:val="24"/>
        </w:rPr>
        <w:t>Time</w:t>
      </w:r>
      <w:r w:rsidR="00677A03" w:rsidRPr="00677A03">
        <w:rPr>
          <w:szCs w:val="24"/>
        </w:rPr>
        <w:t xml:space="preserve"> </w:t>
      </w:r>
      <w:r w:rsidR="00677A03">
        <w:rPr>
          <w:szCs w:val="24"/>
        </w:rPr>
        <w:t xml:space="preserve">of the first </w:t>
      </w:r>
      <w:r w:rsidR="00677A03" w:rsidRPr="00AC3E3F">
        <w:rPr>
          <w:rFonts w:ascii="Courier New" w:hAnsi="Courier New" w:cs="Courier New"/>
          <w:szCs w:val="24"/>
        </w:rPr>
        <w:t>RSpaceLinkAvailable</w:t>
      </w:r>
      <w:r w:rsidR="00677A03">
        <w:rPr>
          <w:rFonts w:ascii="Courier New" w:hAnsi="Courier New" w:cs="Courier New"/>
          <w:szCs w:val="24"/>
        </w:rPr>
        <w:t>State.</w:t>
      </w:r>
    </w:p>
    <w:p w:rsidR="00677A03" w:rsidRPr="00677A03" w:rsidRDefault="00677A03" w:rsidP="003038C3">
      <w:pPr>
        <w:numPr>
          <w:ilvl w:val="0"/>
          <w:numId w:val="7"/>
        </w:numPr>
      </w:pPr>
      <w:r>
        <w:rPr>
          <w:color w:val="000000"/>
          <w:u w:val="single"/>
        </w:rPr>
        <w:t xml:space="preserve">CM: </w:t>
      </w:r>
      <w:r>
        <w:rPr>
          <w:color w:val="000000"/>
          <w:szCs w:val="24"/>
        </w:rPr>
        <w:t xml:space="preserve">ASLEP-FR, with diagnostic </w:t>
      </w:r>
      <w:r w:rsidRPr="00BD115E">
        <w:rPr>
          <w:rFonts w:eastAsia="Arial Unicode MS"/>
          <w:sz w:val="20"/>
        </w:rPr>
        <w:t>‘</w:t>
      </w:r>
      <w:r w:rsidRPr="00BD115E">
        <w:rPr>
          <w:rFonts w:ascii="Courier New" w:eastAsia="Arial Unicode MS" w:hAnsi="Courier New" w:cs="Courier New"/>
          <w:sz w:val="20"/>
        </w:rPr>
        <w:t>insufficient time between events</w:t>
      </w:r>
      <w:r w:rsidRPr="00BD115E">
        <w:rPr>
          <w:rFonts w:eastAsia="Arial Unicode MS"/>
          <w:sz w:val="20"/>
        </w:rPr>
        <w:t>’</w:t>
      </w:r>
    </w:p>
    <w:p w:rsidR="00677A03" w:rsidRPr="00677A03" w:rsidRDefault="00677A03" w:rsidP="00677A03">
      <w:pPr>
        <w:numPr>
          <w:ilvl w:val="0"/>
          <w:numId w:val="7"/>
        </w:numPr>
      </w:pPr>
      <w:r>
        <w:rPr>
          <w:color w:val="000000"/>
          <w:u w:val="single"/>
        </w:rPr>
        <w:t xml:space="preserve">UM: </w:t>
      </w:r>
      <w:r>
        <w:t>Create and invoke an ASLEP for service profile SLEP-53-</w:t>
      </w:r>
      <w:r w:rsidR="00461683">
        <w:t>8</w:t>
      </w:r>
      <w:r>
        <w:t xml:space="preserve">, in reference to SA-53-A containing a) an </w:t>
      </w:r>
      <w:r>
        <w:rPr>
          <w:rFonts w:ascii="Courier New" w:hAnsi="Courier New" w:cs="Courier New"/>
        </w:rPr>
        <w:t>R</w:t>
      </w:r>
      <w:r w:rsidRPr="00F438DB">
        <w:rPr>
          <w:rFonts w:ascii="Courier New" w:hAnsi="Courier New" w:cs="Courier New"/>
        </w:rPr>
        <w:t>SpaceLinkEvents</w:t>
      </w:r>
      <w:r>
        <w:t xml:space="preserve"> with a </w:t>
      </w:r>
      <w:r w:rsidRPr="0063518E">
        <w:rPr>
          <w:rFonts w:ascii="Courier New" w:hAnsi="Courier New" w:cs="Courier New"/>
        </w:rPr>
        <w:t>transferServiceProfileRef</w:t>
      </w:r>
      <w:r>
        <w:t xml:space="preserve"> to “RCP-53-B”; b) </w:t>
      </w:r>
      <w:r>
        <w:rPr>
          <w:szCs w:val="24"/>
        </w:rPr>
        <w:t xml:space="preserve">at least two </w:t>
      </w:r>
      <w:r w:rsidRPr="00AC3E3F">
        <w:rPr>
          <w:rFonts w:ascii="Courier New" w:hAnsi="Courier New" w:cs="Courier New"/>
          <w:szCs w:val="24"/>
        </w:rPr>
        <w:t>RSpaceLinkAvailable</w:t>
      </w:r>
      <w:r>
        <w:rPr>
          <w:rFonts w:ascii="Courier New" w:hAnsi="Courier New" w:cs="Courier New"/>
          <w:szCs w:val="24"/>
        </w:rPr>
        <w:t xml:space="preserve">State </w:t>
      </w:r>
      <w:r>
        <w:rPr>
          <w:szCs w:val="24"/>
        </w:rPr>
        <w:t xml:space="preserve">data sets with the state[Start|End]TimeWindow[Lead|Lag] parameters all equal to 15 seconds, and the </w:t>
      </w:r>
      <w:r w:rsidRPr="00677A03">
        <w:rPr>
          <w:rFonts w:ascii="Courier New" w:hAnsi="Courier New" w:cs="Courier New"/>
          <w:szCs w:val="24"/>
        </w:rPr>
        <w:t>stateStartTime</w:t>
      </w:r>
      <w:r>
        <w:rPr>
          <w:szCs w:val="24"/>
        </w:rPr>
        <w:t xml:space="preserve"> of the second </w:t>
      </w:r>
      <w:r w:rsidRPr="00AC3E3F">
        <w:rPr>
          <w:rFonts w:ascii="Courier New" w:hAnsi="Courier New" w:cs="Courier New"/>
          <w:szCs w:val="24"/>
        </w:rPr>
        <w:t>RSpaceLinkAvailable</w:t>
      </w:r>
      <w:r>
        <w:rPr>
          <w:rFonts w:ascii="Courier New" w:hAnsi="Courier New" w:cs="Courier New"/>
          <w:szCs w:val="24"/>
        </w:rPr>
        <w:t>State</w:t>
      </w:r>
      <w:r>
        <w:rPr>
          <w:szCs w:val="24"/>
        </w:rPr>
        <w:t xml:space="preserve"> 60 seconds earlier  than the </w:t>
      </w:r>
      <w:r w:rsidRPr="00677A03">
        <w:rPr>
          <w:rFonts w:ascii="Courier New" w:hAnsi="Courier New" w:cs="Courier New"/>
          <w:szCs w:val="24"/>
        </w:rPr>
        <w:t>state</w:t>
      </w:r>
      <w:r w:rsidR="001716F7">
        <w:rPr>
          <w:rFonts w:ascii="Courier New" w:hAnsi="Courier New" w:cs="Courier New"/>
          <w:szCs w:val="24"/>
        </w:rPr>
        <w:t>End</w:t>
      </w:r>
      <w:r w:rsidRPr="00677A03">
        <w:rPr>
          <w:rFonts w:ascii="Courier New" w:hAnsi="Courier New" w:cs="Courier New"/>
          <w:szCs w:val="24"/>
        </w:rPr>
        <w:t>Time</w:t>
      </w:r>
      <w:r w:rsidRPr="00677A03">
        <w:rPr>
          <w:szCs w:val="24"/>
        </w:rPr>
        <w:t xml:space="preserve"> </w:t>
      </w:r>
      <w:r>
        <w:rPr>
          <w:szCs w:val="24"/>
        </w:rPr>
        <w:t xml:space="preserve">of the first </w:t>
      </w:r>
      <w:r w:rsidRPr="00AC3E3F">
        <w:rPr>
          <w:rFonts w:ascii="Courier New" w:hAnsi="Courier New" w:cs="Courier New"/>
          <w:szCs w:val="24"/>
        </w:rPr>
        <w:t>RSpaceLinkAvailable</w:t>
      </w:r>
      <w:r>
        <w:rPr>
          <w:rFonts w:ascii="Courier New" w:hAnsi="Courier New" w:cs="Courier New"/>
          <w:szCs w:val="24"/>
        </w:rPr>
        <w:t>State.</w:t>
      </w:r>
    </w:p>
    <w:p w:rsidR="00677A03" w:rsidRPr="00AC3E3F" w:rsidRDefault="00677A03" w:rsidP="003038C3">
      <w:pPr>
        <w:numPr>
          <w:ilvl w:val="0"/>
          <w:numId w:val="7"/>
        </w:numPr>
      </w:pPr>
      <w:r>
        <w:t xml:space="preserve"> </w:t>
      </w:r>
      <w:r>
        <w:rPr>
          <w:color w:val="000000"/>
          <w:u w:val="single"/>
        </w:rPr>
        <w:t xml:space="preserve">CM: </w:t>
      </w:r>
      <w:r>
        <w:rPr>
          <w:color w:val="000000"/>
          <w:szCs w:val="24"/>
        </w:rPr>
        <w:t xml:space="preserve">ASLEP-FR, with diagnostic </w:t>
      </w:r>
      <w:r w:rsidRPr="00487E5E">
        <w:rPr>
          <w:rFonts w:eastAsia="Arial Unicode MS"/>
          <w:sz w:val="20"/>
        </w:rPr>
        <w:t>‘</w:t>
      </w:r>
      <w:r>
        <w:rPr>
          <w:rFonts w:ascii="Courier New" w:eastAsia="Arial Unicode MS" w:hAnsi="Courier New" w:cs="Courier New"/>
          <w:sz w:val="20"/>
        </w:rPr>
        <w:t>time</w:t>
      </w:r>
      <w:r w:rsidRPr="00487E5E">
        <w:rPr>
          <w:rFonts w:ascii="Courier New" w:eastAsia="Arial Unicode MS" w:hAnsi="Courier New" w:cs="Courier New"/>
          <w:sz w:val="20"/>
        </w:rPr>
        <w:t xml:space="preserve"> </w:t>
      </w:r>
      <w:r>
        <w:rPr>
          <w:rFonts w:ascii="Courier New" w:eastAsia="Arial Unicode MS" w:hAnsi="Courier New" w:cs="Courier New"/>
          <w:sz w:val="20"/>
        </w:rPr>
        <w:t xml:space="preserve">out of </w:t>
      </w:r>
      <w:r w:rsidRPr="00487E5E">
        <w:rPr>
          <w:rFonts w:ascii="Courier New" w:eastAsia="Arial Unicode MS" w:hAnsi="Courier New" w:cs="Courier New"/>
          <w:sz w:val="20"/>
        </w:rPr>
        <w:t>o</w:t>
      </w:r>
      <w:r>
        <w:rPr>
          <w:rFonts w:ascii="Courier New" w:eastAsia="Arial Unicode MS" w:hAnsi="Courier New" w:cs="Courier New"/>
          <w:sz w:val="20"/>
        </w:rPr>
        <w:t>r</w:t>
      </w:r>
      <w:r w:rsidRPr="00487E5E">
        <w:rPr>
          <w:rFonts w:ascii="Courier New" w:eastAsia="Arial Unicode MS" w:hAnsi="Courier New" w:cs="Courier New"/>
          <w:sz w:val="20"/>
        </w:rPr>
        <w:t>der</w:t>
      </w:r>
      <w:r w:rsidRPr="00487E5E">
        <w:rPr>
          <w:rFonts w:eastAsia="Arial Unicode MS"/>
          <w:sz w:val="20"/>
        </w:rPr>
        <w:t>’</w:t>
      </w:r>
      <w:r>
        <w:rPr>
          <w:rFonts w:eastAsia="Arial Unicode MS"/>
          <w:sz w:val="20"/>
        </w:rPr>
        <w:t>.</w:t>
      </w:r>
    </w:p>
    <w:p w:rsidR="00C433DE" w:rsidRPr="007D4823" w:rsidRDefault="00FA2463" w:rsidP="00C433DE">
      <w:r>
        <w:t>.</w:t>
      </w:r>
    </w:p>
    <w:p w:rsidR="00C433DE" w:rsidRDefault="00C433DE" w:rsidP="00C433DE">
      <w:pPr>
        <w:pStyle w:val="Heading3"/>
      </w:pPr>
      <w:r w:rsidRPr="00B50F69">
        <w:t>Log of Messages Exchanged</w:t>
      </w:r>
    </w:p>
    <w:p w:rsidR="00BE4257" w:rsidRPr="00BE4257" w:rsidRDefault="00BE4257" w:rsidP="00BE4257">
      <w:r>
        <w:t>First test run: all results correct, except for that no formal diagnostic was defined in the spec for step 11 (message 15 below, with two “other” diagnostics, which correctly explained the situation.</w:t>
      </w:r>
    </w:p>
    <w:p w:rsidR="00563669" w:rsidRDefault="00563669" w:rsidP="00563669"/>
    <w:tbl>
      <w:tblPr>
        <w:tblW w:w="9293" w:type="dxa"/>
        <w:tblCellSpacing w:w="15" w:type="dxa"/>
        <w:tblCellMar>
          <w:top w:w="15" w:type="dxa"/>
          <w:left w:w="15" w:type="dxa"/>
          <w:bottom w:w="15" w:type="dxa"/>
          <w:right w:w="15" w:type="dxa"/>
        </w:tblCellMar>
        <w:tblLook w:val="0000"/>
      </w:tblPr>
      <w:tblGrid>
        <w:gridCol w:w="471"/>
        <w:gridCol w:w="860"/>
        <w:gridCol w:w="1315"/>
        <w:gridCol w:w="2444"/>
        <w:gridCol w:w="1554"/>
        <w:gridCol w:w="2649"/>
      </w:tblGrid>
      <w:tr w:rsidR="00563669" w:rsidRPr="00563669" w:rsidTr="00563669">
        <w:trPr>
          <w:tblHeader/>
          <w:tblCellSpacing w:w="15" w:type="dxa"/>
        </w:trPr>
        <w:tc>
          <w:tcPr>
            <w:tcW w:w="426" w:type="dxa"/>
            <w:vAlign w:val="center"/>
          </w:tcPr>
          <w:p w:rsidR="00563669" w:rsidRPr="00563669" w:rsidRDefault="00563669" w:rsidP="00563669">
            <w:pPr>
              <w:spacing w:before="0" w:line="240" w:lineRule="auto"/>
              <w:jc w:val="center"/>
              <w:rPr>
                <w:b/>
                <w:bCs/>
                <w:szCs w:val="24"/>
                <w:lang w:val="en-GB" w:eastAsia="en-GB"/>
              </w:rPr>
            </w:pPr>
            <w:r w:rsidRPr="00563669">
              <w:rPr>
                <w:b/>
                <w:bCs/>
                <w:szCs w:val="24"/>
                <w:lang w:val="en-GB" w:eastAsia="en-GB"/>
              </w:rPr>
              <w:t>No.</w:t>
            </w:r>
          </w:p>
        </w:tc>
        <w:tc>
          <w:tcPr>
            <w:tcW w:w="830" w:type="dxa"/>
            <w:vAlign w:val="center"/>
          </w:tcPr>
          <w:p w:rsidR="00563669" w:rsidRPr="00563669" w:rsidRDefault="00563669" w:rsidP="00563669">
            <w:pPr>
              <w:spacing w:before="0" w:line="240" w:lineRule="auto"/>
              <w:jc w:val="center"/>
              <w:rPr>
                <w:b/>
                <w:bCs/>
                <w:szCs w:val="24"/>
                <w:lang w:val="en-GB" w:eastAsia="en-GB"/>
              </w:rPr>
            </w:pPr>
            <w:r w:rsidRPr="00563669">
              <w:rPr>
                <w:b/>
                <w:bCs/>
                <w:szCs w:val="24"/>
                <w:lang w:val="en-GB" w:eastAsia="en-GB"/>
              </w:rPr>
              <w:t>Sender</w:t>
            </w:r>
          </w:p>
        </w:tc>
        <w:tc>
          <w:tcPr>
            <w:tcW w:w="1285" w:type="dxa"/>
            <w:vAlign w:val="center"/>
          </w:tcPr>
          <w:p w:rsidR="00563669" w:rsidRPr="00563669" w:rsidRDefault="00563669" w:rsidP="00563669">
            <w:pPr>
              <w:spacing w:before="0" w:line="240" w:lineRule="auto"/>
              <w:jc w:val="center"/>
              <w:rPr>
                <w:b/>
                <w:bCs/>
                <w:szCs w:val="24"/>
                <w:lang w:val="en-GB" w:eastAsia="en-GB"/>
              </w:rPr>
            </w:pPr>
            <w:r w:rsidRPr="00563669">
              <w:rPr>
                <w:b/>
                <w:bCs/>
                <w:szCs w:val="24"/>
                <w:lang w:val="en-GB" w:eastAsia="en-GB"/>
              </w:rPr>
              <w:t>Message</w:t>
            </w:r>
          </w:p>
        </w:tc>
        <w:tc>
          <w:tcPr>
            <w:tcW w:w="2414" w:type="dxa"/>
            <w:vAlign w:val="center"/>
          </w:tcPr>
          <w:p w:rsidR="00563669" w:rsidRPr="00563669" w:rsidRDefault="00563669" w:rsidP="00563669">
            <w:pPr>
              <w:spacing w:before="0" w:line="240" w:lineRule="auto"/>
              <w:jc w:val="center"/>
              <w:rPr>
                <w:b/>
                <w:bCs/>
                <w:szCs w:val="24"/>
                <w:lang w:val="en-GB" w:eastAsia="en-GB"/>
              </w:rPr>
            </w:pPr>
            <w:r w:rsidRPr="00563669">
              <w:rPr>
                <w:b/>
                <w:bCs/>
                <w:szCs w:val="24"/>
                <w:lang w:val="en-GB" w:eastAsia="en-GB"/>
              </w:rPr>
              <w:t>Timestamp</w:t>
            </w:r>
          </w:p>
        </w:tc>
        <w:tc>
          <w:tcPr>
            <w:tcW w:w="1524" w:type="dxa"/>
            <w:vAlign w:val="center"/>
          </w:tcPr>
          <w:p w:rsidR="00563669" w:rsidRPr="00563669" w:rsidRDefault="00563669" w:rsidP="00563669">
            <w:pPr>
              <w:spacing w:before="0" w:line="240" w:lineRule="auto"/>
              <w:jc w:val="center"/>
              <w:rPr>
                <w:b/>
                <w:bCs/>
                <w:szCs w:val="24"/>
                <w:lang w:val="en-GB" w:eastAsia="en-GB"/>
              </w:rPr>
            </w:pPr>
            <w:r w:rsidRPr="00563669">
              <w:rPr>
                <w:b/>
                <w:bCs/>
                <w:szCs w:val="24"/>
                <w:lang w:val="en-GB" w:eastAsia="en-GB"/>
              </w:rPr>
              <w:t>State</w:t>
            </w:r>
          </w:p>
        </w:tc>
        <w:tc>
          <w:tcPr>
            <w:tcW w:w="2604" w:type="dxa"/>
            <w:vAlign w:val="center"/>
          </w:tcPr>
          <w:p w:rsidR="00563669" w:rsidRPr="00563669" w:rsidRDefault="00563669" w:rsidP="00563669">
            <w:pPr>
              <w:spacing w:before="0" w:line="240" w:lineRule="auto"/>
              <w:jc w:val="center"/>
              <w:rPr>
                <w:b/>
                <w:bCs/>
                <w:szCs w:val="24"/>
                <w:lang w:val="en-GB" w:eastAsia="en-GB"/>
              </w:rPr>
            </w:pPr>
            <w:r w:rsidRPr="00563669">
              <w:rPr>
                <w:b/>
                <w:bCs/>
                <w:szCs w:val="24"/>
                <w:lang w:val="en-GB" w:eastAsia="en-GB"/>
              </w:rPr>
              <w:t>Comment</w:t>
            </w:r>
          </w:p>
        </w:tc>
      </w:tr>
      <w:tr w:rsidR="00563669" w:rsidRPr="00563669" w:rsidTr="00563669">
        <w:trPr>
          <w:tblCellSpacing w:w="15" w:type="dxa"/>
        </w:trPr>
        <w:tc>
          <w:tcPr>
            <w:tcW w:w="426" w:type="dxa"/>
            <w:vAlign w:val="center"/>
          </w:tcPr>
          <w:p w:rsidR="00563669" w:rsidRPr="00563669" w:rsidRDefault="00563669" w:rsidP="00563669">
            <w:pPr>
              <w:spacing w:before="0" w:line="240" w:lineRule="auto"/>
              <w:jc w:val="left"/>
              <w:rPr>
                <w:szCs w:val="24"/>
                <w:lang w:val="en-GB" w:eastAsia="en-GB"/>
              </w:rPr>
            </w:pPr>
            <w:r w:rsidRPr="00563669">
              <w:rPr>
                <w:szCs w:val="24"/>
                <w:lang w:val="en-GB" w:eastAsia="en-GB"/>
              </w:rPr>
              <w:t>1</w:t>
            </w:r>
          </w:p>
        </w:tc>
        <w:tc>
          <w:tcPr>
            <w:tcW w:w="830" w:type="dxa"/>
            <w:vAlign w:val="center"/>
          </w:tcPr>
          <w:p w:rsidR="00563669" w:rsidRPr="00563669" w:rsidRDefault="00563669" w:rsidP="00563669">
            <w:pPr>
              <w:spacing w:before="0" w:line="240" w:lineRule="auto"/>
              <w:jc w:val="left"/>
              <w:rPr>
                <w:szCs w:val="24"/>
                <w:lang w:val="en-GB" w:eastAsia="en-GB"/>
              </w:rPr>
            </w:pPr>
            <w:r w:rsidRPr="00563669">
              <w:rPr>
                <w:szCs w:val="24"/>
                <w:lang w:val="en-GB" w:eastAsia="en-GB"/>
              </w:rPr>
              <w:t>UM</w:t>
            </w:r>
          </w:p>
        </w:tc>
        <w:tc>
          <w:tcPr>
            <w:tcW w:w="1285" w:type="dxa"/>
            <w:vAlign w:val="center"/>
          </w:tcPr>
          <w:p w:rsidR="00563669" w:rsidRPr="00563669" w:rsidRDefault="00563669" w:rsidP="00563669">
            <w:pPr>
              <w:spacing w:before="0" w:line="240" w:lineRule="auto"/>
              <w:jc w:val="left"/>
              <w:rPr>
                <w:szCs w:val="24"/>
                <w:lang w:val="en-GB" w:eastAsia="en-GB"/>
              </w:rPr>
            </w:pPr>
            <w:r w:rsidRPr="00563669">
              <w:rPr>
                <w:szCs w:val="24"/>
                <w:lang w:val="en-GB" w:eastAsia="en-GB"/>
              </w:rPr>
              <w:t>ASLEP-I</w:t>
            </w:r>
          </w:p>
        </w:tc>
        <w:tc>
          <w:tcPr>
            <w:tcW w:w="2414" w:type="dxa"/>
            <w:vAlign w:val="center"/>
          </w:tcPr>
          <w:p w:rsidR="00563669" w:rsidRPr="00563669" w:rsidRDefault="00563669" w:rsidP="00563669">
            <w:pPr>
              <w:spacing w:before="0" w:line="240" w:lineRule="auto"/>
              <w:jc w:val="left"/>
              <w:rPr>
                <w:szCs w:val="24"/>
                <w:lang w:val="en-GB" w:eastAsia="en-GB"/>
              </w:rPr>
            </w:pPr>
            <w:r w:rsidRPr="00563669">
              <w:rPr>
                <w:szCs w:val="24"/>
                <w:lang w:val="en-GB" w:eastAsia="en-GB"/>
              </w:rPr>
              <w:t>2009-04-16T16:07:16Z</w:t>
            </w:r>
          </w:p>
        </w:tc>
        <w:tc>
          <w:tcPr>
            <w:tcW w:w="1524" w:type="dxa"/>
            <w:vAlign w:val="center"/>
          </w:tcPr>
          <w:p w:rsidR="00563669" w:rsidRPr="00563669" w:rsidRDefault="00563669" w:rsidP="00563669">
            <w:pPr>
              <w:spacing w:before="0" w:line="240" w:lineRule="auto"/>
              <w:jc w:val="left"/>
              <w:rPr>
                <w:szCs w:val="24"/>
                <w:lang w:val="en-GB" w:eastAsia="en-GB"/>
              </w:rPr>
            </w:pPr>
            <w:r w:rsidRPr="00563669">
              <w:rPr>
                <w:szCs w:val="24"/>
                <w:lang w:val="en-GB" w:eastAsia="en-GB"/>
              </w:rPr>
              <w:t>SUCCEEDED</w:t>
            </w:r>
          </w:p>
        </w:tc>
        <w:tc>
          <w:tcPr>
            <w:tcW w:w="2604" w:type="dxa"/>
            <w:vAlign w:val="center"/>
          </w:tcPr>
          <w:p w:rsidR="00563669" w:rsidRPr="00563669" w:rsidRDefault="00563669" w:rsidP="00563669">
            <w:pPr>
              <w:spacing w:before="0" w:line="240" w:lineRule="auto"/>
              <w:jc w:val="left"/>
              <w:rPr>
                <w:szCs w:val="24"/>
                <w:lang w:val="en-GB" w:eastAsia="en-GB"/>
              </w:rPr>
            </w:pPr>
            <w:r w:rsidRPr="00563669">
              <w:rPr>
                <w:szCs w:val="24"/>
                <w:lang w:val="en-GB" w:eastAsia="en-GB"/>
              </w:rPr>
              <w:t>SLEP-53-1</w:t>
            </w:r>
          </w:p>
        </w:tc>
      </w:tr>
      <w:tr w:rsidR="00563669" w:rsidRPr="00563669" w:rsidTr="00563669">
        <w:trPr>
          <w:tblCellSpacing w:w="15" w:type="dxa"/>
        </w:trPr>
        <w:tc>
          <w:tcPr>
            <w:tcW w:w="426" w:type="dxa"/>
            <w:vAlign w:val="center"/>
          </w:tcPr>
          <w:p w:rsidR="00563669" w:rsidRPr="00563669" w:rsidRDefault="00563669" w:rsidP="00563669">
            <w:pPr>
              <w:spacing w:before="0" w:line="240" w:lineRule="auto"/>
              <w:jc w:val="left"/>
              <w:rPr>
                <w:szCs w:val="24"/>
                <w:lang w:val="en-GB" w:eastAsia="en-GB"/>
              </w:rPr>
            </w:pPr>
            <w:r w:rsidRPr="00563669">
              <w:rPr>
                <w:szCs w:val="24"/>
                <w:lang w:val="en-GB" w:eastAsia="en-GB"/>
              </w:rPr>
              <w:t>2</w:t>
            </w:r>
          </w:p>
        </w:tc>
        <w:tc>
          <w:tcPr>
            <w:tcW w:w="830" w:type="dxa"/>
            <w:vAlign w:val="center"/>
          </w:tcPr>
          <w:p w:rsidR="00563669" w:rsidRPr="00563669" w:rsidRDefault="00563669" w:rsidP="00563669">
            <w:pPr>
              <w:spacing w:before="0" w:line="240" w:lineRule="auto"/>
              <w:jc w:val="left"/>
              <w:rPr>
                <w:szCs w:val="24"/>
                <w:lang w:val="en-GB" w:eastAsia="en-GB"/>
              </w:rPr>
            </w:pPr>
            <w:r w:rsidRPr="00563669">
              <w:rPr>
                <w:szCs w:val="24"/>
                <w:lang w:val="en-GB" w:eastAsia="en-GB"/>
              </w:rPr>
              <w:t>-- CM</w:t>
            </w:r>
          </w:p>
        </w:tc>
        <w:tc>
          <w:tcPr>
            <w:tcW w:w="1285" w:type="dxa"/>
            <w:vAlign w:val="center"/>
          </w:tcPr>
          <w:p w:rsidR="00563669" w:rsidRPr="00563669" w:rsidRDefault="00563669" w:rsidP="00563669">
            <w:pPr>
              <w:spacing w:before="0" w:line="240" w:lineRule="auto"/>
              <w:jc w:val="left"/>
              <w:rPr>
                <w:szCs w:val="24"/>
                <w:lang w:val="en-GB" w:eastAsia="en-GB"/>
              </w:rPr>
            </w:pPr>
            <w:r w:rsidRPr="00563669">
              <w:rPr>
                <w:szCs w:val="24"/>
                <w:lang w:val="en-GB" w:eastAsia="en-GB"/>
              </w:rPr>
              <w:t>ASLEP-AR</w:t>
            </w:r>
          </w:p>
        </w:tc>
        <w:tc>
          <w:tcPr>
            <w:tcW w:w="2414" w:type="dxa"/>
            <w:vAlign w:val="center"/>
          </w:tcPr>
          <w:p w:rsidR="00563669" w:rsidRPr="00563669" w:rsidRDefault="00563669" w:rsidP="00563669">
            <w:pPr>
              <w:spacing w:before="0" w:line="240" w:lineRule="auto"/>
              <w:jc w:val="left"/>
              <w:rPr>
                <w:szCs w:val="24"/>
                <w:lang w:val="en-GB" w:eastAsia="en-GB"/>
              </w:rPr>
            </w:pPr>
            <w:r w:rsidRPr="00563669">
              <w:rPr>
                <w:szCs w:val="24"/>
                <w:lang w:val="en-GB" w:eastAsia="en-GB"/>
              </w:rPr>
              <w:t>2009-04-16T16:07:20Z</w:t>
            </w:r>
          </w:p>
        </w:tc>
        <w:tc>
          <w:tcPr>
            <w:tcW w:w="1524" w:type="dxa"/>
            <w:vAlign w:val="center"/>
          </w:tcPr>
          <w:p w:rsidR="00563669" w:rsidRPr="00563669" w:rsidRDefault="00563669" w:rsidP="00563669">
            <w:pPr>
              <w:spacing w:before="0" w:line="240" w:lineRule="auto"/>
              <w:jc w:val="left"/>
              <w:rPr>
                <w:szCs w:val="24"/>
                <w:lang w:val="en-GB" w:eastAsia="en-GB"/>
              </w:rPr>
            </w:pPr>
            <w:r w:rsidRPr="00563669">
              <w:rPr>
                <w:szCs w:val="24"/>
                <w:lang w:val="en-GB" w:eastAsia="en-GB"/>
              </w:rPr>
              <w:t>received</w:t>
            </w:r>
          </w:p>
        </w:tc>
        <w:tc>
          <w:tcPr>
            <w:tcW w:w="2604" w:type="dxa"/>
            <w:vAlign w:val="center"/>
          </w:tcPr>
          <w:p w:rsidR="00563669" w:rsidRPr="00563669" w:rsidRDefault="00563669" w:rsidP="00563669">
            <w:pPr>
              <w:spacing w:before="0" w:line="240" w:lineRule="auto"/>
              <w:jc w:val="left"/>
              <w:rPr>
                <w:szCs w:val="24"/>
                <w:lang w:val="en-GB" w:eastAsia="en-GB"/>
              </w:rPr>
            </w:pPr>
            <w:r w:rsidRPr="00563669">
              <w:rPr>
                <w:szCs w:val="24"/>
                <w:lang w:val="en-GB" w:eastAsia="en-GB"/>
              </w:rPr>
              <w:t>SLEP-53-1</w:t>
            </w:r>
          </w:p>
        </w:tc>
      </w:tr>
      <w:tr w:rsidR="00563669" w:rsidRPr="00563669" w:rsidTr="00563669">
        <w:trPr>
          <w:tblCellSpacing w:w="15" w:type="dxa"/>
        </w:trPr>
        <w:tc>
          <w:tcPr>
            <w:tcW w:w="426" w:type="dxa"/>
            <w:vAlign w:val="center"/>
          </w:tcPr>
          <w:p w:rsidR="00563669" w:rsidRPr="00563669" w:rsidRDefault="00563669" w:rsidP="00563669">
            <w:pPr>
              <w:spacing w:before="0" w:line="240" w:lineRule="auto"/>
              <w:jc w:val="left"/>
              <w:rPr>
                <w:szCs w:val="24"/>
                <w:lang w:val="en-GB" w:eastAsia="en-GB"/>
              </w:rPr>
            </w:pPr>
            <w:r w:rsidRPr="00563669">
              <w:rPr>
                <w:szCs w:val="24"/>
                <w:lang w:val="en-GB" w:eastAsia="en-GB"/>
              </w:rPr>
              <w:t>3</w:t>
            </w:r>
          </w:p>
        </w:tc>
        <w:tc>
          <w:tcPr>
            <w:tcW w:w="830" w:type="dxa"/>
            <w:vAlign w:val="center"/>
          </w:tcPr>
          <w:p w:rsidR="00563669" w:rsidRPr="00563669" w:rsidRDefault="00563669" w:rsidP="00563669">
            <w:pPr>
              <w:spacing w:before="0" w:line="240" w:lineRule="auto"/>
              <w:jc w:val="left"/>
              <w:rPr>
                <w:szCs w:val="24"/>
                <w:lang w:val="en-GB" w:eastAsia="en-GB"/>
              </w:rPr>
            </w:pPr>
            <w:r w:rsidRPr="00563669">
              <w:rPr>
                <w:szCs w:val="24"/>
                <w:lang w:val="en-GB" w:eastAsia="en-GB"/>
              </w:rPr>
              <w:t>-- CM</w:t>
            </w:r>
          </w:p>
        </w:tc>
        <w:tc>
          <w:tcPr>
            <w:tcW w:w="1285" w:type="dxa"/>
            <w:vAlign w:val="center"/>
          </w:tcPr>
          <w:p w:rsidR="00563669" w:rsidRPr="00563669" w:rsidRDefault="00563669" w:rsidP="00563669">
            <w:pPr>
              <w:spacing w:before="0" w:line="240" w:lineRule="auto"/>
              <w:jc w:val="left"/>
              <w:rPr>
                <w:szCs w:val="24"/>
                <w:lang w:val="en-GB" w:eastAsia="en-GB"/>
              </w:rPr>
            </w:pPr>
            <w:r w:rsidRPr="00563669">
              <w:rPr>
                <w:szCs w:val="24"/>
                <w:lang w:val="en-GB" w:eastAsia="en-GB"/>
              </w:rPr>
              <w:t>ASLEP-SR</w:t>
            </w:r>
          </w:p>
        </w:tc>
        <w:tc>
          <w:tcPr>
            <w:tcW w:w="2414" w:type="dxa"/>
            <w:vAlign w:val="center"/>
          </w:tcPr>
          <w:p w:rsidR="00563669" w:rsidRPr="00563669" w:rsidRDefault="00563669" w:rsidP="00563669">
            <w:pPr>
              <w:spacing w:before="0" w:line="240" w:lineRule="auto"/>
              <w:jc w:val="left"/>
              <w:rPr>
                <w:szCs w:val="24"/>
                <w:lang w:val="en-GB" w:eastAsia="en-GB"/>
              </w:rPr>
            </w:pPr>
            <w:r w:rsidRPr="00563669">
              <w:rPr>
                <w:szCs w:val="24"/>
                <w:lang w:val="en-GB" w:eastAsia="en-GB"/>
              </w:rPr>
              <w:t>2009-04-16T16:07:22Z</w:t>
            </w:r>
          </w:p>
        </w:tc>
        <w:tc>
          <w:tcPr>
            <w:tcW w:w="1524" w:type="dxa"/>
            <w:vAlign w:val="center"/>
          </w:tcPr>
          <w:p w:rsidR="00563669" w:rsidRPr="00563669" w:rsidRDefault="00563669" w:rsidP="00563669">
            <w:pPr>
              <w:spacing w:before="0" w:line="240" w:lineRule="auto"/>
              <w:jc w:val="left"/>
              <w:rPr>
                <w:szCs w:val="24"/>
                <w:lang w:val="en-GB" w:eastAsia="en-GB"/>
              </w:rPr>
            </w:pPr>
            <w:r w:rsidRPr="00563669">
              <w:rPr>
                <w:szCs w:val="24"/>
                <w:lang w:val="en-GB" w:eastAsia="en-GB"/>
              </w:rPr>
              <w:t>received</w:t>
            </w:r>
          </w:p>
        </w:tc>
        <w:tc>
          <w:tcPr>
            <w:tcW w:w="2604" w:type="dxa"/>
            <w:vAlign w:val="center"/>
          </w:tcPr>
          <w:p w:rsidR="00563669" w:rsidRPr="00563669" w:rsidRDefault="00563669" w:rsidP="00563669">
            <w:pPr>
              <w:spacing w:before="0" w:line="240" w:lineRule="auto"/>
              <w:jc w:val="left"/>
              <w:rPr>
                <w:szCs w:val="24"/>
                <w:lang w:val="en-GB" w:eastAsia="en-GB"/>
              </w:rPr>
            </w:pPr>
            <w:r w:rsidRPr="00563669">
              <w:rPr>
                <w:szCs w:val="24"/>
                <w:lang w:val="en-GB" w:eastAsia="en-GB"/>
              </w:rPr>
              <w:t>SLEP-53-1</w:t>
            </w:r>
          </w:p>
        </w:tc>
      </w:tr>
      <w:tr w:rsidR="00563669" w:rsidRPr="00563669" w:rsidTr="00563669">
        <w:trPr>
          <w:tblCellSpacing w:w="15" w:type="dxa"/>
        </w:trPr>
        <w:tc>
          <w:tcPr>
            <w:tcW w:w="426" w:type="dxa"/>
            <w:vAlign w:val="center"/>
          </w:tcPr>
          <w:p w:rsidR="00563669" w:rsidRPr="00563669" w:rsidRDefault="00563669" w:rsidP="00563669">
            <w:pPr>
              <w:spacing w:before="0" w:line="240" w:lineRule="auto"/>
              <w:jc w:val="left"/>
              <w:rPr>
                <w:szCs w:val="24"/>
                <w:lang w:val="en-GB" w:eastAsia="en-GB"/>
              </w:rPr>
            </w:pPr>
            <w:r w:rsidRPr="00563669">
              <w:rPr>
                <w:szCs w:val="24"/>
                <w:lang w:val="en-GB" w:eastAsia="en-GB"/>
              </w:rPr>
              <w:t>4</w:t>
            </w:r>
          </w:p>
        </w:tc>
        <w:tc>
          <w:tcPr>
            <w:tcW w:w="830" w:type="dxa"/>
            <w:vAlign w:val="center"/>
          </w:tcPr>
          <w:p w:rsidR="00563669" w:rsidRPr="00563669" w:rsidRDefault="00563669" w:rsidP="00563669">
            <w:pPr>
              <w:spacing w:before="0" w:line="240" w:lineRule="auto"/>
              <w:jc w:val="left"/>
              <w:rPr>
                <w:szCs w:val="24"/>
                <w:lang w:val="en-GB" w:eastAsia="en-GB"/>
              </w:rPr>
            </w:pPr>
            <w:r w:rsidRPr="00563669">
              <w:rPr>
                <w:szCs w:val="24"/>
                <w:lang w:val="en-GB" w:eastAsia="en-GB"/>
              </w:rPr>
              <w:t>UM</w:t>
            </w:r>
          </w:p>
        </w:tc>
        <w:tc>
          <w:tcPr>
            <w:tcW w:w="1285" w:type="dxa"/>
            <w:vAlign w:val="center"/>
          </w:tcPr>
          <w:p w:rsidR="00563669" w:rsidRPr="00563669" w:rsidRDefault="00563669" w:rsidP="00563669">
            <w:pPr>
              <w:spacing w:before="0" w:line="240" w:lineRule="auto"/>
              <w:jc w:val="left"/>
              <w:rPr>
                <w:szCs w:val="24"/>
                <w:lang w:val="en-GB" w:eastAsia="en-GB"/>
              </w:rPr>
            </w:pPr>
            <w:r w:rsidRPr="00563669">
              <w:rPr>
                <w:szCs w:val="24"/>
                <w:lang w:val="en-GB" w:eastAsia="en-GB"/>
              </w:rPr>
              <w:t>QSLEP-I</w:t>
            </w:r>
          </w:p>
        </w:tc>
        <w:tc>
          <w:tcPr>
            <w:tcW w:w="2414" w:type="dxa"/>
            <w:vAlign w:val="center"/>
          </w:tcPr>
          <w:p w:rsidR="00563669" w:rsidRPr="00563669" w:rsidRDefault="00563669" w:rsidP="00563669">
            <w:pPr>
              <w:spacing w:before="0" w:line="240" w:lineRule="auto"/>
              <w:jc w:val="left"/>
              <w:rPr>
                <w:szCs w:val="24"/>
                <w:lang w:val="en-GB" w:eastAsia="en-GB"/>
              </w:rPr>
            </w:pPr>
            <w:r w:rsidRPr="00563669">
              <w:rPr>
                <w:szCs w:val="24"/>
                <w:lang w:val="en-GB" w:eastAsia="en-GB"/>
              </w:rPr>
              <w:t>2009-04-16T16:07:33Z</w:t>
            </w:r>
          </w:p>
        </w:tc>
        <w:tc>
          <w:tcPr>
            <w:tcW w:w="1524" w:type="dxa"/>
            <w:vAlign w:val="center"/>
          </w:tcPr>
          <w:p w:rsidR="00563669" w:rsidRPr="00563669" w:rsidRDefault="00563669" w:rsidP="00563669">
            <w:pPr>
              <w:spacing w:before="0" w:line="240" w:lineRule="auto"/>
              <w:jc w:val="left"/>
              <w:rPr>
                <w:szCs w:val="24"/>
                <w:lang w:val="en-GB" w:eastAsia="en-GB"/>
              </w:rPr>
            </w:pPr>
            <w:r w:rsidRPr="00563669">
              <w:rPr>
                <w:szCs w:val="24"/>
                <w:lang w:val="en-GB" w:eastAsia="en-GB"/>
              </w:rPr>
              <w:t>SUCCEEDED</w:t>
            </w:r>
          </w:p>
        </w:tc>
        <w:tc>
          <w:tcPr>
            <w:tcW w:w="2604" w:type="dxa"/>
            <w:vAlign w:val="center"/>
          </w:tcPr>
          <w:p w:rsidR="00563669" w:rsidRPr="00563669" w:rsidRDefault="00563669" w:rsidP="00563669">
            <w:pPr>
              <w:spacing w:before="0" w:line="240" w:lineRule="auto"/>
              <w:jc w:val="left"/>
              <w:rPr>
                <w:szCs w:val="24"/>
                <w:lang w:val="en-GB" w:eastAsia="en-GB"/>
              </w:rPr>
            </w:pPr>
            <w:r w:rsidRPr="00563669">
              <w:rPr>
                <w:szCs w:val="24"/>
                <w:lang w:val="en-GB" w:eastAsia="en-GB"/>
              </w:rPr>
              <w:t>SLEP-53-1</w:t>
            </w:r>
          </w:p>
        </w:tc>
      </w:tr>
      <w:tr w:rsidR="00563669" w:rsidRPr="00563669" w:rsidTr="00563669">
        <w:trPr>
          <w:tblCellSpacing w:w="15" w:type="dxa"/>
        </w:trPr>
        <w:tc>
          <w:tcPr>
            <w:tcW w:w="426" w:type="dxa"/>
            <w:vAlign w:val="center"/>
          </w:tcPr>
          <w:p w:rsidR="00563669" w:rsidRPr="00563669" w:rsidRDefault="00563669" w:rsidP="00563669">
            <w:pPr>
              <w:spacing w:before="0" w:line="240" w:lineRule="auto"/>
              <w:jc w:val="left"/>
              <w:rPr>
                <w:szCs w:val="24"/>
                <w:lang w:val="en-GB" w:eastAsia="en-GB"/>
              </w:rPr>
            </w:pPr>
            <w:r w:rsidRPr="00563669">
              <w:rPr>
                <w:szCs w:val="24"/>
                <w:lang w:val="en-GB" w:eastAsia="en-GB"/>
              </w:rPr>
              <w:t>5</w:t>
            </w:r>
          </w:p>
        </w:tc>
        <w:tc>
          <w:tcPr>
            <w:tcW w:w="830" w:type="dxa"/>
            <w:vAlign w:val="center"/>
          </w:tcPr>
          <w:p w:rsidR="00563669" w:rsidRPr="00563669" w:rsidRDefault="00563669" w:rsidP="00563669">
            <w:pPr>
              <w:spacing w:before="0" w:line="240" w:lineRule="auto"/>
              <w:jc w:val="left"/>
              <w:rPr>
                <w:szCs w:val="24"/>
                <w:lang w:val="en-GB" w:eastAsia="en-GB"/>
              </w:rPr>
            </w:pPr>
            <w:r w:rsidRPr="00563669">
              <w:rPr>
                <w:szCs w:val="24"/>
                <w:lang w:val="en-GB" w:eastAsia="en-GB"/>
              </w:rPr>
              <w:t>-- CM</w:t>
            </w:r>
          </w:p>
        </w:tc>
        <w:tc>
          <w:tcPr>
            <w:tcW w:w="1285" w:type="dxa"/>
            <w:vAlign w:val="center"/>
          </w:tcPr>
          <w:p w:rsidR="00563669" w:rsidRPr="00563669" w:rsidRDefault="00563669" w:rsidP="00563669">
            <w:pPr>
              <w:spacing w:before="0" w:line="240" w:lineRule="auto"/>
              <w:jc w:val="left"/>
              <w:rPr>
                <w:szCs w:val="24"/>
                <w:lang w:val="en-GB" w:eastAsia="en-GB"/>
              </w:rPr>
            </w:pPr>
            <w:r w:rsidRPr="00563669">
              <w:rPr>
                <w:szCs w:val="24"/>
                <w:lang w:val="en-GB" w:eastAsia="en-GB"/>
              </w:rPr>
              <w:t>QSLEP-SR</w:t>
            </w:r>
          </w:p>
        </w:tc>
        <w:tc>
          <w:tcPr>
            <w:tcW w:w="2414" w:type="dxa"/>
            <w:vAlign w:val="center"/>
          </w:tcPr>
          <w:p w:rsidR="00563669" w:rsidRPr="00563669" w:rsidRDefault="00563669" w:rsidP="00563669">
            <w:pPr>
              <w:spacing w:before="0" w:line="240" w:lineRule="auto"/>
              <w:jc w:val="left"/>
              <w:rPr>
                <w:szCs w:val="24"/>
                <w:lang w:val="en-GB" w:eastAsia="en-GB"/>
              </w:rPr>
            </w:pPr>
            <w:r w:rsidRPr="00563669">
              <w:rPr>
                <w:szCs w:val="24"/>
                <w:lang w:val="en-GB" w:eastAsia="en-GB"/>
              </w:rPr>
              <w:t>2009-04-16T16:07:36Z</w:t>
            </w:r>
          </w:p>
        </w:tc>
        <w:tc>
          <w:tcPr>
            <w:tcW w:w="1524" w:type="dxa"/>
            <w:vAlign w:val="center"/>
          </w:tcPr>
          <w:p w:rsidR="00563669" w:rsidRPr="00563669" w:rsidRDefault="00563669" w:rsidP="00563669">
            <w:pPr>
              <w:spacing w:before="0" w:line="240" w:lineRule="auto"/>
              <w:jc w:val="left"/>
              <w:rPr>
                <w:szCs w:val="24"/>
                <w:lang w:val="en-GB" w:eastAsia="en-GB"/>
              </w:rPr>
            </w:pPr>
            <w:r w:rsidRPr="00563669">
              <w:rPr>
                <w:szCs w:val="24"/>
                <w:lang w:val="en-GB" w:eastAsia="en-GB"/>
              </w:rPr>
              <w:t>received</w:t>
            </w:r>
          </w:p>
        </w:tc>
        <w:tc>
          <w:tcPr>
            <w:tcW w:w="2604" w:type="dxa"/>
            <w:vAlign w:val="center"/>
          </w:tcPr>
          <w:p w:rsidR="00563669" w:rsidRPr="00563669" w:rsidRDefault="00563669" w:rsidP="00563669">
            <w:pPr>
              <w:spacing w:before="0" w:line="240" w:lineRule="auto"/>
              <w:jc w:val="left"/>
              <w:rPr>
                <w:szCs w:val="24"/>
                <w:lang w:val="en-GB" w:eastAsia="en-GB"/>
              </w:rPr>
            </w:pPr>
            <w:r w:rsidRPr="00563669">
              <w:rPr>
                <w:szCs w:val="24"/>
                <w:lang w:val="en-GB" w:eastAsia="en-GB"/>
              </w:rPr>
              <w:t>SLEP-53-1</w:t>
            </w:r>
          </w:p>
        </w:tc>
      </w:tr>
      <w:tr w:rsidR="00563669" w:rsidRPr="00563669" w:rsidTr="00563669">
        <w:trPr>
          <w:tblCellSpacing w:w="15" w:type="dxa"/>
        </w:trPr>
        <w:tc>
          <w:tcPr>
            <w:tcW w:w="426" w:type="dxa"/>
            <w:vAlign w:val="center"/>
          </w:tcPr>
          <w:p w:rsidR="00563669" w:rsidRPr="00563669" w:rsidRDefault="00563669" w:rsidP="00563669">
            <w:pPr>
              <w:spacing w:before="0" w:line="240" w:lineRule="auto"/>
              <w:jc w:val="left"/>
              <w:rPr>
                <w:szCs w:val="24"/>
                <w:lang w:val="en-GB" w:eastAsia="en-GB"/>
              </w:rPr>
            </w:pPr>
            <w:r w:rsidRPr="00563669">
              <w:rPr>
                <w:szCs w:val="24"/>
                <w:lang w:val="en-GB" w:eastAsia="en-GB"/>
              </w:rPr>
              <w:t>6</w:t>
            </w:r>
          </w:p>
        </w:tc>
        <w:tc>
          <w:tcPr>
            <w:tcW w:w="830" w:type="dxa"/>
            <w:vAlign w:val="center"/>
          </w:tcPr>
          <w:p w:rsidR="00563669" w:rsidRPr="00563669" w:rsidRDefault="00563669" w:rsidP="00563669">
            <w:pPr>
              <w:spacing w:before="0" w:line="240" w:lineRule="auto"/>
              <w:jc w:val="left"/>
              <w:rPr>
                <w:szCs w:val="24"/>
                <w:lang w:val="en-GB" w:eastAsia="en-GB"/>
              </w:rPr>
            </w:pPr>
            <w:r w:rsidRPr="00563669">
              <w:rPr>
                <w:szCs w:val="24"/>
                <w:lang w:val="en-GB" w:eastAsia="en-GB"/>
              </w:rPr>
              <w:t>UM</w:t>
            </w:r>
          </w:p>
        </w:tc>
        <w:tc>
          <w:tcPr>
            <w:tcW w:w="1285" w:type="dxa"/>
            <w:vAlign w:val="center"/>
          </w:tcPr>
          <w:p w:rsidR="00563669" w:rsidRPr="00563669" w:rsidRDefault="00563669" w:rsidP="00563669">
            <w:pPr>
              <w:spacing w:before="0" w:line="240" w:lineRule="auto"/>
              <w:jc w:val="left"/>
              <w:rPr>
                <w:szCs w:val="24"/>
                <w:lang w:val="en-GB" w:eastAsia="en-GB"/>
              </w:rPr>
            </w:pPr>
            <w:r w:rsidRPr="00563669">
              <w:rPr>
                <w:szCs w:val="24"/>
                <w:lang w:val="en-GB" w:eastAsia="en-GB"/>
              </w:rPr>
              <w:t>DSCSP-I</w:t>
            </w:r>
          </w:p>
        </w:tc>
        <w:tc>
          <w:tcPr>
            <w:tcW w:w="2414" w:type="dxa"/>
            <w:vAlign w:val="center"/>
          </w:tcPr>
          <w:p w:rsidR="00563669" w:rsidRPr="00563669" w:rsidRDefault="00563669" w:rsidP="00563669">
            <w:pPr>
              <w:spacing w:before="0" w:line="240" w:lineRule="auto"/>
              <w:jc w:val="left"/>
              <w:rPr>
                <w:szCs w:val="24"/>
                <w:lang w:val="en-GB" w:eastAsia="en-GB"/>
              </w:rPr>
            </w:pPr>
            <w:r w:rsidRPr="00563669">
              <w:rPr>
                <w:szCs w:val="24"/>
                <w:lang w:val="en-GB" w:eastAsia="en-GB"/>
              </w:rPr>
              <w:t>2009-04-16T16:08:48Z</w:t>
            </w:r>
          </w:p>
        </w:tc>
        <w:tc>
          <w:tcPr>
            <w:tcW w:w="1524" w:type="dxa"/>
            <w:vAlign w:val="center"/>
          </w:tcPr>
          <w:p w:rsidR="00563669" w:rsidRPr="00563669" w:rsidRDefault="00563669" w:rsidP="00563669">
            <w:pPr>
              <w:spacing w:before="0" w:line="240" w:lineRule="auto"/>
              <w:jc w:val="left"/>
              <w:rPr>
                <w:szCs w:val="24"/>
                <w:lang w:val="en-GB" w:eastAsia="en-GB"/>
              </w:rPr>
            </w:pPr>
            <w:r w:rsidRPr="00563669">
              <w:rPr>
                <w:szCs w:val="24"/>
                <w:lang w:val="en-GB" w:eastAsia="en-GB"/>
              </w:rPr>
              <w:t>FAILED</w:t>
            </w:r>
          </w:p>
        </w:tc>
        <w:tc>
          <w:tcPr>
            <w:tcW w:w="2604" w:type="dxa"/>
            <w:vAlign w:val="center"/>
          </w:tcPr>
          <w:p w:rsidR="00563669" w:rsidRPr="00563669" w:rsidRDefault="00563669" w:rsidP="00563669">
            <w:pPr>
              <w:spacing w:before="0" w:line="240" w:lineRule="auto"/>
              <w:jc w:val="left"/>
              <w:rPr>
                <w:szCs w:val="24"/>
                <w:lang w:val="en-GB" w:eastAsia="en-GB"/>
              </w:rPr>
            </w:pPr>
            <w:r w:rsidRPr="00563669">
              <w:rPr>
                <w:szCs w:val="24"/>
                <w:lang w:val="en-GB" w:eastAsia="en-GB"/>
              </w:rPr>
              <w:t>SLEP-53-A</w:t>
            </w:r>
          </w:p>
        </w:tc>
      </w:tr>
      <w:tr w:rsidR="00563669" w:rsidRPr="00563669" w:rsidTr="00563669">
        <w:trPr>
          <w:tblCellSpacing w:w="15" w:type="dxa"/>
        </w:trPr>
        <w:tc>
          <w:tcPr>
            <w:tcW w:w="426" w:type="dxa"/>
            <w:vAlign w:val="center"/>
          </w:tcPr>
          <w:p w:rsidR="00563669" w:rsidRPr="00563669" w:rsidRDefault="00563669" w:rsidP="00563669">
            <w:pPr>
              <w:spacing w:before="0" w:line="240" w:lineRule="auto"/>
              <w:jc w:val="left"/>
              <w:rPr>
                <w:szCs w:val="24"/>
                <w:lang w:val="en-GB" w:eastAsia="en-GB"/>
              </w:rPr>
            </w:pPr>
            <w:r w:rsidRPr="00563669">
              <w:rPr>
                <w:szCs w:val="24"/>
                <w:lang w:val="en-GB" w:eastAsia="en-GB"/>
              </w:rPr>
              <w:t>7</w:t>
            </w:r>
          </w:p>
        </w:tc>
        <w:tc>
          <w:tcPr>
            <w:tcW w:w="830" w:type="dxa"/>
            <w:vAlign w:val="center"/>
          </w:tcPr>
          <w:p w:rsidR="00563669" w:rsidRPr="00563669" w:rsidRDefault="00563669" w:rsidP="00563669">
            <w:pPr>
              <w:spacing w:before="0" w:line="240" w:lineRule="auto"/>
              <w:jc w:val="left"/>
              <w:rPr>
                <w:szCs w:val="24"/>
                <w:lang w:val="en-GB" w:eastAsia="en-GB"/>
              </w:rPr>
            </w:pPr>
            <w:r w:rsidRPr="00563669">
              <w:rPr>
                <w:szCs w:val="24"/>
                <w:lang w:val="en-GB" w:eastAsia="en-GB"/>
              </w:rPr>
              <w:t>-- CM</w:t>
            </w:r>
          </w:p>
        </w:tc>
        <w:tc>
          <w:tcPr>
            <w:tcW w:w="1285" w:type="dxa"/>
            <w:vAlign w:val="center"/>
          </w:tcPr>
          <w:p w:rsidR="00563669" w:rsidRPr="00563669" w:rsidRDefault="00563669" w:rsidP="00563669">
            <w:pPr>
              <w:spacing w:before="0" w:line="240" w:lineRule="auto"/>
              <w:jc w:val="left"/>
              <w:rPr>
                <w:szCs w:val="24"/>
                <w:lang w:val="en-GB" w:eastAsia="en-GB"/>
              </w:rPr>
            </w:pPr>
            <w:r w:rsidRPr="00563669">
              <w:rPr>
                <w:szCs w:val="24"/>
                <w:lang w:val="en-GB" w:eastAsia="en-GB"/>
              </w:rPr>
              <w:t>DSCSP-FR</w:t>
            </w:r>
          </w:p>
        </w:tc>
        <w:tc>
          <w:tcPr>
            <w:tcW w:w="2414" w:type="dxa"/>
            <w:vAlign w:val="center"/>
          </w:tcPr>
          <w:p w:rsidR="00563669" w:rsidRPr="00563669" w:rsidRDefault="00563669" w:rsidP="00563669">
            <w:pPr>
              <w:spacing w:before="0" w:line="240" w:lineRule="auto"/>
              <w:jc w:val="left"/>
              <w:rPr>
                <w:szCs w:val="24"/>
                <w:lang w:val="en-GB" w:eastAsia="en-GB"/>
              </w:rPr>
            </w:pPr>
            <w:r w:rsidRPr="00563669">
              <w:rPr>
                <w:szCs w:val="24"/>
                <w:lang w:val="en-GB" w:eastAsia="en-GB"/>
              </w:rPr>
              <w:t>2009-04-16T16:08:51Z</w:t>
            </w:r>
          </w:p>
        </w:tc>
        <w:tc>
          <w:tcPr>
            <w:tcW w:w="1524" w:type="dxa"/>
            <w:vAlign w:val="center"/>
          </w:tcPr>
          <w:p w:rsidR="00563669" w:rsidRPr="00563669" w:rsidRDefault="00563669" w:rsidP="00563669">
            <w:pPr>
              <w:spacing w:before="0" w:line="240" w:lineRule="auto"/>
              <w:jc w:val="left"/>
              <w:rPr>
                <w:szCs w:val="24"/>
                <w:lang w:val="en-GB" w:eastAsia="en-GB"/>
              </w:rPr>
            </w:pPr>
            <w:r w:rsidRPr="00563669">
              <w:rPr>
                <w:szCs w:val="24"/>
                <w:lang w:val="en-GB" w:eastAsia="en-GB"/>
              </w:rPr>
              <w:t>received</w:t>
            </w:r>
          </w:p>
        </w:tc>
        <w:tc>
          <w:tcPr>
            <w:tcW w:w="2604" w:type="dxa"/>
            <w:vAlign w:val="center"/>
          </w:tcPr>
          <w:p w:rsidR="00563669" w:rsidRPr="00563669" w:rsidRDefault="00563669" w:rsidP="00563669">
            <w:pPr>
              <w:spacing w:before="0" w:line="240" w:lineRule="auto"/>
              <w:jc w:val="left"/>
              <w:rPr>
                <w:szCs w:val="24"/>
                <w:lang w:val="en-GB" w:eastAsia="en-GB"/>
              </w:rPr>
            </w:pPr>
            <w:r w:rsidRPr="00563669">
              <w:rPr>
                <w:szCs w:val="24"/>
                <w:lang w:val="en-GB" w:eastAsia="en-GB"/>
              </w:rPr>
              <w:t xml:space="preserve">referenced Space Communication Service Profile contains a carrier profile that is bound to an available Event sequence profile; </w:t>
            </w:r>
          </w:p>
        </w:tc>
      </w:tr>
      <w:tr w:rsidR="00563669" w:rsidRPr="00563669" w:rsidTr="00563669">
        <w:trPr>
          <w:tblCellSpacing w:w="15" w:type="dxa"/>
        </w:trPr>
        <w:tc>
          <w:tcPr>
            <w:tcW w:w="426" w:type="dxa"/>
            <w:vAlign w:val="center"/>
          </w:tcPr>
          <w:p w:rsidR="00563669" w:rsidRPr="00563669" w:rsidRDefault="00563669" w:rsidP="00563669">
            <w:pPr>
              <w:spacing w:before="0" w:line="240" w:lineRule="auto"/>
              <w:jc w:val="left"/>
              <w:rPr>
                <w:szCs w:val="24"/>
                <w:lang w:val="en-GB" w:eastAsia="en-GB"/>
              </w:rPr>
            </w:pPr>
            <w:r w:rsidRPr="00563669">
              <w:rPr>
                <w:szCs w:val="24"/>
                <w:lang w:val="en-GB" w:eastAsia="en-GB"/>
              </w:rPr>
              <w:t>8</w:t>
            </w:r>
          </w:p>
        </w:tc>
        <w:tc>
          <w:tcPr>
            <w:tcW w:w="830" w:type="dxa"/>
            <w:vAlign w:val="center"/>
          </w:tcPr>
          <w:p w:rsidR="00563669" w:rsidRPr="00563669" w:rsidRDefault="00563669" w:rsidP="00563669">
            <w:pPr>
              <w:spacing w:before="0" w:line="240" w:lineRule="auto"/>
              <w:jc w:val="left"/>
              <w:rPr>
                <w:szCs w:val="24"/>
                <w:lang w:val="en-GB" w:eastAsia="en-GB"/>
              </w:rPr>
            </w:pPr>
            <w:r w:rsidRPr="00563669">
              <w:rPr>
                <w:szCs w:val="24"/>
                <w:lang w:val="en-GB" w:eastAsia="en-GB"/>
              </w:rPr>
              <w:t>UM</w:t>
            </w:r>
          </w:p>
        </w:tc>
        <w:tc>
          <w:tcPr>
            <w:tcW w:w="1285" w:type="dxa"/>
            <w:vAlign w:val="center"/>
          </w:tcPr>
          <w:p w:rsidR="00563669" w:rsidRPr="00563669" w:rsidRDefault="00563669" w:rsidP="00563669">
            <w:pPr>
              <w:spacing w:before="0" w:line="240" w:lineRule="auto"/>
              <w:jc w:val="left"/>
              <w:rPr>
                <w:szCs w:val="24"/>
                <w:lang w:val="en-GB" w:eastAsia="en-GB"/>
              </w:rPr>
            </w:pPr>
            <w:r w:rsidRPr="00563669">
              <w:rPr>
                <w:szCs w:val="24"/>
                <w:lang w:val="en-GB" w:eastAsia="en-GB"/>
              </w:rPr>
              <w:t>DSLEP-I</w:t>
            </w:r>
          </w:p>
        </w:tc>
        <w:tc>
          <w:tcPr>
            <w:tcW w:w="2414" w:type="dxa"/>
            <w:vAlign w:val="center"/>
          </w:tcPr>
          <w:p w:rsidR="00563669" w:rsidRPr="00563669" w:rsidRDefault="00563669" w:rsidP="00563669">
            <w:pPr>
              <w:spacing w:before="0" w:line="240" w:lineRule="auto"/>
              <w:jc w:val="left"/>
              <w:rPr>
                <w:szCs w:val="24"/>
                <w:lang w:val="en-GB" w:eastAsia="en-GB"/>
              </w:rPr>
            </w:pPr>
            <w:r w:rsidRPr="00563669">
              <w:rPr>
                <w:szCs w:val="24"/>
                <w:lang w:val="en-GB" w:eastAsia="en-GB"/>
              </w:rPr>
              <w:t>2009-04-16T16:18:12Z</w:t>
            </w:r>
          </w:p>
        </w:tc>
        <w:tc>
          <w:tcPr>
            <w:tcW w:w="1524" w:type="dxa"/>
            <w:vAlign w:val="center"/>
          </w:tcPr>
          <w:p w:rsidR="00563669" w:rsidRPr="00563669" w:rsidRDefault="00563669" w:rsidP="00563669">
            <w:pPr>
              <w:spacing w:before="0" w:line="240" w:lineRule="auto"/>
              <w:jc w:val="left"/>
              <w:rPr>
                <w:szCs w:val="24"/>
                <w:lang w:val="en-GB" w:eastAsia="en-GB"/>
              </w:rPr>
            </w:pPr>
            <w:r w:rsidRPr="00563669">
              <w:rPr>
                <w:szCs w:val="24"/>
                <w:lang w:val="en-GB" w:eastAsia="en-GB"/>
              </w:rPr>
              <w:t>SUCCEEDED</w:t>
            </w:r>
          </w:p>
        </w:tc>
        <w:tc>
          <w:tcPr>
            <w:tcW w:w="2604" w:type="dxa"/>
            <w:vAlign w:val="center"/>
          </w:tcPr>
          <w:p w:rsidR="00563669" w:rsidRPr="00563669" w:rsidRDefault="00563669" w:rsidP="00563669">
            <w:pPr>
              <w:spacing w:before="0" w:line="240" w:lineRule="auto"/>
              <w:jc w:val="left"/>
              <w:rPr>
                <w:szCs w:val="24"/>
                <w:lang w:val="en-GB" w:eastAsia="en-GB"/>
              </w:rPr>
            </w:pPr>
            <w:r w:rsidRPr="00563669">
              <w:rPr>
                <w:szCs w:val="24"/>
                <w:lang w:val="en-GB" w:eastAsia="en-GB"/>
              </w:rPr>
              <w:t>SLEP-53-1</w:t>
            </w:r>
          </w:p>
        </w:tc>
      </w:tr>
      <w:tr w:rsidR="00563669" w:rsidRPr="00563669" w:rsidTr="00563669">
        <w:trPr>
          <w:tblCellSpacing w:w="15" w:type="dxa"/>
        </w:trPr>
        <w:tc>
          <w:tcPr>
            <w:tcW w:w="426" w:type="dxa"/>
            <w:vAlign w:val="center"/>
          </w:tcPr>
          <w:p w:rsidR="00563669" w:rsidRPr="00563669" w:rsidRDefault="00563669" w:rsidP="00563669">
            <w:pPr>
              <w:spacing w:before="0" w:line="240" w:lineRule="auto"/>
              <w:jc w:val="left"/>
              <w:rPr>
                <w:szCs w:val="24"/>
                <w:lang w:val="en-GB" w:eastAsia="en-GB"/>
              </w:rPr>
            </w:pPr>
            <w:r w:rsidRPr="00563669">
              <w:rPr>
                <w:szCs w:val="24"/>
                <w:lang w:val="en-GB" w:eastAsia="en-GB"/>
              </w:rPr>
              <w:t>9</w:t>
            </w:r>
          </w:p>
        </w:tc>
        <w:tc>
          <w:tcPr>
            <w:tcW w:w="830" w:type="dxa"/>
            <w:vAlign w:val="center"/>
          </w:tcPr>
          <w:p w:rsidR="00563669" w:rsidRPr="00563669" w:rsidRDefault="00563669" w:rsidP="00563669">
            <w:pPr>
              <w:spacing w:before="0" w:line="240" w:lineRule="auto"/>
              <w:jc w:val="left"/>
              <w:rPr>
                <w:szCs w:val="24"/>
                <w:lang w:val="en-GB" w:eastAsia="en-GB"/>
              </w:rPr>
            </w:pPr>
            <w:r w:rsidRPr="00563669">
              <w:rPr>
                <w:szCs w:val="24"/>
                <w:lang w:val="en-GB" w:eastAsia="en-GB"/>
              </w:rPr>
              <w:t>-- CM</w:t>
            </w:r>
          </w:p>
        </w:tc>
        <w:tc>
          <w:tcPr>
            <w:tcW w:w="1285" w:type="dxa"/>
            <w:vAlign w:val="center"/>
          </w:tcPr>
          <w:p w:rsidR="00563669" w:rsidRPr="00563669" w:rsidRDefault="00563669" w:rsidP="00563669">
            <w:pPr>
              <w:spacing w:before="0" w:line="240" w:lineRule="auto"/>
              <w:jc w:val="left"/>
              <w:rPr>
                <w:szCs w:val="24"/>
                <w:lang w:val="en-GB" w:eastAsia="en-GB"/>
              </w:rPr>
            </w:pPr>
            <w:r w:rsidRPr="00563669">
              <w:rPr>
                <w:szCs w:val="24"/>
                <w:lang w:val="en-GB" w:eastAsia="en-GB"/>
              </w:rPr>
              <w:t>DSLEP-SR</w:t>
            </w:r>
          </w:p>
        </w:tc>
        <w:tc>
          <w:tcPr>
            <w:tcW w:w="2414" w:type="dxa"/>
            <w:vAlign w:val="center"/>
          </w:tcPr>
          <w:p w:rsidR="00563669" w:rsidRPr="00563669" w:rsidRDefault="00563669" w:rsidP="00563669">
            <w:pPr>
              <w:spacing w:before="0" w:line="240" w:lineRule="auto"/>
              <w:jc w:val="left"/>
              <w:rPr>
                <w:szCs w:val="24"/>
                <w:lang w:val="en-GB" w:eastAsia="en-GB"/>
              </w:rPr>
            </w:pPr>
            <w:r w:rsidRPr="00563669">
              <w:rPr>
                <w:szCs w:val="24"/>
                <w:lang w:val="en-GB" w:eastAsia="en-GB"/>
              </w:rPr>
              <w:t>2009-04-16T16:18:15Z</w:t>
            </w:r>
          </w:p>
        </w:tc>
        <w:tc>
          <w:tcPr>
            <w:tcW w:w="1524" w:type="dxa"/>
            <w:vAlign w:val="center"/>
          </w:tcPr>
          <w:p w:rsidR="00563669" w:rsidRPr="00563669" w:rsidRDefault="00563669" w:rsidP="00563669">
            <w:pPr>
              <w:spacing w:before="0" w:line="240" w:lineRule="auto"/>
              <w:jc w:val="left"/>
              <w:rPr>
                <w:szCs w:val="24"/>
                <w:lang w:val="en-GB" w:eastAsia="en-GB"/>
              </w:rPr>
            </w:pPr>
            <w:r w:rsidRPr="00563669">
              <w:rPr>
                <w:szCs w:val="24"/>
                <w:lang w:val="en-GB" w:eastAsia="en-GB"/>
              </w:rPr>
              <w:t>received</w:t>
            </w:r>
          </w:p>
        </w:tc>
        <w:tc>
          <w:tcPr>
            <w:tcW w:w="2604" w:type="dxa"/>
            <w:vAlign w:val="center"/>
          </w:tcPr>
          <w:p w:rsidR="00563669" w:rsidRPr="00563669" w:rsidRDefault="00563669" w:rsidP="00563669">
            <w:pPr>
              <w:spacing w:before="0" w:line="240" w:lineRule="auto"/>
              <w:jc w:val="left"/>
              <w:rPr>
                <w:szCs w:val="24"/>
                <w:lang w:val="en-GB" w:eastAsia="en-GB"/>
              </w:rPr>
            </w:pPr>
            <w:r w:rsidRPr="00563669">
              <w:rPr>
                <w:szCs w:val="24"/>
                <w:lang w:val="en-GB" w:eastAsia="en-GB"/>
              </w:rPr>
              <w:t>SLEP-53-1</w:t>
            </w:r>
          </w:p>
        </w:tc>
      </w:tr>
      <w:tr w:rsidR="00563669" w:rsidRPr="00563669" w:rsidTr="00563669">
        <w:trPr>
          <w:tblCellSpacing w:w="15" w:type="dxa"/>
        </w:trPr>
        <w:tc>
          <w:tcPr>
            <w:tcW w:w="426" w:type="dxa"/>
            <w:vAlign w:val="center"/>
          </w:tcPr>
          <w:p w:rsidR="00563669" w:rsidRPr="00563669" w:rsidRDefault="00563669" w:rsidP="00563669">
            <w:pPr>
              <w:spacing w:before="0" w:line="240" w:lineRule="auto"/>
              <w:jc w:val="left"/>
              <w:rPr>
                <w:szCs w:val="24"/>
                <w:lang w:val="en-GB" w:eastAsia="en-GB"/>
              </w:rPr>
            </w:pPr>
            <w:r w:rsidRPr="00563669">
              <w:rPr>
                <w:szCs w:val="24"/>
                <w:lang w:val="en-GB" w:eastAsia="en-GB"/>
              </w:rPr>
              <w:t>10</w:t>
            </w:r>
          </w:p>
        </w:tc>
        <w:tc>
          <w:tcPr>
            <w:tcW w:w="830" w:type="dxa"/>
            <w:vAlign w:val="center"/>
          </w:tcPr>
          <w:p w:rsidR="00563669" w:rsidRPr="00563669" w:rsidRDefault="00563669" w:rsidP="00563669">
            <w:pPr>
              <w:spacing w:before="0" w:line="240" w:lineRule="auto"/>
              <w:jc w:val="left"/>
              <w:rPr>
                <w:szCs w:val="24"/>
                <w:lang w:val="en-GB" w:eastAsia="en-GB"/>
              </w:rPr>
            </w:pPr>
            <w:r w:rsidRPr="00563669">
              <w:rPr>
                <w:szCs w:val="24"/>
                <w:lang w:val="en-GB" w:eastAsia="en-GB"/>
              </w:rPr>
              <w:t>UM</w:t>
            </w:r>
          </w:p>
        </w:tc>
        <w:tc>
          <w:tcPr>
            <w:tcW w:w="1285" w:type="dxa"/>
            <w:vAlign w:val="center"/>
          </w:tcPr>
          <w:p w:rsidR="00563669" w:rsidRPr="00563669" w:rsidRDefault="00563669" w:rsidP="00563669">
            <w:pPr>
              <w:spacing w:before="0" w:line="240" w:lineRule="auto"/>
              <w:jc w:val="left"/>
              <w:rPr>
                <w:szCs w:val="24"/>
                <w:lang w:val="en-GB" w:eastAsia="en-GB"/>
              </w:rPr>
            </w:pPr>
            <w:r w:rsidRPr="00563669">
              <w:rPr>
                <w:szCs w:val="24"/>
                <w:lang w:val="en-GB" w:eastAsia="en-GB"/>
              </w:rPr>
              <w:t>QSLEP-I</w:t>
            </w:r>
          </w:p>
        </w:tc>
        <w:tc>
          <w:tcPr>
            <w:tcW w:w="2414" w:type="dxa"/>
            <w:vAlign w:val="center"/>
          </w:tcPr>
          <w:p w:rsidR="00563669" w:rsidRPr="00563669" w:rsidRDefault="00563669" w:rsidP="00563669">
            <w:pPr>
              <w:spacing w:before="0" w:line="240" w:lineRule="auto"/>
              <w:jc w:val="left"/>
              <w:rPr>
                <w:szCs w:val="24"/>
                <w:lang w:val="en-GB" w:eastAsia="en-GB"/>
              </w:rPr>
            </w:pPr>
            <w:r w:rsidRPr="00563669">
              <w:rPr>
                <w:szCs w:val="24"/>
                <w:lang w:val="en-GB" w:eastAsia="en-GB"/>
              </w:rPr>
              <w:t>2009-04-16T16:18:19Z</w:t>
            </w:r>
          </w:p>
        </w:tc>
        <w:tc>
          <w:tcPr>
            <w:tcW w:w="1524" w:type="dxa"/>
            <w:vAlign w:val="center"/>
          </w:tcPr>
          <w:p w:rsidR="00563669" w:rsidRPr="00563669" w:rsidRDefault="00563669" w:rsidP="00563669">
            <w:pPr>
              <w:spacing w:before="0" w:line="240" w:lineRule="auto"/>
              <w:jc w:val="left"/>
              <w:rPr>
                <w:szCs w:val="24"/>
                <w:lang w:val="en-GB" w:eastAsia="en-GB"/>
              </w:rPr>
            </w:pPr>
            <w:r w:rsidRPr="00563669">
              <w:rPr>
                <w:szCs w:val="24"/>
                <w:lang w:val="en-GB" w:eastAsia="en-GB"/>
              </w:rPr>
              <w:t>FAILED</w:t>
            </w:r>
          </w:p>
        </w:tc>
        <w:tc>
          <w:tcPr>
            <w:tcW w:w="2604" w:type="dxa"/>
            <w:vAlign w:val="center"/>
          </w:tcPr>
          <w:p w:rsidR="00563669" w:rsidRPr="00563669" w:rsidRDefault="00563669" w:rsidP="00563669">
            <w:pPr>
              <w:spacing w:before="0" w:line="240" w:lineRule="auto"/>
              <w:jc w:val="left"/>
              <w:rPr>
                <w:szCs w:val="24"/>
                <w:lang w:val="en-GB" w:eastAsia="en-GB"/>
              </w:rPr>
            </w:pPr>
            <w:r w:rsidRPr="00563669">
              <w:rPr>
                <w:szCs w:val="24"/>
                <w:lang w:val="en-GB" w:eastAsia="en-GB"/>
              </w:rPr>
              <w:t>SLEP-53-1</w:t>
            </w:r>
          </w:p>
        </w:tc>
      </w:tr>
      <w:tr w:rsidR="00563669" w:rsidRPr="00563669" w:rsidTr="00563669">
        <w:trPr>
          <w:tblCellSpacing w:w="15" w:type="dxa"/>
        </w:trPr>
        <w:tc>
          <w:tcPr>
            <w:tcW w:w="426" w:type="dxa"/>
            <w:vAlign w:val="center"/>
          </w:tcPr>
          <w:p w:rsidR="00563669" w:rsidRPr="00563669" w:rsidRDefault="00563669" w:rsidP="00563669">
            <w:pPr>
              <w:spacing w:before="0" w:line="240" w:lineRule="auto"/>
              <w:jc w:val="left"/>
              <w:rPr>
                <w:szCs w:val="24"/>
                <w:lang w:val="en-GB" w:eastAsia="en-GB"/>
              </w:rPr>
            </w:pPr>
            <w:r w:rsidRPr="00563669">
              <w:rPr>
                <w:szCs w:val="24"/>
                <w:lang w:val="en-GB" w:eastAsia="en-GB"/>
              </w:rPr>
              <w:t>11</w:t>
            </w:r>
          </w:p>
        </w:tc>
        <w:tc>
          <w:tcPr>
            <w:tcW w:w="830" w:type="dxa"/>
            <w:vAlign w:val="center"/>
          </w:tcPr>
          <w:p w:rsidR="00563669" w:rsidRPr="00563669" w:rsidRDefault="00563669" w:rsidP="00563669">
            <w:pPr>
              <w:spacing w:before="0" w:line="240" w:lineRule="auto"/>
              <w:jc w:val="left"/>
              <w:rPr>
                <w:szCs w:val="24"/>
                <w:lang w:val="en-GB" w:eastAsia="en-GB"/>
              </w:rPr>
            </w:pPr>
            <w:r w:rsidRPr="00563669">
              <w:rPr>
                <w:szCs w:val="24"/>
                <w:lang w:val="en-GB" w:eastAsia="en-GB"/>
              </w:rPr>
              <w:t>-- CM</w:t>
            </w:r>
          </w:p>
        </w:tc>
        <w:tc>
          <w:tcPr>
            <w:tcW w:w="1285" w:type="dxa"/>
            <w:vAlign w:val="center"/>
          </w:tcPr>
          <w:p w:rsidR="00563669" w:rsidRPr="00563669" w:rsidRDefault="00563669" w:rsidP="00563669">
            <w:pPr>
              <w:spacing w:before="0" w:line="240" w:lineRule="auto"/>
              <w:jc w:val="left"/>
              <w:rPr>
                <w:szCs w:val="24"/>
                <w:lang w:val="en-GB" w:eastAsia="en-GB"/>
              </w:rPr>
            </w:pPr>
            <w:r w:rsidRPr="00563669">
              <w:rPr>
                <w:szCs w:val="24"/>
                <w:lang w:val="en-GB" w:eastAsia="en-GB"/>
              </w:rPr>
              <w:t>QSLEP-FR</w:t>
            </w:r>
          </w:p>
        </w:tc>
        <w:tc>
          <w:tcPr>
            <w:tcW w:w="2414" w:type="dxa"/>
            <w:vAlign w:val="center"/>
          </w:tcPr>
          <w:p w:rsidR="00563669" w:rsidRPr="00563669" w:rsidRDefault="00563669" w:rsidP="00563669">
            <w:pPr>
              <w:spacing w:before="0" w:line="240" w:lineRule="auto"/>
              <w:jc w:val="left"/>
              <w:rPr>
                <w:szCs w:val="24"/>
                <w:lang w:val="en-GB" w:eastAsia="en-GB"/>
              </w:rPr>
            </w:pPr>
            <w:r w:rsidRPr="00563669">
              <w:rPr>
                <w:szCs w:val="24"/>
                <w:lang w:val="en-GB" w:eastAsia="en-GB"/>
              </w:rPr>
              <w:t>2009-04-16T16:18:22Z</w:t>
            </w:r>
          </w:p>
        </w:tc>
        <w:tc>
          <w:tcPr>
            <w:tcW w:w="1524" w:type="dxa"/>
            <w:vAlign w:val="center"/>
          </w:tcPr>
          <w:p w:rsidR="00563669" w:rsidRPr="00563669" w:rsidRDefault="00563669" w:rsidP="00563669">
            <w:pPr>
              <w:spacing w:before="0" w:line="240" w:lineRule="auto"/>
              <w:jc w:val="left"/>
              <w:rPr>
                <w:szCs w:val="24"/>
                <w:lang w:val="en-GB" w:eastAsia="en-GB"/>
              </w:rPr>
            </w:pPr>
            <w:r w:rsidRPr="00563669">
              <w:rPr>
                <w:szCs w:val="24"/>
                <w:lang w:val="en-GB" w:eastAsia="en-GB"/>
              </w:rPr>
              <w:t>received</w:t>
            </w:r>
          </w:p>
        </w:tc>
        <w:tc>
          <w:tcPr>
            <w:tcW w:w="2604" w:type="dxa"/>
            <w:vAlign w:val="center"/>
          </w:tcPr>
          <w:p w:rsidR="00563669" w:rsidRPr="00563669" w:rsidRDefault="00563669" w:rsidP="00563669">
            <w:pPr>
              <w:spacing w:before="0" w:line="240" w:lineRule="auto"/>
              <w:jc w:val="left"/>
              <w:rPr>
                <w:szCs w:val="24"/>
                <w:lang w:val="en-GB" w:eastAsia="en-GB"/>
              </w:rPr>
            </w:pPr>
            <w:r w:rsidRPr="00563669">
              <w:rPr>
                <w:szCs w:val="24"/>
                <w:lang w:val="en-GB" w:eastAsia="en-GB"/>
              </w:rPr>
              <w:t xml:space="preserve">referenced SpaceLinkEventsProfile unknown; </w:t>
            </w:r>
          </w:p>
        </w:tc>
      </w:tr>
      <w:tr w:rsidR="00563669" w:rsidRPr="00563669" w:rsidTr="00563669">
        <w:trPr>
          <w:tblCellSpacing w:w="15" w:type="dxa"/>
        </w:trPr>
        <w:tc>
          <w:tcPr>
            <w:tcW w:w="426" w:type="dxa"/>
            <w:vAlign w:val="center"/>
          </w:tcPr>
          <w:p w:rsidR="00563669" w:rsidRPr="00563669" w:rsidRDefault="00563669" w:rsidP="00563669">
            <w:pPr>
              <w:spacing w:before="0" w:line="240" w:lineRule="auto"/>
              <w:jc w:val="left"/>
              <w:rPr>
                <w:szCs w:val="24"/>
                <w:lang w:val="en-GB" w:eastAsia="en-GB"/>
              </w:rPr>
            </w:pPr>
            <w:r w:rsidRPr="00563669">
              <w:rPr>
                <w:szCs w:val="24"/>
                <w:lang w:val="en-GB" w:eastAsia="en-GB"/>
              </w:rPr>
              <w:t>12</w:t>
            </w:r>
          </w:p>
        </w:tc>
        <w:tc>
          <w:tcPr>
            <w:tcW w:w="830" w:type="dxa"/>
            <w:vAlign w:val="center"/>
          </w:tcPr>
          <w:p w:rsidR="00563669" w:rsidRPr="00563669" w:rsidRDefault="00563669" w:rsidP="00563669">
            <w:pPr>
              <w:spacing w:before="0" w:line="240" w:lineRule="auto"/>
              <w:jc w:val="left"/>
              <w:rPr>
                <w:szCs w:val="24"/>
                <w:lang w:val="en-GB" w:eastAsia="en-GB"/>
              </w:rPr>
            </w:pPr>
            <w:r w:rsidRPr="00563669">
              <w:rPr>
                <w:szCs w:val="24"/>
                <w:lang w:val="en-GB" w:eastAsia="en-GB"/>
              </w:rPr>
              <w:t>UM</w:t>
            </w:r>
          </w:p>
        </w:tc>
        <w:tc>
          <w:tcPr>
            <w:tcW w:w="1285" w:type="dxa"/>
            <w:vAlign w:val="center"/>
          </w:tcPr>
          <w:p w:rsidR="00563669" w:rsidRPr="00563669" w:rsidRDefault="00563669" w:rsidP="00563669">
            <w:pPr>
              <w:spacing w:before="0" w:line="240" w:lineRule="auto"/>
              <w:jc w:val="left"/>
              <w:rPr>
                <w:szCs w:val="24"/>
                <w:lang w:val="en-GB" w:eastAsia="en-GB"/>
              </w:rPr>
            </w:pPr>
            <w:r w:rsidRPr="00563669">
              <w:rPr>
                <w:szCs w:val="24"/>
                <w:lang w:val="en-GB" w:eastAsia="en-GB"/>
              </w:rPr>
              <w:t>DSCSP-I</w:t>
            </w:r>
          </w:p>
        </w:tc>
        <w:tc>
          <w:tcPr>
            <w:tcW w:w="2414" w:type="dxa"/>
            <w:vAlign w:val="center"/>
          </w:tcPr>
          <w:p w:rsidR="00563669" w:rsidRPr="00563669" w:rsidRDefault="00563669" w:rsidP="00563669">
            <w:pPr>
              <w:spacing w:before="0" w:line="240" w:lineRule="auto"/>
              <w:jc w:val="left"/>
              <w:rPr>
                <w:szCs w:val="24"/>
                <w:lang w:val="en-GB" w:eastAsia="en-GB"/>
              </w:rPr>
            </w:pPr>
            <w:r w:rsidRPr="00563669">
              <w:rPr>
                <w:szCs w:val="24"/>
                <w:lang w:val="en-GB" w:eastAsia="en-GB"/>
              </w:rPr>
              <w:t>2009-04-16T16:18:30Z</w:t>
            </w:r>
          </w:p>
        </w:tc>
        <w:tc>
          <w:tcPr>
            <w:tcW w:w="1524" w:type="dxa"/>
            <w:vAlign w:val="center"/>
          </w:tcPr>
          <w:p w:rsidR="00563669" w:rsidRPr="00563669" w:rsidRDefault="00563669" w:rsidP="00563669">
            <w:pPr>
              <w:spacing w:before="0" w:line="240" w:lineRule="auto"/>
              <w:jc w:val="left"/>
              <w:rPr>
                <w:szCs w:val="24"/>
                <w:lang w:val="en-GB" w:eastAsia="en-GB"/>
              </w:rPr>
            </w:pPr>
            <w:r w:rsidRPr="00563669">
              <w:rPr>
                <w:szCs w:val="24"/>
                <w:lang w:val="en-GB" w:eastAsia="en-GB"/>
              </w:rPr>
              <w:t>SUCCEEDED</w:t>
            </w:r>
          </w:p>
        </w:tc>
        <w:tc>
          <w:tcPr>
            <w:tcW w:w="2604" w:type="dxa"/>
            <w:vAlign w:val="center"/>
          </w:tcPr>
          <w:p w:rsidR="00563669" w:rsidRPr="00563669" w:rsidRDefault="00563669" w:rsidP="00563669">
            <w:pPr>
              <w:spacing w:before="0" w:line="240" w:lineRule="auto"/>
              <w:jc w:val="left"/>
              <w:rPr>
                <w:szCs w:val="24"/>
                <w:lang w:val="en-GB" w:eastAsia="en-GB"/>
              </w:rPr>
            </w:pPr>
            <w:r w:rsidRPr="00563669">
              <w:rPr>
                <w:szCs w:val="24"/>
                <w:lang w:val="en-GB" w:eastAsia="en-GB"/>
              </w:rPr>
              <w:t>SLEP-53-A</w:t>
            </w:r>
          </w:p>
        </w:tc>
      </w:tr>
      <w:tr w:rsidR="00563669" w:rsidRPr="00563669" w:rsidTr="00563669">
        <w:trPr>
          <w:tblCellSpacing w:w="15" w:type="dxa"/>
        </w:trPr>
        <w:tc>
          <w:tcPr>
            <w:tcW w:w="426" w:type="dxa"/>
            <w:vAlign w:val="center"/>
          </w:tcPr>
          <w:p w:rsidR="00563669" w:rsidRPr="00563669" w:rsidRDefault="00563669" w:rsidP="00563669">
            <w:pPr>
              <w:spacing w:before="0" w:line="240" w:lineRule="auto"/>
              <w:jc w:val="left"/>
              <w:rPr>
                <w:szCs w:val="24"/>
                <w:lang w:val="en-GB" w:eastAsia="en-GB"/>
              </w:rPr>
            </w:pPr>
            <w:r w:rsidRPr="00563669">
              <w:rPr>
                <w:szCs w:val="24"/>
                <w:lang w:val="en-GB" w:eastAsia="en-GB"/>
              </w:rPr>
              <w:t>13</w:t>
            </w:r>
          </w:p>
        </w:tc>
        <w:tc>
          <w:tcPr>
            <w:tcW w:w="830" w:type="dxa"/>
            <w:vAlign w:val="center"/>
          </w:tcPr>
          <w:p w:rsidR="00563669" w:rsidRPr="00563669" w:rsidRDefault="00563669" w:rsidP="00563669">
            <w:pPr>
              <w:spacing w:before="0" w:line="240" w:lineRule="auto"/>
              <w:jc w:val="left"/>
              <w:rPr>
                <w:szCs w:val="24"/>
                <w:lang w:val="en-GB" w:eastAsia="en-GB"/>
              </w:rPr>
            </w:pPr>
            <w:r w:rsidRPr="00563669">
              <w:rPr>
                <w:szCs w:val="24"/>
                <w:lang w:val="en-GB" w:eastAsia="en-GB"/>
              </w:rPr>
              <w:t>-- CM</w:t>
            </w:r>
          </w:p>
        </w:tc>
        <w:tc>
          <w:tcPr>
            <w:tcW w:w="1285" w:type="dxa"/>
            <w:vAlign w:val="center"/>
          </w:tcPr>
          <w:p w:rsidR="00563669" w:rsidRPr="00563669" w:rsidRDefault="00563669" w:rsidP="00563669">
            <w:pPr>
              <w:spacing w:before="0" w:line="240" w:lineRule="auto"/>
              <w:jc w:val="left"/>
              <w:rPr>
                <w:szCs w:val="24"/>
                <w:lang w:val="en-GB" w:eastAsia="en-GB"/>
              </w:rPr>
            </w:pPr>
            <w:r w:rsidRPr="00563669">
              <w:rPr>
                <w:szCs w:val="24"/>
                <w:lang w:val="en-GB" w:eastAsia="en-GB"/>
              </w:rPr>
              <w:t>DSCSP-SR</w:t>
            </w:r>
          </w:p>
        </w:tc>
        <w:tc>
          <w:tcPr>
            <w:tcW w:w="2414" w:type="dxa"/>
            <w:vAlign w:val="center"/>
          </w:tcPr>
          <w:p w:rsidR="00563669" w:rsidRPr="00563669" w:rsidRDefault="00563669" w:rsidP="00563669">
            <w:pPr>
              <w:spacing w:before="0" w:line="240" w:lineRule="auto"/>
              <w:jc w:val="left"/>
              <w:rPr>
                <w:szCs w:val="24"/>
                <w:lang w:val="en-GB" w:eastAsia="en-GB"/>
              </w:rPr>
            </w:pPr>
            <w:r w:rsidRPr="00563669">
              <w:rPr>
                <w:szCs w:val="24"/>
                <w:lang w:val="en-GB" w:eastAsia="en-GB"/>
              </w:rPr>
              <w:t>2009-04-16T16:18:33Z</w:t>
            </w:r>
          </w:p>
        </w:tc>
        <w:tc>
          <w:tcPr>
            <w:tcW w:w="1524" w:type="dxa"/>
            <w:vAlign w:val="center"/>
          </w:tcPr>
          <w:p w:rsidR="00563669" w:rsidRPr="00563669" w:rsidRDefault="00563669" w:rsidP="00563669">
            <w:pPr>
              <w:spacing w:before="0" w:line="240" w:lineRule="auto"/>
              <w:jc w:val="left"/>
              <w:rPr>
                <w:szCs w:val="24"/>
                <w:lang w:val="en-GB" w:eastAsia="en-GB"/>
              </w:rPr>
            </w:pPr>
            <w:r w:rsidRPr="00563669">
              <w:rPr>
                <w:szCs w:val="24"/>
                <w:lang w:val="en-GB" w:eastAsia="en-GB"/>
              </w:rPr>
              <w:t>received</w:t>
            </w:r>
          </w:p>
        </w:tc>
        <w:tc>
          <w:tcPr>
            <w:tcW w:w="2604" w:type="dxa"/>
            <w:vAlign w:val="center"/>
          </w:tcPr>
          <w:p w:rsidR="00563669" w:rsidRPr="00563669" w:rsidRDefault="00563669" w:rsidP="00563669">
            <w:pPr>
              <w:spacing w:before="0" w:line="240" w:lineRule="auto"/>
              <w:jc w:val="left"/>
              <w:rPr>
                <w:szCs w:val="24"/>
                <w:lang w:val="en-GB" w:eastAsia="en-GB"/>
              </w:rPr>
            </w:pPr>
            <w:r w:rsidRPr="00563669">
              <w:rPr>
                <w:szCs w:val="24"/>
                <w:lang w:val="en-GB" w:eastAsia="en-GB"/>
              </w:rPr>
              <w:t>SLEP-53-A</w:t>
            </w:r>
          </w:p>
        </w:tc>
      </w:tr>
      <w:tr w:rsidR="00563669" w:rsidRPr="00563669" w:rsidTr="00563669">
        <w:trPr>
          <w:tblCellSpacing w:w="15" w:type="dxa"/>
        </w:trPr>
        <w:tc>
          <w:tcPr>
            <w:tcW w:w="426" w:type="dxa"/>
            <w:vAlign w:val="center"/>
          </w:tcPr>
          <w:p w:rsidR="00563669" w:rsidRPr="00563669" w:rsidRDefault="00563669" w:rsidP="00563669">
            <w:pPr>
              <w:spacing w:before="0" w:line="240" w:lineRule="auto"/>
              <w:jc w:val="left"/>
              <w:rPr>
                <w:szCs w:val="24"/>
                <w:lang w:val="en-GB" w:eastAsia="en-GB"/>
              </w:rPr>
            </w:pPr>
            <w:r w:rsidRPr="00563669">
              <w:rPr>
                <w:szCs w:val="24"/>
                <w:lang w:val="en-GB" w:eastAsia="en-GB"/>
              </w:rPr>
              <w:t>14</w:t>
            </w:r>
          </w:p>
        </w:tc>
        <w:tc>
          <w:tcPr>
            <w:tcW w:w="830" w:type="dxa"/>
            <w:vAlign w:val="center"/>
          </w:tcPr>
          <w:p w:rsidR="00563669" w:rsidRPr="00563669" w:rsidRDefault="00563669" w:rsidP="00563669">
            <w:pPr>
              <w:spacing w:before="0" w:line="240" w:lineRule="auto"/>
              <w:jc w:val="left"/>
              <w:rPr>
                <w:szCs w:val="24"/>
                <w:lang w:val="en-GB" w:eastAsia="en-GB"/>
              </w:rPr>
            </w:pPr>
            <w:r w:rsidRPr="00563669">
              <w:rPr>
                <w:szCs w:val="24"/>
                <w:lang w:val="en-GB" w:eastAsia="en-GB"/>
              </w:rPr>
              <w:t>UM</w:t>
            </w:r>
          </w:p>
        </w:tc>
        <w:tc>
          <w:tcPr>
            <w:tcW w:w="1285" w:type="dxa"/>
            <w:vAlign w:val="center"/>
          </w:tcPr>
          <w:p w:rsidR="00563669" w:rsidRPr="00563669" w:rsidRDefault="00563669" w:rsidP="00563669">
            <w:pPr>
              <w:spacing w:before="0" w:line="240" w:lineRule="auto"/>
              <w:jc w:val="left"/>
              <w:rPr>
                <w:szCs w:val="24"/>
                <w:lang w:val="en-GB" w:eastAsia="en-GB"/>
              </w:rPr>
            </w:pPr>
            <w:r w:rsidRPr="00563669">
              <w:rPr>
                <w:szCs w:val="24"/>
                <w:lang w:val="en-GB" w:eastAsia="en-GB"/>
              </w:rPr>
              <w:t>ASLEP-I</w:t>
            </w:r>
          </w:p>
        </w:tc>
        <w:tc>
          <w:tcPr>
            <w:tcW w:w="2414" w:type="dxa"/>
            <w:vAlign w:val="center"/>
          </w:tcPr>
          <w:p w:rsidR="00563669" w:rsidRPr="00563669" w:rsidRDefault="00563669" w:rsidP="00563669">
            <w:pPr>
              <w:spacing w:before="0" w:line="240" w:lineRule="auto"/>
              <w:jc w:val="left"/>
              <w:rPr>
                <w:szCs w:val="24"/>
                <w:lang w:val="en-GB" w:eastAsia="en-GB"/>
              </w:rPr>
            </w:pPr>
            <w:r w:rsidRPr="00563669">
              <w:rPr>
                <w:szCs w:val="24"/>
                <w:lang w:val="en-GB" w:eastAsia="en-GB"/>
              </w:rPr>
              <w:t>2009-04-16T16:19:29Z</w:t>
            </w:r>
          </w:p>
        </w:tc>
        <w:tc>
          <w:tcPr>
            <w:tcW w:w="1524" w:type="dxa"/>
            <w:vAlign w:val="center"/>
          </w:tcPr>
          <w:p w:rsidR="00563669" w:rsidRPr="00563669" w:rsidRDefault="00563669" w:rsidP="00563669">
            <w:pPr>
              <w:spacing w:before="0" w:line="240" w:lineRule="auto"/>
              <w:jc w:val="left"/>
              <w:rPr>
                <w:szCs w:val="24"/>
                <w:lang w:val="en-GB" w:eastAsia="en-GB"/>
              </w:rPr>
            </w:pPr>
            <w:r w:rsidRPr="00563669">
              <w:rPr>
                <w:szCs w:val="24"/>
                <w:lang w:val="en-GB" w:eastAsia="en-GB"/>
              </w:rPr>
              <w:t>FAILED</w:t>
            </w:r>
          </w:p>
        </w:tc>
        <w:tc>
          <w:tcPr>
            <w:tcW w:w="2604" w:type="dxa"/>
            <w:vAlign w:val="center"/>
          </w:tcPr>
          <w:p w:rsidR="00563669" w:rsidRPr="00563669" w:rsidRDefault="00563669" w:rsidP="00563669">
            <w:pPr>
              <w:spacing w:before="0" w:line="240" w:lineRule="auto"/>
              <w:jc w:val="left"/>
              <w:rPr>
                <w:szCs w:val="24"/>
                <w:lang w:val="en-GB" w:eastAsia="en-GB"/>
              </w:rPr>
            </w:pPr>
            <w:r w:rsidRPr="00563669">
              <w:rPr>
                <w:szCs w:val="24"/>
                <w:lang w:val="en-GB" w:eastAsia="en-GB"/>
              </w:rPr>
              <w:t>SLEP-53-1</w:t>
            </w:r>
          </w:p>
        </w:tc>
      </w:tr>
      <w:tr w:rsidR="00563669" w:rsidRPr="00563669" w:rsidTr="00563669">
        <w:trPr>
          <w:tblCellSpacing w:w="15" w:type="dxa"/>
        </w:trPr>
        <w:tc>
          <w:tcPr>
            <w:tcW w:w="426" w:type="dxa"/>
            <w:vAlign w:val="center"/>
          </w:tcPr>
          <w:p w:rsidR="00563669" w:rsidRPr="00563669" w:rsidRDefault="00563669" w:rsidP="00563669">
            <w:pPr>
              <w:spacing w:before="0" w:line="240" w:lineRule="auto"/>
              <w:jc w:val="left"/>
              <w:rPr>
                <w:szCs w:val="24"/>
                <w:lang w:val="en-GB" w:eastAsia="en-GB"/>
              </w:rPr>
            </w:pPr>
            <w:r w:rsidRPr="00563669">
              <w:rPr>
                <w:szCs w:val="24"/>
                <w:lang w:val="en-GB" w:eastAsia="en-GB"/>
              </w:rPr>
              <w:t>15</w:t>
            </w:r>
          </w:p>
        </w:tc>
        <w:tc>
          <w:tcPr>
            <w:tcW w:w="830" w:type="dxa"/>
            <w:vAlign w:val="center"/>
          </w:tcPr>
          <w:p w:rsidR="00563669" w:rsidRPr="00563669" w:rsidRDefault="00563669" w:rsidP="00563669">
            <w:pPr>
              <w:spacing w:before="0" w:line="240" w:lineRule="auto"/>
              <w:jc w:val="left"/>
              <w:rPr>
                <w:szCs w:val="24"/>
                <w:lang w:val="en-GB" w:eastAsia="en-GB"/>
              </w:rPr>
            </w:pPr>
            <w:r w:rsidRPr="00563669">
              <w:rPr>
                <w:szCs w:val="24"/>
                <w:lang w:val="en-GB" w:eastAsia="en-GB"/>
              </w:rPr>
              <w:t>-- CM</w:t>
            </w:r>
          </w:p>
        </w:tc>
        <w:tc>
          <w:tcPr>
            <w:tcW w:w="1285" w:type="dxa"/>
            <w:vAlign w:val="center"/>
          </w:tcPr>
          <w:p w:rsidR="00563669" w:rsidRPr="00563669" w:rsidRDefault="00563669" w:rsidP="00563669">
            <w:pPr>
              <w:spacing w:before="0" w:line="240" w:lineRule="auto"/>
              <w:jc w:val="left"/>
              <w:rPr>
                <w:szCs w:val="24"/>
                <w:lang w:val="en-GB" w:eastAsia="en-GB"/>
              </w:rPr>
            </w:pPr>
            <w:r w:rsidRPr="00563669">
              <w:rPr>
                <w:szCs w:val="24"/>
                <w:lang w:val="en-GB" w:eastAsia="en-GB"/>
              </w:rPr>
              <w:t>ASLEP-FR</w:t>
            </w:r>
          </w:p>
        </w:tc>
        <w:tc>
          <w:tcPr>
            <w:tcW w:w="2414" w:type="dxa"/>
            <w:vAlign w:val="center"/>
          </w:tcPr>
          <w:p w:rsidR="00563669" w:rsidRPr="00563669" w:rsidRDefault="00563669" w:rsidP="00563669">
            <w:pPr>
              <w:spacing w:before="0" w:line="240" w:lineRule="auto"/>
              <w:jc w:val="left"/>
              <w:rPr>
                <w:szCs w:val="24"/>
                <w:lang w:val="en-GB" w:eastAsia="en-GB"/>
              </w:rPr>
            </w:pPr>
            <w:r w:rsidRPr="00563669">
              <w:rPr>
                <w:szCs w:val="24"/>
                <w:lang w:val="en-GB" w:eastAsia="en-GB"/>
              </w:rPr>
              <w:t>2009-04-16T16:19:33Z</w:t>
            </w:r>
          </w:p>
        </w:tc>
        <w:tc>
          <w:tcPr>
            <w:tcW w:w="1524" w:type="dxa"/>
            <w:vAlign w:val="center"/>
          </w:tcPr>
          <w:p w:rsidR="00563669" w:rsidRPr="00563669" w:rsidRDefault="00563669" w:rsidP="00563669">
            <w:pPr>
              <w:spacing w:before="0" w:line="240" w:lineRule="auto"/>
              <w:jc w:val="left"/>
              <w:rPr>
                <w:szCs w:val="24"/>
                <w:lang w:val="en-GB" w:eastAsia="en-GB"/>
              </w:rPr>
            </w:pPr>
            <w:r w:rsidRPr="00563669">
              <w:rPr>
                <w:szCs w:val="24"/>
                <w:lang w:val="en-GB" w:eastAsia="en-GB"/>
              </w:rPr>
              <w:t>received</w:t>
            </w:r>
          </w:p>
        </w:tc>
        <w:tc>
          <w:tcPr>
            <w:tcW w:w="2604" w:type="dxa"/>
            <w:vAlign w:val="center"/>
          </w:tcPr>
          <w:p w:rsidR="00563669" w:rsidRPr="00563669" w:rsidRDefault="00563669" w:rsidP="00563669">
            <w:pPr>
              <w:spacing w:before="0" w:line="240" w:lineRule="auto"/>
              <w:jc w:val="left"/>
              <w:rPr>
                <w:szCs w:val="24"/>
                <w:lang w:val="en-GB" w:eastAsia="en-GB"/>
              </w:rPr>
            </w:pPr>
            <w:r w:rsidRPr="00563669">
              <w:rPr>
                <w:szCs w:val="24"/>
                <w:lang w:val="en-GB" w:eastAsia="en-GB"/>
              </w:rPr>
              <w:t xml:space="preserve">other; other; </w:t>
            </w:r>
          </w:p>
        </w:tc>
      </w:tr>
    </w:tbl>
    <w:p w:rsidR="00563669" w:rsidRPr="00563669" w:rsidRDefault="00563669" w:rsidP="00563669">
      <w:pPr>
        <w:spacing w:before="0" w:line="240" w:lineRule="auto"/>
        <w:jc w:val="left"/>
        <w:rPr>
          <w:szCs w:val="24"/>
          <w:lang w:val="en-GB" w:eastAsia="en-GB"/>
        </w:rPr>
      </w:pPr>
    </w:p>
    <w:tbl>
      <w:tblPr>
        <w:tblW w:w="0" w:type="auto"/>
        <w:tblCellSpacing w:w="15" w:type="dxa"/>
        <w:tblCellMar>
          <w:top w:w="15" w:type="dxa"/>
          <w:left w:w="15" w:type="dxa"/>
          <w:bottom w:w="15" w:type="dxa"/>
          <w:right w:w="15" w:type="dxa"/>
        </w:tblCellMar>
        <w:tblLook w:val="0000"/>
      </w:tblPr>
      <w:tblGrid>
        <w:gridCol w:w="533"/>
        <w:gridCol w:w="6812"/>
      </w:tblGrid>
      <w:tr w:rsidR="00563669" w:rsidRPr="00563669" w:rsidTr="00563669">
        <w:trPr>
          <w:tblCellSpacing w:w="15" w:type="dxa"/>
        </w:trPr>
        <w:tc>
          <w:tcPr>
            <w:tcW w:w="488" w:type="dxa"/>
            <w:vAlign w:val="center"/>
          </w:tcPr>
          <w:p w:rsidR="00563669" w:rsidRPr="00563669" w:rsidRDefault="00563669" w:rsidP="00563669">
            <w:pPr>
              <w:spacing w:before="0" w:line="240" w:lineRule="auto"/>
              <w:jc w:val="center"/>
              <w:rPr>
                <w:b/>
                <w:bCs/>
                <w:szCs w:val="24"/>
                <w:lang w:val="en-GB" w:eastAsia="en-GB"/>
              </w:rPr>
            </w:pPr>
            <w:r w:rsidRPr="00563669">
              <w:rPr>
                <w:b/>
                <w:bCs/>
                <w:szCs w:val="24"/>
                <w:lang w:val="en-GB" w:eastAsia="en-GB"/>
              </w:rPr>
              <w:t>No.</w:t>
            </w:r>
          </w:p>
        </w:tc>
        <w:tc>
          <w:tcPr>
            <w:tcW w:w="6767" w:type="dxa"/>
            <w:vAlign w:val="center"/>
          </w:tcPr>
          <w:p w:rsidR="00563669" w:rsidRPr="00563669" w:rsidRDefault="00563669" w:rsidP="00563669">
            <w:pPr>
              <w:spacing w:before="0" w:line="240" w:lineRule="auto"/>
              <w:jc w:val="center"/>
              <w:rPr>
                <w:b/>
                <w:bCs/>
                <w:szCs w:val="24"/>
                <w:lang w:val="en-GB" w:eastAsia="en-GB"/>
              </w:rPr>
            </w:pPr>
            <w:r w:rsidRPr="00563669">
              <w:rPr>
                <w:b/>
                <w:bCs/>
                <w:szCs w:val="24"/>
                <w:lang w:val="en-GB" w:eastAsia="en-GB"/>
              </w:rPr>
              <w:t>File Reference</w:t>
            </w:r>
          </w:p>
        </w:tc>
      </w:tr>
      <w:tr w:rsidR="00563669" w:rsidRPr="00563669" w:rsidTr="00563669">
        <w:trPr>
          <w:tblCellSpacing w:w="15" w:type="dxa"/>
        </w:trPr>
        <w:tc>
          <w:tcPr>
            <w:tcW w:w="488" w:type="dxa"/>
            <w:vAlign w:val="center"/>
          </w:tcPr>
          <w:p w:rsidR="00563669" w:rsidRPr="00563669" w:rsidRDefault="00563669" w:rsidP="00563669">
            <w:pPr>
              <w:spacing w:before="0" w:line="240" w:lineRule="auto"/>
              <w:jc w:val="left"/>
              <w:rPr>
                <w:szCs w:val="24"/>
                <w:lang w:val="en-GB" w:eastAsia="en-GB"/>
              </w:rPr>
            </w:pPr>
            <w:r w:rsidRPr="00563669">
              <w:rPr>
                <w:szCs w:val="24"/>
                <w:lang w:val="en-GB" w:eastAsia="en-GB"/>
              </w:rPr>
              <w:t>1</w:t>
            </w:r>
          </w:p>
        </w:tc>
        <w:tc>
          <w:tcPr>
            <w:tcW w:w="6767" w:type="dxa"/>
            <w:vAlign w:val="center"/>
          </w:tcPr>
          <w:p w:rsidR="00563669" w:rsidRPr="00563669" w:rsidRDefault="00563669" w:rsidP="00563669">
            <w:pPr>
              <w:spacing w:before="0" w:line="240" w:lineRule="auto"/>
              <w:jc w:val="left"/>
              <w:rPr>
                <w:szCs w:val="24"/>
                <w:lang w:val="en-GB" w:eastAsia="en-GB"/>
              </w:rPr>
            </w:pPr>
            <w:r w:rsidRPr="00563669">
              <w:rPr>
                <w:szCs w:val="24"/>
                <w:lang w:val="en-GB" w:eastAsia="en-GB"/>
              </w:rPr>
              <w:t>20090416T160716.859Z_OUTGOING_ASLEP-I-53-1.management</w:t>
            </w:r>
          </w:p>
        </w:tc>
      </w:tr>
      <w:tr w:rsidR="00563669" w:rsidRPr="00563669" w:rsidTr="00563669">
        <w:trPr>
          <w:tblCellSpacing w:w="15" w:type="dxa"/>
        </w:trPr>
        <w:tc>
          <w:tcPr>
            <w:tcW w:w="488" w:type="dxa"/>
            <w:vAlign w:val="center"/>
          </w:tcPr>
          <w:p w:rsidR="00563669" w:rsidRPr="00563669" w:rsidRDefault="00563669" w:rsidP="00563669">
            <w:pPr>
              <w:spacing w:before="0" w:line="240" w:lineRule="auto"/>
              <w:jc w:val="left"/>
              <w:rPr>
                <w:szCs w:val="24"/>
                <w:lang w:val="en-GB" w:eastAsia="en-GB"/>
              </w:rPr>
            </w:pPr>
            <w:r w:rsidRPr="00563669">
              <w:rPr>
                <w:szCs w:val="24"/>
                <w:lang w:val="en-GB" w:eastAsia="en-GB"/>
              </w:rPr>
              <w:t>2</w:t>
            </w:r>
          </w:p>
        </w:tc>
        <w:tc>
          <w:tcPr>
            <w:tcW w:w="6767" w:type="dxa"/>
            <w:vAlign w:val="center"/>
          </w:tcPr>
          <w:p w:rsidR="00563669" w:rsidRPr="00563669" w:rsidRDefault="00563669" w:rsidP="00563669">
            <w:pPr>
              <w:spacing w:before="0" w:line="240" w:lineRule="auto"/>
              <w:jc w:val="left"/>
              <w:rPr>
                <w:szCs w:val="24"/>
                <w:lang w:val="en-GB" w:eastAsia="en-GB"/>
              </w:rPr>
            </w:pPr>
            <w:r w:rsidRPr="00563669">
              <w:rPr>
                <w:szCs w:val="24"/>
                <w:lang w:val="en-GB" w:eastAsia="en-GB"/>
              </w:rPr>
              <w:t>20090416T160720.765Z_INCOMING_MessageSet.management</w:t>
            </w:r>
          </w:p>
        </w:tc>
      </w:tr>
      <w:tr w:rsidR="00563669" w:rsidRPr="00563669" w:rsidTr="00563669">
        <w:trPr>
          <w:tblCellSpacing w:w="15" w:type="dxa"/>
        </w:trPr>
        <w:tc>
          <w:tcPr>
            <w:tcW w:w="488" w:type="dxa"/>
            <w:vAlign w:val="center"/>
          </w:tcPr>
          <w:p w:rsidR="00563669" w:rsidRPr="00563669" w:rsidRDefault="00563669" w:rsidP="00563669">
            <w:pPr>
              <w:spacing w:before="0" w:line="240" w:lineRule="auto"/>
              <w:jc w:val="left"/>
              <w:rPr>
                <w:szCs w:val="24"/>
                <w:lang w:val="en-GB" w:eastAsia="en-GB"/>
              </w:rPr>
            </w:pPr>
            <w:r w:rsidRPr="00563669">
              <w:rPr>
                <w:szCs w:val="24"/>
                <w:lang w:val="en-GB" w:eastAsia="en-GB"/>
              </w:rPr>
              <w:t>3</w:t>
            </w:r>
          </w:p>
        </w:tc>
        <w:tc>
          <w:tcPr>
            <w:tcW w:w="6767" w:type="dxa"/>
            <w:vAlign w:val="center"/>
          </w:tcPr>
          <w:p w:rsidR="00563669" w:rsidRPr="00563669" w:rsidRDefault="00563669" w:rsidP="00563669">
            <w:pPr>
              <w:spacing w:before="0" w:line="240" w:lineRule="auto"/>
              <w:jc w:val="left"/>
              <w:rPr>
                <w:szCs w:val="24"/>
                <w:lang w:val="en-GB" w:eastAsia="en-GB"/>
              </w:rPr>
            </w:pPr>
            <w:r w:rsidRPr="00563669">
              <w:rPr>
                <w:szCs w:val="24"/>
                <w:lang w:val="en-GB" w:eastAsia="en-GB"/>
              </w:rPr>
              <w:t>20090416T160722.312Z_INCOMING_MessageSet.management</w:t>
            </w:r>
          </w:p>
        </w:tc>
      </w:tr>
      <w:tr w:rsidR="00563669" w:rsidRPr="00563669" w:rsidTr="00563669">
        <w:trPr>
          <w:tblCellSpacing w:w="15" w:type="dxa"/>
        </w:trPr>
        <w:tc>
          <w:tcPr>
            <w:tcW w:w="488" w:type="dxa"/>
            <w:vAlign w:val="center"/>
          </w:tcPr>
          <w:p w:rsidR="00563669" w:rsidRPr="00563669" w:rsidRDefault="00563669" w:rsidP="00563669">
            <w:pPr>
              <w:spacing w:before="0" w:line="240" w:lineRule="auto"/>
              <w:jc w:val="left"/>
              <w:rPr>
                <w:szCs w:val="24"/>
                <w:lang w:val="en-GB" w:eastAsia="en-GB"/>
              </w:rPr>
            </w:pPr>
            <w:r w:rsidRPr="00563669">
              <w:rPr>
                <w:szCs w:val="24"/>
                <w:lang w:val="en-GB" w:eastAsia="en-GB"/>
              </w:rPr>
              <w:t>4</w:t>
            </w:r>
          </w:p>
        </w:tc>
        <w:tc>
          <w:tcPr>
            <w:tcW w:w="6767" w:type="dxa"/>
            <w:vAlign w:val="center"/>
          </w:tcPr>
          <w:p w:rsidR="00563669" w:rsidRPr="00563669" w:rsidRDefault="00563669" w:rsidP="00563669">
            <w:pPr>
              <w:spacing w:before="0" w:line="240" w:lineRule="auto"/>
              <w:jc w:val="left"/>
              <w:rPr>
                <w:szCs w:val="24"/>
                <w:lang w:val="en-GB" w:eastAsia="en-GB"/>
              </w:rPr>
            </w:pPr>
            <w:r w:rsidRPr="00563669">
              <w:rPr>
                <w:szCs w:val="24"/>
                <w:lang w:val="en-GB" w:eastAsia="en-GB"/>
              </w:rPr>
              <w:t>20090416T160733.030Z_OUTGOING_QSLEP-I-53-1.management</w:t>
            </w:r>
          </w:p>
        </w:tc>
      </w:tr>
      <w:tr w:rsidR="00563669" w:rsidRPr="00563669" w:rsidTr="00563669">
        <w:trPr>
          <w:tblCellSpacing w:w="15" w:type="dxa"/>
        </w:trPr>
        <w:tc>
          <w:tcPr>
            <w:tcW w:w="488" w:type="dxa"/>
            <w:vAlign w:val="center"/>
          </w:tcPr>
          <w:p w:rsidR="00563669" w:rsidRPr="00563669" w:rsidRDefault="00563669" w:rsidP="00563669">
            <w:pPr>
              <w:spacing w:before="0" w:line="240" w:lineRule="auto"/>
              <w:jc w:val="left"/>
              <w:rPr>
                <w:szCs w:val="24"/>
                <w:lang w:val="en-GB" w:eastAsia="en-GB"/>
              </w:rPr>
            </w:pPr>
            <w:r w:rsidRPr="00563669">
              <w:rPr>
                <w:szCs w:val="24"/>
                <w:lang w:val="en-GB" w:eastAsia="en-GB"/>
              </w:rPr>
              <w:t>5</w:t>
            </w:r>
          </w:p>
        </w:tc>
        <w:tc>
          <w:tcPr>
            <w:tcW w:w="6767" w:type="dxa"/>
            <w:vAlign w:val="center"/>
          </w:tcPr>
          <w:p w:rsidR="00563669" w:rsidRPr="00563669" w:rsidRDefault="00563669" w:rsidP="00563669">
            <w:pPr>
              <w:spacing w:before="0" w:line="240" w:lineRule="auto"/>
              <w:jc w:val="left"/>
              <w:rPr>
                <w:szCs w:val="24"/>
                <w:lang w:val="en-GB" w:eastAsia="en-GB"/>
              </w:rPr>
            </w:pPr>
            <w:r w:rsidRPr="00563669">
              <w:rPr>
                <w:szCs w:val="24"/>
                <w:lang w:val="en-GB" w:eastAsia="en-GB"/>
              </w:rPr>
              <w:t>20090416T160736.342Z_INCOMING_MessageSet.management</w:t>
            </w:r>
          </w:p>
        </w:tc>
      </w:tr>
      <w:tr w:rsidR="00563669" w:rsidRPr="00563669" w:rsidTr="00563669">
        <w:trPr>
          <w:tblCellSpacing w:w="15" w:type="dxa"/>
        </w:trPr>
        <w:tc>
          <w:tcPr>
            <w:tcW w:w="488" w:type="dxa"/>
            <w:vAlign w:val="center"/>
          </w:tcPr>
          <w:p w:rsidR="00563669" w:rsidRPr="00563669" w:rsidRDefault="00563669" w:rsidP="00563669">
            <w:pPr>
              <w:spacing w:before="0" w:line="240" w:lineRule="auto"/>
              <w:jc w:val="left"/>
              <w:rPr>
                <w:szCs w:val="24"/>
                <w:lang w:val="en-GB" w:eastAsia="en-GB"/>
              </w:rPr>
            </w:pPr>
            <w:r w:rsidRPr="00563669">
              <w:rPr>
                <w:szCs w:val="24"/>
                <w:lang w:val="en-GB" w:eastAsia="en-GB"/>
              </w:rPr>
              <w:t>6</w:t>
            </w:r>
          </w:p>
        </w:tc>
        <w:tc>
          <w:tcPr>
            <w:tcW w:w="6767" w:type="dxa"/>
            <w:vAlign w:val="center"/>
          </w:tcPr>
          <w:p w:rsidR="00563669" w:rsidRPr="00563669" w:rsidRDefault="00563669" w:rsidP="00563669">
            <w:pPr>
              <w:spacing w:before="0" w:line="240" w:lineRule="auto"/>
              <w:jc w:val="left"/>
              <w:rPr>
                <w:szCs w:val="24"/>
                <w:lang w:val="en-GB" w:eastAsia="en-GB"/>
              </w:rPr>
            </w:pPr>
            <w:r w:rsidRPr="00563669">
              <w:rPr>
                <w:szCs w:val="24"/>
                <w:lang w:val="en-GB" w:eastAsia="en-GB"/>
              </w:rPr>
              <w:t>20090416T160848.274Z_OUTGOING_DSCSP-I-53-A.management</w:t>
            </w:r>
          </w:p>
        </w:tc>
      </w:tr>
      <w:tr w:rsidR="00563669" w:rsidRPr="00563669" w:rsidTr="00563669">
        <w:trPr>
          <w:tblCellSpacing w:w="15" w:type="dxa"/>
        </w:trPr>
        <w:tc>
          <w:tcPr>
            <w:tcW w:w="488" w:type="dxa"/>
            <w:vAlign w:val="center"/>
          </w:tcPr>
          <w:p w:rsidR="00563669" w:rsidRPr="00563669" w:rsidRDefault="00563669" w:rsidP="00563669">
            <w:pPr>
              <w:spacing w:before="0" w:line="240" w:lineRule="auto"/>
              <w:jc w:val="left"/>
              <w:rPr>
                <w:szCs w:val="24"/>
                <w:lang w:val="en-GB" w:eastAsia="en-GB"/>
              </w:rPr>
            </w:pPr>
            <w:r w:rsidRPr="00563669">
              <w:rPr>
                <w:szCs w:val="24"/>
                <w:lang w:val="en-GB" w:eastAsia="en-GB"/>
              </w:rPr>
              <w:t>7</w:t>
            </w:r>
          </w:p>
        </w:tc>
        <w:tc>
          <w:tcPr>
            <w:tcW w:w="6767" w:type="dxa"/>
            <w:vAlign w:val="center"/>
          </w:tcPr>
          <w:p w:rsidR="00563669" w:rsidRPr="00563669" w:rsidRDefault="00563669" w:rsidP="00563669">
            <w:pPr>
              <w:spacing w:before="0" w:line="240" w:lineRule="auto"/>
              <w:jc w:val="left"/>
              <w:rPr>
                <w:szCs w:val="24"/>
                <w:lang w:val="en-GB" w:eastAsia="en-GB"/>
              </w:rPr>
            </w:pPr>
            <w:r w:rsidRPr="00563669">
              <w:rPr>
                <w:szCs w:val="24"/>
                <w:lang w:val="en-GB" w:eastAsia="en-GB"/>
              </w:rPr>
              <w:t>20090416T160851.618Z_INCOMING_MessageSet.management</w:t>
            </w:r>
          </w:p>
        </w:tc>
      </w:tr>
      <w:tr w:rsidR="00563669" w:rsidRPr="00563669" w:rsidTr="00563669">
        <w:trPr>
          <w:tblCellSpacing w:w="15" w:type="dxa"/>
        </w:trPr>
        <w:tc>
          <w:tcPr>
            <w:tcW w:w="488" w:type="dxa"/>
            <w:vAlign w:val="center"/>
          </w:tcPr>
          <w:p w:rsidR="00563669" w:rsidRPr="00563669" w:rsidRDefault="00563669" w:rsidP="00563669">
            <w:pPr>
              <w:spacing w:before="0" w:line="240" w:lineRule="auto"/>
              <w:jc w:val="left"/>
              <w:rPr>
                <w:szCs w:val="24"/>
                <w:lang w:val="en-GB" w:eastAsia="en-GB"/>
              </w:rPr>
            </w:pPr>
            <w:r w:rsidRPr="00563669">
              <w:rPr>
                <w:szCs w:val="24"/>
                <w:lang w:val="en-GB" w:eastAsia="en-GB"/>
              </w:rPr>
              <w:t>8</w:t>
            </w:r>
          </w:p>
        </w:tc>
        <w:tc>
          <w:tcPr>
            <w:tcW w:w="6767" w:type="dxa"/>
            <w:vAlign w:val="center"/>
          </w:tcPr>
          <w:p w:rsidR="00563669" w:rsidRPr="00563669" w:rsidRDefault="00563669" w:rsidP="00563669">
            <w:pPr>
              <w:spacing w:before="0" w:line="240" w:lineRule="auto"/>
              <w:jc w:val="left"/>
              <w:rPr>
                <w:szCs w:val="24"/>
                <w:lang w:val="en-GB" w:eastAsia="en-GB"/>
              </w:rPr>
            </w:pPr>
            <w:r w:rsidRPr="00563669">
              <w:rPr>
                <w:szCs w:val="24"/>
                <w:lang w:val="en-GB" w:eastAsia="en-GB"/>
              </w:rPr>
              <w:t>20090416T161812.210Z_OUTGOING_DSLEP-I-53-1.management</w:t>
            </w:r>
          </w:p>
        </w:tc>
      </w:tr>
      <w:tr w:rsidR="00563669" w:rsidRPr="00563669" w:rsidTr="00563669">
        <w:trPr>
          <w:tblCellSpacing w:w="15" w:type="dxa"/>
        </w:trPr>
        <w:tc>
          <w:tcPr>
            <w:tcW w:w="488" w:type="dxa"/>
            <w:vAlign w:val="center"/>
          </w:tcPr>
          <w:p w:rsidR="00563669" w:rsidRPr="00563669" w:rsidRDefault="00563669" w:rsidP="00563669">
            <w:pPr>
              <w:spacing w:before="0" w:line="240" w:lineRule="auto"/>
              <w:jc w:val="left"/>
              <w:rPr>
                <w:szCs w:val="24"/>
                <w:lang w:val="en-GB" w:eastAsia="en-GB"/>
              </w:rPr>
            </w:pPr>
            <w:r w:rsidRPr="00563669">
              <w:rPr>
                <w:szCs w:val="24"/>
                <w:lang w:val="en-GB" w:eastAsia="en-GB"/>
              </w:rPr>
              <w:t>9</w:t>
            </w:r>
          </w:p>
        </w:tc>
        <w:tc>
          <w:tcPr>
            <w:tcW w:w="6767" w:type="dxa"/>
            <w:vAlign w:val="center"/>
          </w:tcPr>
          <w:p w:rsidR="00563669" w:rsidRPr="00563669" w:rsidRDefault="00563669" w:rsidP="00563669">
            <w:pPr>
              <w:spacing w:before="0" w:line="240" w:lineRule="auto"/>
              <w:jc w:val="left"/>
              <w:rPr>
                <w:szCs w:val="24"/>
                <w:lang w:val="en-GB" w:eastAsia="en-GB"/>
              </w:rPr>
            </w:pPr>
            <w:r w:rsidRPr="00563669">
              <w:rPr>
                <w:szCs w:val="24"/>
                <w:lang w:val="en-GB" w:eastAsia="en-GB"/>
              </w:rPr>
              <w:t>20090416T161815.836Z_INCOMING_MessageSet.management</w:t>
            </w:r>
          </w:p>
        </w:tc>
      </w:tr>
      <w:tr w:rsidR="00563669" w:rsidRPr="00563669" w:rsidTr="00563669">
        <w:trPr>
          <w:tblCellSpacing w:w="15" w:type="dxa"/>
        </w:trPr>
        <w:tc>
          <w:tcPr>
            <w:tcW w:w="488" w:type="dxa"/>
            <w:vAlign w:val="center"/>
          </w:tcPr>
          <w:p w:rsidR="00563669" w:rsidRPr="00563669" w:rsidRDefault="00563669" w:rsidP="00563669">
            <w:pPr>
              <w:spacing w:before="0" w:line="240" w:lineRule="auto"/>
              <w:jc w:val="left"/>
              <w:rPr>
                <w:szCs w:val="24"/>
                <w:lang w:val="en-GB" w:eastAsia="en-GB"/>
              </w:rPr>
            </w:pPr>
            <w:r w:rsidRPr="00563669">
              <w:rPr>
                <w:szCs w:val="24"/>
                <w:lang w:val="en-GB" w:eastAsia="en-GB"/>
              </w:rPr>
              <w:t>10</w:t>
            </w:r>
          </w:p>
        </w:tc>
        <w:tc>
          <w:tcPr>
            <w:tcW w:w="6767" w:type="dxa"/>
            <w:vAlign w:val="center"/>
          </w:tcPr>
          <w:p w:rsidR="00563669" w:rsidRPr="00563669" w:rsidRDefault="00563669" w:rsidP="00563669">
            <w:pPr>
              <w:spacing w:before="0" w:line="240" w:lineRule="auto"/>
              <w:jc w:val="left"/>
              <w:rPr>
                <w:szCs w:val="24"/>
                <w:lang w:val="en-GB" w:eastAsia="en-GB"/>
              </w:rPr>
            </w:pPr>
            <w:r w:rsidRPr="00563669">
              <w:rPr>
                <w:szCs w:val="24"/>
                <w:lang w:val="en-GB" w:eastAsia="en-GB"/>
              </w:rPr>
              <w:t>20090416T161819.289Z_OUTGOING_QSLEP-I-53-1.management</w:t>
            </w:r>
          </w:p>
        </w:tc>
      </w:tr>
      <w:tr w:rsidR="00563669" w:rsidRPr="00563669" w:rsidTr="00563669">
        <w:trPr>
          <w:tblCellSpacing w:w="15" w:type="dxa"/>
        </w:trPr>
        <w:tc>
          <w:tcPr>
            <w:tcW w:w="488" w:type="dxa"/>
            <w:vAlign w:val="center"/>
          </w:tcPr>
          <w:p w:rsidR="00563669" w:rsidRPr="00563669" w:rsidRDefault="00563669" w:rsidP="00563669">
            <w:pPr>
              <w:spacing w:before="0" w:line="240" w:lineRule="auto"/>
              <w:jc w:val="left"/>
              <w:rPr>
                <w:szCs w:val="24"/>
                <w:lang w:val="en-GB" w:eastAsia="en-GB"/>
              </w:rPr>
            </w:pPr>
            <w:r w:rsidRPr="00563669">
              <w:rPr>
                <w:szCs w:val="24"/>
                <w:lang w:val="en-GB" w:eastAsia="en-GB"/>
              </w:rPr>
              <w:t>11</w:t>
            </w:r>
          </w:p>
        </w:tc>
        <w:tc>
          <w:tcPr>
            <w:tcW w:w="6767" w:type="dxa"/>
            <w:vAlign w:val="center"/>
          </w:tcPr>
          <w:p w:rsidR="00563669" w:rsidRPr="00563669" w:rsidRDefault="00563669" w:rsidP="00563669">
            <w:pPr>
              <w:spacing w:before="0" w:line="240" w:lineRule="auto"/>
              <w:jc w:val="left"/>
              <w:rPr>
                <w:szCs w:val="24"/>
                <w:lang w:val="en-GB" w:eastAsia="en-GB"/>
              </w:rPr>
            </w:pPr>
            <w:r w:rsidRPr="00563669">
              <w:rPr>
                <w:szCs w:val="24"/>
                <w:lang w:val="en-GB" w:eastAsia="en-GB"/>
              </w:rPr>
              <w:t>20090416T161822.367Z_INCOMING_MessageSet.management</w:t>
            </w:r>
          </w:p>
        </w:tc>
      </w:tr>
      <w:tr w:rsidR="00563669" w:rsidRPr="00563669" w:rsidTr="00563669">
        <w:trPr>
          <w:tblCellSpacing w:w="15" w:type="dxa"/>
        </w:trPr>
        <w:tc>
          <w:tcPr>
            <w:tcW w:w="488" w:type="dxa"/>
            <w:vAlign w:val="center"/>
          </w:tcPr>
          <w:p w:rsidR="00563669" w:rsidRPr="00563669" w:rsidRDefault="00563669" w:rsidP="00563669">
            <w:pPr>
              <w:spacing w:before="0" w:line="240" w:lineRule="auto"/>
              <w:jc w:val="left"/>
              <w:rPr>
                <w:szCs w:val="24"/>
                <w:lang w:val="en-GB" w:eastAsia="en-GB"/>
              </w:rPr>
            </w:pPr>
            <w:r w:rsidRPr="00563669">
              <w:rPr>
                <w:szCs w:val="24"/>
                <w:lang w:val="en-GB" w:eastAsia="en-GB"/>
              </w:rPr>
              <w:t>12</w:t>
            </w:r>
          </w:p>
        </w:tc>
        <w:tc>
          <w:tcPr>
            <w:tcW w:w="6767" w:type="dxa"/>
            <w:vAlign w:val="center"/>
          </w:tcPr>
          <w:p w:rsidR="00563669" w:rsidRPr="00563669" w:rsidRDefault="00563669" w:rsidP="00563669">
            <w:pPr>
              <w:spacing w:before="0" w:line="240" w:lineRule="auto"/>
              <w:jc w:val="left"/>
              <w:rPr>
                <w:szCs w:val="24"/>
                <w:lang w:val="en-GB" w:eastAsia="en-GB"/>
              </w:rPr>
            </w:pPr>
            <w:r w:rsidRPr="00563669">
              <w:rPr>
                <w:szCs w:val="24"/>
                <w:lang w:val="en-GB" w:eastAsia="en-GB"/>
              </w:rPr>
              <w:t>20090416T161830.071Z_OUTGOING_DSCSP-I-53-A.management</w:t>
            </w:r>
          </w:p>
        </w:tc>
      </w:tr>
      <w:tr w:rsidR="00563669" w:rsidRPr="00563669" w:rsidTr="00563669">
        <w:trPr>
          <w:tblCellSpacing w:w="15" w:type="dxa"/>
        </w:trPr>
        <w:tc>
          <w:tcPr>
            <w:tcW w:w="488" w:type="dxa"/>
            <w:vAlign w:val="center"/>
          </w:tcPr>
          <w:p w:rsidR="00563669" w:rsidRPr="00563669" w:rsidRDefault="00563669" w:rsidP="00563669">
            <w:pPr>
              <w:spacing w:before="0" w:line="240" w:lineRule="auto"/>
              <w:jc w:val="left"/>
              <w:rPr>
                <w:szCs w:val="24"/>
                <w:lang w:val="en-GB" w:eastAsia="en-GB"/>
              </w:rPr>
            </w:pPr>
            <w:r w:rsidRPr="00563669">
              <w:rPr>
                <w:szCs w:val="24"/>
                <w:lang w:val="en-GB" w:eastAsia="en-GB"/>
              </w:rPr>
              <w:t>13</w:t>
            </w:r>
          </w:p>
        </w:tc>
        <w:tc>
          <w:tcPr>
            <w:tcW w:w="6767" w:type="dxa"/>
            <w:vAlign w:val="center"/>
          </w:tcPr>
          <w:p w:rsidR="00563669" w:rsidRPr="00563669" w:rsidRDefault="00563669" w:rsidP="00563669">
            <w:pPr>
              <w:spacing w:before="0" w:line="240" w:lineRule="auto"/>
              <w:jc w:val="left"/>
              <w:rPr>
                <w:szCs w:val="24"/>
                <w:lang w:val="en-GB" w:eastAsia="en-GB"/>
              </w:rPr>
            </w:pPr>
            <w:r w:rsidRPr="00563669">
              <w:rPr>
                <w:szCs w:val="24"/>
                <w:lang w:val="en-GB" w:eastAsia="en-GB"/>
              </w:rPr>
              <w:t>20090416T161833.165Z_INCOMING_MessageSet.management</w:t>
            </w:r>
          </w:p>
        </w:tc>
      </w:tr>
      <w:tr w:rsidR="00563669" w:rsidRPr="00563669" w:rsidTr="00563669">
        <w:trPr>
          <w:tblCellSpacing w:w="15" w:type="dxa"/>
        </w:trPr>
        <w:tc>
          <w:tcPr>
            <w:tcW w:w="488" w:type="dxa"/>
            <w:vAlign w:val="center"/>
          </w:tcPr>
          <w:p w:rsidR="00563669" w:rsidRPr="00563669" w:rsidRDefault="00563669" w:rsidP="00563669">
            <w:pPr>
              <w:spacing w:before="0" w:line="240" w:lineRule="auto"/>
              <w:jc w:val="left"/>
              <w:rPr>
                <w:szCs w:val="24"/>
                <w:lang w:val="en-GB" w:eastAsia="en-GB"/>
              </w:rPr>
            </w:pPr>
            <w:r w:rsidRPr="00563669">
              <w:rPr>
                <w:szCs w:val="24"/>
                <w:lang w:val="en-GB" w:eastAsia="en-GB"/>
              </w:rPr>
              <w:t>14</w:t>
            </w:r>
          </w:p>
        </w:tc>
        <w:tc>
          <w:tcPr>
            <w:tcW w:w="6767" w:type="dxa"/>
            <w:vAlign w:val="center"/>
          </w:tcPr>
          <w:p w:rsidR="00563669" w:rsidRPr="00563669" w:rsidRDefault="00563669" w:rsidP="00563669">
            <w:pPr>
              <w:spacing w:before="0" w:line="240" w:lineRule="auto"/>
              <w:jc w:val="left"/>
              <w:rPr>
                <w:szCs w:val="24"/>
                <w:lang w:val="en-GB" w:eastAsia="en-GB"/>
              </w:rPr>
            </w:pPr>
            <w:r w:rsidRPr="00563669">
              <w:rPr>
                <w:szCs w:val="24"/>
                <w:lang w:val="en-GB" w:eastAsia="en-GB"/>
              </w:rPr>
              <w:t>20090416T161929.512Z_OUTGOING_ASLEP-I-53-2.management</w:t>
            </w:r>
          </w:p>
        </w:tc>
      </w:tr>
      <w:tr w:rsidR="00563669" w:rsidRPr="00563669" w:rsidTr="00563669">
        <w:trPr>
          <w:tblCellSpacing w:w="15" w:type="dxa"/>
        </w:trPr>
        <w:tc>
          <w:tcPr>
            <w:tcW w:w="488" w:type="dxa"/>
            <w:vAlign w:val="center"/>
          </w:tcPr>
          <w:p w:rsidR="00563669" w:rsidRPr="00563669" w:rsidRDefault="00563669" w:rsidP="00563669">
            <w:pPr>
              <w:spacing w:before="0" w:line="240" w:lineRule="auto"/>
              <w:jc w:val="left"/>
              <w:rPr>
                <w:szCs w:val="24"/>
                <w:lang w:val="en-GB" w:eastAsia="en-GB"/>
              </w:rPr>
            </w:pPr>
            <w:r w:rsidRPr="00563669">
              <w:rPr>
                <w:szCs w:val="24"/>
                <w:lang w:val="en-GB" w:eastAsia="en-GB"/>
              </w:rPr>
              <w:lastRenderedPageBreak/>
              <w:t>15</w:t>
            </w:r>
          </w:p>
        </w:tc>
        <w:tc>
          <w:tcPr>
            <w:tcW w:w="6767" w:type="dxa"/>
            <w:vAlign w:val="center"/>
          </w:tcPr>
          <w:p w:rsidR="00563669" w:rsidRPr="00563669" w:rsidRDefault="00563669" w:rsidP="00563669">
            <w:pPr>
              <w:spacing w:before="0" w:line="240" w:lineRule="auto"/>
              <w:jc w:val="left"/>
              <w:rPr>
                <w:szCs w:val="24"/>
                <w:lang w:val="en-GB" w:eastAsia="en-GB"/>
              </w:rPr>
            </w:pPr>
            <w:r w:rsidRPr="00563669">
              <w:rPr>
                <w:szCs w:val="24"/>
                <w:lang w:val="en-GB" w:eastAsia="en-GB"/>
              </w:rPr>
              <w:t>20090416T161933.762Z_INCOMING_MessageSet.management</w:t>
            </w:r>
          </w:p>
        </w:tc>
      </w:tr>
    </w:tbl>
    <w:p w:rsidR="002B0A15" w:rsidRDefault="002B0A15" w:rsidP="00563669"/>
    <w:p w:rsidR="00563669" w:rsidRDefault="00BE4257" w:rsidP="00563669">
      <w:r>
        <w:t xml:space="preserve">Second test run, after addition of </w:t>
      </w:r>
      <w:r w:rsidR="00C82D3D">
        <w:t>‘</w:t>
      </w:r>
      <w:r w:rsidR="00C82D3D" w:rsidRPr="00BD115E">
        <w:rPr>
          <w:rFonts w:ascii="Courier New" w:eastAsia="Arial Unicode MS" w:hAnsi="Courier New"/>
          <w:sz w:val="20"/>
        </w:rPr>
        <w:t>no</w:t>
      </w:r>
      <w:r w:rsidR="00C82D3D" w:rsidRPr="00BD115E">
        <w:rPr>
          <w:rFonts w:eastAsia="Arial Unicode MS"/>
          <w:sz w:val="20"/>
        </w:rPr>
        <w:t xml:space="preserve"> </w:t>
      </w:r>
      <w:r w:rsidR="00C82D3D" w:rsidRPr="00BD115E">
        <w:rPr>
          <w:rFonts w:ascii="Courier New" w:eastAsia="Arial Unicode MS" w:hAnsi="Courier New"/>
          <w:sz w:val="20"/>
        </w:rPr>
        <w:t>matching</w:t>
      </w:r>
      <w:r w:rsidR="00C82D3D" w:rsidRPr="00BD115E">
        <w:rPr>
          <w:rFonts w:eastAsia="Arial Unicode MS"/>
          <w:sz w:val="20"/>
        </w:rPr>
        <w:t xml:space="preserve"> </w:t>
      </w:r>
      <w:r w:rsidR="00C82D3D">
        <w:rPr>
          <w:rFonts w:ascii="Courier New" w:eastAsia="Arial Unicode MS" w:hAnsi="Courier New"/>
          <w:sz w:val="20"/>
        </w:rPr>
        <w:t>carrier</w:t>
      </w:r>
      <w:r w:rsidR="00C82D3D" w:rsidRPr="00BD115E">
        <w:rPr>
          <w:rFonts w:ascii="Courier New" w:eastAsia="Arial Unicode MS" w:hAnsi="Courier New"/>
          <w:sz w:val="20"/>
        </w:rPr>
        <w:t>Profile</w:t>
      </w:r>
      <w:r w:rsidR="00C82D3D">
        <w:rPr>
          <w:rFonts w:ascii="Courier New" w:eastAsia="Arial Unicode MS" w:hAnsi="Courier New"/>
          <w:sz w:val="20"/>
        </w:rPr>
        <w:t>Id</w:t>
      </w:r>
      <w:r w:rsidR="00C82D3D" w:rsidRPr="00BD115E">
        <w:rPr>
          <w:rFonts w:eastAsia="Arial Unicode MS"/>
          <w:sz w:val="20"/>
        </w:rPr>
        <w:t xml:space="preserve"> </w:t>
      </w:r>
      <w:r w:rsidR="00C82D3D" w:rsidRPr="00BD115E">
        <w:rPr>
          <w:rFonts w:ascii="Courier New" w:eastAsia="Arial Unicode MS" w:hAnsi="Courier New"/>
          <w:sz w:val="20"/>
        </w:rPr>
        <w:t>for</w:t>
      </w:r>
      <w:r w:rsidR="00C82D3D" w:rsidRPr="00BD115E">
        <w:rPr>
          <w:rFonts w:eastAsia="Arial Unicode MS"/>
          <w:sz w:val="20"/>
        </w:rPr>
        <w:t xml:space="preserve"> </w:t>
      </w:r>
      <w:r w:rsidR="00C82D3D">
        <w:rPr>
          <w:rFonts w:ascii="Courier New" w:eastAsia="Arial Unicode MS" w:hAnsi="Courier New"/>
          <w:sz w:val="20"/>
        </w:rPr>
        <w:t>carrier</w:t>
      </w:r>
      <w:r w:rsidR="00C82D3D">
        <w:rPr>
          <w:rFonts w:ascii="Courier New" w:eastAsia="Arial Unicode MS" w:hAnsi="Courier New"/>
          <w:sz w:val="20"/>
        </w:rPr>
        <w:softHyphen/>
      </w:r>
      <w:r w:rsidR="00C82D3D" w:rsidRPr="00BD115E">
        <w:rPr>
          <w:rFonts w:ascii="Courier New" w:eastAsia="Arial Unicode MS" w:hAnsi="Courier New"/>
          <w:sz w:val="20"/>
        </w:rPr>
        <w:t>ProfileRef</w:t>
      </w:r>
      <w:r w:rsidR="00C82D3D" w:rsidRPr="00BD115E">
        <w:rPr>
          <w:rFonts w:eastAsia="Arial Unicode MS"/>
          <w:sz w:val="20"/>
        </w:rPr>
        <w:t>’</w:t>
      </w:r>
      <w:r>
        <w:t xml:space="preserve"> </w:t>
      </w:r>
      <w:r w:rsidR="00C82D3D">
        <w:t xml:space="preserve">diagnostic </w:t>
      </w:r>
      <w:r>
        <w:t xml:space="preserve">to the spec and the schema, </w:t>
      </w:r>
      <w:r w:rsidR="00C82D3D">
        <w:t>and addition of several more test steps to exercise more diagnostics.</w:t>
      </w:r>
    </w:p>
    <w:p w:rsidR="002B0A15" w:rsidRDefault="002B0A15" w:rsidP="00563669"/>
    <w:tbl>
      <w:tblPr>
        <w:tblW w:w="9245" w:type="dxa"/>
        <w:tblCellSpacing w:w="15" w:type="dxa"/>
        <w:tblCellMar>
          <w:top w:w="15" w:type="dxa"/>
          <w:left w:w="15" w:type="dxa"/>
          <w:bottom w:w="15" w:type="dxa"/>
          <w:right w:w="15" w:type="dxa"/>
        </w:tblCellMar>
        <w:tblLook w:val="0000"/>
      </w:tblPr>
      <w:tblGrid>
        <w:gridCol w:w="429"/>
        <w:gridCol w:w="780"/>
        <w:gridCol w:w="1275"/>
        <w:gridCol w:w="2444"/>
        <w:gridCol w:w="1594"/>
        <w:gridCol w:w="2723"/>
      </w:tblGrid>
      <w:tr w:rsidR="000E12FB" w:rsidRPr="000E12FB" w:rsidTr="000E12FB">
        <w:trPr>
          <w:cantSplit/>
          <w:tblHeader/>
          <w:tblCellSpacing w:w="15" w:type="dxa"/>
        </w:trPr>
        <w:tc>
          <w:tcPr>
            <w:tcW w:w="384" w:type="dxa"/>
            <w:vAlign w:val="center"/>
          </w:tcPr>
          <w:p w:rsidR="000E12FB" w:rsidRPr="000E12FB" w:rsidRDefault="000E12FB" w:rsidP="000E12FB">
            <w:pPr>
              <w:spacing w:before="0" w:line="240" w:lineRule="auto"/>
              <w:jc w:val="center"/>
              <w:rPr>
                <w:b/>
                <w:bCs/>
                <w:szCs w:val="24"/>
                <w:lang w:val="en-GB" w:eastAsia="en-GB"/>
              </w:rPr>
            </w:pPr>
            <w:r w:rsidRPr="000E12FB">
              <w:rPr>
                <w:b/>
                <w:bCs/>
                <w:szCs w:val="24"/>
                <w:lang w:val="en-GB" w:eastAsia="en-GB"/>
              </w:rPr>
              <w:t>No.</w:t>
            </w:r>
          </w:p>
        </w:tc>
        <w:tc>
          <w:tcPr>
            <w:tcW w:w="750" w:type="dxa"/>
            <w:vAlign w:val="center"/>
          </w:tcPr>
          <w:p w:rsidR="000E12FB" w:rsidRPr="000E12FB" w:rsidRDefault="000E12FB" w:rsidP="000E12FB">
            <w:pPr>
              <w:spacing w:before="0" w:line="240" w:lineRule="auto"/>
              <w:jc w:val="center"/>
              <w:rPr>
                <w:b/>
                <w:bCs/>
                <w:szCs w:val="24"/>
                <w:lang w:val="en-GB" w:eastAsia="en-GB"/>
              </w:rPr>
            </w:pPr>
            <w:r w:rsidRPr="000E12FB">
              <w:rPr>
                <w:b/>
                <w:bCs/>
                <w:szCs w:val="24"/>
                <w:lang w:val="en-GB" w:eastAsia="en-GB"/>
              </w:rPr>
              <w:t>Sender</w:t>
            </w:r>
          </w:p>
        </w:tc>
        <w:tc>
          <w:tcPr>
            <w:tcW w:w="1245" w:type="dxa"/>
            <w:vAlign w:val="center"/>
          </w:tcPr>
          <w:p w:rsidR="000E12FB" w:rsidRPr="000E12FB" w:rsidRDefault="000E12FB" w:rsidP="000E12FB">
            <w:pPr>
              <w:spacing w:before="0" w:line="240" w:lineRule="auto"/>
              <w:jc w:val="center"/>
              <w:rPr>
                <w:b/>
                <w:bCs/>
                <w:szCs w:val="24"/>
                <w:lang w:val="en-GB" w:eastAsia="en-GB"/>
              </w:rPr>
            </w:pPr>
            <w:r w:rsidRPr="000E12FB">
              <w:rPr>
                <w:b/>
                <w:bCs/>
                <w:szCs w:val="24"/>
                <w:lang w:val="en-GB" w:eastAsia="en-GB"/>
              </w:rPr>
              <w:t>Message</w:t>
            </w:r>
          </w:p>
        </w:tc>
        <w:tc>
          <w:tcPr>
            <w:tcW w:w="2414" w:type="dxa"/>
            <w:vAlign w:val="center"/>
          </w:tcPr>
          <w:p w:rsidR="000E12FB" w:rsidRPr="000E12FB" w:rsidRDefault="000E12FB" w:rsidP="000E12FB">
            <w:pPr>
              <w:spacing w:before="0" w:line="240" w:lineRule="auto"/>
              <w:jc w:val="center"/>
              <w:rPr>
                <w:b/>
                <w:bCs/>
                <w:szCs w:val="24"/>
                <w:lang w:val="en-GB" w:eastAsia="en-GB"/>
              </w:rPr>
            </w:pPr>
            <w:r w:rsidRPr="000E12FB">
              <w:rPr>
                <w:b/>
                <w:bCs/>
                <w:szCs w:val="24"/>
                <w:lang w:val="en-GB" w:eastAsia="en-GB"/>
              </w:rPr>
              <w:t>Timestamp</w:t>
            </w:r>
          </w:p>
        </w:tc>
        <w:tc>
          <w:tcPr>
            <w:tcW w:w="1564" w:type="dxa"/>
            <w:vAlign w:val="center"/>
          </w:tcPr>
          <w:p w:rsidR="000E12FB" w:rsidRPr="000E12FB" w:rsidRDefault="000E12FB" w:rsidP="000E12FB">
            <w:pPr>
              <w:spacing w:before="0" w:line="240" w:lineRule="auto"/>
              <w:jc w:val="center"/>
              <w:rPr>
                <w:b/>
                <w:bCs/>
                <w:szCs w:val="24"/>
                <w:lang w:val="en-GB" w:eastAsia="en-GB"/>
              </w:rPr>
            </w:pPr>
            <w:r w:rsidRPr="000E12FB">
              <w:rPr>
                <w:b/>
                <w:bCs/>
                <w:szCs w:val="24"/>
                <w:lang w:val="en-GB" w:eastAsia="en-GB"/>
              </w:rPr>
              <w:t>State</w:t>
            </w:r>
          </w:p>
        </w:tc>
        <w:tc>
          <w:tcPr>
            <w:tcW w:w="2678" w:type="dxa"/>
            <w:vAlign w:val="center"/>
          </w:tcPr>
          <w:p w:rsidR="000E12FB" w:rsidRPr="000E12FB" w:rsidRDefault="000E12FB" w:rsidP="000E12FB">
            <w:pPr>
              <w:spacing w:before="0" w:line="240" w:lineRule="auto"/>
              <w:jc w:val="center"/>
              <w:rPr>
                <w:b/>
                <w:bCs/>
                <w:szCs w:val="24"/>
                <w:lang w:val="en-GB" w:eastAsia="en-GB"/>
              </w:rPr>
            </w:pPr>
            <w:r w:rsidRPr="000E12FB">
              <w:rPr>
                <w:b/>
                <w:bCs/>
                <w:szCs w:val="24"/>
                <w:lang w:val="en-GB" w:eastAsia="en-GB"/>
              </w:rPr>
              <w:t>Comment</w:t>
            </w:r>
          </w:p>
        </w:tc>
      </w:tr>
      <w:tr w:rsidR="000E12FB" w:rsidRPr="000E12FB" w:rsidTr="000E12FB">
        <w:trPr>
          <w:tblCellSpacing w:w="15" w:type="dxa"/>
        </w:trPr>
        <w:tc>
          <w:tcPr>
            <w:tcW w:w="384" w:type="dxa"/>
            <w:vAlign w:val="center"/>
          </w:tcPr>
          <w:p w:rsidR="000E12FB" w:rsidRPr="000E12FB" w:rsidRDefault="000E12FB" w:rsidP="000E12FB">
            <w:pPr>
              <w:spacing w:before="0" w:line="240" w:lineRule="auto"/>
              <w:jc w:val="left"/>
              <w:rPr>
                <w:szCs w:val="24"/>
                <w:lang w:val="en-GB" w:eastAsia="en-GB"/>
              </w:rPr>
            </w:pPr>
            <w:r w:rsidRPr="000E12FB">
              <w:rPr>
                <w:szCs w:val="24"/>
                <w:lang w:val="en-GB" w:eastAsia="en-GB"/>
              </w:rPr>
              <w:t>1</w:t>
            </w:r>
          </w:p>
        </w:tc>
        <w:tc>
          <w:tcPr>
            <w:tcW w:w="750" w:type="dxa"/>
            <w:vAlign w:val="center"/>
          </w:tcPr>
          <w:p w:rsidR="000E12FB" w:rsidRPr="000E12FB" w:rsidRDefault="000E12FB" w:rsidP="000E12FB">
            <w:pPr>
              <w:spacing w:before="0" w:line="240" w:lineRule="auto"/>
              <w:jc w:val="left"/>
              <w:rPr>
                <w:szCs w:val="24"/>
                <w:lang w:val="en-GB" w:eastAsia="en-GB"/>
              </w:rPr>
            </w:pPr>
            <w:r w:rsidRPr="000E12FB">
              <w:rPr>
                <w:szCs w:val="24"/>
                <w:lang w:val="en-GB" w:eastAsia="en-GB"/>
              </w:rPr>
              <w:t>UM</w:t>
            </w:r>
          </w:p>
        </w:tc>
        <w:tc>
          <w:tcPr>
            <w:tcW w:w="1245" w:type="dxa"/>
            <w:vAlign w:val="center"/>
          </w:tcPr>
          <w:p w:rsidR="000E12FB" w:rsidRPr="000E12FB" w:rsidRDefault="000E12FB" w:rsidP="000E12FB">
            <w:pPr>
              <w:spacing w:before="0" w:line="240" w:lineRule="auto"/>
              <w:jc w:val="left"/>
              <w:rPr>
                <w:szCs w:val="24"/>
                <w:lang w:val="en-GB" w:eastAsia="en-GB"/>
              </w:rPr>
            </w:pPr>
            <w:r w:rsidRPr="000E12FB">
              <w:rPr>
                <w:szCs w:val="24"/>
                <w:lang w:val="en-GB" w:eastAsia="en-GB"/>
              </w:rPr>
              <w:t>ASLEP-I</w:t>
            </w:r>
          </w:p>
        </w:tc>
        <w:tc>
          <w:tcPr>
            <w:tcW w:w="2414" w:type="dxa"/>
            <w:vAlign w:val="center"/>
          </w:tcPr>
          <w:p w:rsidR="000E12FB" w:rsidRPr="000E12FB" w:rsidRDefault="000E12FB" w:rsidP="000E12FB">
            <w:pPr>
              <w:spacing w:before="0" w:line="240" w:lineRule="auto"/>
              <w:jc w:val="left"/>
              <w:rPr>
                <w:szCs w:val="24"/>
                <w:lang w:val="en-GB" w:eastAsia="en-GB"/>
              </w:rPr>
            </w:pPr>
            <w:r w:rsidRPr="000E12FB">
              <w:rPr>
                <w:szCs w:val="24"/>
                <w:lang w:val="en-GB" w:eastAsia="en-GB"/>
              </w:rPr>
              <w:t>2009-06-09T16:16:32Z</w:t>
            </w:r>
          </w:p>
        </w:tc>
        <w:tc>
          <w:tcPr>
            <w:tcW w:w="1564" w:type="dxa"/>
            <w:vAlign w:val="center"/>
          </w:tcPr>
          <w:p w:rsidR="000E12FB" w:rsidRPr="000E12FB" w:rsidRDefault="000E12FB" w:rsidP="000E12FB">
            <w:pPr>
              <w:spacing w:before="0" w:line="240" w:lineRule="auto"/>
              <w:jc w:val="left"/>
              <w:rPr>
                <w:szCs w:val="24"/>
                <w:lang w:val="en-GB" w:eastAsia="en-GB"/>
              </w:rPr>
            </w:pPr>
            <w:r w:rsidRPr="000E12FB">
              <w:rPr>
                <w:szCs w:val="24"/>
                <w:lang w:val="en-GB" w:eastAsia="en-GB"/>
              </w:rPr>
              <w:t>SUCCEEDED</w:t>
            </w:r>
          </w:p>
        </w:tc>
        <w:tc>
          <w:tcPr>
            <w:tcW w:w="2678" w:type="dxa"/>
            <w:vAlign w:val="center"/>
          </w:tcPr>
          <w:p w:rsidR="000E12FB" w:rsidRPr="000E12FB" w:rsidRDefault="000E12FB" w:rsidP="000E12FB">
            <w:pPr>
              <w:spacing w:before="0" w:line="240" w:lineRule="auto"/>
              <w:jc w:val="left"/>
              <w:rPr>
                <w:szCs w:val="24"/>
                <w:lang w:val="en-GB" w:eastAsia="en-GB"/>
              </w:rPr>
            </w:pPr>
            <w:r w:rsidRPr="000E12FB">
              <w:rPr>
                <w:szCs w:val="24"/>
                <w:lang w:val="en-GB" w:eastAsia="en-GB"/>
              </w:rPr>
              <w:t>SLEP-53-1</w:t>
            </w:r>
          </w:p>
        </w:tc>
      </w:tr>
      <w:tr w:rsidR="000E12FB" w:rsidRPr="000E12FB" w:rsidTr="000E12FB">
        <w:trPr>
          <w:tblCellSpacing w:w="15" w:type="dxa"/>
        </w:trPr>
        <w:tc>
          <w:tcPr>
            <w:tcW w:w="384" w:type="dxa"/>
            <w:vAlign w:val="center"/>
          </w:tcPr>
          <w:p w:rsidR="000E12FB" w:rsidRPr="000E12FB" w:rsidRDefault="000E12FB" w:rsidP="000E12FB">
            <w:pPr>
              <w:spacing w:before="0" w:line="240" w:lineRule="auto"/>
              <w:jc w:val="left"/>
              <w:rPr>
                <w:szCs w:val="24"/>
                <w:lang w:val="en-GB" w:eastAsia="en-GB"/>
              </w:rPr>
            </w:pPr>
            <w:r w:rsidRPr="000E12FB">
              <w:rPr>
                <w:szCs w:val="24"/>
                <w:lang w:val="en-GB" w:eastAsia="en-GB"/>
              </w:rPr>
              <w:t>2</w:t>
            </w:r>
          </w:p>
        </w:tc>
        <w:tc>
          <w:tcPr>
            <w:tcW w:w="750" w:type="dxa"/>
            <w:vAlign w:val="center"/>
          </w:tcPr>
          <w:p w:rsidR="000E12FB" w:rsidRPr="000E12FB" w:rsidRDefault="000E12FB" w:rsidP="000E12FB">
            <w:pPr>
              <w:spacing w:before="0" w:line="240" w:lineRule="auto"/>
              <w:jc w:val="left"/>
              <w:rPr>
                <w:szCs w:val="24"/>
                <w:lang w:val="en-GB" w:eastAsia="en-GB"/>
              </w:rPr>
            </w:pPr>
            <w:r w:rsidRPr="000E12FB">
              <w:rPr>
                <w:szCs w:val="24"/>
                <w:lang w:val="en-GB" w:eastAsia="en-GB"/>
              </w:rPr>
              <w:t>-- CM</w:t>
            </w:r>
          </w:p>
        </w:tc>
        <w:tc>
          <w:tcPr>
            <w:tcW w:w="1245" w:type="dxa"/>
            <w:vAlign w:val="center"/>
          </w:tcPr>
          <w:p w:rsidR="000E12FB" w:rsidRPr="000E12FB" w:rsidRDefault="000E12FB" w:rsidP="000E12FB">
            <w:pPr>
              <w:spacing w:before="0" w:line="240" w:lineRule="auto"/>
              <w:jc w:val="left"/>
              <w:rPr>
                <w:szCs w:val="24"/>
                <w:lang w:val="en-GB" w:eastAsia="en-GB"/>
              </w:rPr>
            </w:pPr>
            <w:r w:rsidRPr="000E12FB">
              <w:rPr>
                <w:szCs w:val="24"/>
                <w:lang w:val="en-GB" w:eastAsia="en-GB"/>
              </w:rPr>
              <w:t>ASLEP-AR</w:t>
            </w:r>
          </w:p>
        </w:tc>
        <w:tc>
          <w:tcPr>
            <w:tcW w:w="2414" w:type="dxa"/>
            <w:vAlign w:val="center"/>
          </w:tcPr>
          <w:p w:rsidR="000E12FB" w:rsidRPr="000E12FB" w:rsidRDefault="000E12FB" w:rsidP="000E12FB">
            <w:pPr>
              <w:spacing w:before="0" w:line="240" w:lineRule="auto"/>
              <w:jc w:val="left"/>
              <w:rPr>
                <w:szCs w:val="24"/>
                <w:lang w:val="en-GB" w:eastAsia="en-GB"/>
              </w:rPr>
            </w:pPr>
            <w:r w:rsidRPr="000E12FB">
              <w:rPr>
                <w:szCs w:val="24"/>
                <w:lang w:val="en-GB" w:eastAsia="en-GB"/>
              </w:rPr>
              <w:t>2009-06-09T16:16:36Z</w:t>
            </w:r>
          </w:p>
        </w:tc>
        <w:tc>
          <w:tcPr>
            <w:tcW w:w="1564" w:type="dxa"/>
            <w:vAlign w:val="center"/>
          </w:tcPr>
          <w:p w:rsidR="000E12FB" w:rsidRPr="000E12FB" w:rsidRDefault="000E12FB" w:rsidP="000E12FB">
            <w:pPr>
              <w:spacing w:before="0" w:line="240" w:lineRule="auto"/>
              <w:jc w:val="left"/>
              <w:rPr>
                <w:szCs w:val="24"/>
                <w:lang w:val="en-GB" w:eastAsia="en-GB"/>
              </w:rPr>
            </w:pPr>
            <w:r w:rsidRPr="000E12FB">
              <w:rPr>
                <w:szCs w:val="24"/>
                <w:lang w:val="en-GB" w:eastAsia="en-GB"/>
              </w:rPr>
              <w:t>received</w:t>
            </w:r>
          </w:p>
        </w:tc>
        <w:tc>
          <w:tcPr>
            <w:tcW w:w="2678" w:type="dxa"/>
            <w:vAlign w:val="center"/>
          </w:tcPr>
          <w:p w:rsidR="000E12FB" w:rsidRPr="000E12FB" w:rsidRDefault="000E12FB" w:rsidP="000E12FB">
            <w:pPr>
              <w:spacing w:before="0" w:line="240" w:lineRule="auto"/>
              <w:jc w:val="left"/>
              <w:rPr>
                <w:szCs w:val="24"/>
                <w:lang w:val="en-GB" w:eastAsia="en-GB"/>
              </w:rPr>
            </w:pPr>
            <w:r w:rsidRPr="000E12FB">
              <w:rPr>
                <w:szCs w:val="24"/>
                <w:lang w:val="en-GB" w:eastAsia="en-GB"/>
              </w:rPr>
              <w:t>SLEP-53-1</w:t>
            </w:r>
          </w:p>
        </w:tc>
      </w:tr>
      <w:tr w:rsidR="000E12FB" w:rsidRPr="000E12FB" w:rsidTr="000E12FB">
        <w:trPr>
          <w:tblCellSpacing w:w="15" w:type="dxa"/>
        </w:trPr>
        <w:tc>
          <w:tcPr>
            <w:tcW w:w="384" w:type="dxa"/>
            <w:vAlign w:val="center"/>
          </w:tcPr>
          <w:p w:rsidR="000E12FB" w:rsidRPr="000E12FB" w:rsidRDefault="000E12FB" w:rsidP="000E12FB">
            <w:pPr>
              <w:spacing w:before="0" w:line="240" w:lineRule="auto"/>
              <w:jc w:val="left"/>
              <w:rPr>
                <w:szCs w:val="24"/>
                <w:lang w:val="en-GB" w:eastAsia="en-GB"/>
              </w:rPr>
            </w:pPr>
            <w:r w:rsidRPr="000E12FB">
              <w:rPr>
                <w:szCs w:val="24"/>
                <w:lang w:val="en-GB" w:eastAsia="en-GB"/>
              </w:rPr>
              <w:t>3</w:t>
            </w:r>
          </w:p>
        </w:tc>
        <w:tc>
          <w:tcPr>
            <w:tcW w:w="750" w:type="dxa"/>
            <w:vAlign w:val="center"/>
          </w:tcPr>
          <w:p w:rsidR="000E12FB" w:rsidRPr="000E12FB" w:rsidRDefault="000E12FB" w:rsidP="000E12FB">
            <w:pPr>
              <w:spacing w:before="0" w:line="240" w:lineRule="auto"/>
              <w:jc w:val="left"/>
              <w:rPr>
                <w:szCs w:val="24"/>
                <w:lang w:val="en-GB" w:eastAsia="en-GB"/>
              </w:rPr>
            </w:pPr>
            <w:r w:rsidRPr="000E12FB">
              <w:rPr>
                <w:szCs w:val="24"/>
                <w:lang w:val="en-GB" w:eastAsia="en-GB"/>
              </w:rPr>
              <w:t>-- CM</w:t>
            </w:r>
          </w:p>
        </w:tc>
        <w:tc>
          <w:tcPr>
            <w:tcW w:w="1245" w:type="dxa"/>
            <w:vAlign w:val="center"/>
          </w:tcPr>
          <w:p w:rsidR="000E12FB" w:rsidRPr="000E12FB" w:rsidRDefault="000E12FB" w:rsidP="000E12FB">
            <w:pPr>
              <w:spacing w:before="0" w:line="240" w:lineRule="auto"/>
              <w:jc w:val="left"/>
              <w:rPr>
                <w:szCs w:val="24"/>
                <w:lang w:val="en-GB" w:eastAsia="en-GB"/>
              </w:rPr>
            </w:pPr>
            <w:r w:rsidRPr="000E12FB">
              <w:rPr>
                <w:szCs w:val="24"/>
                <w:lang w:val="en-GB" w:eastAsia="en-GB"/>
              </w:rPr>
              <w:t>ASLEP-SR</w:t>
            </w:r>
          </w:p>
        </w:tc>
        <w:tc>
          <w:tcPr>
            <w:tcW w:w="2414" w:type="dxa"/>
            <w:vAlign w:val="center"/>
          </w:tcPr>
          <w:p w:rsidR="000E12FB" w:rsidRPr="000E12FB" w:rsidRDefault="000E12FB" w:rsidP="000E12FB">
            <w:pPr>
              <w:spacing w:before="0" w:line="240" w:lineRule="auto"/>
              <w:jc w:val="left"/>
              <w:rPr>
                <w:szCs w:val="24"/>
                <w:lang w:val="en-GB" w:eastAsia="en-GB"/>
              </w:rPr>
            </w:pPr>
            <w:r w:rsidRPr="000E12FB">
              <w:rPr>
                <w:szCs w:val="24"/>
                <w:lang w:val="en-GB" w:eastAsia="en-GB"/>
              </w:rPr>
              <w:t>2009-06-09T16:16:38Z</w:t>
            </w:r>
          </w:p>
        </w:tc>
        <w:tc>
          <w:tcPr>
            <w:tcW w:w="1564" w:type="dxa"/>
            <w:vAlign w:val="center"/>
          </w:tcPr>
          <w:p w:rsidR="000E12FB" w:rsidRPr="000E12FB" w:rsidRDefault="000E12FB" w:rsidP="000E12FB">
            <w:pPr>
              <w:spacing w:before="0" w:line="240" w:lineRule="auto"/>
              <w:jc w:val="left"/>
              <w:rPr>
                <w:szCs w:val="24"/>
                <w:lang w:val="en-GB" w:eastAsia="en-GB"/>
              </w:rPr>
            </w:pPr>
            <w:r w:rsidRPr="000E12FB">
              <w:rPr>
                <w:szCs w:val="24"/>
                <w:lang w:val="en-GB" w:eastAsia="en-GB"/>
              </w:rPr>
              <w:t>received</w:t>
            </w:r>
          </w:p>
        </w:tc>
        <w:tc>
          <w:tcPr>
            <w:tcW w:w="2678" w:type="dxa"/>
            <w:vAlign w:val="center"/>
          </w:tcPr>
          <w:p w:rsidR="000E12FB" w:rsidRPr="000E12FB" w:rsidRDefault="000E12FB" w:rsidP="000E12FB">
            <w:pPr>
              <w:spacing w:before="0" w:line="240" w:lineRule="auto"/>
              <w:jc w:val="left"/>
              <w:rPr>
                <w:szCs w:val="24"/>
                <w:lang w:val="en-GB" w:eastAsia="en-GB"/>
              </w:rPr>
            </w:pPr>
            <w:r w:rsidRPr="000E12FB">
              <w:rPr>
                <w:szCs w:val="24"/>
                <w:lang w:val="en-GB" w:eastAsia="en-GB"/>
              </w:rPr>
              <w:t>SLEP-53-1</w:t>
            </w:r>
          </w:p>
        </w:tc>
      </w:tr>
      <w:tr w:rsidR="000E12FB" w:rsidRPr="000E12FB" w:rsidTr="000E12FB">
        <w:trPr>
          <w:tblCellSpacing w:w="15" w:type="dxa"/>
        </w:trPr>
        <w:tc>
          <w:tcPr>
            <w:tcW w:w="384" w:type="dxa"/>
            <w:vAlign w:val="center"/>
          </w:tcPr>
          <w:p w:rsidR="000E12FB" w:rsidRPr="000E12FB" w:rsidRDefault="000E12FB" w:rsidP="000E12FB">
            <w:pPr>
              <w:spacing w:before="0" w:line="240" w:lineRule="auto"/>
              <w:jc w:val="left"/>
              <w:rPr>
                <w:szCs w:val="24"/>
                <w:lang w:val="en-GB" w:eastAsia="en-GB"/>
              </w:rPr>
            </w:pPr>
            <w:r w:rsidRPr="000E12FB">
              <w:rPr>
                <w:szCs w:val="24"/>
                <w:lang w:val="en-GB" w:eastAsia="en-GB"/>
              </w:rPr>
              <w:t>4</w:t>
            </w:r>
          </w:p>
        </w:tc>
        <w:tc>
          <w:tcPr>
            <w:tcW w:w="750" w:type="dxa"/>
            <w:vAlign w:val="center"/>
          </w:tcPr>
          <w:p w:rsidR="000E12FB" w:rsidRPr="000E12FB" w:rsidRDefault="000E12FB" w:rsidP="000E12FB">
            <w:pPr>
              <w:spacing w:before="0" w:line="240" w:lineRule="auto"/>
              <w:jc w:val="left"/>
              <w:rPr>
                <w:szCs w:val="24"/>
                <w:lang w:val="en-GB" w:eastAsia="en-GB"/>
              </w:rPr>
            </w:pPr>
            <w:r w:rsidRPr="000E12FB">
              <w:rPr>
                <w:szCs w:val="24"/>
                <w:lang w:val="en-GB" w:eastAsia="en-GB"/>
              </w:rPr>
              <w:t>UM</w:t>
            </w:r>
          </w:p>
        </w:tc>
        <w:tc>
          <w:tcPr>
            <w:tcW w:w="1245" w:type="dxa"/>
            <w:vAlign w:val="center"/>
          </w:tcPr>
          <w:p w:rsidR="000E12FB" w:rsidRPr="000E12FB" w:rsidRDefault="000E12FB" w:rsidP="000E12FB">
            <w:pPr>
              <w:spacing w:before="0" w:line="240" w:lineRule="auto"/>
              <w:jc w:val="left"/>
              <w:rPr>
                <w:szCs w:val="24"/>
                <w:lang w:val="en-GB" w:eastAsia="en-GB"/>
              </w:rPr>
            </w:pPr>
            <w:r w:rsidRPr="000E12FB">
              <w:rPr>
                <w:szCs w:val="24"/>
                <w:lang w:val="en-GB" w:eastAsia="en-GB"/>
              </w:rPr>
              <w:t>QSLEP-I</w:t>
            </w:r>
          </w:p>
        </w:tc>
        <w:tc>
          <w:tcPr>
            <w:tcW w:w="2414" w:type="dxa"/>
            <w:vAlign w:val="center"/>
          </w:tcPr>
          <w:p w:rsidR="000E12FB" w:rsidRPr="000E12FB" w:rsidRDefault="000E12FB" w:rsidP="000E12FB">
            <w:pPr>
              <w:spacing w:before="0" w:line="240" w:lineRule="auto"/>
              <w:jc w:val="left"/>
              <w:rPr>
                <w:szCs w:val="24"/>
                <w:lang w:val="en-GB" w:eastAsia="en-GB"/>
              </w:rPr>
            </w:pPr>
            <w:r w:rsidRPr="000E12FB">
              <w:rPr>
                <w:szCs w:val="24"/>
                <w:lang w:val="en-GB" w:eastAsia="en-GB"/>
              </w:rPr>
              <w:t>2009-06-09T16:16:59Z</w:t>
            </w:r>
          </w:p>
        </w:tc>
        <w:tc>
          <w:tcPr>
            <w:tcW w:w="1564" w:type="dxa"/>
            <w:vAlign w:val="center"/>
          </w:tcPr>
          <w:p w:rsidR="000E12FB" w:rsidRPr="000E12FB" w:rsidRDefault="000E12FB" w:rsidP="000E12FB">
            <w:pPr>
              <w:spacing w:before="0" w:line="240" w:lineRule="auto"/>
              <w:jc w:val="left"/>
              <w:rPr>
                <w:szCs w:val="24"/>
                <w:lang w:val="en-GB" w:eastAsia="en-GB"/>
              </w:rPr>
            </w:pPr>
            <w:r w:rsidRPr="000E12FB">
              <w:rPr>
                <w:szCs w:val="24"/>
                <w:lang w:val="en-GB" w:eastAsia="en-GB"/>
              </w:rPr>
              <w:t>SUCCEEDED</w:t>
            </w:r>
          </w:p>
        </w:tc>
        <w:tc>
          <w:tcPr>
            <w:tcW w:w="2678" w:type="dxa"/>
            <w:vAlign w:val="center"/>
          </w:tcPr>
          <w:p w:rsidR="000E12FB" w:rsidRPr="000E12FB" w:rsidRDefault="000E12FB" w:rsidP="000E12FB">
            <w:pPr>
              <w:spacing w:before="0" w:line="240" w:lineRule="auto"/>
              <w:jc w:val="left"/>
              <w:rPr>
                <w:szCs w:val="24"/>
                <w:lang w:val="en-GB" w:eastAsia="en-GB"/>
              </w:rPr>
            </w:pPr>
            <w:r w:rsidRPr="000E12FB">
              <w:rPr>
                <w:szCs w:val="24"/>
                <w:lang w:val="en-GB" w:eastAsia="en-GB"/>
              </w:rPr>
              <w:t>SLEP-53-1</w:t>
            </w:r>
          </w:p>
        </w:tc>
      </w:tr>
      <w:tr w:rsidR="000E12FB" w:rsidRPr="000E12FB" w:rsidTr="000E12FB">
        <w:trPr>
          <w:tblCellSpacing w:w="15" w:type="dxa"/>
        </w:trPr>
        <w:tc>
          <w:tcPr>
            <w:tcW w:w="384" w:type="dxa"/>
            <w:vAlign w:val="center"/>
          </w:tcPr>
          <w:p w:rsidR="000E12FB" w:rsidRPr="000E12FB" w:rsidRDefault="000E12FB" w:rsidP="000E12FB">
            <w:pPr>
              <w:spacing w:before="0" w:line="240" w:lineRule="auto"/>
              <w:jc w:val="left"/>
              <w:rPr>
                <w:szCs w:val="24"/>
                <w:lang w:val="en-GB" w:eastAsia="en-GB"/>
              </w:rPr>
            </w:pPr>
            <w:r w:rsidRPr="000E12FB">
              <w:rPr>
                <w:szCs w:val="24"/>
                <w:lang w:val="en-GB" w:eastAsia="en-GB"/>
              </w:rPr>
              <w:t>5</w:t>
            </w:r>
          </w:p>
        </w:tc>
        <w:tc>
          <w:tcPr>
            <w:tcW w:w="750" w:type="dxa"/>
            <w:vAlign w:val="center"/>
          </w:tcPr>
          <w:p w:rsidR="000E12FB" w:rsidRPr="000E12FB" w:rsidRDefault="000E12FB" w:rsidP="000E12FB">
            <w:pPr>
              <w:spacing w:before="0" w:line="240" w:lineRule="auto"/>
              <w:jc w:val="left"/>
              <w:rPr>
                <w:szCs w:val="24"/>
                <w:lang w:val="en-GB" w:eastAsia="en-GB"/>
              </w:rPr>
            </w:pPr>
            <w:r w:rsidRPr="000E12FB">
              <w:rPr>
                <w:szCs w:val="24"/>
                <w:lang w:val="en-GB" w:eastAsia="en-GB"/>
              </w:rPr>
              <w:t>-- CM</w:t>
            </w:r>
          </w:p>
        </w:tc>
        <w:tc>
          <w:tcPr>
            <w:tcW w:w="1245" w:type="dxa"/>
            <w:vAlign w:val="center"/>
          </w:tcPr>
          <w:p w:rsidR="000E12FB" w:rsidRPr="000E12FB" w:rsidRDefault="000E12FB" w:rsidP="000E12FB">
            <w:pPr>
              <w:spacing w:before="0" w:line="240" w:lineRule="auto"/>
              <w:jc w:val="left"/>
              <w:rPr>
                <w:szCs w:val="24"/>
                <w:lang w:val="en-GB" w:eastAsia="en-GB"/>
              </w:rPr>
            </w:pPr>
            <w:r w:rsidRPr="000E12FB">
              <w:rPr>
                <w:szCs w:val="24"/>
                <w:lang w:val="en-GB" w:eastAsia="en-GB"/>
              </w:rPr>
              <w:t>QSLEP-SR</w:t>
            </w:r>
          </w:p>
        </w:tc>
        <w:tc>
          <w:tcPr>
            <w:tcW w:w="2414" w:type="dxa"/>
            <w:vAlign w:val="center"/>
          </w:tcPr>
          <w:p w:rsidR="000E12FB" w:rsidRPr="000E12FB" w:rsidRDefault="000E12FB" w:rsidP="000E12FB">
            <w:pPr>
              <w:spacing w:before="0" w:line="240" w:lineRule="auto"/>
              <w:jc w:val="left"/>
              <w:rPr>
                <w:szCs w:val="24"/>
                <w:lang w:val="en-GB" w:eastAsia="en-GB"/>
              </w:rPr>
            </w:pPr>
            <w:r w:rsidRPr="000E12FB">
              <w:rPr>
                <w:szCs w:val="24"/>
                <w:lang w:val="en-GB" w:eastAsia="en-GB"/>
              </w:rPr>
              <w:t>2009-06-09T16:17:04Z</w:t>
            </w:r>
          </w:p>
        </w:tc>
        <w:tc>
          <w:tcPr>
            <w:tcW w:w="1564" w:type="dxa"/>
            <w:vAlign w:val="center"/>
          </w:tcPr>
          <w:p w:rsidR="000E12FB" w:rsidRPr="000E12FB" w:rsidRDefault="000E12FB" w:rsidP="000E12FB">
            <w:pPr>
              <w:spacing w:before="0" w:line="240" w:lineRule="auto"/>
              <w:jc w:val="left"/>
              <w:rPr>
                <w:szCs w:val="24"/>
                <w:lang w:val="en-GB" w:eastAsia="en-GB"/>
              </w:rPr>
            </w:pPr>
            <w:r w:rsidRPr="000E12FB">
              <w:rPr>
                <w:szCs w:val="24"/>
                <w:lang w:val="en-GB" w:eastAsia="en-GB"/>
              </w:rPr>
              <w:t>received</w:t>
            </w:r>
          </w:p>
        </w:tc>
        <w:tc>
          <w:tcPr>
            <w:tcW w:w="2678" w:type="dxa"/>
            <w:vAlign w:val="center"/>
          </w:tcPr>
          <w:p w:rsidR="000E12FB" w:rsidRPr="000E12FB" w:rsidRDefault="000E12FB" w:rsidP="000E12FB">
            <w:pPr>
              <w:spacing w:before="0" w:line="240" w:lineRule="auto"/>
              <w:jc w:val="left"/>
              <w:rPr>
                <w:szCs w:val="24"/>
                <w:lang w:val="en-GB" w:eastAsia="en-GB"/>
              </w:rPr>
            </w:pPr>
            <w:r w:rsidRPr="000E12FB">
              <w:rPr>
                <w:szCs w:val="24"/>
                <w:lang w:val="en-GB" w:eastAsia="en-GB"/>
              </w:rPr>
              <w:t>SLEP-53-1</w:t>
            </w:r>
          </w:p>
        </w:tc>
      </w:tr>
      <w:tr w:rsidR="000E12FB" w:rsidRPr="000E12FB" w:rsidTr="000E12FB">
        <w:trPr>
          <w:tblCellSpacing w:w="15" w:type="dxa"/>
        </w:trPr>
        <w:tc>
          <w:tcPr>
            <w:tcW w:w="384" w:type="dxa"/>
            <w:vAlign w:val="center"/>
          </w:tcPr>
          <w:p w:rsidR="000E12FB" w:rsidRPr="000E12FB" w:rsidRDefault="000E12FB" w:rsidP="000E12FB">
            <w:pPr>
              <w:spacing w:before="0" w:line="240" w:lineRule="auto"/>
              <w:jc w:val="left"/>
              <w:rPr>
                <w:szCs w:val="24"/>
                <w:lang w:val="en-GB" w:eastAsia="en-GB"/>
              </w:rPr>
            </w:pPr>
            <w:r w:rsidRPr="000E12FB">
              <w:rPr>
                <w:szCs w:val="24"/>
                <w:lang w:val="en-GB" w:eastAsia="en-GB"/>
              </w:rPr>
              <w:t>6</w:t>
            </w:r>
          </w:p>
        </w:tc>
        <w:tc>
          <w:tcPr>
            <w:tcW w:w="750" w:type="dxa"/>
            <w:vAlign w:val="center"/>
          </w:tcPr>
          <w:p w:rsidR="000E12FB" w:rsidRPr="000E12FB" w:rsidRDefault="000E12FB" w:rsidP="000E12FB">
            <w:pPr>
              <w:spacing w:before="0" w:line="240" w:lineRule="auto"/>
              <w:jc w:val="left"/>
              <w:rPr>
                <w:szCs w:val="24"/>
                <w:lang w:val="en-GB" w:eastAsia="en-GB"/>
              </w:rPr>
            </w:pPr>
            <w:r w:rsidRPr="000E12FB">
              <w:rPr>
                <w:szCs w:val="24"/>
                <w:lang w:val="en-GB" w:eastAsia="en-GB"/>
              </w:rPr>
              <w:t>UM</w:t>
            </w:r>
          </w:p>
        </w:tc>
        <w:tc>
          <w:tcPr>
            <w:tcW w:w="1245" w:type="dxa"/>
            <w:vAlign w:val="center"/>
          </w:tcPr>
          <w:p w:rsidR="000E12FB" w:rsidRPr="000E12FB" w:rsidRDefault="000E12FB" w:rsidP="000E12FB">
            <w:pPr>
              <w:spacing w:before="0" w:line="240" w:lineRule="auto"/>
              <w:jc w:val="left"/>
              <w:rPr>
                <w:szCs w:val="24"/>
                <w:lang w:val="en-GB" w:eastAsia="en-GB"/>
              </w:rPr>
            </w:pPr>
            <w:r w:rsidRPr="000E12FB">
              <w:rPr>
                <w:szCs w:val="24"/>
                <w:lang w:val="en-GB" w:eastAsia="en-GB"/>
              </w:rPr>
              <w:t>DSCSP-I</w:t>
            </w:r>
          </w:p>
        </w:tc>
        <w:tc>
          <w:tcPr>
            <w:tcW w:w="2414" w:type="dxa"/>
            <w:vAlign w:val="center"/>
          </w:tcPr>
          <w:p w:rsidR="000E12FB" w:rsidRPr="000E12FB" w:rsidRDefault="000E12FB" w:rsidP="000E12FB">
            <w:pPr>
              <w:spacing w:before="0" w:line="240" w:lineRule="auto"/>
              <w:jc w:val="left"/>
              <w:rPr>
                <w:szCs w:val="24"/>
                <w:lang w:val="en-GB" w:eastAsia="en-GB"/>
              </w:rPr>
            </w:pPr>
            <w:r w:rsidRPr="000E12FB">
              <w:rPr>
                <w:szCs w:val="24"/>
                <w:lang w:val="en-GB" w:eastAsia="en-GB"/>
              </w:rPr>
              <w:t>2009-06-09T16:17:25Z</w:t>
            </w:r>
          </w:p>
        </w:tc>
        <w:tc>
          <w:tcPr>
            <w:tcW w:w="1564" w:type="dxa"/>
            <w:vAlign w:val="center"/>
          </w:tcPr>
          <w:p w:rsidR="000E12FB" w:rsidRPr="000E12FB" w:rsidRDefault="000E12FB" w:rsidP="000E12FB">
            <w:pPr>
              <w:spacing w:before="0" w:line="240" w:lineRule="auto"/>
              <w:jc w:val="left"/>
              <w:rPr>
                <w:szCs w:val="24"/>
                <w:lang w:val="en-GB" w:eastAsia="en-GB"/>
              </w:rPr>
            </w:pPr>
            <w:r w:rsidRPr="000E12FB">
              <w:rPr>
                <w:szCs w:val="24"/>
                <w:lang w:val="en-GB" w:eastAsia="en-GB"/>
              </w:rPr>
              <w:t>FAILED</w:t>
            </w:r>
          </w:p>
        </w:tc>
        <w:tc>
          <w:tcPr>
            <w:tcW w:w="2678" w:type="dxa"/>
            <w:vAlign w:val="center"/>
          </w:tcPr>
          <w:p w:rsidR="000E12FB" w:rsidRPr="000E12FB" w:rsidRDefault="000E12FB" w:rsidP="000E12FB">
            <w:pPr>
              <w:spacing w:before="0" w:line="240" w:lineRule="auto"/>
              <w:jc w:val="left"/>
              <w:rPr>
                <w:szCs w:val="24"/>
                <w:lang w:val="en-GB" w:eastAsia="en-GB"/>
              </w:rPr>
            </w:pPr>
            <w:r w:rsidRPr="000E12FB">
              <w:rPr>
                <w:szCs w:val="24"/>
                <w:lang w:val="en-GB" w:eastAsia="en-GB"/>
              </w:rPr>
              <w:t>SLEP-53-A</w:t>
            </w:r>
          </w:p>
        </w:tc>
      </w:tr>
      <w:tr w:rsidR="000E12FB" w:rsidRPr="000E12FB" w:rsidTr="000E12FB">
        <w:trPr>
          <w:tblCellSpacing w:w="15" w:type="dxa"/>
        </w:trPr>
        <w:tc>
          <w:tcPr>
            <w:tcW w:w="384" w:type="dxa"/>
            <w:vAlign w:val="center"/>
          </w:tcPr>
          <w:p w:rsidR="000E12FB" w:rsidRPr="000E12FB" w:rsidRDefault="000E12FB" w:rsidP="000E12FB">
            <w:pPr>
              <w:spacing w:before="0" w:line="240" w:lineRule="auto"/>
              <w:jc w:val="left"/>
              <w:rPr>
                <w:szCs w:val="24"/>
                <w:lang w:val="en-GB" w:eastAsia="en-GB"/>
              </w:rPr>
            </w:pPr>
            <w:r w:rsidRPr="000E12FB">
              <w:rPr>
                <w:szCs w:val="24"/>
                <w:lang w:val="en-GB" w:eastAsia="en-GB"/>
              </w:rPr>
              <w:t>7</w:t>
            </w:r>
          </w:p>
        </w:tc>
        <w:tc>
          <w:tcPr>
            <w:tcW w:w="750" w:type="dxa"/>
            <w:vAlign w:val="center"/>
          </w:tcPr>
          <w:p w:rsidR="000E12FB" w:rsidRPr="000E12FB" w:rsidRDefault="000E12FB" w:rsidP="000E12FB">
            <w:pPr>
              <w:spacing w:before="0" w:line="240" w:lineRule="auto"/>
              <w:jc w:val="left"/>
              <w:rPr>
                <w:szCs w:val="24"/>
                <w:lang w:val="en-GB" w:eastAsia="en-GB"/>
              </w:rPr>
            </w:pPr>
            <w:r w:rsidRPr="000E12FB">
              <w:rPr>
                <w:szCs w:val="24"/>
                <w:lang w:val="en-GB" w:eastAsia="en-GB"/>
              </w:rPr>
              <w:t>-- CM</w:t>
            </w:r>
          </w:p>
        </w:tc>
        <w:tc>
          <w:tcPr>
            <w:tcW w:w="1245" w:type="dxa"/>
            <w:vAlign w:val="center"/>
          </w:tcPr>
          <w:p w:rsidR="000E12FB" w:rsidRPr="000E12FB" w:rsidRDefault="000E12FB" w:rsidP="000E12FB">
            <w:pPr>
              <w:spacing w:before="0" w:line="240" w:lineRule="auto"/>
              <w:jc w:val="left"/>
              <w:rPr>
                <w:szCs w:val="24"/>
                <w:lang w:val="en-GB" w:eastAsia="en-GB"/>
              </w:rPr>
            </w:pPr>
            <w:r w:rsidRPr="000E12FB">
              <w:rPr>
                <w:szCs w:val="24"/>
                <w:lang w:val="en-GB" w:eastAsia="en-GB"/>
              </w:rPr>
              <w:t>DSCSP-FR</w:t>
            </w:r>
          </w:p>
        </w:tc>
        <w:tc>
          <w:tcPr>
            <w:tcW w:w="2414" w:type="dxa"/>
            <w:vAlign w:val="center"/>
          </w:tcPr>
          <w:p w:rsidR="000E12FB" w:rsidRPr="000E12FB" w:rsidRDefault="000E12FB" w:rsidP="000E12FB">
            <w:pPr>
              <w:spacing w:before="0" w:line="240" w:lineRule="auto"/>
              <w:jc w:val="left"/>
              <w:rPr>
                <w:szCs w:val="24"/>
                <w:lang w:val="en-GB" w:eastAsia="en-GB"/>
              </w:rPr>
            </w:pPr>
            <w:r w:rsidRPr="000E12FB">
              <w:rPr>
                <w:szCs w:val="24"/>
                <w:lang w:val="en-GB" w:eastAsia="en-GB"/>
              </w:rPr>
              <w:t>2009-06-09T16:17:29Z</w:t>
            </w:r>
          </w:p>
        </w:tc>
        <w:tc>
          <w:tcPr>
            <w:tcW w:w="1564" w:type="dxa"/>
            <w:vAlign w:val="center"/>
          </w:tcPr>
          <w:p w:rsidR="000E12FB" w:rsidRPr="000E12FB" w:rsidRDefault="000E12FB" w:rsidP="000E12FB">
            <w:pPr>
              <w:spacing w:before="0" w:line="240" w:lineRule="auto"/>
              <w:jc w:val="left"/>
              <w:rPr>
                <w:szCs w:val="24"/>
                <w:lang w:val="en-GB" w:eastAsia="en-GB"/>
              </w:rPr>
            </w:pPr>
            <w:r w:rsidRPr="000E12FB">
              <w:rPr>
                <w:szCs w:val="24"/>
                <w:lang w:val="en-GB" w:eastAsia="en-GB"/>
              </w:rPr>
              <w:t>received</w:t>
            </w:r>
          </w:p>
        </w:tc>
        <w:tc>
          <w:tcPr>
            <w:tcW w:w="2678" w:type="dxa"/>
            <w:vAlign w:val="center"/>
          </w:tcPr>
          <w:p w:rsidR="000E12FB" w:rsidRPr="000E12FB" w:rsidRDefault="000E12FB" w:rsidP="000E12FB">
            <w:pPr>
              <w:spacing w:before="0" w:line="240" w:lineRule="auto"/>
              <w:jc w:val="left"/>
              <w:rPr>
                <w:szCs w:val="24"/>
                <w:lang w:val="en-GB" w:eastAsia="en-GB"/>
              </w:rPr>
            </w:pPr>
            <w:r w:rsidRPr="000E12FB">
              <w:rPr>
                <w:szCs w:val="24"/>
                <w:lang w:val="en-GB" w:eastAsia="en-GB"/>
              </w:rPr>
              <w:t xml:space="preserve">referenced Space Communication Service Profile contains a carrier profile that is bound to an available Event sequence profile; </w:t>
            </w:r>
          </w:p>
        </w:tc>
      </w:tr>
      <w:tr w:rsidR="000E12FB" w:rsidRPr="000E12FB" w:rsidTr="000E12FB">
        <w:trPr>
          <w:tblCellSpacing w:w="15" w:type="dxa"/>
        </w:trPr>
        <w:tc>
          <w:tcPr>
            <w:tcW w:w="384" w:type="dxa"/>
            <w:vAlign w:val="center"/>
          </w:tcPr>
          <w:p w:rsidR="000E12FB" w:rsidRPr="000E12FB" w:rsidRDefault="000E12FB" w:rsidP="000E12FB">
            <w:pPr>
              <w:spacing w:before="0" w:line="240" w:lineRule="auto"/>
              <w:jc w:val="left"/>
              <w:rPr>
                <w:szCs w:val="24"/>
                <w:lang w:val="en-GB" w:eastAsia="en-GB"/>
              </w:rPr>
            </w:pPr>
            <w:r w:rsidRPr="000E12FB">
              <w:rPr>
                <w:szCs w:val="24"/>
                <w:lang w:val="en-GB" w:eastAsia="en-GB"/>
              </w:rPr>
              <w:t>8</w:t>
            </w:r>
          </w:p>
        </w:tc>
        <w:tc>
          <w:tcPr>
            <w:tcW w:w="750" w:type="dxa"/>
            <w:vAlign w:val="center"/>
          </w:tcPr>
          <w:p w:rsidR="000E12FB" w:rsidRPr="000E12FB" w:rsidRDefault="000E12FB" w:rsidP="000E12FB">
            <w:pPr>
              <w:spacing w:before="0" w:line="240" w:lineRule="auto"/>
              <w:jc w:val="left"/>
              <w:rPr>
                <w:szCs w:val="24"/>
                <w:lang w:val="en-GB" w:eastAsia="en-GB"/>
              </w:rPr>
            </w:pPr>
            <w:r w:rsidRPr="000E12FB">
              <w:rPr>
                <w:szCs w:val="24"/>
                <w:lang w:val="en-GB" w:eastAsia="en-GB"/>
              </w:rPr>
              <w:t>UM</w:t>
            </w:r>
          </w:p>
        </w:tc>
        <w:tc>
          <w:tcPr>
            <w:tcW w:w="1245" w:type="dxa"/>
            <w:vAlign w:val="center"/>
          </w:tcPr>
          <w:p w:rsidR="000E12FB" w:rsidRPr="000E12FB" w:rsidRDefault="000E12FB" w:rsidP="000E12FB">
            <w:pPr>
              <w:spacing w:before="0" w:line="240" w:lineRule="auto"/>
              <w:jc w:val="left"/>
              <w:rPr>
                <w:szCs w:val="24"/>
                <w:lang w:val="en-GB" w:eastAsia="en-GB"/>
              </w:rPr>
            </w:pPr>
            <w:r w:rsidRPr="000E12FB">
              <w:rPr>
                <w:szCs w:val="24"/>
                <w:lang w:val="en-GB" w:eastAsia="en-GB"/>
              </w:rPr>
              <w:t>DSLEP-I</w:t>
            </w:r>
          </w:p>
        </w:tc>
        <w:tc>
          <w:tcPr>
            <w:tcW w:w="2414" w:type="dxa"/>
            <w:vAlign w:val="center"/>
          </w:tcPr>
          <w:p w:rsidR="000E12FB" w:rsidRPr="000E12FB" w:rsidRDefault="000E12FB" w:rsidP="000E12FB">
            <w:pPr>
              <w:spacing w:before="0" w:line="240" w:lineRule="auto"/>
              <w:jc w:val="left"/>
              <w:rPr>
                <w:szCs w:val="24"/>
                <w:lang w:val="en-GB" w:eastAsia="en-GB"/>
              </w:rPr>
            </w:pPr>
            <w:r w:rsidRPr="000E12FB">
              <w:rPr>
                <w:szCs w:val="24"/>
                <w:lang w:val="en-GB" w:eastAsia="en-GB"/>
              </w:rPr>
              <w:t>2009-06-09T16:17:41Z</w:t>
            </w:r>
          </w:p>
        </w:tc>
        <w:tc>
          <w:tcPr>
            <w:tcW w:w="1564" w:type="dxa"/>
            <w:vAlign w:val="center"/>
          </w:tcPr>
          <w:p w:rsidR="000E12FB" w:rsidRPr="000E12FB" w:rsidRDefault="000E12FB" w:rsidP="000E12FB">
            <w:pPr>
              <w:spacing w:before="0" w:line="240" w:lineRule="auto"/>
              <w:jc w:val="left"/>
              <w:rPr>
                <w:szCs w:val="24"/>
                <w:lang w:val="en-GB" w:eastAsia="en-GB"/>
              </w:rPr>
            </w:pPr>
            <w:r w:rsidRPr="000E12FB">
              <w:rPr>
                <w:szCs w:val="24"/>
                <w:lang w:val="en-GB" w:eastAsia="en-GB"/>
              </w:rPr>
              <w:t>SUCCEEDED</w:t>
            </w:r>
          </w:p>
        </w:tc>
        <w:tc>
          <w:tcPr>
            <w:tcW w:w="2678" w:type="dxa"/>
            <w:vAlign w:val="center"/>
          </w:tcPr>
          <w:p w:rsidR="000E12FB" w:rsidRPr="000E12FB" w:rsidRDefault="000E12FB" w:rsidP="000E12FB">
            <w:pPr>
              <w:spacing w:before="0" w:line="240" w:lineRule="auto"/>
              <w:jc w:val="left"/>
              <w:rPr>
                <w:szCs w:val="24"/>
                <w:lang w:val="en-GB" w:eastAsia="en-GB"/>
              </w:rPr>
            </w:pPr>
            <w:r w:rsidRPr="000E12FB">
              <w:rPr>
                <w:szCs w:val="24"/>
                <w:lang w:val="en-GB" w:eastAsia="en-GB"/>
              </w:rPr>
              <w:t>SLEP-53-1</w:t>
            </w:r>
          </w:p>
        </w:tc>
      </w:tr>
      <w:tr w:rsidR="000E12FB" w:rsidRPr="000E12FB" w:rsidTr="000E12FB">
        <w:trPr>
          <w:tblCellSpacing w:w="15" w:type="dxa"/>
        </w:trPr>
        <w:tc>
          <w:tcPr>
            <w:tcW w:w="384" w:type="dxa"/>
            <w:vAlign w:val="center"/>
          </w:tcPr>
          <w:p w:rsidR="000E12FB" w:rsidRPr="000E12FB" w:rsidRDefault="000E12FB" w:rsidP="000E12FB">
            <w:pPr>
              <w:spacing w:before="0" w:line="240" w:lineRule="auto"/>
              <w:jc w:val="left"/>
              <w:rPr>
                <w:szCs w:val="24"/>
                <w:lang w:val="en-GB" w:eastAsia="en-GB"/>
              </w:rPr>
            </w:pPr>
            <w:r w:rsidRPr="000E12FB">
              <w:rPr>
                <w:szCs w:val="24"/>
                <w:lang w:val="en-GB" w:eastAsia="en-GB"/>
              </w:rPr>
              <w:t>9</w:t>
            </w:r>
          </w:p>
        </w:tc>
        <w:tc>
          <w:tcPr>
            <w:tcW w:w="750" w:type="dxa"/>
            <w:vAlign w:val="center"/>
          </w:tcPr>
          <w:p w:rsidR="000E12FB" w:rsidRPr="000E12FB" w:rsidRDefault="000E12FB" w:rsidP="000E12FB">
            <w:pPr>
              <w:spacing w:before="0" w:line="240" w:lineRule="auto"/>
              <w:jc w:val="left"/>
              <w:rPr>
                <w:szCs w:val="24"/>
                <w:lang w:val="en-GB" w:eastAsia="en-GB"/>
              </w:rPr>
            </w:pPr>
            <w:r w:rsidRPr="000E12FB">
              <w:rPr>
                <w:szCs w:val="24"/>
                <w:lang w:val="en-GB" w:eastAsia="en-GB"/>
              </w:rPr>
              <w:t>-- CM</w:t>
            </w:r>
          </w:p>
        </w:tc>
        <w:tc>
          <w:tcPr>
            <w:tcW w:w="1245" w:type="dxa"/>
            <w:vAlign w:val="center"/>
          </w:tcPr>
          <w:p w:rsidR="000E12FB" w:rsidRPr="000E12FB" w:rsidRDefault="000E12FB" w:rsidP="000E12FB">
            <w:pPr>
              <w:spacing w:before="0" w:line="240" w:lineRule="auto"/>
              <w:jc w:val="left"/>
              <w:rPr>
                <w:szCs w:val="24"/>
                <w:lang w:val="en-GB" w:eastAsia="en-GB"/>
              </w:rPr>
            </w:pPr>
            <w:r w:rsidRPr="000E12FB">
              <w:rPr>
                <w:szCs w:val="24"/>
                <w:lang w:val="en-GB" w:eastAsia="en-GB"/>
              </w:rPr>
              <w:t>DSLEP-SR</w:t>
            </w:r>
          </w:p>
        </w:tc>
        <w:tc>
          <w:tcPr>
            <w:tcW w:w="2414" w:type="dxa"/>
            <w:vAlign w:val="center"/>
          </w:tcPr>
          <w:p w:rsidR="000E12FB" w:rsidRPr="000E12FB" w:rsidRDefault="000E12FB" w:rsidP="000E12FB">
            <w:pPr>
              <w:spacing w:before="0" w:line="240" w:lineRule="auto"/>
              <w:jc w:val="left"/>
              <w:rPr>
                <w:szCs w:val="24"/>
                <w:lang w:val="en-GB" w:eastAsia="en-GB"/>
              </w:rPr>
            </w:pPr>
            <w:r w:rsidRPr="000E12FB">
              <w:rPr>
                <w:szCs w:val="24"/>
                <w:lang w:val="en-GB" w:eastAsia="en-GB"/>
              </w:rPr>
              <w:t>2009-06-09T16:17:44Z</w:t>
            </w:r>
          </w:p>
        </w:tc>
        <w:tc>
          <w:tcPr>
            <w:tcW w:w="1564" w:type="dxa"/>
            <w:vAlign w:val="center"/>
          </w:tcPr>
          <w:p w:rsidR="000E12FB" w:rsidRPr="000E12FB" w:rsidRDefault="000E12FB" w:rsidP="000E12FB">
            <w:pPr>
              <w:spacing w:before="0" w:line="240" w:lineRule="auto"/>
              <w:jc w:val="left"/>
              <w:rPr>
                <w:szCs w:val="24"/>
                <w:lang w:val="en-GB" w:eastAsia="en-GB"/>
              </w:rPr>
            </w:pPr>
            <w:r w:rsidRPr="000E12FB">
              <w:rPr>
                <w:szCs w:val="24"/>
                <w:lang w:val="en-GB" w:eastAsia="en-GB"/>
              </w:rPr>
              <w:t>received</w:t>
            </w:r>
          </w:p>
        </w:tc>
        <w:tc>
          <w:tcPr>
            <w:tcW w:w="2678" w:type="dxa"/>
            <w:vAlign w:val="center"/>
          </w:tcPr>
          <w:p w:rsidR="000E12FB" w:rsidRPr="000E12FB" w:rsidRDefault="000E12FB" w:rsidP="000E12FB">
            <w:pPr>
              <w:spacing w:before="0" w:line="240" w:lineRule="auto"/>
              <w:jc w:val="left"/>
              <w:rPr>
                <w:szCs w:val="24"/>
                <w:lang w:val="en-GB" w:eastAsia="en-GB"/>
              </w:rPr>
            </w:pPr>
            <w:r w:rsidRPr="000E12FB">
              <w:rPr>
                <w:szCs w:val="24"/>
                <w:lang w:val="en-GB" w:eastAsia="en-GB"/>
              </w:rPr>
              <w:t>SLEP-53-1</w:t>
            </w:r>
          </w:p>
        </w:tc>
      </w:tr>
      <w:tr w:rsidR="000E12FB" w:rsidRPr="000E12FB" w:rsidTr="000E12FB">
        <w:trPr>
          <w:tblCellSpacing w:w="15" w:type="dxa"/>
        </w:trPr>
        <w:tc>
          <w:tcPr>
            <w:tcW w:w="384" w:type="dxa"/>
            <w:vAlign w:val="center"/>
          </w:tcPr>
          <w:p w:rsidR="000E12FB" w:rsidRPr="000E12FB" w:rsidRDefault="000E12FB" w:rsidP="000E12FB">
            <w:pPr>
              <w:spacing w:before="0" w:line="240" w:lineRule="auto"/>
              <w:jc w:val="left"/>
              <w:rPr>
                <w:szCs w:val="24"/>
                <w:lang w:val="en-GB" w:eastAsia="en-GB"/>
              </w:rPr>
            </w:pPr>
            <w:r w:rsidRPr="000E12FB">
              <w:rPr>
                <w:szCs w:val="24"/>
                <w:lang w:val="en-GB" w:eastAsia="en-GB"/>
              </w:rPr>
              <w:t>10</w:t>
            </w:r>
          </w:p>
        </w:tc>
        <w:tc>
          <w:tcPr>
            <w:tcW w:w="750" w:type="dxa"/>
            <w:vAlign w:val="center"/>
          </w:tcPr>
          <w:p w:rsidR="000E12FB" w:rsidRPr="000E12FB" w:rsidRDefault="000E12FB" w:rsidP="000E12FB">
            <w:pPr>
              <w:spacing w:before="0" w:line="240" w:lineRule="auto"/>
              <w:jc w:val="left"/>
              <w:rPr>
                <w:szCs w:val="24"/>
                <w:lang w:val="en-GB" w:eastAsia="en-GB"/>
              </w:rPr>
            </w:pPr>
            <w:r w:rsidRPr="000E12FB">
              <w:rPr>
                <w:szCs w:val="24"/>
                <w:lang w:val="en-GB" w:eastAsia="en-GB"/>
              </w:rPr>
              <w:t>UM</w:t>
            </w:r>
          </w:p>
        </w:tc>
        <w:tc>
          <w:tcPr>
            <w:tcW w:w="1245" w:type="dxa"/>
            <w:vAlign w:val="center"/>
          </w:tcPr>
          <w:p w:rsidR="000E12FB" w:rsidRPr="000E12FB" w:rsidRDefault="000E12FB" w:rsidP="000E12FB">
            <w:pPr>
              <w:spacing w:before="0" w:line="240" w:lineRule="auto"/>
              <w:jc w:val="left"/>
              <w:rPr>
                <w:szCs w:val="24"/>
                <w:lang w:val="en-GB" w:eastAsia="en-GB"/>
              </w:rPr>
            </w:pPr>
            <w:r w:rsidRPr="000E12FB">
              <w:rPr>
                <w:szCs w:val="24"/>
                <w:lang w:val="en-GB" w:eastAsia="en-GB"/>
              </w:rPr>
              <w:t>QSLEP-I</w:t>
            </w:r>
          </w:p>
        </w:tc>
        <w:tc>
          <w:tcPr>
            <w:tcW w:w="2414" w:type="dxa"/>
            <w:vAlign w:val="center"/>
          </w:tcPr>
          <w:p w:rsidR="000E12FB" w:rsidRPr="000E12FB" w:rsidRDefault="000E12FB" w:rsidP="000E12FB">
            <w:pPr>
              <w:spacing w:before="0" w:line="240" w:lineRule="auto"/>
              <w:jc w:val="left"/>
              <w:rPr>
                <w:szCs w:val="24"/>
                <w:lang w:val="en-GB" w:eastAsia="en-GB"/>
              </w:rPr>
            </w:pPr>
            <w:r w:rsidRPr="000E12FB">
              <w:rPr>
                <w:szCs w:val="24"/>
                <w:lang w:val="en-GB" w:eastAsia="en-GB"/>
              </w:rPr>
              <w:t>2009-06-09T16:17:59Z</w:t>
            </w:r>
          </w:p>
        </w:tc>
        <w:tc>
          <w:tcPr>
            <w:tcW w:w="1564" w:type="dxa"/>
            <w:vAlign w:val="center"/>
          </w:tcPr>
          <w:p w:rsidR="000E12FB" w:rsidRPr="000E12FB" w:rsidRDefault="000E12FB" w:rsidP="000E12FB">
            <w:pPr>
              <w:spacing w:before="0" w:line="240" w:lineRule="auto"/>
              <w:jc w:val="left"/>
              <w:rPr>
                <w:szCs w:val="24"/>
                <w:lang w:val="en-GB" w:eastAsia="en-GB"/>
              </w:rPr>
            </w:pPr>
            <w:r w:rsidRPr="000E12FB">
              <w:rPr>
                <w:szCs w:val="24"/>
                <w:lang w:val="en-GB" w:eastAsia="en-GB"/>
              </w:rPr>
              <w:t>FAILED</w:t>
            </w:r>
          </w:p>
        </w:tc>
        <w:tc>
          <w:tcPr>
            <w:tcW w:w="2678" w:type="dxa"/>
            <w:vAlign w:val="center"/>
          </w:tcPr>
          <w:p w:rsidR="000E12FB" w:rsidRPr="000E12FB" w:rsidRDefault="000E12FB" w:rsidP="000E12FB">
            <w:pPr>
              <w:spacing w:before="0" w:line="240" w:lineRule="auto"/>
              <w:jc w:val="left"/>
              <w:rPr>
                <w:szCs w:val="24"/>
                <w:lang w:val="en-GB" w:eastAsia="en-GB"/>
              </w:rPr>
            </w:pPr>
            <w:r w:rsidRPr="000E12FB">
              <w:rPr>
                <w:szCs w:val="24"/>
                <w:lang w:val="en-GB" w:eastAsia="en-GB"/>
              </w:rPr>
              <w:t>SLEP-53-1</w:t>
            </w:r>
          </w:p>
        </w:tc>
      </w:tr>
      <w:tr w:rsidR="000E12FB" w:rsidRPr="000E12FB" w:rsidTr="000E12FB">
        <w:trPr>
          <w:tblCellSpacing w:w="15" w:type="dxa"/>
        </w:trPr>
        <w:tc>
          <w:tcPr>
            <w:tcW w:w="384" w:type="dxa"/>
            <w:vAlign w:val="center"/>
          </w:tcPr>
          <w:p w:rsidR="000E12FB" w:rsidRPr="000E12FB" w:rsidRDefault="000E12FB" w:rsidP="000E12FB">
            <w:pPr>
              <w:spacing w:before="0" w:line="240" w:lineRule="auto"/>
              <w:jc w:val="left"/>
              <w:rPr>
                <w:szCs w:val="24"/>
                <w:lang w:val="en-GB" w:eastAsia="en-GB"/>
              </w:rPr>
            </w:pPr>
            <w:r w:rsidRPr="000E12FB">
              <w:rPr>
                <w:szCs w:val="24"/>
                <w:lang w:val="en-GB" w:eastAsia="en-GB"/>
              </w:rPr>
              <w:t>11</w:t>
            </w:r>
          </w:p>
        </w:tc>
        <w:tc>
          <w:tcPr>
            <w:tcW w:w="750" w:type="dxa"/>
            <w:vAlign w:val="center"/>
          </w:tcPr>
          <w:p w:rsidR="000E12FB" w:rsidRPr="000E12FB" w:rsidRDefault="000E12FB" w:rsidP="000E12FB">
            <w:pPr>
              <w:spacing w:before="0" w:line="240" w:lineRule="auto"/>
              <w:jc w:val="left"/>
              <w:rPr>
                <w:szCs w:val="24"/>
                <w:lang w:val="en-GB" w:eastAsia="en-GB"/>
              </w:rPr>
            </w:pPr>
            <w:r w:rsidRPr="000E12FB">
              <w:rPr>
                <w:szCs w:val="24"/>
                <w:lang w:val="en-GB" w:eastAsia="en-GB"/>
              </w:rPr>
              <w:t>-- CM</w:t>
            </w:r>
          </w:p>
        </w:tc>
        <w:tc>
          <w:tcPr>
            <w:tcW w:w="1245" w:type="dxa"/>
            <w:vAlign w:val="center"/>
          </w:tcPr>
          <w:p w:rsidR="000E12FB" w:rsidRPr="000E12FB" w:rsidRDefault="000E12FB" w:rsidP="000E12FB">
            <w:pPr>
              <w:spacing w:before="0" w:line="240" w:lineRule="auto"/>
              <w:jc w:val="left"/>
              <w:rPr>
                <w:szCs w:val="24"/>
                <w:lang w:val="en-GB" w:eastAsia="en-GB"/>
              </w:rPr>
            </w:pPr>
            <w:r w:rsidRPr="000E12FB">
              <w:rPr>
                <w:szCs w:val="24"/>
                <w:lang w:val="en-GB" w:eastAsia="en-GB"/>
              </w:rPr>
              <w:t>QSLEP-FR</w:t>
            </w:r>
          </w:p>
        </w:tc>
        <w:tc>
          <w:tcPr>
            <w:tcW w:w="2414" w:type="dxa"/>
            <w:vAlign w:val="center"/>
          </w:tcPr>
          <w:p w:rsidR="000E12FB" w:rsidRPr="000E12FB" w:rsidRDefault="000E12FB" w:rsidP="000E12FB">
            <w:pPr>
              <w:spacing w:before="0" w:line="240" w:lineRule="auto"/>
              <w:jc w:val="left"/>
              <w:rPr>
                <w:szCs w:val="24"/>
                <w:lang w:val="en-GB" w:eastAsia="en-GB"/>
              </w:rPr>
            </w:pPr>
            <w:r w:rsidRPr="000E12FB">
              <w:rPr>
                <w:szCs w:val="24"/>
                <w:lang w:val="en-GB" w:eastAsia="en-GB"/>
              </w:rPr>
              <w:t>2009-06-09T16:18:03Z</w:t>
            </w:r>
          </w:p>
        </w:tc>
        <w:tc>
          <w:tcPr>
            <w:tcW w:w="1564" w:type="dxa"/>
            <w:vAlign w:val="center"/>
          </w:tcPr>
          <w:p w:rsidR="000E12FB" w:rsidRPr="000E12FB" w:rsidRDefault="000E12FB" w:rsidP="000E12FB">
            <w:pPr>
              <w:spacing w:before="0" w:line="240" w:lineRule="auto"/>
              <w:jc w:val="left"/>
              <w:rPr>
                <w:szCs w:val="24"/>
                <w:lang w:val="en-GB" w:eastAsia="en-GB"/>
              </w:rPr>
            </w:pPr>
            <w:r w:rsidRPr="000E12FB">
              <w:rPr>
                <w:szCs w:val="24"/>
                <w:lang w:val="en-GB" w:eastAsia="en-GB"/>
              </w:rPr>
              <w:t>received</w:t>
            </w:r>
          </w:p>
        </w:tc>
        <w:tc>
          <w:tcPr>
            <w:tcW w:w="2678" w:type="dxa"/>
            <w:vAlign w:val="center"/>
          </w:tcPr>
          <w:p w:rsidR="000E12FB" w:rsidRPr="000E12FB" w:rsidRDefault="000E12FB" w:rsidP="000E12FB">
            <w:pPr>
              <w:spacing w:before="0" w:line="240" w:lineRule="auto"/>
              <w:jc w:val="left"/>
              <w:rPr>
                <w:szCs w:val="24"/>
                <w:lang w:val="en-GB" w:eastAsia="en-GB"/>
              </w:rPr>
            </w:pPr>
            <w:r w:rsidRPr="000E12FB">
              <w:rPr>
                <w:szCs w:val="24"/>
                <w:lang w:val="en-GB" w:eastAsia="en-GB"/>
              </w:rPr>
              <w:t xml:space="preserve">referenced SpaceLinkEventsProfile unknown; </w:t>
            </w:r>
          </w:p>
        </w:tc>
      </w:tr>
      <w:tr w:rsidR="000E12FB" w:rsidRPr="000E12FB" w:rsidTr="000E12FB">
        <w:trPr>
          <w:tblCellSpacing w:w="15" w:type="dxa"/>
        </w:trPr>
        <w:tc>
          <w:tcPr>
            <w:tcW w:w="384" w:type="dxa"/>
            <w:vAlign w:val="center"/>
          </w:tcPr>
          <w:p w:rsidR="000E12FB" w:rsidRPr="000E12FB" w:rsidRDefault="000E12FB" w:rsidP="000E12FB">
            <w:pPr>
              <w:spacing w:before="0" w:line="240" w:lineRule="auto"/>
              <w:jc w:val="left"/>
              <w:rPr>
                <w:szCs w:val="24"/>
                <w:lang w:val="en-GB" w:eastAsia="en-GB"/>
              </w:rPr>
            </w:pPr>
            <w:r w:rsidRPr="000E12FB">
              <w:rPr>
                <w:szCs w:val="24"/>
                <w:lang w:val="en-GB" w:eastAsia="en-GB"/>
              </w:rPr>
              <w:t>12</w:t>
            </w:r>
          </w:p>
        </w:tc>
        <w:tc>
          <w:tcPr>
            <w:tcW w:w="750" w:type="dxa"/>
            <w:vAlign w:val="center"/>
          </w:tcPr>
          <w:p w:rsidR="000E12FB" w:rsidRPr="000E12FB" w:rsidRDefault="000E12FB" w:rsidP="000E12FB">
            <w:pPr>
              <w:spacing w:before="0" w:line="240" w:lineRule="auto"/>
              <w:jc w:val="left"/>
              <w:rPr>
                <w:szCs w:val="24"/>
                <w:lang w:val="en-GB" w:eastAsia="en-GB"/>
              </w:rPr>
            </w:pPr>
            <w:r w:rsidRPr="000E12FB">
              <w:rPr>
                <w:szCs w:val="24"/>
                <w:lang w:val="en-GB" w:eastAsia="en-GB"/>
              </w:rPr>
              <w:t>UM</w:t>
            </w:r>
          </w:p>
        </w:tc>
        <w:tc>
          <w:tcPr>
            <w:tcW w:w="1245" w:type="dxa"/>
            <w:vAlign w:val="center"/>
          </w:tcPr>
          <w:p w:rsidR="000E12FB" w:rsidRPr="000E12FB" w:rsidRDefault="000E12FB" w:rsidP="000E12FB">
            <w:pPr>
              <w:spacing w:before="0" w:line="240" w:lineRule="auto"/>
              <w:jc w:val="left"/>
              <w:rPr>
                <w:szCs w:val="24"/>
                <w:lang w:val="en-GB" w:eastAsia="en-GB"/>
              </w:rPr>
            </w:pPr>
            <w:r w:rsidRPr="000E12FB">
              <w:rPr>
                <w:szCs w:val="24"/>
                <w:lang w:val="en-GB" w:eastAsia="en-GB"/>
              </w:rPr>
              <w:t>DSCSP-I</w:t>
            </w:r>
          </w:p>
        </w:tc>
        <w:tc>
          <w:tcPr>
            <w:tcW w:w="2414" w:type="dxa"/>
            <w:vAlign w:val="center"/>
          </w:tcPr>
          <w:p w:rsidR="000E12FB" w:rsidRPr="000E12FB" w:rsidRDefault="000E12FB" w:rsidP="000E12FB">
            <w:pPr>
              <w:spacing w:before="0" w:line="240" w:lineRule="auto"/>
              <w:jc w:val="left"/>
              <w:rPr>
                <w:szCs w:val="24"/>
                <w:lang w:val="en-GB" w:eastAsia="en-GB"/>
              </w:rPr>
            </w:pPr>
            <w:r w:rsidRPr="000E12FB">
              <w:rPr>
                <w:szCs w:val="24"/>
                <w:lang w:val="en-GB" w:eastAsia="en-GB"/>
              </w:rPr>
              <w:t>2009-06-09T16:18:04Z</w:t>
            </w:r>
          </w:p>
        </w:tc>
        <w:tc>
          <w:tcPr>
            <w:tcW w:w="1564" w:type="dxa"/>
            <w:vAlign w:val="center"/>
          </w:tcPr>
          <w:p w:rsidR="000E12FB" w:rsidRPr="000E12FB" w:rsidRDefault="000E12FB" w:rsidP="000E12FB">
            <w:pPr>
              <w:spacing w:before="0" w:line="240" w:lineRule="auto"/>
              <w:jc w:val="left"/>
              <w:rPr>
                <w:szCs w:val="24"/>
                <w:lang w:val="en-GB" w:eastAsia="en-GB"/>
              </w:rPr>
            </w:pPr>
            <w:r w:rsidRPr="000E12FB">
              <w:rPr>
                <w:szCs w:val="24"/>
                <w:lang w:val="en-GB" w:eastAsia="en-GB"/>
              </w:rPr>
              <w:t>SUCCEEDED</w:t>
            </w:r>
          </w:p>
        </w:tc>
        <w:tc>
          <w:tcPr>
            <w:tcW w:w="2678" w:type="dxa"/>
            <w:vAlign w:val="center"/>
          </w:tcPr>
          <w:p w:rsidR="000E12FB" w:rsidRPr="000E12FB" w:rsidRDefault="000E12FB" w:rsidP="000E12FB">
            <w:pPr>
              <w:spacing w:before="0" w:line="240" w:lineRule="auto"/>
              <w:jc w:val="left"/>
              <w:rPr>
                <w:szCs w:val="24"/>
                <w:lang w:val="en-GB" w:eastAsia="en-GB"/>
              </w:rPr>
            </w:pPr>
            <w:r w:rsidRPr="000E12FB">
              <w:rPr>
                <w:szCs w:val="24"/>
                <w:lang w:val="en-GB" w:eastAsia="en-GB"/>
              </w:rPr>
              <w:t>SLEP-53-A</w:t>
            </w:r>
          </w:p>
        </w:tc>
      </w:tr>
      <w:tr w:rsidR="000E12FB" w:rsidRPr="000E12FB" w:rsidTr="000E12FB">
        <w:trPr>
          <w:tblCellSpacing w:w="15" w:type="dxa"/>
        </w:trPr>
        <w:tc>
          <w:tcPr>
            <w:tcW w:w="384" w:type="dxa"/>
            <w:vAlign w:val="center"/>
          </w:tcPr>
          <w:p w:rsidR="000E12FB" w:rsidRPr="000E12FB" w:rsidRDefault="000E12FB" w:rsidP="000E12FB">
            <w:pPr>
              <w:spacing w:before="0" w:line="240" w:lineRule="auto"/>
              <w:jc w:val="left"/>
              <w:rPr>
                <w:szCs w:val="24"/>
                <w:lang w:val="en-GB" w:eastAsia="en-GB"/>
              </w:rPr>
            </w:pPr>
            <w:r w:rsidRPr="000E12FB">
              <w:rPr>
                <w:szCs w:val="24"/>
                <w:lang w:val="en-GB" w:eastAsia="en-GB"/>
              </w:rPr>
              <w:t>13</w:t>
            </w:r>
          </w:p>
        </w:tc>
        <w:tc>
          <w:tcPr>
            <w:tcW w:w="750" w:type="dxa"/>
            <w:vAlign w:val="center"/>
          </w:tcPr>
          <w:p w:rsidR="000E12FB" w:rsidRPr="000E12FB" w:rsidRDefault="000E12FB" w:rsidP="000E12FB">
            <w:pPr>
              <w:spacing w:before="0" w:line="240" w:lineRule="auto"/>
              <w:jc w:val="left"/>
              <w:rPr>
                <w:szCs w:val="24"/>
                <w:lang w:val="en-GB" w:eastAsia="en-GB"/>
              </w:rPr>
            </w:pPr>
            <w:r w:rsidRPr="000E12FB">
              <w:rPr>
                <w:szCs w:val="24"/>
                <w:lang w:val="en-GB" w:eastAsia="en-GB"/>
              </w:rPr>
              <w:t>-- CM</w:t>
            </w:r>
          </w:p>
        </w:tc>
        <w:tc>
          <w:tcPr>
            <w:tcW w:w="1245" w:type="dxa"/>
            <w:vAlign w:val="center"/>
          </w:tcPr>
          <w:p w:rsidR="000E12FB" w:rsidRPr="000E12FB" w:rsidRDefault="000E12FB" w:rsidP="000E12FB">
            <w:pPr>
              <w:spacing w:before="0" w:line="240" w:lineRule="auto"/>
              <w:jc w:val="left"/>
              <w:rPr>
                <w:szCs w:val="24"/>
                <w:lang w:val="en-GB" w:eastAsia="en-GB"/>
              </w:rPr>
            </w:pPr>
            <w:r w:rsidRPr="000E12FB">
              <w:rPr>
                <w:szCs w:val="24"/>
                <w:lang w:val="en-GB" w:eastAsia="en-GB"/>
              </w:rPr>
              <w:t>DSCSP-SR</w:t>
            </w:r>
          </w:p>
        </w:tc>
        <w:tc>
          <w:tcPr>
            <w:tcW w:w="2414" w:type="dxa"/>
            <w:vAlign w:val="center"/>
          </w:tcPr>
          <w:p w:rsidR="000E12FB" w:rsidRPr="000E12FB" w:rsidRDefault="000E12FB" w:rsidP="000E12FB">
            <w:pPr>
              <w:spacing w:before="0" w:line="240" w:lineRule="auto"/>
              <w:jc w:val="left"/>
              <w:rPr>
                <w:szCs w:val="24"/>
                <w:lang w:val="en-GB" w:eastAsia="en-GB"/>
              </w:rPr>
            </w:pPr>
            <w:r w:rsidRPr="000E12FB">
              <w:rPr>
                <w:szCs w:val="24"/>
                <w:lang w:val="en-GB" w:eastAsia="en-GB"/>
              </w:rPr>
              <w:t>2009-06-09T16:18:07Z</w:t>
            </w:r>
          </w:p>
        </w:tc>
        <w:tc>
          <w:tcPr>
            <w:tcW w:w="1564" w:type="dxa"/>
            <w:vAlign w:val="center"/>
          </w:tcPr>
          <w:p w:rsidR="000E12FB" w:rsidRPr="000E12FB" w:rsidRDefault="000E12FB" w:rsidP="000E12FB">
            <w:pPr>
              <w:spacing w:before="0" w:line="240" w:lineRule="auto"/>
              <w:jc w:val="left"/>
              <w:rPr>
                <w:szCs w:val="24"/>
                <w:lang w:val="en-GB" w:eastAsia="en-GB"/>
              </w:rPr>
            </w:pPr>
            <w:r w:rsidRPr="000E12FB">
              <w:rPr>
                <w:szCs w:val="24"/>
                <w:lang w:val="en-GB" w:eastAsia="en-GB"/>
              </w:rPr>
              <w:t>received</w:t>
            </w:r>
          </w:p>
        </w:tc>
        <w:tc>
          <w:tcPr>
            <w:tcW w:w="2678" w:type="dxa"/>
            <w:vAlign w:val="center"/>
          </w:tcPr>
          <w:p w:rsidR="000E12FB" w:rsidRPr="000E12FB" w:rsidRDefault="000E12FB" w:rsidP="000E12FB">
            <w:pPr>
              <w:spacing w:before="0" w:line="240" w:lineRule="auto"/>
              <w:jc w:val="left"/>
              <w:rPr>
                <w:szCs w:val="24"/>
                <w:lang w:val="en-GB" w:eastAsia="en-GB"/>
              </w:rPr>
            </w:pPr>
            <w:r w:rsidRPr="000E12FB">
              <w:rPr>
                <w:szCs w:val="24"/>
                <w:lang w:val="en-GB" w:eastAsia="en-GB"/>
              </w:rPr>
              <w:t>SLEP-53-A</w:t>
            </w:r>
          </w:p>
        </w:tc>
      </w:tr>
      <w:tr w:rsidR="000E12FB" w:rsidRPr="000E12FB" w:rsidTr="000E12FB">
        <w:trPr>
          <w:tblCellSpacing w:w="15" w:type="dxa"/>
        </w:trPr>
        <w:tc>
          <w:tcPr>
            <w:tcW w:w="384" w:type="dxa"/>
            <w:vAlign w:val="center"/>
          </w:tcPr>
          <w:p w:rsidR="000E12FB" w:rsidRPr="000E12FB" w:rsidRDefault="000E12FB" w:rsidP="000E12FB">
            <w:pPr>
              <w:spacing w:before="0" w:line="240" w:lineRule="auto"/>
              <w:jc w:val="left"/>
              <w:rPr>
                <w:szCs w:val="24"/>
                <w:lang w:val="en-GB" w:eastAsia="en-GB"/>
              </w:rPr>
            </w:pPr>
            <w:r w:rsidRPr="000E12FB">
              <w:rPr>
                <w:szCs w:val="24"/>
                <w:lang w:val="en-GB" w:eastAsia="en-GB"/>
              </w:rPr>
              <w:t>14</w:t>
            </w:r>
          </w:p>
        </w:tc>
        <w:tc>
          <w:tcPr>
            <w:tcW w:w="750" w:type="dxa"/>
            <w:vAlign w:val="center"/>
          </w:tcPr>
          <w:p w:rsidR="000E12FB" w:rsidRPr="000E12FB" w:rsidRDefault="000E12FB" w:rsidP="000E12FB">
            <w:pPr>
              <w:spacing w:before="0" w:line="240" w:lineRule="auto"/>
              <w:jc w:val="left"/>
              <w:rPr>
                <w:szCs w:val="24"/>
                <w:lang w:val="en-GB" w:eastAsia="en-GB"/>
              </w:rPr>
            </w:pPr>
            <w:r w:rsidRPr="000E12FB">
              <w:rPr>
                <w:szCs w:val="24"/>
                <w:lang w:val="en-GB" w:eastAsia="en-GB"/>
              </w:rPr>
              <w:t>UM</w:t>
            </w:r>
          </w:p>
        </w:tc>
        <w:tc>
          <w:tcPr>
            <w:tcW w:w="1245" w:type="dxa"/>
            <w:vAlign w:val="center"/>
          </w:tcPr>
          <w:p w:rsidR="000E12FB" w:rsidRPr="000E12FB" w:rsidRDefault="000E12FB" w:rsidP="000E12FB">
            <w:pPr>
              <w:spacing w:before="0" w:line="240" w:lineRule="auto"/>
              <w:jc w:val="left"/>
              <w:rPr>
                <w:szCs w:val="24"/>
                <w:lang w:val="en-GB" w:eastAsia="en-GB"/>
              </w:rPr>
            </w:pPr>
            <w:r w:rsidRPr="000E12FB">
              <w:rPr>
                <w:szCs w:val="24"/>
                <w:lang w:val="en-GB" w:eastAsia="en-GB"/>
              </w:rPr>
              <w:t>ASLEP-I</w:t>
            </w:r>
          </w:p>
        </w:tc>
        <w:tc>
          <w:tcPr>
            <w:tcW w:w="2414" w:type="dxa"/>
            <w:vAlign w:val="center"/>
          </w:tcPr>
          <w:p w:rsidR="000E12FB" w:rsidRPr="000E12FB" w:rsidRDefault="000E12FB" w:rsidP="000E12FB">
            <w:pPr>
              <w:spacing w:before="0" w:line="240" w:lineRule="auto"/>
              <w:jc w:val="left"/>
              <w:rPr>
                <w:szCs w:val="24"/>
                <w:lang w:val="en-GB" w:eastAsia="en-GB"/>
              </w:rPr>
            </w:pPr>
            <w:r w:rsidRPr="000E12FB">
              <w:rPr>
                <w:szCs w:val="24"/>
                <w:lang w:val="en-GB" w:eastAsia="en-GB"/>
              </w:rPr>
              <w:t>2009-06-09T16:18:58Z</w:t>
            </w:r>
          </w:p>
        </w:tc>
        <w:tc>
          <w:tcPr>
            <w:tcW w:w="1564" w:type="dxa"/>
            <w:vAlign w:val="center"/>
          </w:tcPr>
          <w:p w:rsidR="000E12FB" w:rsidRPr="000E12FB" w:rsidRDefault="000E12FB" w:rsidP="000E12FB">
            <w:pPr>
              <w:spacing w:before="0" w:line="240" w:lineRule="auto"/>
              <w:jc w:val="left"/>
              <w:rPr>
                <w:szCs w:val="24"/>
                <w:lang w:val="en-GB" w:eastAsia="en-GB"/>
              </w:rPr>
            </w:pPr>
            <w:r w:rsidRPr="000E12FB">
              <w:rPr>
                <w:szCs w:val="24"/>
                <w:lang w:val="en-GB" w:eastAsia="en-GB"/>
              </w:rPr>
              <w:t>FAILED</w:t>
            </w:r>
          </w:p>
        </w:tc>
        <w:tc>
          <w:tcPr>
            <w:tcW w:w="2678" w:type="dxa"/>
            <w:vAlign w:val="center"/>
          </w:tcPr>
          <w:p w:rsidR="000E12FB" w:rsidRPr="000E12FB" w:rsidRDefault="000E12FB" w:rsidP="000E12FB">
            <w:pPr>
              <w:spacing w:before="0" w:line="240" w:lineRule="auto"/>
              <w:jc w:val="left"/>
              <w:rPr>
                <w:szCs w:val="24"/>
                <w:lang w:val="en-GB" w:eastAsia="en-GB"/>
              </w:rPr>
            </w:pPr>
            <w:r w:rsidRPr="000E12FB">
              <w:rPr>
                <w:szCs w:val="24"/>
                <w:lang w:val="en-GB" w:eastAsia="en-GB"/>
              </w:rPr>
              <w:t>SLEP-53-1</w:t>
            </w:r>
          </w:p>
        </w:tc>
      </w:tr>
      <w:tr w:rsidR="000E12FB" w:rsidRPr="000E12FB" w:rsidTr="000E12FB">
        <w:trPr>
          <w:tblCellSpacing w:w="15" w:type="dxa"/>
        </w:trPr>
        <w:tc>
          <w:tcPr>
            <w:tcW w:w="384" w:type="dxa"/>
            <w:vAlign w:val="center"/>
          </w:tcPr>
          <w:p w:rsidR="000E12FB" w:rsidRPr="000E12FB" w:rsidRDefault="000E12FB" w:rsidP="000E12FB">
            <w:pPr>
              <w:spacing w:before="0" w:line="240" w:lineRule="auto"/>
              <w:jc w:val="left"/>
              <w:rPr>
                <w:szCs w:val="24"/>
                <w:lang w:val="en-GB" w:eastAsia="en-GB"/>
              </w:rPr>
            </w:pPr>
            <w:r w:rsidRPr="000E12FB">
              <w:rPr>
                <w:szCs w:val="24"/>
                <w:lang w:val="en-GB" w:eastAsia="en-GB"/>
              </w:rPr>
              <w:t>15</w:t>
            </w:r>
          </w:p>
        </w:tc>
        <w:tc>
          <w:tcPr>
            <w:tcW w:w="750" w:type="dxa"/>
            <w:vAlign w:val="center"/>
          </w:tcPr>
          <w:p w:rsidR="000E12FB" w:rsidRPr="000E12FB" w:rsidRDefault="000E12FB" w:rsidP="000E12FB">
            <w:pPr>
              <w:spacing w:before="0" w:line="240" w:lineRule="auto"/>
              <w:jc w:val="left"/>
              <w:rPr>
                <w:szCs w:val="24"/>
                <w:lang w:val="en-GB" w:eastAsia="en-GB"/>
              </w:rPr>
            </w:pPr>
            <w:r w:rsidRPr="000E12FB">
              <w:rPr>
                <w:szCs w:val="24"/>
                <w:lang w:val="en-GB" w:eastAsia="en-GB"/>
              </w:rPr>
              <w:t>-- CM</w:t>
            </w:r>
          </w:p>
        </w:tc>
        <w:tc>
          <w:tcPr>
            <w:tcW w:w="1245" w:type="dxa"/>
            <w:vAlign w:val="center"/>
          </w:tcPr>
          <w:p w:rsidR="000E12FB" w:rsidRPr="000E12FB" w:rsidRDefault="000E12FB" w:rsidP="000E12FB">
            <w:pPr>
              <w:spacing w:before="0" w:line="240" w:lineRule="auto"/>
              <w:jc w:val="left"/>
              <w:rPr>
                <w:szCs w:val="24"/>
                <w:lang w:val="en-GB" w:eastAsia="en-GB"/>
              </w:rPr>
            </w:pPr>
            <w:r w:rsidRPr="000E12FB">
              <w:rPr>
                <w:szCs w:val="24"/>
                <w:lang w:val="en-GB" w:eastAsia="en-GB"/>
              </w:rPr>
              <w:t>ASLEP-FR</w:t>
            </w:r>
          </w:p>
        </w:tc>
        <w:tc>
          <w:tcPr>
            <w:tcW w:w="2414" w:type="dxa"/>
            <w:vAlign w:val="center"/>
          </w:tcPr>
          <w:p w:rsidR="000E12FB" w:rsidRPr="000E12FB" w:rsidRDefault="000E12FB" w:rsidP="000E12FB">
            <w:pPr>
              <w:spacing w:before="0" w:line="240" w:lineRule="auto"/>
              <w:jc w:val="left"/>
              <w:rPr>
                <w:szCs w:val="24"/>
                <w:lang w:val="en-GB" w:eastAsia="en-GB"/>
              </w:rPr>
            </w:pPr>
            <w:r w:rsidRPr="000E12FB">
              <w:rPr>
                <w:szCs w:val="24"/>
                <w:lang w:val="en-GB" w:eastAsia="en-GB"/>
              </w:rPr>
              <w:t>2009-06-09T16:19:03Z</w:t>
            </w:r>
          </w:p>
        </w:tc>
        <w:tc>
          <w:tcPr>
            <w:tcW w:w="1564" w:type="dxa"/>
            <w:vAlign w:val="center"/>
          </w:tcPr>
          <w:p w:rsidR="000E12FB" w:rsidRPr="000E12FB" w:rsidRDefault="000E12FB" w:rsidP="000E12FB">
            <w:pPr>
              <w:spacing w:before="0" w:line="240" w:lineRule="auto"/>
              <w:jc w:val="left"/>
              <w:rPr>
                <w:szCs w:val="24"/>
                <w:lang w:val="en-GB" w:eastAsia="en-GB"/>
              </w:rPr>
            </w:pPr>
            <w:r w:rsidRPr="000E12FB">
              <w:rPr>
                <w:szCs w:val="24"/>
                <w:lang w:val="en-GB" w:eastAsia="en-GB"/>
              </w:rPr>
              <w:t>received</w:t>
            </w:r>
          </w:p>
        </w:tc>
        <w:tc>
          <w:tcPr>
            <w:tcW w:w="2678" w:type="dxa"/>
            <w:vAlign w:val="center"/>
          </w:tcPr>
          <w:p w:rsidR="000E12FB" w:rsidRPr="000E12FB" w:rsidRDefault="000E12FB" w:rsidP="000E12FB">
            <w:pPr>
              <w:spacing w:before="0" w:line="240" w:lineRule="auto"/>
              <w:jc w:val="left"/>
              <w:rPr>
                <w:szCs w:val="24"/>
                <w:lang w:val="en-GB" w:eastAsia="en-GB"/>
              </w:rPr>
            </w:pPr>
            <w:r w:rsidRPr="000E12FB">
              <w:rPr>
                <w:szCs w:val="24"/>
                <w:lang w:val="en-GB" w:eastAsia="en-GB"/>
              </w:rPr>
              <w:t xml:space="preserve">no matching carrierProfileId for carrierProfileRef; no matching carrierProfileId for carrierProfileRef; </w:t>
            </w:r>
          </w:p>
        </w:tc>
      </w:tr>
      <w:tr w:rsidR="000E12FB" w:rsidRPr="000E12FB" w:rsidTr="000E12FB">
        <w:trPr>
          <w:tblCellSpacing w:w="15" w:type="dxa"/>
        </w:trPr>
        <w:tc>
          <w:tcPr>
            <w:tcW w:w="384" w:type="dxa"/>
            <w:vAlign w:val="center"/>
          </w:tcPr>
          <w:p w:rsidR="000E12FB" w:rsidRPr="000E12FB" w:rsidRDefault="000E12FB" w:rsidP="000E12FB">
            <w:pPr>
              <w:spacing w:before="0" w:line="240" w:lineRule="auto"/>
              <w:jc w:val="left"/>
              <w:rPr>
                <w:szCs w:val="24"/>
                <w:lang w:val="en-GB" w:eastAsia="en-GB"/>
              </w:rPr>
            </w:pPr>
            <w:r w:rsidRPr="000E12FB">
              <w:rPr>
                <w:szCs w:val="24"/>
                <w:lang w:val="en-GB" w:eastAsia="en-GB"/>
              </w:rPr>
              <w:t>16</w:t>
            </w:r>
          </w:p>
        </w:tc>
        <w:tc>
          <w:tcPr>
            <w:tcW w:w="750" w:type="dxa"/>
            <w:vAlign w:val="center"/>
          </w:tcPr>
          <w:p w:rsidR="000E12FB" w:rsidRPr="000E12FB" w:rsidRDefault="000E12FB" w:rsidP="000E12FB">
            <w:pPr>
              <w:spacing w:before="0" w:line="240" w:lineRule="auto"/>
              <w:jc w:val="left"/>
              <w:rPr>
                <w:szCs w:val="24"/>
                <w:lang w:val="en-GB" w:eastAsia="en-GB"/>
              </w:rPr>
            </w:pPr>
            <w:r w:rsidRPr="000E12FB">
              <w:rPr>
                <w:szCs w:val="24"/>
                <w:lang w:val="en-GB" w:eastAsia="en-GB"/>
              </w:rPr>
              <w:t>UM</w:t>
            </w:r>
          </w:p>
        </w:tc>
        <w:tc>
          <w:tcPr>
            <w:tcW w:w="1245" w:type="dxa"/>
            <w:vAlign w:val="center"/>
          </w:tcPr>
          <w:p w:rsidR="000E12FB" w:rsidRPr="000E12FB" w:rsidRDefault="000E12FB" w:rsidP="000E12FB">
            <w:pPr>
              <w:spacing w:before="0" w:line="240" w:lineRule="auto"/>
              <w:jc w:val="left"/>
              <w:rPr>
                <w:szCs w:val="24"/>
                <w:lang w:val="en-GB" w:eastAsia="en-GB"/>
              </w:rPr>
            </w:pPr>
            <w:r w:rsidRPr="000E12FB">
              <w:rPr>
                <w:szCs w:val="24"/>
                <w:lang w:val="en-GB" w:eastAsia="en-GB"/>
              </w:rPr>
              <w:t>ASLEP-I</w:t>
            </w:r>
          </w:p>
        </w:tc>
        <w:tc>
          <w:tcPr>
            <w:tcW w:w="2414" w:type="dxa"/>
            <w:vAlign w:val="center"/>
          </w:tcPr>
          <w:p w:rsidR="000E12FB" w:rsidRPr="000E12FB" w:rsidRDefault="000E12FB" w:rsidP="000E12FB">
            <w:pPr>
              <w:spacing w:before="0" w:line="240" w:lineRule="auto"/>
              <w:jc w:val="left"/>
              <w:rPr>
                <w:szCs w:val="24"/>
                <w:lang w:val="en-GB" w:eastAsia="en-GB"/>
              </w:rPr>
            </w:pPr>
            <w:r w:rsidRPr="000E12FB">
              <w:rPr>
                <w:szCs w:val="24"/>
                <w:lang w:val="en-GB" w:eastAsia="en-GB"/>
              </w:rPr>
              <w:t>2009-06-09T16:23:20Z</w:t>
            </w:r>
          </w:p>
        </w:tc>
        <w:tc>
          <w:tcPr>
            <w:tcW w:w="1564" w:type="dxa"/>
            <w:vAlign w:val="center"/>
          </w:tcPr>
          <w:p w:rsidR="000E12FB" w:rsidRPr="000E12FB" w:rsidRDefault="000E12FB" w:rsidP="000E12FB">
            <w:pPr>
              <w:spacing w:before="0" w:line="240" w:lineRule="auto"/>
              <w:jc w:val="left"/>
              <w:rPr>
                <w:szCs w:val="24"/>
                <w:lang w:val="en-GB" w:eastAsia="en-GB"/>
              </w:rPr>
            </w:pPr>
            <w:r w:rsidRPr="000E12FB">
              <w:rPr>
                <w:szCs w:val="24"/>
                <w:lang w:val="en-GB" w:eastAsia="en-GB"/>
              </w:rPr>
              <w:t>FAILED</w:t>
            </w:r>
          </w:p>
        </w:tc>
        <w:tc>
          <w:tcPr>
            <w:tcW w:w="2678" w:type="dxa"/>
            <w:vAlign w:val="center"/>
          </w:tcPr>
          <w:p w:rsidR="000E12FB" w:rsidRPr="000E12FB" w:rsidRDefault="000E12FB" w:rsidP="000E12FB">
            <w:pPr>
              <w:spacing w:before="0" w:line="240" w:lineRule="auto"/>
              <w:jc w:val="left"/>
              <w:rPr>
                <w:szCs w:val="24"/>
                <w:lang w:val="en-GB" w:eastAsia="en-GB"/>
              </w:rPr>
            </w:pPr>
            <w:r w:rsidRPr="000E12FB">
              <w:rPr>
                <w:szCs w:val="24"/>
                <w:lang w:val="en-GB" w:eastAsia="en-GB"/>
              </w:rPr>
              <w:t>SLEP-53-3</w:t>
            </w:r>
          </w:p>
        </w:tc>
      </w:tr>
      <w:tr w:rsidR="000E12FB" w:rsidRPr="000E12FB" w:rsidTr="000E12FB">
        <w:trPr>
          <w:tblCellSpacing w:w="15" w:type="dxa"/>
        </w:trPr>
        <w:tc>
          <w:tcPr>
            <w:tcW w:w="384" w:type="dxa"/>
            <w:vAlign w:val="center"/>
          </w:tcPr>
          <w:p w:rsidR="000E12FB" w:rsidRPr="000E12FB" w:rsidRDefault="000E12FB" w:rsidP="000E12FB">
            <w:pPr>
              <w:spacing w:before="0" w:line="240" w:lineRule="auto"/>
              <w:jc w:val="left"/>
              <w:rPr>
                <w:szCs w:val="24"/>
                <w:lang w:val="en-GB" w:eastAsia="en-GB"/>
              </w:rPr>
            </w:pPr>
            <w:r w:rsidRPr="000E12FB">
              <w:rPr>
                <w:szCs w:val="24"/>
                <w:lang w:val="en-GB" w:eastAsia="en-GB"/>
              </w:rPr>
              <w:t>17</w:t>
            </w:r>
          </w:p>
        </w:tc>
        <w:tc>
          <w:tcPr>
            <w:tcW w:w="750" w:type="dxa"/>
            <w:vAlign w:val="center"/>
          </w:tcPr>
          <w:p w:rsidR="000E12FB" w:rsidRPr="000E12FB" w:rsidRDefault="000E12FB" w:rsidP="000E12FB">
            <w:pPr>
              <w:spacing w:before="0" w:line="240" w:lineRule="auto"/>
              <w:jc w:val="left"/>
              <w:rPr>
                <w:szCs w:val="24"/>
                <w:lang w:val="en-GB" w:eastAsia="en-GB"/>
              </w:rPr>
            </w:pPr>
            <w:r w:rsidRPr="000E12FB">
              <w:rPr>
                <w:szCs w:val="24"/>
                <w:lang w:val="en-GB" w:eastAsia="en-GB"/>
              </w:rPr>
              <w:t>-- CM</w:t>
            </w:r>
          </w:p>
        </w:tc>
        <w:tc>
          <w:tcPr>
            <w:tcW w:w="1245" w:type="dxa"/>
            <w:vAlign w:val="center"/>
          </w:tcPr>
          <w:p w:rsidR="000E12FB" w:rsidRPr="000E12FB" w:rsidRDefault="000E12FB" w:rsidP="000E12FB">
            <w:pPr>
              <w:spacing w:before="0" w:line="240" w:lineRule="auto"/>
              <w:jc w:val="left"/>
              <w:rPr>
                <w:szCs w:val="24"/>
                <w:lang w:val="en-GB" w:eastAsia="en-GB"/>
              </w:rPr>
            </w:pPr>
            <w:r w:rsidRPr="000E12FB">
              <w:rPr>
                <w:szCs w:val="24"/>
                <w:lang w:val="en-GB" w:eastAsia="en-GB"/>
              </w:rPr>
              <w:t>ASLEP-FR</w:t>
            </w:r>
          </w:p>
        </w:tc>
        <w:tc>
          <w:tcPr>
            <w:tcW w:w="2414" w:type="dxa"/>
            <w:vAlign w:val="center"/>
          </w:tcPr>
          <w:p w:rsidR="000E12FB" w:rsidRPr="000E12FB" w:rsidRDefault="000E12FB" w:rsidP="000E12FB">
            <w:pPr>
              <w:spacing w:before="0" w:line="240" w:lineRule="auto"/>
              <w:jc w:val="left"/>
              <w:rPr>
                <w:szCs w:val="24"/>
                <w:lang w:val="en-GB" w:eastAsia="en-GB"/>
              </w:rPr>
            </w:pPr>
            <w:r w:rsidRPr="000E12FB">
              <w:rPr>
                <w:szCs w:val="24"/>
                <w:lang w:val="en-GB" w:eastAsia="en-GB"/>
              </w:rPr>
              <w:t>2009-06-09T16:23:24Z</w:t>
            </w:r>
          </w:p>
        </w:tc>
        <w:tc>
          <w:tcPr>
            <w:tcW w:w="1564" w:type="dxa"/>
            <w:vAlign w:val="center"/>
          </w:tcPr>
          <w:p w:rsidR="000E12FB" w:rsidRPr="000E12FB" w:rsidRDefault="000E12FB" w:rsidP="000E12FB">
            <w:pPr>
              <w:spacing w:before="0" w:line="240" w:lineRule="auto"/>
              <w:jc w:val="left"/>
              <w:rPr>
                <w:szCs w:val="24"/>
                <w:lang w:val="en-GB" w:eastAsia="en-GB"/>
              </w:rPr>
            </w:pPr>
            <w:r w:rsidRPr="000E12FB">
              <w:rPr>
                <w:szCs w:val="24"/>
                <w:lang w:val="en-GB" w:eastAsia="en-GB"/>
              </w:rPr>
              <w:t>received</w:t>
            </w:r>
          </w:p>
        </w:tc>
        <w:tc>
          <w:tcPr>
            <w:tcW w:w="2678" w:type="dxa"/>
            <w:vAlign w:val="center"/>
          </w:tcPr>
          <w:p w:rsidR="000E12FB" w:rsidRPr="000E12FB" w:rsidRDefault="000E12FB" w:rsidP="000E12FB">
            <w:pPr>
              <w:spacing w:before="0" w:line="240" w:lineRule="auto"/>
              <w:jc w:val="left"/>
              <w:rPr>
                <w:szCs w:val="24"/>
                <w:lang w:val="en-GB" w:eastAsia="en-GB"/>
              </w:rPr>
            </w:pPr>
            <w:r w:rsidRPr="000E12FB">
              <w:rPr>
                <w:szCs w:val="24"/>
                <w:lang w:val="en-GB" w:eastAsia="en-GB"/>
              </w:rPr>
              <w:t xml:space="preserve">availableStateInstanceNo not unique; </w:t>
            </w:r>
          </w:p>
        </w:tc>
      </w:tr>
      <w:tr w:rsidR="000E12FB" w:rsidRPr="000E12FB" w:rsidTr="000E12FB">
        <w:trPr>
          <w:tblCellSpacing w:w="15" w:type="dxa"/>
        </w:trPr>
        <w:tc>
          <w:tcPr>
            <w:tcW w:w="384" w:type="dxa"/>
            <w:vAlign w:val="center"/>
          </w:tcPr>
          <w:p w:rsidR="000E12FB" w:rsidRPr="000E12FB" w:rsidRDefault="000E12FB" w:rsidP="000E12FB">
            <w:pPr>
              <w:spacing w:before="0" w:line="240" w:lineRule="auto"/>
              <w:jc w:val="left"/>
              <w:rPr>
                <w:szCs w:val="24"/>
                <w:lang w:val="en-GB" w:eastAsia="en-GB"/>
              </w:rPr>
            </w:pPr>
            <w:r w:rsidRPr="000E12FB">
              <w:rPr>
                <w:szCs w:val="24"/>
                <w:lang w:val="en-GB" w:eastAsia="en-GB"/>
              </w:rPr>
              <w:t>18</w:t>
            </w:r>
          </w:p>
        </w:tc>
        <w:tc>
          <w:tcPr>
            <w:tcW w:w="750" w:type="dxa"/>
            <w:vAlign w:val="center"/>
          </w:tcPr>
          <w:p w:rsidR="000E12FB" w:rsidRPr="000E12FB" w:rsidRDefault="000E12FB" w:rsidP="000E12FB">
            <w:pPr>
              <w:spacing w:before="0" w:line="240" w:lineRule="auto"/>
              <w:jc w:val="left"/>
              <w:rPr>
                <w:szCs w:val="24"/>
                <w:lang w:val="en-GB" w:eastAsia="en-GB"/>
              </w:rPr>
            </w:pPr>
            <w:r w:rsidRPr="000E12FB">
              <w:rPr>
                <w:szCs w:val="24"/>
                <w:lang w:val="en-GB" w:eastAsia="en-GB"/>
              </w:rPr>
              <w:t>UM</w:t>
            </w:r>
          </w:p>
        </w:tc>
        <w:tc>
          <w:tcPr>
            <w:tcW w:w="1245" w:type="dxa"/>
            <w:vAlign w:val="center"/>
          </w:tcPr>
          <w:p w:rsidR="000E12FB" w:rsidRPr="000E12FB" w:rsidRDefault="000E12FB" w:rsidP="000E12FB">
            <w:pPr>
              <w:spacing w:before="0" w:line="240" w:lineRule="auto"/>
              <w:jc w:val="left"/>
              <w:rPr>
                <w:szCs w:val="24"/>
                <w:lang w:val="en-GB" w:eastAsia="en-GB"/>
              </w:rPr>
            </w:pPr>
            <w:r w:rsidRPr="000E12FB">
              <w:rPr>
                <w:szCs w:val="24"/>
                <w:lang w:val="en-GB" w:eastAsia="en-GB"/>
              </w:rPr>
              <w:t>ASLEP-I</w:t>
            </w:r>
          </w:p>
        </w:tc>
        <w:tc>
          <w:tcPr>
            <w:tcW w:w="2414" w:type="dxa"/>
            <w:vAlign w:val="center"/>
          </w:tcPr>
          <w:p w:rsidR="000E12FB" w:rsidRPr="000E12FB" w:rsidRDefault="000E12FB" w:rsidP="000E12FB">
            <w:pPr>
              <w:spacing w:before="0" w:line="240" w:lineRule="auto"/>
              <w:jc w:val="left"/>
              <w:rPr>
                <w:szCs w:val="24"/>
                <w:lang w:val="en-GB" w:eastAsia="en-GB"/>
              </w:rPr>
            </w:pPr>
            <w:r w:rsidRPr="000E12FB">
              <w:rPr>
                <w:szCs w:val="24"/>
                <w:lang w:val="en-GB" w:eastAsia="en-GB"/>
              </w:rPr>
              <w:t>2009-06-09T16:25:09Z</w:t>
            </w:r>
          </w:p>
        </w:tc>
        <w:tc>
          <w:tcPr>
            <w:tcW w:w="1564" w:type="dxa"/>
            <w:vAlign w:val="center"/>
          </w:tcPr>
          <w:p w:rsidR="000E12FB" w:rsidRPr="000E12FB" w:rsidRDefault="000E12FB" w:rsidP="000E12FB">
            <w:pPr>
              <w:spacing w:before="0" w:line="240" w:lineRule="auto"/>
              <w:jc w:val="left"/>
              <w:rPr>
                <w:szCs w:val="24"/>
                <w:lang w:val="en-GB" w:eastAsia="en-GB"/>
              </w:rPr>
            </w:pPr>
            <w:r w:rsidRPr="000E12FB">
              <w:rPr>
                <w:szCs w:val="24"/>
                <w:lang w:val="en-GB" w:eastAsia="en-GB"/>
              </w:rPr>
              <w:t>FAILED</w:t>
            </w:r>
          </w:p>
        </w:tc>
        <w:tc>
          <w:tcPr>
            <w:tcW w:w="2678" w:type="dxa"/>
            <w:vAlign w:val="center"/>
          </w:tcPr>
          <w:p w:rsidR="000E12FB" w:rsidRPr="000E12FB" w:rsidRDefault="000E12FB" w:rsidP="000E12FB">
            <w:pPr>
              <w:spacing w:before="0" w:line="240" w:lineRule="auto"/>
              <w:jc w:val="left"/>
              <w:rPr>
                <w:szCs w:val="24"/>
                <w:lang w:val="en-GB" w:eastAsia="en-GB"/>
              </w:rPr>
            </w:pPr>
            <w:r w:rsidRPr="000E12FB">
              <w:rPr>
                <w:szCs w:val="24"/>
                <w:lang w:val="en-GB" w:eastAsia="en-GB"/>
              </w:rPr>
              <w:t>SLEP-53-4</w:t>
            </w:r>
          </w:p>
        </w:tc>
      </w:tr>
      <w:tr w:rsidR="000E12FB" w:rsidRPr="000E12FB" w:rsidTr="000E12FB">
        <w:trPr>
          <w:tblCellSpacing w:w="15" w:type="dxa"/>
        </w:trPr>
        <w:tc>
          <w:tcPr>
            <w:tcW w:w="384" w:type="dxa"/>
            <w:vAlign w:val="center"/>
          </w:tcPr>
          <w:p w:rsidR="000E12FB" w:rsidRPr="000E12FB" w:rsidRDefault="000E12FB" w:rsidP="000E12FB">
            <w:pPr>
              <w:spacing w:before="0" w:line="240" w:lineRule="auto"/>
              <w:jc w:val="left"/>
              <w:rPr>
                <w:szCs w:val="24"/>
                <w:lang w:val="en-GB" w:eastAsia="en-GB"/>
              </w:rPr>
            </w:pPr>
            <w:r w:rsidRPr="000E12FB">
              <w:rPr>
                <w:szCs w:val="24"/>
                <w:lang w:val="en-GB" w:eastAsia="en-GB"/>
              </w:rPr>
              <w:t>19</w:t>
            </w:r>
          </w:p>
        </w:tc>
        <w:tc>
          <w:tcPr>
            <w:tcW w:w="750" w:type="dxa"/>
            <w:vAlign w:val="center"/>
          </w:tcPr>
          <w:p w:rsidR="000E12FB" w:rsidRPr="000E12FB" w:rsidRDefault="000E12FB" w:rsidP="000E12FB">
            <w:pPr>
              <w:spacing w:before="0" w:line="240" w:lineRule="auto"/>
              <w:jc w:val="left"/>
              <w:rPr>
                <w:szCs w:val="24"/>
                <w:lang w:val="en-GB" w:eastAsia="en-GB"/>
              </w:rPr>
            </w:pPr>
            <w:r w:rsidRPr="000E12FB">
              <w:rPr>
                <w:szCs w:val="24"/>
                <w:lang w:val="en-GB" w:eastAsia="en-GB"/>
              </w:rPr>
              <w:t>-- CM</w:t>
            </w:r>
          </w:p>
        </w:tc>
        <w:tc>
          <w:tcPr>
            <w:tcW w:w="1245" w:type="dxa"/>
            <w:vAlign w:val="center"/>
          </w:tcPr>
          <w:p w:rsidR="000E12FB" w:rsidRPr="000E12FB" w:rsidRDefault="000E12FB" w:rsidP="000E12FB">
            <w:pPr>
              <w:spacing w:before="0" w:line="240" w:lineRule="auto"/>
              <w:jc w:val="left"/>
              <w:rPr>
                <w:szCs w:val="24"/>
                <w:lang w:val="en-GB" w:eastAsia="en-GB"/>
              </w:rPr>
            </w:pPr>
            <w:r w:rsidRPr="000E12FB">
              <w:rPr>
                <w:szCs w:val="24"/>
                <w:lang w:val="en-GB" w:eastAsia="en-GB"/>
              </w:rPr>
              <w:t>ASLEP-FR</w:t>
            </w:r>
          </w:p>
        </w:tc>
        <w:tc>
          <w:tcPr>
            <w:tcW w:w="2414" w:type="dxa"/>
            <w:vAlign w:val="center"/>
          </w:tcPr>
          <w:p w:rsidR="000E12FB" w:rsidRPr="000E12FB" w:rsidRDefault="000E12FB" w:rsidP="000E12FB">
            <w:pPr>
              <w:spacing w:before="0" w:line="240" w:lineRule="auto"/>
              <w:jc w:val="left"/>
              <w:rPr>
                <w:szCs w:val="24"/>
                <w:lang w:val="en-GB" w:eastAsia="en-GB"/>
              </w:rPr>
            </w:pPr>
            <w:r w:rsidRPr="000E12FB">
              <w:rPr>
                <w:szCs w:val="24"/>
                <w:lang w:val="en-GB" w:eastAsia="en-GB"/>
              </w:rPr>
              <w:t>2009-06-09T16:25:13Z</w:t>
            </w:r>
          </w:p>
        </w:tc>
        <w:tc>
          <w:tcPr>
            <w:tcW w:w="1564" w:type="dxa"/>
            <w:vAlign w:val="center"/>
          </w:tcPr>
          <w:p w:rsidR="000E12FB" w:rsidRPr="000E12FB" w:rsidRDefault="000E12FB" w:rsidP="000E12FB">
            <w:pPr>
              <w:spacing w:before="0" w:line="240" w:lineRule="auto"/>
              <w:jc w:val="left"/>
              <w:rPr>
                <w:szCs w:val="24"/>
                <w:lang w:val="en-GB" w:eastAsia="en-GB"/>
              </w:rPr>
            </w:pPr>
            <w:r w:rsidRPr="000E12FB">
              <w:rPr>
                <w:szCs w:val="24"/>
                <w:lang w:val="en-GB" w:eastAsia="en-GB"/>
              </w:rPr>
              <w:t>received</w:t>
            </w:r>
          </w:p>
        </w:tc>
        <w:tc>
          <w:tcPr>
            <w:tcW w:w="2678" w:type="dxa"/>
            <w:vAlign w:val="center"/>
          </w:tcPr>
          <w:p w:rsidR="000E12FB" w:rsidRPr="000E12FB" w:rsidRDefault="000E12FB" w:rsidP="000E12FB">
            <w:pPr>
              <w:spacing w:before="0" w:line="240" w:lineRule="auto"/>
              <w:jc w:val="left"/>
              <w:rPr>
                <w:szCs w:val="24"/>
                <w:lang w:val="en-GB" w:eastAsia="en-GB"/>
              </w:rPr>
            </w:pPr>
            <w:r w:rsidRPr="000E12FB">
              <w:rPr>
                <w:szCs w:val="24"/>
                <w:lang w:val="en-GB" w:eastAsia="en-GB"/>
              </w:rPr>
              <w:t xml:space="preserve">eventInstanceNo not unique; </w:t>
            </w:r>
          </w:p>
        </w:tc>
      </w:tr>
      <w:tr w:rsidR="000E12FB" w:rsidRPr="000E12FB" w:rsidTr="000E12FB">
        <w:trPr>
          <w:tblCellSpacing w:w="15" w:type="dxa"/>
        </w:trPr>
        <w:tc>
          <w:tcPr>
            <w:tcW w:w="384" w:type="dxa"/>
            <w:vAlign w:val="center"/>
          </w:tcPr>
          <w:p w:rsidR="000E12FB" w:rsidRPr="000E12FB" w:rsidRDefault="000E12FB" w:rsidP="000E12FB">
            <w:pPr>
              <w:spacing w:before="0" w:line="240" w:lineRule="auto"/>
              <w:jc w:val="left"/>
              <w:rPr>
                <w:szCs w:val="24"/>
                <w:lang w:val="en-GB" w:eastAsia="en-GB"/>
              </w:rPr>
            </w:pPr>
            <w:r w:rsidRPr="000E12FB">
              <w:rPr>
                <w:szCs w:val="24"/>
                <w:lang w:val="en-GB" w:eastAsia="en-GB"/>
              </w:rPr>
              <w:lastRenderedPageBreak/>
              <w:t>20</w:t>
            </w:r>
          </w:p>
        </w:tc>
        <w:tc>
          <w:tcPr>
            <w:tcW w:w="750" w:type="dxa"/>
            <w:vAlign w:val="center"/>
          </w:tcPr>
          <w:p w:rsidR="000E12FB" w:rsidRPr="000E12FB" w:rsidRDefault="000E12FB" w:rsidP="000E12FB">
            <w:pPr>
              <w:spacing w:before="0" w:line="240" w:lineRule="auto"/>
              <w:jc w:val="left"/>
              <w:rPr>
                <w:szCs w:val="24"/>
                <w:lang w:val="en-GB" w:eastAsia="en-GB"/>
              </w:rPr>
            </w:pPr>
            <w:r w:rsidRPr="000E12FB">
              <w:rPr>
                <w:szCs w:val="24"/>
                <w:lang w:val="en-GB" w:eastAsia="en-GB"/>
              </w:rPr>
              <w:t>UM</w:t>
            </w:r>
          </w:p>
        </w:tc>
        <w:tc>
          <w:tcPr>
            <w:tcW w:w="1245" w:type="dxa"/>
            <w:vAlign w:val="center"/>
          </w:tcPr>
          <w:p w:rsidR="000E12FB" w:rsidRPr="000E12FB" w:rsidRDefault="000E12FB" w:rsidP="000E12FB">
            <w:pPr>
              <w:spacing w:before="0" w:line="240" w:lineRule="auto"/>
              <w:jc w:val="left"/>
              <w:rPr>
                <w:szCs w:val="24"/>
                <w:lang w:val="en-GB" w:eastAsia="en-GB"/>
              </w:rPr>
            </w:pPr>
            <w:r w:rsidRPr="000E12FB">
              <w:rPr>
                <w:szCs w:val="24"/>
                <w:lang w:val="en-GB" w:eastAsia="en-GB"/>
              </w:rPr>
              <w:t>ASLEP-I</w:t>
            </w:r>
          </w:p>
        </w:tc>
        <w:tc>
          <w:tcPr>
            <w:tcW w:w="2414" w:type="dxa"/>
            <w:vAlign w:val="center"/>
          </w:tcPr>
          <w:p w:rsidR="000E12FB" w:rsidRPr="000E12FB" w:rsidRDefault="000E12FB" w:rsidP="000E12FB">
            <w:pPr>
              <w:spacing w:before="0" w:line="240" w:lineRule="auto"/>
              <w:jc w:val="left"/>
              <w:rPr>
                <w:szCs w:val="24"/>
                <w:lang w:val="en-GB" w:eastAsia="en-GB"/>
              </w:rPr>
            </w:pPr>
            <w:r w:rsidRPr="000E12FB">
              <w:rPr>
                <w:szCs w:val="24"/>
                <w:lang w:val="en-GB" w:eastAsia="en-GB"/>
              </w:rPr>
              <w:t>2009-06-09T16:25:32Z</w:t>
            </w:r>
          </w:p>
        </w:tc>
        <w:tc>
          <w:tcPr>
            <w:tcW w:w="1564" w:type="dxa"/>
            <w:vAlign w:val="center"/>
          </w:tcPr>
          <w:p w:rsidR="000E12FB" w:rsidRPr="000E12FB" w:rsidRDefault="000E12FB" w:rsidP="000E12FB">
            <w:pPr>
              <w:spacing w:before="0" w:line="240" w:lineRule="auto"/>
              <w:jc w:val="left"/>
              <w:rPr>
                <w:szCs w:val="24"/>
                <w:lang w:val="en-GB" w:eastAsia="en-GB"/>
              </w:rPr>
            </w:pPr>
            <w:r w:rsidRPr="000E12FB">
              <w:rPr>
                <w:szCs w:val="24"/>
                <w:lang w:val="en-GB" w:eastAsia="en-GB"/>
              </w:rPr>
              <w:t>FAILED</w:t>
            </w:r>
          </w:p>
        </w:tc>
        <w:tc>
          <w:tcPr>
            <w:tcW w:w="2678" w:type="dxa"/>
            <w:vAlign w:val="center"/>
          </w:tcPr>
          <w:p w:rsidR="000E12FB" w:rsidRPr="000E12FB" w:rsidRDefault="000E12FB" w:rsidP="000E12FB">
            <w:pPr>
              <w:spacing w:before="0" w:line="240" w:lineRule="auto"/>
              <w:jc w:val="left"/>
              <w:rPr>
                <w:szCs w:val="24"/>
                <w:lang w:val="en-GB" w:eastAsia="en-GB"/>
              </w:rPr>
            </w:pPr>
            <w:r w:rsidRPr="000E12FB">
              <w:rPr>
                <w:szCs w:val="24"/>
                <w:lang w:val="en-GB" w:eastAsia="en-GB"/>
              </w:rPr>
              <w:t>SLEP-53-5</w:t>
            </w:r>
          </w:p>
        </w:tc>
      </w:tr>
      <w:tr w:rsidR="000E12FB" w:rsidRPr="000E12FB" w:rsidTr="000E12FB">
        <w:trPr>
          <w:tblCellSpacing w:w="15" w:type="dxa"/>
        </w:trPr>
        <w:tc>
          <w:tcPr>
            <w:tcW w:w="384" w:type="dxa"/>
            <w:vAlign w:val="center"/>
          </w:tcPr>
          <w:p w:rsidR="000E12FB" w:rsidRPr="000E12FB" w:rsidRDefault="000E12FB" w:rsidP="000E12FB">
            <w:pPr>
              <w:spacing w:before="0" w:line="240" w:lineRule="auto"/>
              <w:jc w:val="left"/>
              <w:rPr>
                <w:szCs w:val="24"/>
                <w:lang w:val="en-GB" w:eastAsia="en-GB"/>
              </w:rPr>
            </w:pPr>
            <w:r w:rsidRPr="000E12FB">
              <w:rPr>
                <w:szCs w:val="24"/>
                <w:lang w:val="en-GB" w:eastAsia="en-GB"/>
              </w:rPr>
              <w:t>21</w:t>
            </w:r>
          </w:p>
        </w:tc>
        <w:tc>
          <w:tcPr>
            <w:tcW w:w="750" w:type="dxa"/>
            <w:vAlign w:val="center"/>
          </w:tcPr>
          <w:p w:rsidR="000E12FB" w:rsidRPr="000E12FB" w:rsidRDefault="000E12FB" w:rsidP="000E12FB">
            <w:pPr>
              <w:spacing w:before="0" w:line="240" w:lineRule="auto"/>
              <w:jc w:val="left"/>
              <w:rPr>
                <w:szCs w:val="24"/>
                <w:lang w:val="en-GB" w:eastAsia="en-GB"/>
              </w:rPr>
            </w:pPr>
            <w:r w:rsidRPr="000E12FB">
              <w:rPr>
                <w:szCs w:val="24"/>
                <w:lang w:val="en-GB" w:eastAsia="en-GB"/>
              </w:rPr>
              <w:t>-- CM</w:t>
            </w:r>
          </w:p>
        </w:tc>
        <w:tc>
          <w:tcPr>
            <w:tcW w:w="1245" w:type="dxa"/>
            <w:vAlign w:val="center"/>
          </w:tcPr>
          <w:p w:rsidR="000E12FB" w:rsidRPr="000E12FB" w:rsidRDefault="000E12FB" w:rsidP="000E12FB">
            <w:pPr>
              <w:spacing w:before="0" w:line="240" w:lineRule="auto"/>
              <w:jc w:val="left"/>
              <w:rPr>
                <w:szCs w:val="24"/>
                <w:lang w:val="en-GB" w:eastAsia="en-GB"/>
              </w:rPr>
            </w:pPr>
            <w:r w:rsidRPr="000E12FB">
              <w:rPr>
                <w:szCs w:val="24"/>
                <w:lang w:val="en-GB" w:eastAsia="en-GB"/>
              </w:rPr>
              <w:t>ASLEP-FR</w:t>
            </w:r>
          </w:p>
        </w:tc>
        <w:tc>
          <w:tcPr>
            <w:tcW w:w="2414" w:type="dxa"/>
            <w:vAlign w:val="center"/>
          </w:tcPr>
          <w:p w:rsidR="000E12FB" w:rsidRPr="000E12FB" w:rsidRDefault="000E12FB" w:rsidP="000E12FB">
            <w:pPr>
              <w:spacing w:before="0" w:line="240" w:lineRule="auto"/>
              <w:jc w:val="left"/>
              <w:rPr>
                <w:szCs w:val="24"/>
                <w:lang w:val="en-GB" w:eastAsia="en-GB"/>
              </w:rPr>
            </w:pPr>
            <w:r w:rsidRPr="000E12FB">
              <w:rPr>
                <w:szCs w:val="24"/>
                <w:lang w:val="en-GB" w:eastAsia="en-GB"/>
              </w:rPr>
              <w:t>2009-06-09T16:25:35Z</w:t>
            </w:r>
          </w:p>
        </w:tc>
        <w:tc>
          <w:tcPr>
            <w:tcW w:w="1564" w:type="dxa"/>
            <w:vAlign w:val="center"/>
          </w:tcPr>
          <w:p w:rsidR="000E12FB" w:rsidRPr="000E12FB" w:rsidRDefault="000E12FB" w:rsidP="000E12FB">
            <w:pPr>
              <w:spacing w:before="0" w:line="240" w:lineRule="auto"/>
              <w:jc w:val="left"/>
              <w:rPr>
                <w:szCs w:val="24"/>
                <w:lang w:val="en-GB" w:eastAsia="en-GB"/>
              </w:rPr>
            </w:pPr>
            <w:r w:rsidRPr="000E12FB">
              <w:rPr>
                <w:szCs w:val="24"/>
                <w:lang w:val="en-GB" w:eastAsia="en-GB"/>
              </w:rPr>
              <w:t>received</w:t>
            </w:r>
          </w:p>
        </w:tc>
        <w:tc>
          <w:tcPr>
            <w:tcW w:w="2678" w:type="dxa"/>
            <w:vAlign w:val="center"/>
          </w:tcPr>
          <w:p w:rsidR="000E12FB" w:rsidRPr="000E12FB" w:rsidRDefault="000E12FB" w:rsidP="000E12FB">
            <w:pPr>
              <w:spacing w:before="0" w:line="240" w:lineRule="auto"/>
              <w:jc w:val="left"/>
              <w:rPr>
                <w:szCs w:val="24"/>
                <w:lang w:val="en-GB" w:eastAsia="en-GB"/>
              </w:rPr>
            </w:pPr>
            <w:r w:rsidRPr="000E12FB">
              <w:rPr>
                <w:szCs w:val="24"/>
                <w:lang w:val="en-GB" w:eastAsia="en-GB"/>
              </w:rPr>
              <w:t xml:space="preserve">availableStateInstanceNo out of sequence; </w:t>
            </w:r>
          </w:p>
        </w:tc>
      </w:tr>
      <w:tr w:rsidR="000E12FB" w:rsidRPr="000E12FB" w:rsidTr="000E12FB">
        <w:trPr>
          <w:tblCellSpacing w:w="15" w:type="dxa"/>
        </w:trPr>
        <w:tc>
          <w:tcPr>
            <w:tcW w:w="384" w:type="dxa"/>
            <w:vAlign w:val="center"/>
          </w:tcPr>
          <w:p w:rsidR="000E12FB" w:rsidRPr="000E12FB" w:rsidRDefault="000E12FB" w:rsidP="000E12FB">
            <w:pPr>
              <w:spacing w:before="0" w:line="240" w:lineRule="auto"/>
              <w:jc w:val="left"/>
              <w:rPr>
                <w:szCs w:val="24"/>
                <w:lang w:val="en-GB" w:eastAsia="en-GB"/>
              </w:rPr>
            </w:pPr>
            <w:r w:rsidRPr="000E12FB">
              <w:rPr>
                <w:szCs w:val="24"/>
                <w:lang w:val="en-GB" w:eastAsia="en-GB"/>
              </w:rPr>
              <w:t>22</w:t>
            </w:r>
          </w:p>
        </w:tc>
        <w:tc>
          <w:tcPr>
            <w:tcW w:w="750" w:type="dxa"/>
            <w:vAlign w:val="center"/>
          </w:tcPr>
          <w:p w:rsidR="000E12FB" w:rsidRPr="000E12FB" w:rsidRDefault="000E12FB" w:rsidP="000E12FB">
            <w:pPr>
              <w:spacing w:before="0" w:line="240" w:lineRule="auto"/>
              <w:jc w:val="left"/>
              <w:rPr>
                <w:szCs w:val="24"/>
                <w:lang w:val="en-GB" w:eastAsia="en-GB"/>
              </w:rPr>
            </w:pPr>
            <w:r w:rsidRPr="000E12FB">
              <w:rPr>
                <w:szCs w:val="24"/>
                <w:lang w:val="en-GB" w:eastAsia="en-GB"/>
              </w:rPr>
              <w:t>UM</w:t>
            </w:r>
          </w:p>
        </w:tc>
        <w:tc>
          <w:tcPr>
            <w:tcW w:w="1245" w:type="dxa"/>
            <w:vAlign w:val="center"/>
          </w:tcPr>
          <w:p w:rsidR="000E12FB" w:rsidRPr="000E12FB" w:rsidRDefault="000E12FB" w:rsidP="000E12FB">
            <w:pPr>
              <w:spacing w:before="0" w:line="240" w:lineRule="auto"/>
              <w:jc w:val="left"/>
              <w:rPr>
                <w:szCs w:val="24"/>
                <w:lang w:val="en-GB" w:eastAsia="en-GB"/>
              </w:rPr>
            </w:pPr>
            <w:r w:rsidRPr="000E12FB">
              <w:rPr>
                <w:szCs w:val="24"/>
                <w:lang w:val="en-GB" w:eastAsia="en-GB"/>
              </w:rPr>
              <w:t>ASLEP-I</w:t>
            </w:r>
          </w:p>
        </w:tc>
        <w:tc>
          <w:tcPr>
            <w:tcW w:w="2414" w:type="dxa"/>
            <w:vAlign w:val="center"/>
          </w:tcPr>
          <w:p w:rsidR="000E12FB" w:rsidRPr="000E12FB" w:rsidRDefault="000E12FB" w:rsidP="000E12FB">
            <w:pPr>
              <w:spacing w:before="0" w:line="240" w:lineRule="auto"/>
              <w:jc w:val="left"/>
              <w:rPr>
                <w:szCs w:val="24"/>
                <w:lang w:val="en-GB" w:eastAsia="en-GB"/>
              </w:rPr>
            </w:pPr>
            <w:r w:rsidRPr="000E12FB">
              <w:rPr>
                <w:szCs w:val="24"/>
                <w:lang w:val="en-GB" w:eastAsia="en-GB"/>
              </w:rPr>
              <w:t>2009-06-09T16:30:35Z</w:t>
            </w:r>
          </w:p>
        </w:tc>
        <w:tc>
          <w:tcPr>
            <w:tcW w:w="1564" w:type="dxa"/>
            <w:vAlign w:val="center"/>
          </w:tcPr>
          <w:p w:rsidR="000E12FB" w:rsidRPr="000E12FB" w:rsidRDefault="000E12FB" w:rsidP="000E12FB">
            <w:pPr>
              <w:spacing w:before="0" w:line="240" w:lineRule="auto"/>
              <w:jc w:val="left"/>
              <w:rPr>
                <w:szCs w:val="24"/>
                <w:lang w:val="en-GB" w:eastAsia="en-GB"/>
              </w:rPr>
            </w:pPr>
            <w:r w:rsidRPr="000E12FB">
              <w:rPr>
                <w:szCs w:val="24"/>
                <w:lang w:val="en-GB" w:eastAsia="en-GB"/>
              </w:rPr>
              <w:t>FAILED</w:t>
            </w:r>
          </w:p>
        </w:tc>
        <w:tc>
          <w:tcPr>
            <w:tcW w:w="2678" w:type="dxa"/>
            <w:vAlign w:val="center"/>
          </w:tcPr>
          <w:p w:rsidR="000E12FB" w:rsidRPr="000E12FB" w:rsidRDefault="000E12FB" w:rsidP="000E12FB">
            <w:pPr>
              <w:spacing w:before="0" w:line="240" w:lineRule="auto"/>
              <w:jc w:val="left"/>
              <w:rPr>
                <w:szCs w:val="24"/>
                <w:lang w:val="en-GB" w:eastAsia="en-GB"/>
              </w:rPr>
            </w:pPr>
            <w:r w:rsidRPr="000E12FB">
              <w:rPr>
                <w:szCs w:val="24"/>
                <w:lang w:val="en-GB" w:eastAsia="en-GB"/>
              </w:rPr>
              <w:t>SLEP-53-6</w:t>
            </w:r>
          </w:p>
        </w:tc>
      </w:tr>
      <w:tr w:rsidR="000E12FB" w:rsidRPr="000E12FB" w:rsidTr="000E12FB">
        <w:trPr>
          <w:tblCellSpacing w:w="15" w:type="dxa"/>
        </w:trPr>
        <w:tc>
          <w:tcPr>
            <w:tcW w:w="384" w:type="dxa"/>
            <w:vAlign w:val="center"/>
          </w:tcPr>
          <w:p w:rsidR="000E12FB" w:rsidRPr="000E12FB" w:rsidRDefault="000E12FB" w:rsidP="000E12FB">
            <w:pPr>
              <w:spacing w:before="0" w:line="240" w:lineRule="auto"/>
              <w:jc w:val="left"/>
              <w:rPr>
                <w:szCs w:val="24"/>
                <w:lang w:val="en-GB" w:eastAsia="en-GB"/>
              </w:rPr>
            </w:pPr>
            <w:r w:rsidRPr="000E12FB">
              <w:rPr>
                <w:szCs w:val="24"/>
                <w:lang w:val="en-GB" w:eastAsia="en-GB"/>
              </w:rPr>
              <w:t>23</w:t>
            </w:r>
          </w:p>
        </w:tc>
        <w:tc>
          <w:tcPr>
            <w:tcW w:w="750" w:type="dxa"/>
            <w:vAlign w:val="center"/>
          </w:tcPr>
          <w:p w:rsidR="000E12FB" w:rsidRPr="000E12FB" w:rsidRDefault="000E12FB" w:rsidP="000E12FB">
            <w:pPr>
              <w:spacing w:before="0" w:line="240" w:lineRule="auto"/>
              <w:jc w:val="left"/>
              <w:rPr>
                <w:szCs w:val="24"/>
                <w:lang w:val="en-GB" w:eastAsia="en-GB"/>
              </w:rPr>
            </w:pPr>
            <w:r w:rsidRPr="000E12FB">
              <w:rPr>
                <w:szCs w:val="24"/>
                <w:lang w:val="en-GB" w:eastAsia="en-GB"/>
              </w:rPr>
              <w:t>-- CM</w:t>
            </w:r>
          </w:p>
        </w:tc>
        <w:tc>
          <w:tcPr>
            <w:tcW w:w="1245" w:type="dxa"/>
            <w:vAlign w:val="center"/>
          </w:tcPr>
          <w:p w:rsidR="000E12FB" w:rsidRPr="000E12FB" w:rsidRDefault="000E12FB" w:rsidP="000E12FB">
            <w:pPr>
              <w:spacing w:before="0" w:line="240" w:lineRule="auto"/>
              <w:jc w:val="left"/>
              <w:rPr>
                <w:szCs w:val="24"/>
                <w:lang w:val="en-GB" w:eastAsia="en-GB"/>
              </w:rPr>
            </w:pPr>
            <w:r w:rsidRPr="000E12FB">
              <w:rPr>
                <w:szCs w:val="24"/>
                <w:lang w:val="en-GB" w:eastAsia="en-GB"/>
              </w:rPr>
              <w:t>ASLEP-FR</w:t>
            </w:r>
          </w:p>
        </w:tc>
        <w:tc>
          <w:tcPr>
            <w:tcW w:w="2414" w:type="dxa"/>
            <w:vAlign w:val="center"/>
          </w:tcPr>
          <w:p w:rsidR="000E12FB" w:rsidRPr="000E12FB" w:rsidRDefault="000E12FB" w:rsidP="000E12FB">
            <w:pPr>
              <w:spacing w:before="0" w:line="240" w:lineRule="auto"/>
              <w:jc w:val="left"/>
              <w:rPr>
                <w:szCs w:val="24"/>
                <w:lang w:val="en-GB" w:eastAsia="en-GB"/>
              </w:rPr>
            </w:pPr>
            <w:r w:rsidRPr="000E12FB">
              <w:rPr>
                <w:szCs w:val="24"/>
                <w:lang w:val="en-GB" w:eastAsia="en-GB"/>
              </w:rPr>
              <w:t>2009-06-09T16:30:38Z</w:t>
            </w:r>
          </w:p>
        </w:tc>
        <w:tc>
          <w:tcPr>
            <w:tcW w:w="1564" w:type="dxa"/>
            <w:vAlign w:val="center"/>
          </w:tcPr>
          <w:p w:rsidR="000E12FB" w:rsidRPr="000E12FB" w:rsidRDefault="000E12FB" w:rsidP="000E12FB">
            <w:pPr>
              <w:spacing w:before="0" w:line="240" w:lineRule="auto"/>
              <w:jc w:val="left"/>
              <w:rPr>
                <w:szCs w:val="24"/>
                <w:lang w:val="en-GB" w:eastAsia="en-GB"/>
              </w:rPr>
            </w:pPr>
            <w:r w:rsidRPr="000E12FB">
              <w:rPr>
                <w:szCs w:val="24"/>
                <w:lang w:val="en-GB" w:eastAsia="en-GB"/>
              </w:rPr>
              <w:t>received</w:t>
            </w:r>
          </w:p>
        </w:tc>
        <w:tc>
          <w:tcPr>
            <w:tcW w:w="2678" w:type="dxa"/>
            <w:vAlign w:val="center"/>
          </w:tcPr>
          <w:p w:rsidR="000E12FB" w:rsidRPr="000E12FB" w:rsidRDefault="000E12FB" w:rsidP="000E12FB">
            <w:pPr>
              <w:spacing w:before="0" w:line="240" w:lineRule="auto"/>
              <w:jc w:val="left"/>
              <w:rPr>
                <w:szCs w:val="24"/>
                <w:lang w:val="en-GB" w:eastAsia="en-GB"/>
              </w:rPr>
            </w:pPr>
            <w:r w:rsidRPr="000E12FB">
              <w:rPr>
                <w:szCs w:val="24"/>
                <w:lang w:val="en-GB" w:eastAsia="en-GB"/>
              </w:rPr>
              <w:t xml:space="preserve">inconsistent time reference; </w:t>
            </w:r>
          </w:p>
        </w:tc>
      </w:tr>
      <w:tr w:rsidR="000E12FB" w:rsidRPr="000E12FB" w:rsidTr="000E12FB">
        <w:trPr>
          <w:tblCellSpacing w:w="15" w:type="dxa"/>
        </w:trPr>
        <w:tc>
          <w:tcPr>
            <w:tcW w:w="384" w:type="dxa"/>
            <w:vAlign w:val="center"/>
          </w:tcPr>
          <w:p w:rsidR="000E12FB" w:rsidRPr="000E12FB" w:rsidRDefault="000E12FB" w:rsidP="000E12FB">
            <w:pPr>
              <w:spacing w:before="0" w:line="240" w:lineRule="auto"/>
              <w:jc w:val="left"/>
              <w:rPr>
                <w:szCs w:val="24"/>
                <w:lang w:val="en-GB" w:eastAsia="en-GB"/>
              </w:rPr>
            </w:pPr>
            <w:r w:rsidRPr="000E12FB">
              <w:rPr>
                <w:szCs w:val="24"/>
                <w:lang w:val="en-GB" w:eastAsia="en-GB"/>
              </w:rPr>
              <w:t>24</w:t>
            </w:r>
          </w:p>
        </w:tc>
        <w:tc>
          <w:tcPr>
            <w:tcW w:w="750" w:type="dxa"/>
            <w:vAlign w:val="center"/>
          </w:tcPr>
          <w:p w:rsidR="000E12FB" w:rsidRPr="000E12FB" w:rsidRDefault="000E12FB" w:rsidP="000E12FB">
            <w:pPr>
              <w:spacing w:before="0" w:line="240" w:lineRule="auto"/>
              <w:jc w:val="left"/>
              <w:rPr>
                <w:szCs w:val="24"/>
                <w:lang w:val="en-GB" w:eastAsia="en-GB"/>
              </w:rPr>
            </w:pPr>
            <w:r w:rsidRPr="000E12FB">
              <w:rPr>
                <w:szCs w:val="24"/>
                <w:lang w:val="en-GB" w:eastAsia="en-GB"/>
              </w:rPr>
              <w:t>UM</w:t>
            </w:r>
          </w:p>
        </w:tc>
        <w:tc>
          <w:tcPr>
            <w:tcW w:w="1245" w:type="dxa"/>
            <w:vAlign w:val="center"/>
          </w:tcPr>
          <w:p w:rsidR="000E12FB" w:rsidRPr="000E12FB" w:rsidRDefault="000E12FB" w:rsidP="000E12FB">
            <w:pPr>
              <w:spacing w:before="0" w:line="240" w:lineRule="auto"/>
              <w:jc w:val="left"/>
              <w:rPr>
                <w:szCs w:val="24"/>
                <w:lang w:val="en-GB" w:eastAsia="en-GB"/>
              </w:rPr>
            </w:pPr>
            <w:r w:rsidRPr="000E12FB">
              <w:rPr>
                <w:szCs w:val="24"/>
                <w:lang w:val="en-GB" w:eastAsia="en-GB"/>
              </w:rPr>
              <w:t>ASLEP-I</w:t>
            </w:r>
          </w:p>
        </w:tc>
        <w:tc>
          <w:tcPr>
            <w:tcW w:w="2414" w:type="dxa"/>
            <w:vAlign w:val="center"/>
          </w:tcPr>
          <w:p w:rsidR="000E12FB" w:rsidRPr="000E12FB" w:rsidRDefault="000E12FB" w:rsidP="000E12FB">
            <w:pPr>
              <w:spacing w:before="0" w:line="240" w:lineRule="auto"/>
              <w:jc w:val="left"/>
              <w:rPr>
                <w:szCs w:val="24"/>
                <w:lang w:val="en-GB" w:eastAsia="en-GB"/>
              </w:rPr>
            </w:pPr>
            <w:r w:rsidRPr="000E12FB">
              <w:rPr>
                <w:szCs w:val="24"/>
                <w:lang w:val="en-GB" w:eastAsia="en-GB"/>
              </w:rPr>
              <w:t>2009-06-09T16:31:03Z</w:t>
            </w:r>
          </w:p>
        </w:tc>
        <w:tc>
          <w:tcPr>
            <w:tcW w:w="1564" w:type="dxa"/>
            <w:vAlign w:val="center"/>
          </w:tcPr>
          <w:p w:rsidR="000E12FB" w:rsidRPr="000E12FB" w:rsidRDefault="000E12FB" w:rsidP="000E12FB">
            <w:pPr>
              <w:spacing w:before="0" w:line="240" w:lineRule="auto"/>
              <w:jc w:val="left"/>
              <w:rPr>
                <w:szCs w:val="24"/>
                <w:lang w:val="en-GB" w:eastAsia="en-GB"/>
              </w:rPr>
            </w:pPr>
            <w:r w:rsidRPr="000E12FB">
              <w:rPr>
                <w:szCs w:val="24"/>
                <w:lang w:val="en-GB" w:eastAsia="en-GB"/>
              </w:rPr>
              <w:t>FAILED</w:t>
            </w:r>
          </w:p>
        </w:tc>
        <w:tc>
          <w:tcPr>
            <w:tcW w:w="2678" w:type="dxa"/>
            <w:vAlign w:val="center"/>
          </w:tcPr>
          <w:p w:rsidR="000E12FB" w:rsidRPr="000E12FB" w:rsidRDefault="000E12FB" w:rsidP="000E12FB">
            <w:pPr>
              <w:spacing w:before="0" w:line="240" w:lineRule="auto"/>
              <w:jc w:val="left"/>
              <w:rPr>
                <w:szCs w:val="24"/>
                <w:lang w:val="en-GB" w:eastAsia="en-GB"/>
              </w:rPr>
            </w:pPr>
            <w:r w:rsidRPr="000E12FB">
              <w:rPr>
                <w:szCs w:val="24"/>
                <w:lang w:val="en-GB" w:eastAsia="en-GB"/>
              </w:rPr>
              <w:t>SLEP-53-7</w:t>
            </w:r>
          </w:p>
        </w:tc>
      </w:tr>
      <w:tr w:rsidR="000E12FB" w:rsidRPr="000E12FB" w:rsidTr="000E12FB">
        <w:trPr>
          <w:tblCellSpacing w:w="15" w:type="dxa"/>
        </w:trPr>
        <w:tc>
          <w:tcPr>
            <w:tcW w:w="384" w:type="dxa"/>
            <w:vAlign w:val="center"/>
          </w:tcPr>
          <w:p w:rsidR="000E12FB" w:rsidRPr="000E12FB" w:rsidRDefault="000E12FB" w:rsidP="000E12FB">
            <w:pPr>
              <w:spacing w:before="0" w:line="240" w:lineRule="auto"/>
              <w:jc w:val="left"/>
              <w:rPr>
                <w:szCs w:val="24"/>
                <w:lang w:val="en-GB" w:eastAsia="en-GB"/>
              </w:rPr>
            </w:pPr>
            <w:r w:rsidRPr="000E12FB">
              <w:rPr>
                <w:szCs w:val="24"/>
                <w:lang w:val="en-GB" w:eastAsia="en-GB"/>
              </w:rPr>
              <w:t>25</w:t>
            </w:r>
          </w:p>
        </w:tc>
        <w:tc>
          <w:tcPr>
            <w:tcW w:w="750" w:type="dxa"/>
            <w:vAlign w:val="center"/>
          </w:tcPr>
          <w:p w:rsidR="000E12FB" w:rsidRPr="000E12FB" w:rsidRDefault="000E12FB" w:rsidP="000E12FB">
            <w:pPr>
              <w:spacing w:before="0" w:line="240" w:lineRule="auto"/>
              <w:jc w:val="left"/>
              <w:rPr>
                <w:szCs w:val="24"/>
                <w:lang w:val="en-GB" w:eastAsia="en-GB"/>
              </w:rPr>
            </w:pPr>
            <w:r w:rsidRPr="000E12FB">
              <w:rPr>
                <w:szCs w:val="24"/>
                <w:lang w:val="en-GB" w:eastAsia="en-GB"/>
              </w:rPr>
              <w:t>-- CM</w:t>
            </w:r>
          </w:p>
        </w:tc>
        <w:tc>
          <w:tcPr>
            <w:tcW w:w="1245" w:type="dxa"/>
            <w:vAlign w:val="center"/>
          </w:tcPr>
          <w:p w:rsidR="000E12FB" w:rsidRPr="000E12FB" w:rsidRDefault="000E12FB" w:rsidP="000E12FB">
            <w:pPr>
              <w:spacing w:before="0" w:line="240" w:lineRule="auto"/>
              <w:jc w:val="left"/>
              <w:rPr>
                <w:szCs w:val="24"/>
                <w:lang w:val="en-GB" w:eastAsia="en-GB"/>
              </w:rPr>
            </w:pPr>
            <w:r w:rsidRPr="000E12FB">
              <w:rPr>
                <w:szCs w:val="24"/>
                <w:lang w:val="en-GB" w:eastAsia="en-GB"/>
              </w:rPr>
              <w:t>ASLEP-FR</w:t>
            </w:r>
          </w:p>
        </w:tc>
        <w:tc>
          <w:tcPr>
            <w:tcW w:w="2414" w:type="dxa"/>
            <w:vAlign w:val="center"/>
          </w:tcPr>
          <w:p w:rsidR="000E12FB" w:rsidRPr="000E12FB" w:rsidRDefault="000E12FB" w:rsidP="000E12FB">
            <w:pPr>
              <w:spacing w:before="0" w:line="240" w:lineRule="auto"/>
              <w:jc w:val="left"/>
              <w:rPr>
                <w:szCs w:val="24"/>
                <w:lang w:val="en-GB" w:eastAsia="en-GB"/>
              </w:rPr>
            </w:pPr>
            <w:r w:rsidRPr="000E12FB">
              <w:rPr>
                <w:szCs w:val="24"/>
                <w:lang w:val="en-GB" w:eastAsia="en-GB"/>
              </w:rPr>
              <w:t>2009-06-09T16:31:07Z</w:t>
            </w:r>
          </w:p>
        </w:tc>
        <w:tc>
          <w:tcPr>
            <w:tcW w:w="1564" w:type="dxa"/>
            <w:vAlign w:val="center"/>
          </w:tcPr>
          <w:p w:rsidR="000E12FB" w:rsidRPr="000E12FB" w:rsidRDefault="000E12FB" w:rsidP="000E12FB">
            <w:pPr>
              <w:spacing w:before="0" w:line="240" w:lineRule="auto"/>
              <w:jc w:val="left"/>
              <w:rPr>
                <w:szCs w:val="24"/>
                <w:lang w:val="en-GB" w:eastAsia="en-GB"/>
              </w:rPr>
            </w:pPr>
            <w:r w:rsidRPr="000E12FB">
              <w:rPr>
                <w:szCs w:val="24"/>
                <w:lang w:val="en-GB" w:eastAsia="en-GB"/>
              </w:rPr>
              <w:t>received</w:t>
            </w:r>
          </w:p>
        </w:tc>
        <w:tc>
          <w:tcPr>
            <w:tcW w:w="2678" w:type="dxa"/>
            <w:vAlign w:val="center"/>
          </w:tcPr>
          <w:p w:rsidR="000E12FB" w:rsidRPr="000E12FB" w:rsidRDefault="000E12FB" w:rsidP="000E12FB">
            <w:pPr>
              <w:spacing w:before="0" w:line="240" w:lineRule="auto"/>
              <w:jc w:val="left"/>
              <w:rPr>
                <w:szCs w:val="24"/>
                <w:lang w:val="en-GB" w:eastAsia="en-GB"/>
              </w:rPr>
            </w:pPr>
            <w:r w:rsidRPr="000E12FB">
              <w:rPr>
                <w:szCs w:val="24"/>
                <w:lang w:val="en-GB" w:eastAsia="en-GB"/>
              </w:rPr>
              <w:t xml:space="preserve">insufficient time between events; </w:t>
            </w:r>
          </w:p>
        </w:tc>
      </w:tr>
      <w:tr w:rsidR="000E12FB" w:rsidRPr="000E12FB" w:rsidTr="000E12FB">
        <w:trPr>
          <w:tblCellSpacing w:w="15" w:type="dxa"/>
        </w:trPr>
        <w:tc>
          <w:tcPr>
            <w:tcW w:w="384" w:type="dxa"/>
            <w:vAlign w:val="center"/>
          </w:tcPr>
          <w:p w:rsidR="000E12FB" w:rsidRPr="000E12FB" w:rsidRDefault="000E12FB" w:rsidP="000E12FB">
            <w:pPr>
              <w:spacing w:before="0" w:line="240" w:lineRule="auto"/>
              <w:jc w:val="left"/>
              <w:rPr>
                <w:szCs w:val="24"/>
                <w:lang w:val="en-GB" w:eastAsia="en-GB"/>
              </w:rPr>
            </w:pPr>
            <w:r w:rsidRPr="000E12FB">
              <w:rPr>
                <w:szCs w:val="24"/>
                <w:lang w:val="en-GB" w:eastAsia="en-GB"/>
              </w:rPr>
              <w:t>26</w:t>
            </w:r>
          </w:p>
        </w:tc>
        <w:tc>
          <w:tcPr>
            <w:tcW w:w="750" w:type="dxa"/>
            <w:vAlign w:val="center"/>
          </w:tcPr>
          <w:p w:rsidR="000E12FB" w:rsidRPr="000E12FB" w:rsidRDefault="000E12FB" w:rsidP="000E12FB">
            <w:pPr>
              <w:spacing w:before="0" w:line="240" w:lineRule="auto"/>
              <w:jc w:val="left"/>
              <w:rPr>
                <w:szCs w:val="24"/>
                <w:lang w:val="en-GB" w:eastAsia="en-GB"/>
              </w:rPr>
            </w:pPr>
            <w:r w:rsidRPr="000E12FB">
              <w:rPr>
                <w:szCs w:val="24"/>
                <w:lang w:val="en-GB" w:eastAsia="en-GB"/>
              </w:rPr>
              <w:t>UM</w:t>
            </w:r>
          </w:p>
        </w:tc>
        <w:tc>
          <w:tcPr>
            <w:tcW w:w="1245" w:type="dxa"/>
            <w:vAlign w:val="center"/>
          </w:tcPr>
          <w:p w:rsidR="000E12FB" w:rsidRPr="000E12FB" w:rsidRDefault="000E12FB" w:rsidP="000E12FB">
            <w:pPr>
              <w:spacing w:before="0" w:line="240" w:lineRule="auto"/>
              <w:jc w:val="left"/>
              <w:rPr>
                <w:szCs w:val="24"/>
                <w:lang w:val="en-GB" w:eastAsia="en-GB"/>
              </w:rPr>
            </w:pPr>
            <w:r w:rsidRPr="000E12FB">
              <w:rPr>
                <w:szCs w:val="24"/>
                <w:lang w:val="en-GB" w:eastAsia="en-GB"/>
              </w:rPr>
              <w:t>ASLEP-I</w:t>
            </w:r>
          </w:p>
        </w:tc>
        <w:tc>
          <w:tcPr>
            <w:tcW w:w="2414" w:type="dxa"/>
            <w:vAlign w:val="center"/>
          </w:tcPr>
          <w:p w:rsidR="000E12FB" w:rsidRPr="000E12FB" w:rsidRDefault="000E12FB" w:rsidP="000E12FB">
            <w:pPr>
              <w:spacing w:before="0" w:line="240" w:lineRule="auto"/>
              <w:jc w:val="left"/>
              <w:rPr>
                <w:szCs w:val="24"/>
                <w:lang w:val="en-GB" w:eastAsia="en-GB"/>
              </w:rPr>
            </w:pPr>
            <w:r w:rsidRPr="000E12FB">
              <w:rPr>
                <w:szCs w:val="24"/>
                <w:lang w:val="en-GB" w:eastAsia="en-GB"/>
              </w:rPr>
              <w:t>2009-06-09T16:31:51Z</w:t>
            </w:r>
          </w:p>
        </w:tc>
        <w:tc>
          <w:tcPr>
            <w:tcW w:w="1564" w:type="dxa"/>
            <w:vAlign w:val="center"/>
          </w:tcPr>
          <w:p w:rsidR="000E12FB" w:rsidRPr="000E12FB" w:rsidRDefault="000E12FB" w:rsidP="000E12FB">
            <w:pPr>
              <w:spacing w:before="0" w:line="240" w:lineRule="auto"/>
              <w:jc w:val="left"/>
              <w:rPr>
                <w:szCs w:val="24"/>
                <w:lang w:val="en-GB" w:eastAsia="en-GB"/>
              </w:rPr>
            </w:pPr>
            <w:r w:rsidRPr="000E12FB">
              <w:rPr>
                <w:szCs w:val="24"/>
                <w:lang w:val="en-GB" w:eastAsia="en-GB"/>
              </w:rPr>
              <w:t>FAILED</w:t>
            </w:r>
          </w:p>
        </w:tc>
        <w:tc>
          <w:tcPr>
            <w:tcW w:w="2678" w:type="dxa"/>
            <w:vAlign w:val="center"/>
          </w:tcPr>
          <w:p w:rsidR="000E12FB" w:rsidRPr="000E12FB" w:rsidRDefault="000E12FB" w:rsidP="000E12FB">
            <w:pPr>
              <w:spacing w:before="0" w:line="240" w:lineRule="auto"/>
              <w:jc w:val="left"/>
              <w:rPr>
                <w:szCs w:val="24"/>
                <w:lang w:val="en-GB" w:eastAsia="en-GB"/>
              </w:rPr>
            </w:pPr>
            <w:r w:rsidRPr="000E12FB">
              <w:rPr>
                <w:szCs w:val="24"/>
                <w:lang w:val="en-GB" w:eastAsia="en-GB"/>
              </w:rPr>
              <w:t>SLEP-53-8</w:t>
            </w:r>
          </w:p>
        </w:tc>
      </w:tr>
      <w:tr w:rsidR="000E12FB" w:rsidRPr="000E12FB" w:rsidTr="000E12FB">
        <w:trPr>
          <w:tblCellSpacing w:w="15" w:type="dxa"/>
        </w:trPr>
        <w:tc>
          <w:tcPr>
            <w:tcW w:w="384" w:type="dxa"/>
            <w:vAlign w:val="center"/>
          </w:tcPr>
          <w:p w:rsidR="000E12FB" w:rsidRPr="000E12FB" w:rsidRDefault="000E12FB" w:rsidP="000E12FB">
            <w:pPr>
              <w:spacing w:before="0" w:line="240" w:lineRule="auto"/>
              <w:jc w:val="left"/>
              <w:rPr>
                <w:szCs w:val="24"/>
                <w:lang w:val="en-GB" w:eastAsia="en-GB"/>
              </w:rPr>
            </w:pPr>
            <w:r w:rsidRPr="000E12FB">
              <w:rPr>
                <w:szCs w:val="24"/>
                <w:lang w:val="en-GB" w:eastAsia="en-GB"/>
              </w:rPr>
              <w:t>27</w:t>
            </w:r>
          </w:p>
        </w:tc>
        <w:tc>
          <w:tcPr>
            <w:tcW w:w="750" w:type="dxa"/>
            <w:vAlign w:val="center"/>
          </w:tcPr>
          <w:p w:rsidR="000E12FB" w:rsidRPr="000E12FB" w:rsidRDefault="000E12FB" w:rsidP="000E12FB">
            <w:pPr>
              <w:spacing w:before="0" w:line="240" w:lineRule="auto"/>
              <w:jc w:val="left"/>
              <w:rPr>
                <w:szCs w:val="24"/>
                <w:lang w:val="en-GB" w:eastAsia="en-GB"/>
              </w:rPr>
            </w:pPr>
            <w:r w:rsidRPr="000E12FB">
              <w:rPr>
                <w:szCs w:val="24"/>
                <w:lang w:val="en-GB" w:eastAsia="en-GB"/>
              </w:rPr>
              <w:t>-- CM</w:t>
            </w:r>
          </w:p>
        </w:tc>
        <w:tc>
          <w:tcPr>
            <w:tcW w:w="1245" w:type="dxa"/>
            <w:vAlign w:val="center"/>
          </w:tcPr>
          <w:p w:rsidR="000E12FB" w:rsidRPr="000E12FB" w:rsidRDefault="000E12FB" w:rsidP="000E12FB">
            <w:pPr>
              <w:spacing w:before="0" w:line="240" w:lineRule="auto"/>
              <w:jc w:val="left"/>
              <w:rPr>
                <w:szCs w:val="24"/>
                <w:lang w:val="en-GB" w:eastAsia="en-GB"/>
              </w:rPr>
            </w:pPr>
            <w:r w:rsidRPr="000E12FB">
              <w:rPr>
                <w:szCs w:val="24"/>
                <w:lang w:val="en-GB" w:eastAsia="en-GB"/>
              </w:rPr>
              <w:t>ASLEP-FR</w:t>
            </w:r>
          </w:p>
        </w:tc>
        <w:tc>
          <w:tcPr>
            <w:tcW w:w="2414" w:type="dxa"/>
            <w:vAlign w:val="center"/>
          </w:tcPr>
          <w:p w:rsidR="000E12FB" w:rsidRPr="000E12FB" w:rsidRDefault="000E12FB" w:rsidP="000E12FB">
            <w:pPr>
              <w:spacing w:before="0" w:line="240" w:lineRule="auto"/>
              <w:jc w:val="left"/>
              <w:rPr>
                <w:szCs w:val="24"/>
                <w:lang w:val="en-GB" w:eastAsia="en-GB"/>
              </w:rPr>
            </w:pPr>
            <w:r w:rsidRPr="000E12FB">
              <w:rPr>
                <w:szCs w:val="24"/>
                <w:lang w:val="en-GB" w:eastAsia="en-GB"/>
              </w:rPr>
              <w:t>2009-06-09T16:31:55Z</w:t>
            </w:r>
          </w:p>
        </w:tc>
        <w:tc>
          <w:tcPr>
            <w:tcW w:w="1564" w:type="dxa"/>
            <w:vAlign w:val="center"/>
          </w:tcPr>
          <w:p w:rsidR="000E12FB" w:rsidRPr="000E12FB" w:rsidRDefault="000E12FB" w:rsidP="000E12FB">
            <w:pPr>
              <w:spacing w:before="0" w:line="240" w:lineRule="auto"/>
              <w:jc w:val="left"/>
              <w:rPr>
                <w:szCs w:val="24"/>
                <w:lang w:val="en-GB" w:eastAsia="en-GB"/>
              </w:rPr>
            </w:pPr>
            <w:r w:rsidRPr="000E12FB">
              <w:rPr>
                <w:szCs w:val="24"/>
                <w:lang w:val="en-GB" w:eastAsia="en-GB"/>
              </w:rPr>
              <w:t>received</w:t>
            </w:r>
          </w:p>
        </w:tc>
        <w:tc>
          <w:tcPr>
            <w:tcW w:w="2678" w:type="dxa"/>
            <w:vAlign w:val="center"/>
          </w:tcPr>
          <w:p w:rsidR="000E12FB" w:rsidRPr="000E12FB" w:rsidRDefault="000E12FB" w:rsidP="000E12FB">
            <w:pPr>
              <w:spacing w:before="0" w:line="240" w:lineRule="auto"/>
              <w:jc w:val="left"/>
              <w:rPr>
                <w:szCs w:val="24"/>
                <w:lang w:val="en-GB" w:eastAsia="en-GB"/>
              </w:rPr>
            </w:pPr>
            <w:r w:rsidRPr="000E12FB">
              <w:rPr>
                <w:szCs w:val="24"/>
                <w:lang w:val="en-GB" w:eastAsia="en-GB"/>
              </w:rPr>
              <w:t xml:space="preserve">time out of order; </w:t>
            </w:r>
          </w:p>
        </w:tc>
      </w:tr>
    </w:tbl>
    <w:p w:rsidR="000E12FB" w:rsidRPr="000E12FB" w:rsidRDefault="000E12FB" w:rsidP="000E12FB">
      <w:pPr>
        <w:spacing w:before="0" w:line="240" w:lineRule="auto"/>
        <w:jc w:val="left"/>
        <w:rPr>
          <w:szCs w:val="24"/>
          <w:lang w:val="en-GB" w:eastAsia="en-GB"/>
        </w:rPr>
      </w:pPr>
    </w:p>
    <w:tbl>
      <w:tblPr>
        <w:tblW w:w="0" w:type="auto"/>
        <w:tblCellSpacing w:w="15" w:type="dxa"/>
        <w:tblCellMar>
          <w:top w:w="15" w:type="dxa"/>
          <w:left w:w="15" w:type="dxa"/>
          <w:bottom w:w="15" w:type="dxa"/>
          <w:right w:w="15" w:type="dxa"/>
        </w:tblCellMar>
        <w:tblLook w:val="0000"/>
      </w:tblPr>
      <w:tblGrid>
        <w:gridCol w:w="533"/>
        <w:gridCol w:w="6812"/>
      </w:tblGrid>
      <w:tr w:rsidR="000E12FB" w:rsidRPr="000E12FB" w:rsidTr="002B0A15">
        <w:trPr>
          <w:cantSplit/>
          <w:tblHeader/>
          <w:tblCellSpacing w:w="15" w:type="dxa"/>
        </w:trPr>
        <w:tc>
          <w:tcPr>
            <w:tcW w:w="488" w:type="dxa"/>
            <w:vAlign w:val="center"/>
          </w:tcPr>
          <w:p w:rsidR="000E12FB" w:rsidRPr="000E12FB" w:rsidRDefault="000E12FB" w:rsidP="000E12FB">
            <w:pPr>
              <w:spacing w:before="0" w:line="240" w:lineRule="auto"/>
              <w:jc w:val="center"/>
              <w:rPr>
                <w:b/>
                <w:bCs/>
                <w:szCs w:val="24"/>
                <w:lang w:val="en-GB" w:eastAsia="en-GB"/>
              </w:rPr>
            </w:pPr>
            <w:r w:rsidRPr="000E12FB">
              <w:rPr>
                <w:b/>
                <w:bCs/>
                <w:szCs w:val="24"/>
                <w:lang w:val="en-GB" w:eastAsia="en-GB"/>
              </w:rPr>
              <w:t>No.</w:t>
            </w:r>
          </w:p>
        </w:tc>
        <w:tc>
          <w:tcPr>
            <w:tcW w:w="6767" w:type="dxa"/>
            <w:vAlign w:val="center"/>
          </w:tcPr>
          <w:p w:rsidR="000E12FB" w:rsidRPr="000E12FB" w:rsidRDefault="000E12FB" w:rsidP="000E12FB">
            <w:pPr>
              <w:spacing w:before="0" w:line="240" w:lineRule="auto"/>
              <w:jc w:val="center"/>
              <w:rPr>
                <w:b/>
                <w:bCs/>
                <w:szCs w:val="24"/>
                <w:lang w:val="en-GB" w:eastAsia="en-GB"/>
              </w:rPr>
            </w:pPr>
            <w:r w:rsidRPr="000E12FB">
              <w:rPr>
                <w:b/>
                <w:bCs/>
                <w:szCs w:val="24"/>
                <w:lang w:val="en-GB" w:eastAsia="en-GB"/>
              </w:rPr>
              <w:t>File Reference</w:t>
            </w:r>
          </w:p>
        </w:tc>
      </w:tr>
      <w:tr w:rsidR="000E12FB" w:rsidRPr="000E12FB" w:rsidTr="000E12FB">
        <w:trPr>
          <w:tblCellSpacing w:w="15" w:type="dxa"/>
        </w:trPr>
        <w:tc>
          <w:tcPr>
            <w:tcW w:w="488" w:type="dxa"/>
            <w:vAlign w:val="center"/>
          </w:tcPr>
          <w:p w:rsidR="000E12FB" w:rsidRPr="000E12FB" w:rsidRDefault="000E12FB" w:rsidP="000E12FB">
            <w:pPr>
              <w:spacing w:before="0" w:line="240" w:lineRule="auto"/>
              <w:jc w:val="left"/>
              <w:rPr>
                <w:szCs w:val="24"/>
                <w:lang w:val="en-GB" w:eastAsia="en-GB"/>
              </w:rPr>
            </w:pPr>
            <w:r w:rsidRPr="000E12FB">
              <w:rPr>
                <w:szCs w:val="24"/>
                <w:lang w:val="en-GB" w:eastAsia="en-GB"/>
              </w:rPr>
              <w:t>1</w:t>
            </w:r>
          </w:p>
        </w:tc>
        <w:tc>
          <w:tcPr>
            <w:tcW w:w="6767" w:type="dxa"/>
            <w:vAlign w:val="center"/>
          </w:tcPr>
          <w:p w:rsidR="000E12FB" w:rsidRPr="000E12FB" w:rsidRDefault="000E12FB" w:rsidP="000E12FB">
            <w:pPr>
              <w:spacing w:before="0" w:line="240" w:lineRule="auto"/>
              <w:jc w:val="left"/>
              <w:rPr>
                <w:szCs w:val="24"/>
                <w:lang w:val="en-GB" w:eastAsia="en-GB"/>
              </w:rPr>
            </w:pPr>
            <w:r w:rsidRPr="000E12FB">
              <w:rPr>
                <w:szCs w:val="24"/>
                <w:lang w:val="en-GB" w:eastAsia="en-GB"/>
              </w:rPr>
              <w:t>20090609T161632.247Z_OUTGOING_ASLEP-I-53-1.management</w:t>
            </w:r>
          </w:p>
        </w:tc>
      </w:tr>
      <w:tr w:rsidR="000E12FB" w:rsidRPr="000E12FB" w:rsidTr="000E12FB">
        <w:trPr>
          <w:tblCellSpacing w:w="15" w:type="dxa"/>
        </w:trPr>
        <w:tc>
          <w:tcPr>
            <w:tcW w:w="488" w:type="dxa"/>
            <w:vAlign w:val="center"/>
          </w:tcPr>
          <w:p w:rsidR="000E12FB" w:rsidRPr="000E12FB" w:rsidRDefault="000E12FB" w:rsidP="000E12FB">
            <w:pPr>
              <w:spacing w:before="0" w:line="240" w:lineRule="auto"/>
              <w:jc w:val="left"/>
              <w:rPr>
                <w:szCs w:val="24"/>
                <w:lang w:val="en-GB" w:eastAsia="en-GB"/>
              </w:rPr>
            </w:pPr>
            <w:r w:rsidRPr="000E12FB">
              <w:rPr>
                <w:szCs w:val="24"/>
                <w:lang w:val="en-GB" w:eastAsia="en-GB"/>
              </w:rPr>
              <w:t>2</w:t>
            </w:r>
          </w:p>
        </w:tc>
        <w:tc>
          <w:tcPr>
            <w:tcW w:w="6767" w:type="dxa"/>
            <w:vAlign w:val="center"/>
          </w:tcPr>
          <w:p w:rsidR="000E12FB" w:rsidRPr="000E12FB" w:rsidRDefault="000E12FB" w:rsidP="000E12FB">
            <w:pPr>
              <w:spacing w:before="0" w:line="240" w:lineRule="auto"/>
              <w:jc w:val="left"/>
              <w:rPr>
                <w:szCs w:val="24"/>
                <w:lang w:val="en-GB" w:eastAsia="en-GB"/>
              </w:rPr>
            </w:pPr>
            <w:r w:rsidRPr="000E12FB">
              <w:rPr>
                <w:szCs w:val="24"/>
                <w:lang w:val="en-GB" w:eastAsia="en-GB"/>
              </w:rPr>
              <w:t>20090609T161636.498Z_INCOMING_MessageSet.management</w:t>
            </w:r>
          </w:p>
        </w:tc>
      </w:tr>
      <w:tr w:rsidR="000E12FB" w:rsidRPr="000E12FB" w:rsidTr="000E12FB">
        <w:trPr>
          <w:tblCellSpacing w:w="15" w:type="dxa"/>
        </w:trPr>
        <w:tc>
          <w:tcPr>
            <w:tcW w:w="488" w:type="dxa"/>
            <w:vAlign w:val="center"/>
          </w:tcPr>
          <w:p w:rsidR="000E12FB" w:rsidRPr="000E12FB" w:rsidRDefault="000E12FB" w:rsidP="000E12FB">
            <w:pPr>
              <w:spacing w:before="0" w:line="240" w:lineRule="auto"/>
              <w:jc w:val="left"/>
              <w:rPr>
                <w:szCs w:val="24"/>
                <w:lang w:val="en-GB" w:eastAsia="en-GB"/>
              </w:rPr>
            </w:pPr>
            <w:r w:rsidRPr="000E12FB">
              <w:rPr>
                <w:szCs w:val="24"/>
                <w:lang w:val="en-GB" w:eastAsia="en-GB"/>
              </w:rPr>
              <w:t>3</w:t>
            </w:r>
          </w:p>
        </w:tc>
        <w:tc>
          <w:tcPr>
            <w:tcW w:w="6767" w:type="dxa"/>
            <w:vAlign w:val="center"/>
          </w:tcPr>
          <w:p w:rsidR="000E12FB" w:rsidRPr="000E12FB" w:rsidRDefault="000E12FB" w:rsidP="000E12FB">
            <w:pPr>
              <w:spacing w:before="0" w:line="240" w:lineRule="auto"/>
              <w:jc w:val="left"/>
              <w:rPr>
                <w:szCs w:val="24"/>
                <w:lang w:val="en-GB" w:eastAsia="en-GB"/>
              </w:rPr>
            </w:pPr>
            <w:r w:rsidRPr="000E12FB">
              <w:rPr>
                <w:szCs w:val="24"/>
                <w:lang w:val="en-GB" w:eastAsia="en-GB"/>
              </w:rPr>
              <w:t>20090609T161638.404Z_INCOMING_MessageSet.management</w:t>
            </w:r>
          </w:p>
        </w:tc>
      </w:tr>
      <w:tr w:rsidR="000E12FB" w:rsidRPr="000E12FB" w:rsidTr="000E12FB">
        <w:trPr>
          <w:tblCellSpacing w:w="15" w:type="dxa"/>
        </w:trPr>
        <w:tc>
          <w:tcPr>
            <w:tcW w:w="488" w:type="dxa"/>
            <w:vAlign w:val="center"/>
          </w:tcPr>
          <w:p w:rsidR="000E12FB" w:rsidRPr="000E12FB" w:rsidRDefault="000E12FB" w:rsidP="000E12FB">
            <w:pPr>
              <w:spacing w:before="0" w:line="240" w:lineRule="auto"/>
              <w:jc w:val="left"/>
              <w:rPr>
                <w:szCs w:val="24"/>
                <w:lang w:val="en-GB" w:eastAsia="en-GB"/>
              </w:rPr>
            </w:pPr>
            <w:r w:rsidRPr="000E12FB">
              <w:rPr>
                <w:szCs w:val="24"/>
                <w:lang w:val="en-GB" w:eastAsia="en-GB"/>
              </w:rPr>
              <w:t>4</w:t>
            </w:r>
          </w:p>
        </w:tc>
        <w:tc>
          <w:tcPr>
            <w:tcW w:w="6767" w:type="dxa"/>
            <w:vAlign w:val="center"/>
          </w:tcPr>
          <w:p w:rsidR="000E12FB" w:rsidRPr="000E12FB" w:rsidRDefault="000E12FB" w:rsidP="000E12FB">
            <w:pPr>
              <w:spacing w:before="0" w:line="240" w:lineRule="auto"/>
              <w:jc w:val="left"/>
              <w:rPr>
                <w:szCs w:val="24"/>
                <w:lang w:val="en-GB" w:eastAsia="en-GB"/>
              </w:rPr>
            </w:pPr>
            <w:r w:rsidRPr="000E12FB">
              <w:rPr>
                <w:szCs w:val="24"/>
                <w:lang w:val="en-GB" w:eastAsia="en-GB"/>
              </w:rPr>
              <w:t>20090609T161659.811Z_OUTGOING_QSLEP-I-53-1.management</w:t>
            </w:r>
          </w:p>
        </w:tc>
      </w:tr>
      <w:tr w:rsidR="000E12FB" w:rsidRPr="000E12FB" w:rsidTr="000E12FB">
        <w:trPr>
          <w:tblCellSpacing w:w="15" w:type="dxa"/>
        </w:trPr>
        <w:tc>
          <w:tcPr>
            <w:tcW w:w="488" w:type="dxa"/>
            <w:vAlign w:val="center"/>
          </w:tcPr>
          <w:p w:rsidR="000E12FB" w:rsidRPr="000E12FB" w:rsidRDefault="000E12FB" w:rsidP="000E12FB">
            <w:pPr>
              <w:spacing w:before="0" w:line="240" w:lineRule="auto"/>
              <w:jc w:val="left"/>
              <w:rPr>
                <w:szCs w:val="24"/>
                <w:lang w:val="en-GB" w:eastAsia="en-GB"/>
              </w:rPr>
            </w:pPr>
            <w:r w:rsidRPr="000E12FB">
              <w:rPr>
                <w:szCs w:val="24"/>
                <w:lang w:val="en-GB" w:eastAsia="en-GB"/>
              </w:rPr>
              <w:t>5</w:t>
            </w:r>
          </w:p>
        </w:tc>
        <w:tc>
          <w:tcPr>
            <w:tcW w:w="6767" w:type="dxa"/>
            <w:vAlign w:val="center"/>
          </w:tcPr>
          <w:p w:rsidR="000E12FB" w:rsidRPr="000E12FB" w:rsidRDefault="000E12FB" w:rsidP="000E12FB">
            <w:pPr>
              <w:spacing w:before="0" w:line="240" w:lineRule="auto"/>
              <w:jc w:val="left"/>
              <w:rPr>
                <w:szCs w:val="24"/>
                <w:lang w:val="en-GB" w:eastAsia="en-GB"/>
              </w:rPr>
            </w:pPr>
            <w:r w:rsidRPr="000E12FB">
              <w:rPr>
                <w:szCs w:val="24"/>
                <w:lang w:val="en-GB" w:eastAsia="en-GB"/>
              </w:rPr>
              <w:t>20090609T161704.326Z_INCOMING_MessageSet.management</w:t>
            </w:r>
          </w:p>
        </w:tc>
      </w:tr>
      <w:tr w:rsidR="000E12FB" w:rsidRPr="000E12FB" w:rsidTr="000E12FB">
        <w:trPr>
          <w:tblCellSpacing w:w="15" w:type="dxa"/>
        </w:trPr>
        <w:tc>
          <w:tcPr>
            <w:tcW w:w="488" w:type="dxa"/>
            <w:vAlign w:val="center"/>
          </w:tcPr>
          <w:p w:rsidR="000E12FB" w:rsidRPr="000E12FB" w:rsidRDefault="000E12FB" w:rsidP="000E12FB">
            <w:pPr>
              <w:spacing w:before="0" w:line="240" w:lineRule="auto"/>
              <w:jc w:val="left"/>
              <w:rPr>
                <w:szCs w:val="24"/>
                <w:lang w:val="en-GB" w:eastAsia="en-GB"/>
              </w:rPr>
            </w:pPr>
            <w:r w:rsidRPr="000E12FB">
              <w:rPr>
                <w:szCs w:val="24"/>
                <w:lang w:val="en-GB" w:eastAsia="en-GB"/>
              </w:rPr>
              <w:t>6</w:t>
            </w:r>
          </w:p>
        </w:tc>
        <w:tc>
          <w:tcPr>
            <w:tcW w:w="6767" w:type="dxa"/>
            <w:vAlign w:val="center"/>
          </w:tcPr>
          <w:p w:rsidR="000E12FB" w:rsidRPr="000E12FB" w:rsidRDefault="000E12FB" w:rsidP="000E12FB">
            <w:pPr>
              <w:spacing w:before="0" w:line="240" w:lineRule="auto"/>
              <w:jc w:val="left"/>
              <w:rPr>
                <w:szCs w:val="24"/>
                <w:lang w:val="en-GB" w:eastAsia="en-GB"/>
              </w:rPr>
            </w:pPr>
            <w:r w:rsidRPr="000E12FB">
              <w:rPr>
                <w:szCs w:val="24"/>
                <w:lang w:val="en-GB" w:eastAsia="en-GB"/>
              </w:rPr>
              <w:t>20090609T161725.436Z_OUTGOING_DSCSP-I-53-A.management</w:t>
            </w:r>
          </w:p>
        </w:tc>
      </w:tr>
      <w:tr w:rsidR="000E12FB" w:rsidRPr="000E12FB" w:rsidTr="000E12FB">
        <w:trPr>
          <w:tblCellSpacing w:w="15" w:type="dxa"/>
        </w:trPr>
        <w:tc>
          <w:tcPr>
            <w:tcW w:w="488" w:type="dxa"/>
            <w:vAlign w:val="center"/>
          </w:tcPr>
          <w:p w:rsidR="000E12FB" w:rsidRPr="000E12FB" w:rsidRDefault="000E12FB" w:rsidP="000E12FB">
            <w:pPr>
              <w:spacing w:before="0" w:line="240" w:lineRule="auto"/>
              <w:jc w:val="left"/>
              <w:rPr>
                <w:szCs w:val="24"/>
                <w:lang w:val="en-GB" w:eastAsia="en-GB"/>
              </w:rPr>
            </w:pPr>
            <w:r w:rsidRPr="000E12FB">
              <w:rPr>
                <w:szCs w:val="24"/>
                <w:lang w:val="en-GB" w:eastAsia="en-GB"/>
              </w:rPr>
              <w:t>7</w:t>
            </w:r>
          </w:p>
        </w:tc>
        <w:tc>
          <w:tcPr>
            <w:tcW w:w="6767" w:type="dxa"/>
            <w:vAlign w:val="center"/>
          </w:tcPr>
          <w:p w:rsidR="000E12FB" w:rsidRPr="000E12FB" w:rsidRDefault="000E12FB" w:rsidP="000E12FB">
            <w:pPr>
              <w:spacing w:before="0" w:line="240" w:lineRule="auto"/>
              <w:jc w:val="left"/>
              <w:rPr>
                <w:szCs w:val="24"/>
                <w:lang w:val="en-GB" w:eastAsia="en-GB"/>
              </w:rPr>
            </w:pPr>
            <w:r w:rsidRPr="000E12FB">
              <w:rPr>
                <w:szCs w:val="24"/>
                <w:lang w:val="en-GB" w:eastAsia="en-GB"/>
              </w:rPr>
              <w:t>20090609T161729.171Z_INCOMING_MessageSet.management</w:t>
            </w:r>
          </w:p>
        </w:tc>
      </w:tr>
      <w:tr w:rsidR="000E12FB" w:rsidRPr="000E12FB" w:rsidTr="000E12FB">
        <w:trPr>
          <w:tblCellSpacing w:w="15" w:type="dxa"/>
        </w:trPr>
        <w:tc>
          <w:tcPr>
            <w:tcW w:w="488" w:type="dxa"/>
            <w:vAlign w:val="center"/>
          </w:tcPr>
          <w:p w:rsidR="000E12FB" w:rsidRPr="000E12FB" w:rsidRDefault="000E12FB" w:rsidP="000E12FB">
            <w:pPr>
              <w:spacing w:before="0" w:line="240" w:lineRule="auto"/>
              <w:jc w:val="left"/>
              <w:rPr>
                <w:szCs w:val="24"/>
                <w:lang w:val="en-GB" w:eastAsia="en-GB"/>
              </w:rPr>
            </w:pPr>
            <w:r w:rsidRPr="000E12FB">
              <w:rPr>
                <w:szCs w:val="24"/>
                <w:lang w:val="en-GB" w:eastAsia="en-GB"/>
              </w:rPr>
              <w:t>8</w:t>
            </w:r>
          </w:p>
        </w:tc>
        <w:tc>
          <w:tcPr>
            <w:tcW w:w="6767" w:type="dxa"/>
            <w:vAlign w:val="center"/>
          </w:tcPr>
          <w:p w:rsidR="000E12FB" w:rsidRPr="000E12FB" w:rsidRDefault="000E12FB" w:rsidP="000E12FB">
            <w:pPr>
              <w:spacing w:before="0" w:line="240" w:lineRule="auto"/>
              <w:jc w:val="left"/>
              <w:rPr>
                <w:szCs w:val="24"/>
                <w:lang w:val="en-GB" w:eastAsia="en-GB"/>
              </w:rPr>
            </w:pPr>
            <w:r w:rsidRPr="000E12FB">
              <w:rPr>
                <w:szCs w:val="24"/>
                <w:lang w:val="en-GB" w:eastAsia="en-GB"/>
              </w:rPr>
              <w:t>20090609T161741.187Z_OUTGOING_DSLEP-I-53-1.management</w:t>
            </w:r>
          </w:p>
        </w:tc>
      </w:tr>
      <w:tr w:rsidR="000E12FB" w:rsidRPr="000E12FB" w:rsidTr="000E12FB">
        <w:trPr>
          <w:tblCellSpacing w:w="15" w:type="dxa"/>
        </w:trPr>
        <w:tc>
          <w:tcPr>
            <w:tcW w:w="488" w:type="dxa"/>
            <w:vAlign w:val="center"/>
          </w:tcPr>
          <w:p w:rsidR="000E12FB" w:rsidRPr="000E12FB" w:rsidRDefault="000E12FB" w:rsidP="000E12FB">
            <w:pPr>
              <w:spacing w:before="0" w:line="240" w:lineRule="auto"/>
              <w:jc w:val="left"/>
              <w:rPr>
                <w:szCs w:val="24"/>
                <w:lang w:val="en-GB" w:eastAsia="en-GB"/>
              </w:rPr>
            </w:pPr>
            <w:r w:rsidRPr="000E12FB">
              <w:rPr>
                <w:szCs w:val="24"/>
                <w:lang w:val="en-GB" w:eastAsia="en-GB"/>
              </w:rPr>
              <w:t>9</w:t>
            </w:r>
          </w:p>
        </w:tc>
        <w:tc>
          <w:tcPr>
            <w:tcW w:w="6767" w:type="dxa"/>
            <w:vAlign w:val="center"/>
          </w:tcPr>
          <w:p w:rsidR="000E12FB" w:rsidRPr="000E12FB" w:rsidRDefault="000E12FB" w:rsidP="000E12FB">
            <w:pPr>
              <w:spacing w:before="0" w:line="240" w:lineRule="auto"/>
              <w:jc w:val="left"/>
              <w:rPr>
                <w:szCs w:val="24"/>
                <w:lang w:val="en-GB" w:eastAsia="en-GB"/>
              </w:rPr>
            </w:pPr>
            <w:r w:rsidRPr="000E12FB">
              <w:rPr>
                <w:szCs w:val="24"/>
                <w:lang w:val="en-GB" w:eastAsia="en-GB"/>
              </w:rPr>
              <w:t>20090609T161744.171Z_INCOMING_MessageSet.management</w:t>
            </w:r>
          </w:p>
        </w:tc>
      </w:tr>
      <w:tr w:rsidR="000E12FB" w:rsidRPr="000E12FB" w:rsidTr="000E12FB">
        <w:trPr>
          <w:tblCellSpacing w:w="15" w:type="dxa"/>
        </w:trPr>
        <w:tc>
          <w:tcPr>
            <w:tcW w:w="488" w:type="dxa"/>
            <w:vAlign w:val="center"/>
          </w:tcPr>
          <w:p w:rsidR="000E12FB" w:rsidRPr="000E12FB" w:rsidRDefault="000E12FB" w:rsidP="000E12FB">
            <w:pPr>
              <w:spacing w:before="0" w:line="240" w:lineRule="auto"/>
              <w:jc w:val="left"/>
              <w:rPr>
                <w:szCs w:val="24"/>
                <w:lang w:val="en-GB" w:eastAsia="en-GB"/>
              </w:rPr>
            </w:pPr>
            <w:r w:rsidRPr="000E12FB">
              <w:rPr>
                <w:szCs w:val="24"/>
                <w:lang w:val="en-GB" w:eastAsia="en-GB"/>
              </w:rPr>
              <w:t>10</w:t>
            </w:r>
          </w:p>
        </w:tc>
        <w:tc>
          <w:tcPr>
            <w:tcW w:w="6767" w:type="dxa"/>
            <w:vAlign w:val="center"/>
          </w:tcPr>
          <w:p w:rsidR="000E12FB" w:rsidRPr="000E12FB" w:rsidRDefault="000E12FB" w:rsidP="000E12FB">
            <w:pPr>
              <w:spacing w:before="0" w:line="240" w:lineRule="auto"/>
              <w:jc w:val="left"/>
              <w:rPr>
                <w:szCs w:val="24"/>
                <w:lang w:val="en-GB" w:eastAsia="en-GB"/>
              </w:rPr>
            </w:pPr>
            <w:r w:rsidRPr="000E12FB">
              <w:rPr>
                <w:szCs w:val="24"/>
                <w:lang w:val="en-GB" w:eastAsia="en-GB"/>
              </w:rPr>
              <w:t>20090609T161759.625Z_OUTGOING_QSLEP-I-53-1.management</w:t>
            </w:r>
          </w:p>
        </w:tc>
      </w:tr>
      <w:tr w:rsidR="000E12FB" w:rsidRPr="000E12FB" w:rsidTr="000E12FB">
        <w:trPr>
          <w:tblCellSpacing w:w="15" w:type="dxa"/>
        </w:trPr>
        <w:tc>
          <w:tcPr>
            <w:tcW w:w="488" w:type="dxa"/>
            <w:vAlign w:val="center"/>
          </w:tcPr>
          <w:p w:rsidR="000E12FB" w:rsidRPr="000E12FB" w:rsidRDefault="000E12FB" w:rsidP="000E12FB">
            <w:pPr>
              <w:spacing w:before="0" w:line="240" w:lineRule="auto"/>
              <w:jc w:val="left"/>
              <w:rPr>
                <w:szCs w:val="24"/>
                <w:lang w:val="en-GB" w:eastAsia="en-GB"/>
              </w:rPr>
            </w:pPr>
            <w:r w:rsidRPr="000E12FB">
              <w:rPr>
                <w:szCs w:val="24"/>
                <w:lang w:val="en-GB" w:eastAsia="en-GB"/>
              </w:rPr>
              <w:t>11</w:t>
            </w:r>
          </w:p>
        </w:tc>
        <w:tc>
          <w:tcPr>
            <w:tcW w:w="6767" w:type="dxa"/>
            <w:vAlign w:val="center"/>
          </w:tcPr>
          <w:p w:rsidR="000E12FB" w:rsidRPr="000E12FB" w:rsidRDefault="000E12FB" w:rsidP="000E12FB">
            <w:pPr>
              <w:spacing w:before="0" w:line="240" w:lineRule="auto"/>
              <w:jc w:val="left"/>
              <w:rPr>
                <w:szCs w:val="24"/>
                <w:lang w:val="en-GB" w:eastAsia="en-GB"/>
              </w:rPr>
            </w:pPr>
            <w:r w:rsidRPr="000E12FB">
              <w:rPr>
                <w:szCs w:val="24"/>
                <w:lang w:val="en-GB" w:eastAsia="en-GB"/>
              </w:rPr>
              <w:t>20090609T161803.609Z_INCOMING_MessageSet.management</w:t>
            </w:r>
          </w:p>
        </w:tc>
      </w:tr>
      <w:tr w:rsidR="000E12FB" w:rsidRPr="000E12FB" w:rsidTr="000E12FB">
        <w:trPr>
          <w:tblCellSpacing w:w="15" w:type="dxa"/>
        </w:trPr>
        <w:tc>
          <w:tcPr>
            <w:tcW w:w="488" w:type="dxa"/>
            <w:vAlign w:val="center"/>
          </w:tcPr>
          <w:p w:rsidR="000E12FB" w:rsidRPr="000E12FB" w:rsidRDefault="000E12FB" w:rsidP="000E12FB">
            <w:pPr>
              <w:spacing w:before="0" w:line="240" w:lineRule="auto"/>
              <w:jc w:val="left"/>
              <w:rPr>
                <w:szCs w:val="24"/>
                <w:lang w:val="en-GB" w:eastAsia="en-GB"/>
              </w:rPr>
            </w:pPr>
            <w:r w:rsidRPr="000E12FB">
              <w:rPr>
                <w:szCs w:val="24"/>
                <w:lang w:val="en-GB" w:eastAsia="en-GB"/>
              </w:rPr>
              <w:t>12</w:t>
            </w:r>
          </w:p>
        </w:tc>
        <w:tc>
          <w:tcPr>
            <w:tcW w:w="6767" w:type="dxa"/>
            <w:vAlign w:val="center"/>
          </w:tcPr>
          <w:p w:rsidR="000E12FB" w:rsidRPr="000E12FB" w:rsidRDefault="000E12FB" w:rsidP="000E12FB">
            <w:pPr>
              <w:spacing w:before="0" w:line="240" w:lineRule="auto"/>
              <w:jc w:val="left"/>
              <w:rPr>
                <w:szCs w:val="24"/>
                <w:lang w:val="en-GB" w:eastAsia="en-GB"/>
              </w:rPr>
            </w:pPr>
            <w:r w:rsidRPr="000E12FB">
              <w:rPr>
                <w:szCs w:val="24"/>
                <w:lang w:val="en-GB" w:eastAsia="en-GB"/>
              </w:rPr>
              <w:t>20090609T161804.359Z_OUTGOING_DSCSP-I-53-A.management</w:t>
            </w:r>
          </w:p>
        </w:tc>
      </w:tr>
      <w:tr w:rsidR="000E12FB" w:rsidRPr="000E12FB" w:rsidTr="000E12FB">
        <w:trPr>
          <w:tblCellSpacing w:w="15" w:type="dxa"/>
        </w:trPr>
        <w:tc>
          <w:tcPr>
            <w:tcW w:w="488" w:type="dxa"/>
            <w:vAlign w:val="center"/>
          </w:tcPr>
          <w:p w:rsidR="000E12FB" w:rsidRPr="000E12FB" w:rsidRDefault="000E12FB" w:rsidP="000E12FB">
            <w:pPr>
              <w:spacing w:before="0" w:line="240" w:lineRule="auto"/>
              <w:jc w:val="left"/>
              <w:rPr>
                <w:szCs w:val="24"/>
                <w:lang w:val="en-GB" w:eastAsia="en-GB"/>
              </w:rPr>
            </w:pPr>
            <w:r w:rsidRPr="000E12FB">
              <w:rPr>
                <w:szCs w:val="24"/>
                <w:lang w:val="en-GB" w:eastAsia="en-GB"/>
              </w:rPr>
              <w:t>13</w:t>
            </w:r>
          </w:p>
        </w:tc>
        <w:tc>
          <w:tcPr>
            <w:tcW w:w="6767" w:type="dxa"/>
            <w:vAlign w:val="center"/>
          </w:tcPr>
          <w:p w:rsidR="000E12FB" w:rsidRPr="000E12FB" w:rsidRDefault="000E12FB" w:rsidP="000E12FB">
            <w:pPr>
              <w:spacing w:before="0" w:line="240" w:lineRule="auto"/>
              <w:jc w:val="left"/>
              <w:rPr>
                <w:szCs w:val="24"/>
                <w:lang w:val="en-GB" w:eastAsia="en-GB"/>
              </w:rPr>
            </w:pPr>
            <w:r w:rsidRPr="000E12FB">
              <w:rPr>
                <w:szCs w:val="24"/>
                <w:lang w:val="en-GB" w:eastAsia="en-GB"/>
              </w:rPr>
              <w:t>20090609T161807.500Z_INCOMING_MessageSet.management</w:t>
            </w:r>
          </w:p>
        </w:tc>
      </w:tr>
      <w:tr w:rsidR="000E12FB" w:rsidRPr="000E12FB" w:rsidTr="000E12FB">
        <w:trPr>
          <w:tblCellSpacing w:w="15" w:type="dxa"/>
        </w:trPr>
        <w:tc>
          <w:tcPr>
            <w:tcW w:w="488" w:type="dxa"/>
            <w:vAlign w:val="center"/>
          </w:tcPr>
          <w:p w:rsidR="000E12FB" w:rsidRPr="000E12FB" w:rsidRDefault="000E12FB" w:rsidP="000E12FB">
            <w:pPr>
              <w:spacing w:before="0" w:line="240" w:lineRule="auto"/>
              <w:jc w:val="left"/>
              <w:rPr>
                <w:szCs w:val="24"/>
                <w:lang w:val="en-GB" w:eastAsia="en-GB"/>
              </w:rPr>
            </w:pPr>
            <w:r w:rsidRPr="000E12FB">
              <w:rPr>
                <w:szCs w:val="24"/>
                <w:lang w:val="en-GB" w:eastAsia="en-GB"/>
              </w:rPr>
              <w:t>14</w:t>
            </w:r>
          </w:p>
        </w:tc>
        <w:tc>
          <w:tcPr>
            <w:tcW w:w="6767" w:type="dxa"/>
            <w:vAlign w:val="center"/>
          </w:tcPr>
          <w:p w:rsidR="000E12FB" w:rsidRPr="000E12FB" w:rsidRDefault="000E12FB" w:rsidP="000E12FB">
            <w:pPr>
              <w:spacing w:before="0" w:line="240" w:lineRule="auto"/>
              <w:jc w:val="left"/>
              <w:rPr>
                <w:szCs w:val="24"/>
                <w:lang w:val="en-GB" w:eastAsia="en-GB"/>
              </w:rPr>
            </w:pPr>
            <w:r w:rsidRPr="000E12FB">
              <w:rPr>
                <w:szCs w:val="24"/>
                <w:lang w:val="en-GB" w:eastAsia="en-GB"/>
              </w:rPr>
              <w:t>20090609T161858.876Z_OUTGOING_ASLEP-I-53-1.management</w:t>
            </w:r>
          </w:p>
        </w:tc>
      </w:tr>
      <w:tr w:rsidR="000E12FB" w:rsidRPr="000E12FB" w:rsidTr="000E12FB">
        <w:trPr>
          <w:tblCellSpacing w:w="15" w:type="dxa"/>
        </w:trPr>
        <w:tc>
          <w:tcPr>
            <w:tcW w:w="488" w:type="dxa"/>
            <w:vAlign w:val="center"/>
          </w:tcPr>
          <w:p w:rsidR="000E12FB" w:rsidRPr="000E12FB" w:rsidRDefault="000E12FB" w:rsidP="000E12FB">
            <w:pPr>
              <w:spacing w:before="0" w:line="240" w:lineRule="auto"/>
              <w:jc w:val="left"/>
              <w:rPr>
                <w:szCs w:val="24"/>
                <w:lang w:val="en-GB" w:eastAsia="en-GB"/>
              </w:rPr>
            </w:pPr>
            <w:r w:rsidRPr="000E12FB">
              <w:rPr>
                <w:szCs w:val="24"/>
                <w:lang w:val="en-GB" w:eastAsia="en-GB"/>
              </w:rPr>
              <w:t>15</w:t>
            </w:r>
          </w:p>
        </w:tc>
        <w:tc>
          <w:tcPr>
            <w:tcW w:w="6767" w:type="dxa"/>
            <w:vAlign w:val="center"/>
          </w:tcPr>
          <w:p w:rsidR="000E12FB" w:rsidRPr="000E12FB" w:rsidRDefault="000E12FB" w:rsidP="000E12FB">
            <w:pPr>
              <w:spacing w:before="0" w:line="240" w:lineRule="auto"/>
              <w:jc w:val="left"/>
              <w:rPr>
                <w:szCs w:val="24"/>
                <w:lang w:val="en-GB" w:eastAsia="en-GB"/>
              </w:rPr>
            </w:pPr>
            <w:r w:rsidRPr="000E12FB">
              <w:rPr>
                <w:szCs w:val="24"/>
                <w:lang w:val="en-GB" w:eastAsia="en-GB"/>
              </w:rPr>
              <w:t>20090609T161903.048Z_INCOMING_MessageSet.management</w:t>
            </w:r>
          </w:p>
        </w:tc>
      </w:tr>
      <w:tr w:rsidR="000E12FB" w:rsidRPr="000E12FB" w:rsidTr="000E12FB">
        <w:trPr>
          <w:tblCellSpacing w:w="15" w:type="dxa"/>
        </w:trPr>
        <w:tc>
          <w:tcPr>
            <w:tcW w:w="488" w:type="dxa"/>
            <w:vAlign w:val="center"/>
          </w:tcPr>
          <w:p w:rsidR="000E12FB" w:rsidRPr="000E12FB" w:rsidRDefault="000E12FB" w:rsidP="000E12FB">
            <w:pPr>
              <w:spacing w:before="0" w:line="240" w:lineRule="auto"/>
              <w:jc w:val="left"/>
              <w:rPr>
                <w:szCs w:val="24"/>
                <w:lang w:val="en-GB" w:eastAsia="en-GB"/>
              </w:rPr>
            </w:pPr>
            <w:r w:rsidRPr="000E12FB">
              <w:rPr>
                <w:szCs w:val="24"/>
                <w:lang w:val="en-GB" w:eastAsia="en-GB"/>
              </w:rPr>
              <w:t>16</w:t>
            </w:r>
          </w:p>
        </w:tc>
        <w:tc>
          <w:tcPr>
            <w:tcW w:w="6767" w:type="dxa"/>
            <w:vAlign w:val="center"/>
          </w:tcPr>
          <w:p w:rsidR="000E12FB" w:rsidRPr="000E12FB" w:rsidRDefault="000E12FB" w:rsidP="000E12FB">
            <w:pPr>
              <w:spacing w:before="0" w:line="240" w:lineRule="auto"/>
              <w:jc w:val="left"/>
              <w:rPr>
                <w:szCs w:val="24"/>
                <w:lang w:val="en-GB" w:eastAsia="en-GB"/>
              </w:rPr>
            </w:pPr>
            <w:r w:rsidRPr="000E12FB">
              <w:rPr>
                <w:szCs w:val="24"/>
                <w:lang w:val="en-GB" w:eastAsia="en-GB"/>
              </w:rPr>
              <w:t>20090609T162320.461Z_OUTGOING_ASLEP-I-53-3.management</w:t>
            </w:r>
          </w:p>
        </w:tc>
      </w:tr>
      <w:tr w:rsidR="000E12FB" w:rsidRPr="000E12FB" w:rsidTr="000E12FB">
        <w:trPr>
          <w:tblCellSpacing w:w="15" w:type="dxa"/>
        </w:trPr>
        <w:tc>
          <w:tcPr>
            <w:tcW w:w="488" w:type="dxa"/>
            <w:vAlign w:val="center"/>
          </w:tcPr>
          <w:p w:rsidR="000E12FB" w:rsidRPr="000E12FB" w:rsidRDefault="000E12FB" w:rsidP="000E12FB">
            <w:pPr>
              <w:spacing w:before="0" w:line="240" w:lineRule="auto"/>
              <w:jc w:val="left"/>
              <w:rPr>
                <w:szCs w:val="24"/>
                <w:lang w:val="en-GB" w:eastAsia="en-GB"/>
              </w:rPr>
            </w:pPr>
            <w:r w:rsidRPr="000E12FB">
              <w:rPr>
                <w:szCs w:val="24"/>
                <w:lang w:val="en-GB" w:eastAsia="en-GB"/>
              </w:rPr>
              <w:t>17</w:t>
            </w:r>
          </w:p>
        </w:tc>
        <w:tc>
          <w:tcPr>
            <w:tcW w:w="6767" w:type="dxa"/>
            <w:vAlign w:val="center"/>
          </w:tcPr>
          <w:p w:rsidR="000E12FB" w:rsidRPr="000E12FB" w:rsidRDefault="000E12FB" w:rsidP="000E12FB">
            <w:pPr>
              <w:spacing w:before="0" w:line="240" w:lineRule="auto"/>
              <w:jc w:val="left"/>
              <w:rPr>
                <w:szCs w:val="24"/>
                <w:lang w:val="en-GB" w:eastAsia="en-GB"/>
              </w:rPr>
            </w:pPr>
            <w:r w:rsidRPr="000E12FB">
              <w:rPr>
                <w:szCs w:val="24"/>
                <w:lang w:val="en-GB" w:eastAsia="en-GB"/>
              </w:rPr>
              <w:t>20090609T162324.227Z_INCOMING_MessageSet.management</w:t>
            </w:r>
          </w:p>
        </w:tc>
      </w:tr>
      <w:tr w:rsidR="000E12FB" w:rsidRPr="000E12FB" w:rsidTr="000E12FB">
        <w:trPr>
          <w:tblCellSpacing w:w="15" w:type="dxa"/>
        </w:trPr>
        <w:tc>
          <w:tcPr>
            <w:tcW w:w="488" w:type="dxa"/>
            <w:vAlign w:val="center"/>
          </w:tcPr>
          <w:p w:rsidR="000E12FB" w:rsidRPr="000E12FB" w:rsidRDefault="000E12FB" w:rsidP="000E12FB">
            <w:pPr>
              <w:spacing w:before="0" w:line="240" w:lineRule="auto"/>
              <w:jc w:val="left"/>
              <w:rPr>
                <w:szCs w:val="24"/>
                <w:lang w:val="en-GB" w:eastAsia="en-GB"/>
              </w:rPr>
            </w:pPr>
            <w:r w:rsidRPr="000E12FB">
              <w:rPr>
                <w:szCs w:val="24"/>
                <w:lang w:val="en-GB" w:eastAsia="en-GB"/>
              </w:rPr>
              <w:t>18</w:t>
            </w:r>
          </w:p>
        </w:tc>
        <w:tc>
          <w:tcPr>
            <w:tcW w:w="6767" w:type="dxa"/>
            <w:vAlign w:val="center"/>
          </w:tcPr>
          <w:p w:rsidR="000E12FB" w:rsidRPr="000E12FB" w:rsidRDefault="000E12FB" w:rsidP="000E12FB">
            <w:pPr>
              <w:spacing w:before="0" w:line="240" w:lineRule="auto"/>
              <w:jc w:val="left"/>
              <w:rPr>
                <w:szCs w:val="24"/>
                <w:lang w:val="en-GB" w:eastAsia="en-GB"/>
              </w:rPr>
            </w:pPr>
            <w:r w:rsidRPr="000E12FB">
              <w:rPr>
                <w:szCs w:val="24"/>
                <w:lang w:val="en-GB" w:eastAsia="en-GB"/>
              </w:rPr>
              <w:t>20090609T162509.433Z_OUTGOING_ASLEP-I-53-4.management</w:t>
            </w:r>
          </w:p>
        </w:tc>
      </w:tr>
      <w:tr w:rsidR="000E12FB" w:rsidRPr="000E12FB" w:rsidTr="000E12FB">
        <w:trPr>
          <w:tblCellSpacing w:w="15" w:type="dxa"/>
        </w:trPr>
        <w:tc>
          <w:tcPr>
            <w:tcW w:w="488" w:type="dxa"/>
            <w:vAlign w:val="center"/>
          </w:tcPr>
          <w:p w:rsidR="000E12FB" w:rsidRPr="000E12FB" w:rsidRDefault="000E12FB" w:rsidP="000E12FB">
            <w:pPr>
              <w:spacing w:before="0" w:line="240" w:lineRule="auto"/>
              <w:jc w:val="left"/>
              <w:rPr>
                <w:szCs w:val="24"/>
                <w:lang w:val="en-GB" w:eastAsia="en-GB"/>
              </w:rPr>
            </w:pPr>
            <w:r w:rsidRPr="000E12FB">
              <w:rPr>
                <w:szCs w:val="24"/>
                <w:lang w:val="en-GB" w:eastAsia="en-GB"/>
              </w:rPr>
              <w:t>19</w:t>
            </w:r>
          </w:p>
        </w:tc>
        <w:tc>
          <w:tcPr>
            <w:tcW w:w="6767" w:type="dxa"/>
            <w:vAlign w:val="center"/>
          </w:tcPr>
          <w:p w:rsidR="000E12FB" w:rsidRPr="000E12FB" w:rsidRDefault="000E12FB" w:rsidP="000E12FB">
            <w:pPr>
              <w:spacing w:before="0" w:line="240" w:lineRule="auto"/>
              <w:jc w:val="left"/>
              <w:rPr>
                <w:szCs w:val="24"/>
                <w:lang w:val="en-GB" w:eastAsia="en-GB"/>
              </w:rPr>
            </w:pPr>
            <w:r w:rsidRPr="000E12FB">
              <w:rPr>
                <w:szCs w:val="24"/>
                <w:lang w:val="en-GB" w:eastAsia="en-GB"/>
              </w:rPr>
              <w:t>20090609T162513.183Z_INCOMING_MessageSet.management</w:t>
            </w:r>
          </w:p>
        </w:tc>
      </w:tr>
      <w:tr w:rsidR="000E12FB" w:rsidRPr="000E12FB" w:rsidTr="000E12FB">
        <w:trPr>
          <w:tblCellSpacing w:w="15" w:type="dxa"/>
        </w:trPr>
        <w:tc>
          <w:tcPr>
            <w:tcW w:w="488" w:type="dxa"/>
            <w:vAlign w:val="center"/>
          </w:tcPr>
          <w:p w:rsidR="000E12FB" w:rsidRPr="000E12FB" w:rsidRDefault="000E12FB" w:rsidP="000E12FB">
            <w:pPr>
              <w:spacing w:before="0" w:line="240" w:lineRule="auto"/>
              <w:jc w:val="left"/>
              <w:rPr>
                <w:szCs w:val="24"/>
                <w:lang w:val="en-GB" w:eastAsia="en-GB"/>
              </w:rPr>
            </w:pPr>
            <w:r w:rsidRPr="000E12FB">
              <w:rPr>
                <w:szCs w:val="24"/>
                <w:lang w:val="en-GB" w:eastAsia="en-GB"/>
              </w:rPr>
              <w:t>20</w:t>
            </w:r>
          </w:p>
        </w:tc>
        <w:tc>
          <w:tcPr>
            <w:tcW w:w="6767" w:type="dxa"/>
            <w:vAlign w:val="center"/>
          </w:tcPr>
          <w:p w:rsidR="000E12FB" w:rsidRPr="000E12FB" w:rsidRDefault="000E12FB" w:rsidP="000E12FB">
            <w:pPr>
              <w:spacing w:before="0" w:line="240" w:lineRule="auto"/>
              <w:jc w:val="left"/>
              <w:rPr>
                <w:szCs w:val="24"/>
                <w:lang w:val="en-GB" w:eastAsia="en-GB"/>
              </w:rPr>
            </w:pPr>
            <w:r w:rsidRPr="000E12FB">
              <w:rPr>
                <w:szCs w:val="24"/>
                <w:lang w:val="en-GB" w:eastAsia="en-GB"/>
              </w:rPr>
              <w:t>20090609T162532.668Z_OUTGOING_ASLEP-I-53-5.management</w:t>
            </w:r>
          </w:p>
        </w:tc>
      </w:tr>
      <w:tr w:rsidR="000E12FB" w:rsidRPr="000E12FB" w:rsidTr="000E12FB">
        <w:trPr>
          <w:tblCellSpacing w:w="15" w:type="dxa"/>
        </w:trPr>
        <w:tc>
          <w:tcPr>
            <w:tcW w:w="488" w:type="dxa"/>
            <w:vAlign w:val="center"/>
          </w:tcPr>
          <w:p w:rsidR="000E12FB" w:rsidRPr="000E12FB" w:rsidRDefault="000E12FB" w:rsidP="000E12FB">
            <w:pPr>
              <w:spacing w:before="0" w:line="240" w:lineRule="auto"/>
              <w:jc w:val="left"/>
              <w:rPr>
                <w:szCs w:val="24"/>
                <w:lang w:val="en-GB" w:eastAsia="en-GB"/>
              </w:rPr>
            </w:pPr>
            <w:r w:rsidRPr="000E12FB">
              <w:rPr>
                <w:szCs w:val="24"/>
                <w:lang w:val="en-GB" w:eastAsia="en-GB"/>
              </w:rPr>
              <w:t>21</w:t>
            </w:r>
          </w:p>
        </w:tc>
        <w:tc>
          <w:tcPr>
            <w:tcW w:w="6767" w:type="dxa"/>
            <w:vAlign w:val="center"/>
          </w:tcPr>
          <w:p w:rsidR="000E12FB" w:rsidRPr="000E12FB" w:rsidRDefault="000E12FB" w:rsidP="000E12FB">
            <w:pPr>
              <w:spacing w:before="0" w:line="240" w:lineRule="auto"/>
              <w:jc w:val="left"/>
              <w:rPr>
                <w:szCs w:val="24"/>
                <w:lang w:val="en-GB" w:eastAsia="en-GB"/>
              </w:rPr>
            </w:pPr>
            <w:r w:rsidRPr="000E12FB">
              <w:rPr>
                <w:szCs w:val="24"/>
                <w:lang w:val="en-GB" w:eastAsia="en-GB"/>
              </w:rPr>
              <w:t>20090609T162535.980Z_INCOMING_MessageSet.management</w:t>
            </w:r>
          </w:p>
        </w:tc>
      </w:tr>
      <w:tr w:rsidR="000E12FB" w:rsidRPr="000E12FB" w:rsidTr="000E12FB">
        <w:trPr>
          <w:tblCellSpacing w:w="15" w:type="dxa"/>
        </w:trPr>
        <w:tc>
          <w:tcPr>
            <w:tcW w:w="488" w:type="dxa"/>
            <w:vAlign w:val="center"/>
          </w:tcPr>
          <w:p w:rsidR="000E12FB" w:rsidRPr="000E12FB" w:rsidRDefault="000E12FB" w:rsidP="000E12FB">
            <w:pPr>
              <w:spacing w:before="0" w:line="240" w:lineRule="auto"/>
              <w:jc w:val="left"/>
              <w:rPr>
                <w:szCs w:val="24"/>
                <w:lang w:val="en-GB" w:eastAsia="en-GB"/>
              </w:rPr>
            </w:pPr>
            <w:r w:rsidRPr="000E12FB">
              <w:rPr>
                <w:szCs w:val="24"/>
                <w:lang w:val="en-GB" w:eastAsia="en-GB"/>
              </w:rPr>
              <w:t>22</w:t>
            </w:r>
          </w:p>
        </w:tc>
        <w:tc>
          <w:tcPr>
            <w:tcW w:w="6767" w:type="dxa"/>
            <w:vAlign w:val="center"/>
          </w:tcPr>
          <w:p w:rsidR="000E12FB" w:rsidRPr="000E12FB" w:rsidRDefault="000E12FB" w:rsidP="000E12FB">
            <w:pPr>
              <w:spacing w:before="0" w:line="240" w:lineRule="auto"/>
              <w:jc w:val="left"/>
              <w:rPr>
                <w:szCs w:val="24"/>
                <w:lang w:val="en-GB" w:eastAsia="en-GB"/>
              </w:rPr>
            </w:pPr>
            <w:r w:rsidRPr="000E12FB">
              <w:rPr>
                <w:szCs w:val="24"/>
                <w:lang w:val="en-GB" w:eastAsia="en-GB"/>
              </w:rPr>
              <w:t>20090609T163035.628Z_OUTGOING_ASLEP-I-53-6.management</w:t>
            </w:r>
          </w:p>
        </w:tc>
      </w:tr>
      <w:tr w:rsidR="000E12FB" w:rsidRPr="000E12FB" w:rsidTr="000E12FB">
        <w:trPr>
          <w:tblCellSpacing w:w="15" w:type="dxa"/>
        </w:trPr>
        <w:tc>
          <w:tcPr>
            <w:tcW w:w="488" w:type="dxa"/>
            <w:vAlign w:val="center"/>
          </w:tcPr>
          <w:p w:rsidR="000E12FB" w:rsidRPr="000E12FB" w:rsidRDefault="000E12FB" w:rsidP="000E12FB">
            <w:pPr>
              <w:spacing w:before="0" w:line="240" w:lineRule="auto"/>
              <w:jc w:val="left"/>
              <w:rPr>
                <w:szCs w:val="24"/>
                <w:lang w:val="en-GB" w:eastAsia="en-GB"/>
              </w:rPr>
            </w:pPr>
            <w:r w:rsidRPr="000E12FB">
              <w:rPr>
                <w:szCs w:val="24"/>
                <w:lang w:val="en-GB" w:eastAsia="en-GB"/>
              </w:rPr>
              <w:t>23</w:t>
            </w:r>
          </w:p>
        </w:tc>
        <w:tc>
          <w:tcPr>
            <w:tcW w:w="6767" w:type="dxa"/>
            <w:vAlign w:val="center"/>
          </w:tcPr>
          <w:p w:rsidR="000E12FB" w:rsidRPr="000E12FB" w:rsidRDefault="000E12FB" w:rsidP="000E12FB">
            <w:pPr>
              <w:spacing w:before="0" w:line="240" w:lineRule="auto"/>
              <w:jc w:val="left"/>
              <w:rPr>
                <w:szCs w:val="24"/>
                <w:lang w:val="en-GB" w:eastAsia="en-GB"/>
              </w:rPr>
            </w:pPr>
            <w:r w:rsidRPr="000E12FB">
              <w:rPr>
                <w:szCs w:val="24"/>
                <w:lang w:val="en-GB" w:eastAsia="en-GB"/>
              </w:rPr>
              <w:t>20090609T163038.925Z_INCOMING_MessageSet.management</w:t>
            </w:r>
          </w:p>
        </w:tc>
      </w:tr>
      <w:tr w:rsidR="000E12FB" w:rsidRPr="000E12FB" w:rsidTr="000E12FB">
        <w:trPr>
          <w:tblCellSpacing w:w="15" w:type="dxa"/>
        </w:trPr>
        <w:tc>
          <w:tcPr>
            <w:tcW w:w="488" w:type="dxa"/>
            <w:vAlign w:val="center"/>
          </w:tcPr>
          <w:p w:rsidR="000E12FB" w:rsidRPr="000E12FB" w:rsidRDefault="000E12FB" w:rsidP="000E12FB">
            <w:pPr>
              <w:spacing w:before="0" w:line="240" w:lineRule="auto"/>
              <w:jc w:val="left"/>
              <w:rPr>
                <w:szCs w:val="24"/>
                <w:lang w:val="en-GB" w:eastAsia="en-GB"/>
              </w:rPr>
            </w:pPr>
            <w:r w:rsidRPr="000E12FB">
              <w:rPr>
                <w:szCs w:val="24"/>
                <w:lang w:val="en-GB" w:eastAsia="en-GB"/>
              </w:rPr>
              <w:t>24</w:t>
            </w:r>
          </w:p>
        </w:tc>
        <w:tc>
          <w:tcPr>
            <w:tcW w:w="6767" w:type="dxa"/>
            <w:vAlign w:val="center"/>
          </w:tcPr>
          <w:p w:rsidR="000E12FB" w:rsidRPr="000E12FB" w:rsidRDefault="000E12FB" w:rsidP="000E12FB">
            <w:pPr>
              <w:spacing w:before="0" w:line="240" w:lineRule="auto"/>
              <w:jc w:val="left"/>
              <w:rPr>
                <w:szCs w:val="24"/>
                <w:lang w:val="en-GB" w:eastAsia="en-GB"/>
              </w:rPr>
            </w:pPr>
            <w:r w:rsidRPr="000E12FB">
              <w:rPr>
                <w:szCs w:val="24"/>
                <w:lang w:val="en-GB" w:eastAsia="en-GB"/>
              </w:rPr>
              <w:t>20090609T163103.067Z_OUTGOING_ASLEP-I-53-7.management</w:t>
            </w:r>
          </w:p>
        </w:tc>
      </w:tr>
      <w:tr w:rsidR="000E12FB" w:rsidRPr="000E12FB" w:rsidTr="000E12FB">
        <w:trPr>
          <w:tblCellSpacing w:w="15" w:type="dxa"/>
        </w:trPr>
        <w:tc>
          <w:tcPr>
            <w:tcW w:w="488" w:type="dxa"/>
            <w:vAlign w:val="center"/>
          </w:tcPr>
          <w:p w:rsidR="000E12FB" w:rsidRPr="000E12FB" w:rsidRDefault="000E12FB" w:rsidP="000E12FB">
            <w:pPr>
              <w:spacing w:before="0" w:line="240" w:lineRule="auto"/>
              <w:jc w:val="left"/>
              <w:rPr>
                <w:szCs w:val="24"/>
                <w:lang w:val="en-GB" w:eastAsia="en-GB"/>
              </w:rPr>
            </w:pPr>
            <w:r w:rsidRPr="000E12FB">
              <w:rPr>
                <w:szCs w:val="24"/>
                <w:lang w:val="en-GB" w:eastAsia="en-GB"/>
              </w:rPr>
              <w:t>25</w:t>
            </w:r>
          </w:p>
        </w:tc>
        <w:tc>
          <w:tcPr>
            <w:tcW w:w="6767" w:type="dxa"/>
            <w:vAlign w:val="center"/>
          </w:tcPr>
          <w:p w:rsidR="000E12FB" w:rsidRPr="000E12FB" w:rsidRDefault="000E12FB" w:rsidP="000E12FB">
            <w:pPr>
              <w:spacing w:before="0" w:line="240" w:lineRule="auto"/>
              <w:jc w:val="left"/>
              <w:rPr>
                <w:szCs w:val="24"/>
                <w:lang w:val="en-GB" w:eastAsia="en-GB"/>
              </w:rPr>
            </w:pPr>
            <w:r w:rsidRPr="000E12FB">
              <w:rPr>
                <w:szCs w:val="24"/>
                <w:lang w:val="en-GB" w:eastAsia="en-GB"/>
              </w:rPr>
              <w:t>20090609T163107.395Z_INCOMING_MessageSet.management</w:t>
            </w:r>
          </w:p>
        </w:tc>
      </w:tr>
      <w:tr w:rsidR="000E12FB" w:rsidRPr="000E12FB" w:rsidTr="000E12FB">
        <w:trPr>
          <w:tblCellSpacing w:w="15" w:type="dxa"/>
        </w:trPr>
        <w:tc>
          <w:tcPr>
            <w:tcW w:w="488" w:type="dxa"/>
            <w:vAlign w:val="center"/>
          </w:tcPr>
          <w:p w:rsidR="000E12FB" w:rsidRPr="000E12FB" w:rsidRDefault="000E12FB" w:rsidP="000E12FB">
            <w:pPr>
              <w:spacing w:before="0" w:line="240" w:lineRule="auto"/>
              <w:jc w:val="left"/>
              <w:rPr>
                <w:szCs w:val="24"/>
                <w:lang w:val="en-GB" w:eastAsia="en-GB"/>
              </w:rPr>
            </w:pPr>
            <w:r w:rsidRPr="000E12FB">
              <w:rPr>
                <w:szCs w:val="24"/>
                <w:lang w:val="en-GB" w:eastAsia="en-GB"/>
              </w:rPr>
              <w:lastRenderedPageBreak/>
              <w:t>26</w:t>
            </w:r>
          </w:p>
        </w:tc>
        <w:tc>
          <w:tcPr>
            <w:tcW w:w="6767" w:type="dxa"/>
            <w:vAlign w:val="center"/>
          </w:tcPr>
          <w:p w:rsidR="000E12FB" w:rsidRPr="000E12FB" w:rsidRDefault="000E12FB" w:rsidP="000E12FB">
            <w:pPr>
              <w:spacing w:before="0" w:line="240" w:lineRule="auto"/>
              <w:jc w:val="left"/>
              <w:rPr>
                <w:szCs w:val="24"/>
                <w:lang w:val="en-GB" w:eastAsia="en-GB"/>
              </w:rPr>
            </w:pPr>
            <w:r w:rsidRPr="000E12FB">
              <w:rPr>
                <w:szCs w:val="24"/>
                <w:lang w:val="en-GB" w:eastAsia="en-GB"/>
              </w:rPr>
              <w:t>20090609T163151.849Z_OUTGOING_ASLEP-I-53-8.management</w:t>
            </w:r>
          </w:p>
        </w:tc>
      </w:tr>
      <w:tr w:rsidR="000E12FB" w:rsidRPr="000E12FB" w:rsidTr="000E12FB">
        <w:trPr>
          <w:tblCellSpacing w:w="15" w:type="dxa"/>
        </w:trPr>
        <w:tc>
          <w:tcPr>
            <w:tcW w:w="488" w:type="dxa"/>
            <w:vAlign w:val="center"/>
          </w:tcPr>
          <w:p w:rsidR="000E12FB" w:rsidRPr="000E12FB" w:rsidRDefault="000E12FB" w:rsidP="000E12FB">
            <w:pPr>
              <w:spacing w:before="0" w:line="240" w:lineRule="auto"/>
              <w:jc w:val="left"/>
              <w:rPr>
                <w:szCs w:val="24"/>
                <w:lang w:val="en-GB" w:eastAsia="en-GB"/>
              </w:rPr>
            </w:pPr>
            <w:r w:rsidRPr="000E12FB">
              <w:rPr>
                <w:szCs w:val="24"/>
                <w:lang w:val="en-GB" w:eastAsia="en-GB"/>
              </w:rPr>
              <w:t>27</w:t>
            </w:r>
          </w:p>
        </w:tc>
        <w:tc>
          <w:tcPr>
            <w:tcW w:w="6767" w:type="dxa"/>
            <w:vAlign w:val="center"/>
          </w:tcPr>
          <w:p w:rsidR="000E12FB" w:rsidRPr="000E12FB" w:rsidRDefault="000E12FB" w:rsidP="000E12FB">
            <w:pPr>
              <w:spacing w:before="0" w:line="240" w:lineRule="auto"/>
              <w:jc w:val="left"/>
              <w:rPr>
                <w:szCs w:val="24"/>
                <w:lang w:val="en-GB" w:eastAsia="en-GB"/>
              </w:rPr>
            </w:pPr>
            <w:r w:rsidRPr="000E12FB">
              <w:rPr>
                <w:szCs w:val="24"/>
                <w:lang w:val="en-GB" w:eastAsia="en-GB"/>
              </w:rPr>
              <w:t>20090609T163155.255Z_INCOMING_MessageSet.management</w:t>
            </w:r>
          </w:p>
        </w:tc>
      </w:tr>
    </w:tbl>
    <w:p w:rsidR="00C82D3D" w:rsidRPr="00563669" w:rsidRDefault="00C82D3D" w:rsidP="00563669"/>
    <w:p w:rsidR="00C433DE" w:rsidRDefault="00C433DE" w:rsidP="00C433DE">
      <w:pPr>
        <w:pStyle w:val="Heading2"/>
      </w:pPr>
      <w:bookmarkStart w:id="29" w:name="_Toc235534697"/>
      <w:r>
        <w:t>Management of Retrieval Transfer Service Profile</w:t>
      </w:r>
      <w:bookmarkEnd w:id="29"/>
    </w:p>
    <w:p w:rsidR="00C433DE" w:rsidRDefault="00C433DE" w:rsidP="00C433DE">
      <w:pPr>
        <w:pStyle w:val="Heading3"/>
      </w:pPr>
      <w:r>
        <w:t>Goals</w:t>
      </w:r>
    </w:p>
    <w:p w:rsidR="00C433DE" w:rsidRDefault="00C433DE" w:rsidP="00C433DE">
      <w:r w:rsidRPr="00B50F69">
        <w:t>Verify storage, retrieval, and deletion of Space Link Session Transfer Service Profiles.</w:t>
      </w:r>
    </w:p>
    <w:p w:rsidR="00C433DE" w:rsidRPr="00B50F69" w:rsidRDefault="00C433DE" w:rsidP="00C433DE">
      <w:pPr>
        <w:pStyle w:val="Heading3"/>
      </w:pPr>
      <w:r w:rsidRPr="00B50F69">
        <w:t>Steps</w:t>
      </w:r>
    </w:p>
    <w:p w:rsidR="00C433DE" w:rsidRPr="00B50F69" w:rsidRDefault="00C433DE" w:rsidP="003038C3">
      <w:pPr>
        <w:numPr>
          <w:ilvl w:val="0"/>
          <w:numId w:val="8"/>
        </w:numPr>
      </w:pPr>
      <w:r w:rsidRPr="00B50F69">
        <w:rPr>
          <w:color w:val="000000"/>
          <w:szCs w:val="24"/>
        </w:rPr>
        <w:t>UM</w:t>
      </w:r>
      <w:r w:rsidRPr="00B50F69">
        <w:t>: Create and invoke an A</w:t>
      </w:r>
      <w:r>
        <w:t>RTSP</w:t>
      </w:r>
      <w:r w:rsidRPr="00B50F69">
        <w:t xml:space="preserve"> </w:t>
      </w:r>
      <w:r>
        <w:t>for transfer service profile “RTSP-</w:t>
      </w:r>
      <w:r w:rsidR="008511C0">
        <w:t>54</w:t>
      </w:r>
      <w:r>
        <w:t>-1” containing</w:t>
      </w:r>
      <w:r w:rsidRPr="00B50F69">
        <w:t xml:space="preserve"> an FcltuTransferServiceProfile.</w:t>
      </w:r>
    </w:p>
    <w:p w:rsidR="00C433DE" w:rsidRPr="00B50F69" w:rsidRDefault="00C433DE" w:rsidP="003038C3">
      <w:pPr>
        <w:numPr>
          <w:ilvl w:val="0"/>
          <w:numId w:val="8"/>
        </w:numPr>
      </w:pPr>
      <w:r w:rsidRPr="00B50F69">
        <w:rPr>
          <w:color w:val="000000"/>
          <w:szCs w:val="24"/>
        </w:rPr>
        <w:t>CM</w:t>
      </w:r>
      <w:r w:rsidRPr="00B50F69">
        <w:t>: Issue A</w:t>
      </w:r>
      <w:r>
        <w:t>RTSP</w:t>
      </w:r>
      <w:r w:rsidRPr="00B50F69">
        <w:t>-SR</w:t>
      </w:r>
    </w:p>
    <w:p w:rsidR="00C433DE" w:rsidRPr="00B50F69" w:rsidRDefault="00C433DE" w:rsidP="003038C3">
      <w:pPr>
        <w:numPr>
          <w:ilvl w:val="0"/>
          <w:numId w:val="8"/>
        </w:numPr>
      </w:pPr>
      <w:r w:rsidRPr="00B50F69">
        <w:t xml:space="preserve">UM: Issue QTSP </w:t>
      </w:r>
      <w:r>
        <w:t>for transfer service profile “RTSP-</w:t>
      </w:r>
      <w:r w:rsidR="008511C0">
        <w:t>54</w:t>
      </w:r>
      <w:r>
        <w:t xml:space="preserve">-1” </w:t>
      </w:r>
      <w:r w:rsidRPr="00B50F69">
        <w:t>and verify that response in QTSP-SR matches data originally sent</w:t>
      </w:r>
    </w:p>
    <w:p w:rsidR="00C433DE" w:rsidRDefault="00C433DE" w:rsidP="003038C3">
      <w:pPr>
        <w:numPr>
          <w:ilvl w:val="0"/>
          <w:numId w:val="8"/>
        </w:numPr>
      </w:pPr>
      <w:r w:rsidRPr="00B50F69">
        <w:t>UM: Issue DTSP</w:t>
      </w:r>
      <w:r w:rsidRPr="00805A2F">
        <w:t xml:space="preserve"> </w:t>
      </w:r>
      <w:r>
        <w:t>for transfer service profile “RTSP-</w:t>
      </w:r>
      <w:r w:rsidR="008511C0">
        <w:t>54</w:t>
      </w:r>
      <w:r>
        <w:t>-1”</w:t>
      </w:r>
      <w:r w:rsidRPr="00B50F69">
        <w:t xml:space="preserve">, verify that DTSP-SR received, </w:t>
      </w:r>
    </w:p>
    <w:p w:rsidR="00C433DE" w:rsidRDefault="00C433DE" w:rsidP="003038C3">
      <w:pPr>
        <w:numPr>
          <w:ilvl w:val="0"/>
          <w:numId w:val="8"/>
        </w:numPr>
      </w:pPr>
      <w:r>
        <w:t>UM: I</w:t>
      </w:r>
      <w:r w:rsidRPr="00B50F69">
        <w:t xml:space="preserve">ssue QTSP </w:t>
      </w:r>
      <w:r>
        <w:t>for transfer service profile “RTSP-</w:t>
      </w:r>
      <w:r w:rsidR="008511C0">
        <w:t>54</w:t>
      </w:r>
      <w:r>
        <w:t xml:space="preserve">-1” </w:t>
      </w:r>
      <w:r w:rsidRPr="00B50F69">
        <w:t>and verify</w:t>
      </w:r>
      <w:r>
        <w:t xml:space="preserve"> that Q</w:t>
      </w:r>
      <w:r w:rsidRPr="00B50F69">
        <w:t>TSP-FR is received, with diagnostic ‘</w:t>
      </w:r>
      <w:r w:rsidRPr="00805A2F">
        <w:rPr>
          <w:rFonts w:ascii="Courier New" w:hAnsi="Courier New" w:cs="Courier New"/>
        </w:rPr>
        <w:t xml:space="preserve">referenced </w:t>
      </w:r>
      <w:r>
        <w:rPr>
          <w:rFonts w:ascii="Courier New" w:hAnsi="Courier New" w:cs="Courier New"/>
        </w:rPr>
        <w:t>transfer</w:t>
      </w:r>
      <w:r w:rsidRPr="00805A2F">
        <w:rPr>
          <w:rFonts w:ascii="Courier New" w:hAnsi="Courier New" w:cs="Courier New"/>
        </w:rPr>
        <w:t>ServiceProfileId unknown</w:t>
      </w:r>
      <w:r w:rsidRPr="00B50F69">
        <w:t>’</w:t>
      </w:r>
    </w:p>
    <w:p w:rsidR="00C433DE" w:rsidRPr="00B50F69" w:rsidRDefault="00C433DE" w:rsidP="00C433DE">
      <w:pPr>
        <w:pStyle w:val="Heading3"/>
      </w:pPr>
      <w:r w:rsidRPr="00B50F69">
        <w:t>Log of Messages Exchanged</w:t>
      </w:r>
    </w:p>
    <w:p w:rsidR="00C433DE" w:rsidRPr="00B50F69" w:rsidRDefault="00C433DE" w:rsidP="00C433DE"/>
    <w:tbl>
      <w:tblPr>
        <w:tblW w:w="9075" w:type="dxa"/>
        <w:tblCellSpacing w:w="15" w:type="dxa"/>
        <w:tblCellMar>
          <w:top w:w="15" w:type="dxa"/>
          <w:left w:w="15" w:type="dxa"/>
          <w:bottom w:w="15" w:type="dxa"/>
          <w:right w:w="15" w:type="dxa"/>
        </w:tblCellMar>
        <w:tblLook w:val="0000"/>
      </w:tblPr>
      <w:tblGrid>
        <w:gridCol w:w="464"/>
        <w:gridCol w:w="844"/>
        <w:gridCol w:w="1152"/>
        <w:gridCol w:w="2444"/>
        <w:gridCol w:w="1594"/>
        <w:gridCol w:w="2577"/>
      </w:tblGrid>
      <w:tr w:rsidR="008511C0" w:rsidRPr="008511C0" w:rsidTr="008511C0">
        <w:trPr>
          <w:tblCellSpacing w:w="15" w:type="dxa"/>
        </w:trPr>
        <w:tc>
          <w:tcPr>
            <w:tcW w:w="419" w:type="dxa"/>
            <w:vAlign w:val="center"/>
          </w:tcPr>
          <w:p w:rsidR="008511C0" w:rsidRPr="008511C0" w:rsidRDefault="008511C0" w:rsidP="008511C0">
            <w:pPr>
              <w:spacing w:before="0" w:line="240" w:lineRule="auto"/>
              <w:jc w:val="center"/>
              <w:rPr>
                <w:b/>
                <w:bCs/>
                <w:szCs w:val="24"/>
                <w:lang w:val="en-GB" w:eastAsia="en-GB"/>
              </w:rPr>
            </w:pPr>
            <w:r w:rsidRPr="008511C0">
              <w:rPr>
                <w:b/>
                <w:bCs/>
                <w:szCs w:val="24"/>
                <w:lang w:val="en-GB" w:eastAsia="en-GB"/>
              </w:rPr>
              <w:t>No.</w:t>
            </w:r>
          </w:p>
        </w:tc>
        <w:tc>
          <w:tcPr>
            <w:tcW w:w="814" w:type="dxa"/>
            <w:vAlign w:val="center"/>
          </w:tcPr>
          <w:p w:rsidR="008511C0" w:rsidRPr="008511C0" w:rsidRDefault="008511C0" w:rsidP="008511C0">
            <w:pPr>
              <w:spacing w:before="0" w:line="240" w:lineRule="auto"/>
              <w:jc w:val="center"/>
              <w:rPr>
                <w:b/>
                <w:bCs/>
                <w:szCs w:val="24"/>
                <w:lang w:val="en-GB" w:eastAsia="en-GB"/>
              </w:rPr>
            </w:pPr>
            <w:r w:rsidRPr="008511C0">
              <w:rPr>
                <w:b/>
                <w:bCs/>
                <w:szCs w:val="24"/>
                <w:lang w:val="en-GB" w:eastAsia="en-GB"/>
              </w:rPr>
              <w:t>Sender</w:t>
            </w:r>
          </w:p>
        </w:tc>
        <w:tc>
          <w:tcPr>
            <w:tcW w:w="1122" w:type="dxa"/>
            <w:vAlign w:val="center"/>
          </w:tcPr>
          <w:p w:rsidR="008511C0" w:rsidRPr="008511C0" w:rsidRDefault="008511C0" w:rsidP="008511C0">
            <w:pPr>
              <w:spacing w:before="0" w:line="240" w:lineRule="auto"/>
              <w:jc w:val="center"/>
              <w:rPr>
                <w:b/>
                <w:bCs/>
                <w:szCs w:val="24"/>
                <w:lang w:val="en-GB" w:eastAsia="en-GB"/>
              </w:rPr>
            </w:pPr>
            <w:r w:rsidRPr="008511C0">
              <w:rPr>
                <w:b/>
                <w:bCs/>
                <w:szCs w:val="24"/>
                <w:lang w:val="en-GB" w:eastAsia="en-GB"/>
              </w:rPr>
              <w:t>Message</w:t>
            </w:r>
          </w:p>
        </w:tc>
        <w:tc>
          <w:tcPr>
            <w:tcW w:w="2414" w:type="dxa"/>
            <w:vAlign w:val="center"/>
          </w:tcPr>
          <w:p w:rsidR="008511C0" w:rsidRPr="008511C0" w:rsidRDefault="008511C0" w:rsidP="008511C0">
            <w:pPr>
              <w:spacing w:before="0" w:line="240" w:lineRule="auto"/>
              <w:jc w:val="center"/>
              <w:rPr>
                <w:b/>
                <w:bCs/>
                <w:szCs w:val="24"/>
                <w:lang w:val="en-GB" w:eastAsia="en-GB"/>
              </w:rPr>
            </w:pPr>
            <w:r w:rsidRPr="008511C0">
              <w:rPr>
                <w:b/>
                <w:bCs/>
                <w:szCs w:val="24"/>
                <w:lang w:val="en-GB" w:eastAsia="en-GB"/>
              </w:rPr>
              <w:t>Timestamp</w:t>
            </w:r>
          </w:p>
        </w:tc>
        <w:tc>
          <w:tcPr>
            <w:tcW w:w="1564" w:type="dxa"/>
            <w:vAlign w:val="center"/>
          </w:tcPr>
          <w:p w:rsidR="008511C0" w:rsidRPr="008511C0" w:rsidRDefault="008511C0" w:rsidP="008511C0">
            <w:pPr>
              <w:spacing w:before="0" w:line="240" w:lineRule="auto"/>
              <w:jc w:val="center"/>
              <w:rPr>
                <w:b/>
                <w:bCs/>
                <w:szCs w:val="24"/>
                <w:lang w:val="en-GB" w:eastAsia="en-GB"/>
              </w:rPr>
            </w:pPr>
            <w:r w:rsidRPr="008511C0">
              <w:rPr>
                <w:b/>
                <w:bCs/>
                <w:szCs w:val="24"/>
                <w:lang w:val="en-GB" w:eastAsia="en-GB"/>
              </w:rPr>
              <w:t>State</w:t>
            </w:r>
          </w:p>
        </w:tc>
        <w:tc>
          <w:tcPr>
            <w:tcW w:w="2532" w:type="dxa"/>
            <w:vAlign w:val="center"/>
          </w:tcPr>
          <w:p w:rsidR="008511C0" w:rsidRPr="008511C0" w:rsidRDefault="008511C0" w:rsidP="008511C0">
            <w:pPr>
              <w:spacing w:before="0" w:line="240" w:lineRule="auto"/>
              <w:jc w:val="center"/>
              <w:rPr>
                <w:b/>
                <w:bCs/>
                <w:szCs w:val="24"/>
                <w:lang w:val="en-GB" w:eastAsia="en-GB"/>
              </w:rPr>
            </w:pPr>
            <w:r w:rsidRPr="008511C0">
              <w:rPr>
                <w:b/>
                <w:bCs/>
                <w:szCs w:val="24"/>
                <w:lang w:val="en-GB" w:eastAsia="en-GB"/>
              </w:rPr>
              <w:t>Comment</w:t>
            </w:r>
          </w:p>
        </w:tc>
      </w:tr>
      <w:tr w:rsidR="008511C0" w:rsidRPr="008511C0" w:rsidTr="008511C0">
        <w:trPr>
          <w:tblCellSpacing w:w="15" w:type="dxa"/>
        </w:trPr>
        <w:tc>
          <w:tcPr>
            <w:tcW w:w="419" w:type="dxa"/>
            <w:vAlign w:val="center"/>
          </w:tcPr>
          <w:p w:rsidR="008511C0" w:rsidRPr="008511C0" w:rsidRDefault="008511C0" w:rsidP="008511C0">
            <w:pPr>
              <w:spacing w:before="0" w:line="240" w:lineRule="auto"/>
              <w:jc w:val="left"/>
              <w:rPr>
                <w:szCs w:val="24"/>
                <w:lang w:val="en-GB" w:eastAsia="en-GB"/>
              </w:rPr>
            </w:pPr>
            <w:r w:rsidRPr="008511C0">
              <w:rPr>
                <w:szCs w:val="24"/>
                <w:lang w:val="en-GB" w:eastAsia="en-GB"/>
              </w:rPr>
              <w:t>1</w:t>
            </w:r>
          </w:p>
        </w:tc>
        <w:tc>
          <w:tcPr>
            <w:tcW w:w="814" w:type="dxa"/>
            <w:vAlign w:val="center"/>
          </w:tcPr>
          <w:p w:rsidR="008511C0" w:rsidRPr="008511C0" w:rsidRDefault="008511C0" w:rsidP="008511C0">
            <w:pPr>
              <w:spacing w:before="0" w:line="240" w:lineRule="auto"/>
              <w:jc w:val="left"/>
              <w:rPr>
                <w:szCs w:val="24"/>
                <w:lang w:val="en-GB" w:eastAsia="en-GB"/>
              </w:rPr>
            </w:pPr>
            <w:r w:rsidRPr="008511C0">
              <w:rPr>
                <w:szCs w:val="24"/>
                <w:lang w:val="en-GB" w:eastAsia="en-GB"/>
              </w:rPr>
              <w:t>UM</w:t>
            </w:r>
          </w:p>
        </w:tc>
        <w:tc>
          <w:tcPr>
            <w:tcW w:w="1122" w:type="dxa"/>
            <w:vAlign w:val="center"/>
          </w:tcPr>
          <w:p w:rsidR="008511C0" w:rsidRPr="008511C0" w:rsidRDefault="008511C0" w:rsidP="008511C0">
            <w:pPr>
              <w:spacing w:before="0" w:line="240" w:lineRule="auto"/>
              <w:jc w:val="left"/>
              <w:rPr>
                <w:szCs w:val="24"/>
                <w:lang w:val="en-GB" w:eastAsia="en-GB"/>
              </w:rPr>
            </w:pPr>
            <w:r w:rsidRPr="008511C0">
              <w:rPr>
                <w:szCs w:val="24"/>
                <w:lang w:val="en-GB" w:eastAsia="en-GB"/>
              </w:rPr>
              <w:t>ARTSP-I</w:t>
            </w:r>
          </w:p>
        </w:tc>
        <w:tc>
          <w:tcPr>
            <w:tcW w:w="2414" w:type="dxa"/>
            <w:vAlign w:val="center"/>
          </w:tcPr>
          <w:p w:rsidR="008511C0" w:rsidRPr="008511C0" w:rsidRDefault="008511C0" w:rsidP="008511C0">
            <w:pPr>
              <w:spacing w:before="0" w:line="240" w:lineRule="auto"/>
              <w:jc w:val="left"/>
              <w:rPr>
                <w:szCs w:val="24"/>
                <w:lang w:val="en-GB" w:eastAsia="en-GB"/>
              </w:rPr>
            </w:pPr>
            <w:r w:rsidRPr="008511C0">
              <w:rPr>
                <w:szCs w:val="24"/>
                <w:lang w:val="en-GB" w:eastAsia="en-GB"/>
              </w:rPr>
              <w:t>2009-04-09T17:40:12Z</w:t>
            </w:r>
          </w:p>
        </w:tc>
        <w:tc>
          <w:tcPr>
            <w:tcW w:w="1564" w:type="dxa"/>
            <w:vAlign w:val="center"/>
          </w:tcPr>
          <w:p w:rsidR="008511C0" w:rsidRPr="008511C0" w:rsidRDefault="008511C0" w:rsidP="008511C0">
            <w:pPr>
              <w:spacing w:before="0" w:line="240" w:lineRule="auto"/>
              <w:jc w:val="left"/>
              <w:rPr>
                <w:szCs w:val="24"/>
                <w:lang w:val="en-GB" w:eastAsia="en-GB"/>
              </w:rPr>
            </w:pPr>
            <w:r w:rsidRPr="008511C0">
              <w:rPr>
                <w:szCs w:val="24"/>
                <w:lang w:val="en-GB" w:eastAsia="en-GB"/>
              </w:rPr>
              <w:t>SUCCEEDED</w:t>
            </w:r>
          </w:p>
        </w:tc>
        <w:tc>
          <w:tcPr>
            <w:tcW w:w="2532" w:type="dxa"/>
            <w:vAlign w:val="center"/>
          </w:tcPr>
          <w:p w:rsidR="008511C0" w:rsidRPr="008511C0" w:rsidRDefault="008511C0" w:rsidP="008511C0">
            <w:pPr>
              <w:spacing w:before="0" w:line="240" w:lineRule="auto"/>
              <w:jc w:val="left"/>
              <w:rPr>
                <w:szCs w:val="24"/>
                <w:lang w:val="en-GB" w:eastAsia="en-GB"/>
              </w:rPr>
            </w:pPr>
            <w:r w:rsidRPr="008511C0">
              <w:rPr>
                <w:szCs w:val="24"/>
                <w:lang w:val="en-GB" w:eastAsia="en-GB"/>
              </w:rPr>
              <w:t>RTSP-54-1</w:t>
            </w:r>
          </w:p>
        </w:tc>
      </w:tr>
      <w:tr w:rsidR="008511C0" w:rsidRPr="008511C0" w:rsidTr="008511C0">
        <w:trPr>
          <w:tblCellSpacing w:w="15" w:type="dxa"/>
        </w:trPr>
        <w:tc>
          <w:tcPr>
            <w:tcW w:w="419" w:type="dxa"/>
            <w:vAlign w:val="center"/>
          </w:tcPr>
          <w:p w:rsidR="008511C0" w:rsidRPr="008511C0" w:rsidRDefault="008511C0" w:rsidP="008511C0">
            <w:pPr>
              <w:spacing w:before="0" w:line="240" w:lineRule="auto"/>
              <w:jc w:val="left"/>
              <w:rPr>
                <w:szCs w:val="24"/>
                <w:lang w:val="en-GB" w:eastAsia="en-GB"/>
              </w:rPr>
            </w:pPr>
            <w:r w:rsidRPr="008511C0">
              <w:rPr>
                <w:szCs w:val="24"/>
                <w:lang w:val="en-GB" w:eastAsia="en-GB"/>
              </w:rPr>
              <w:t>2</w:t>
            </w:r>
          </w:p>
        </w:tc>
        <w:tc>
          <w:tcPr>
            <w:tcW w:w="814" w:type="dxa"/>
            <w:vAlign w:val="center"/>
          </w:tcPr>
          <w:p w:rsidR="008511C0" w:rsidRPr="008511C0" w:rsidRDefault="008511C0" w:rsidP="008511C0">
            <w:pPr>
              <w:spacing w:before="0" w:line="240" w:lineRule="auto"/>
              <w:jc w:val="left"/>
              <w:rPr>
                <w:szCs w:val="24"/>
                <w:lang w:val="en-GB" w:eastAsia="en-GB"/>
              </w:rPr>
            </w:pPr>
            <w:r w:rsidRPr="008511C0">
              <w:rPr>
                <w:szCs w:val="24"/>
                <w:lang w:val="en-GB" w:eastAsia="en-GB"/>
              </w:rPr>
              <w:t>-- CM</w:t>
            </w:r>
          </w:p>
        </w:tc>
        <w:tc>
          <w:tcPr>
            <w:tcW w:w="1122" w:type="dxa"/>
            <w:vAlign w:val="center"/>
          </w:tcPr>
          <w:p w:rsidR="008511C0" w:rsidRPr="008511C0" w:rsidRDefault="008511C0" w:rsidP="008511C0">
            <w:pPr>
              <w:spacing w:before="0" w:line="240" w:lineRule="auto"/>
              <w:jc w:val="left"/>
              <w:rPr>
                <w:szCs w:val="24"/>
                <w:lang w:val="en-GB" w:eastAsia="en-GB"/>
              </w:rPr>
            </w:pPr>
            <w:r w:rsidRPr="008511C0">
              <w:rPr>
                <w:szCs w:val="24"/>
                <w:lang w:val="en-GB" w:eastAsia="en-GB"/>
              </w:rPr>
              <w:t>ARTSP-SR</w:t>
            </w:r>
          </w:p>
        </w:tc>
        <w:tc>
          <w:tcPr>
            <w:tcW w:w="2414" w:type="dxa"/>
            <w:vAlign w:val="center"/>
          </w:tcPr>
          <w:p w:rsidR="008511C0" w:rsidRPr="008511C0" w:rsidRDefault="008511C0" w:rsidP="008511C0">
            <w:pPr>
              <w:spacing w:before="0" w:line="240" w:lineRule="auto"/>
              <w:jc w:val="left"/>
              <w:rPr>
                <w:szCs w:val="24"/>
                <w:lang w:val="en-GB" w:eastAsia="en-GB"/>
              </w:rPr>
            </w:pPr>
            <w:r w:rsidRPr="008511C0">
              <w:rPr>
                <w:szCs w:val="24"/>
                <w:lang w:val="en-GB" w:eastAsia="en-GB"/>
              </w:rPr>
              <w:t>2009-04-09T17:40:16Z</w:t>
            </w:r>
          </w:p>
        </w:tc>
        <w:tc>
          <w:tcPr>
            <w:tcW w:w="1564" w:type="dxa"/>
            <w:vAlign w:val="center"/>
          </w:tcPr>
          <w:p w:rsidR="008511C0" w:rsidRPr="008511C0" w:rsidRDefault="008511C0" w:rsidP="008511C0">
            <w:pPr>
              <w:spacing w:before="0" w:line="240" w:lineRule="auto"/>
              <w:jc w:val="left"/>
              <w:rPr>
                <w:szCs w:val="24"/>
                <w:lang w:val="en-GB" w:eastAsia="en-GB"/>
              </w:rPr>
            </w:pPr>
            <w:r w:rsidRPr="008511C0">
              <w:rPr>
                <w:szCs w:val="24"/>
                <w:lang w:val="en-GB" w:eastAsia="en-GB"/>
              </w:rPr>
              <w:t>received</w:t>
            </w:r>
          </w:p>
        </w:tc>
        <w:tc>
          <w:tcPr>
            <w:tcW w:w="2532" w:type="dxa"/>
            <w:vAlign w:val="center"/>
          </w:tcPr>
          <w:p w:rsidR="008511C0" w:rsidRPr="008511C0" w:rsidRDefault="008511C0" w:rsidP="008511C0">
            <w:pPr>
              <w:spacing w:before="0" w:line="240" w:lineRule="auto"/>
              <w:jc w:val="left"/>
              <w:rPr>
                <w:szCs w:val="24"/>
                <w:lang w:val="en-GB" w:eastAsia="en-GB"/>
              </w:rPr>
            </w:pPr>
            <w:r w:rsidRPr="008511C0">
              <w:rPr>
                <w:szCs w:val="24"/>
                <w:lang w:val="en-GB" w:eastAsia="en-GB"/>
              </w:rPr>
              <w:t>RTSP-54-1</w:t>
            </w:r>
          </w:p>
        </w:tc>
      </w:tr>
      <w:tr w:rsidR="008511C0" w:rsidRPr="008511C0" w:rsidTr="008511C0">
        <w:trPr>
          <w:tblCellSpacing w:w="15" w:type="dxa"/>
        </w:trPr>
        <w:tc>
          <w:tcPr>
            <w:tcW w:w="419" w:type="dxa"/>
            <w:vAlign w:val="center"/>
          </w:tcPr>
          <w:p w:rsidR="008511C0" w:rsidRPr="008511C0" w:rsidRDefault="008511C0" w:rsidP="008511C0">
            <w:pPr>
              <w:spacing w:before="0" w:line="240" w:lineRule="auto"/>
              <w:jc w:val="left"/>
              <w:rPr>
                <w:szCs w:val="24"/>
                <w:lang w:val="en-GB" w:eastAsia="en-GB"/>
              </w:rPr>
            </w:pPr>
            <w:r w:rsidRPr="008511C0">
              <w:rPr>
                <w:szCs w:val="24"/>
                <w:lang w:val="en-GB" w:eastAsia="en-GB"/>
              </w:rPr>
              <w:t>3</w:t>
            </w:r>
          </w:p>
        </w:tc>
        <w:tc>
          <w:tcPr>
            <w:tcW w:w="814" w:type="dxa"/>
            <w:vAlign w:val="center"/>
          </w:tcPr>
          <w:p w:rsidR="008511C0" w:rsidRPr="008511C0" w:rsidRDefault="008511C0" w:rsidP="008511C0">
            <w:pPr>
              <w:spacing w:before="0" w:line="240" w:lineRule="auto"/>
              <w:jc w:val="left"/>
              <w:rPr>
                <w:szCs w:val="24"/>
                <w:lang w:val="en-GB" w:eastAsia="en-GB"/>
              </w:rPr>
            </w:pPr>
            <w:r w:rsidRPr="008511C0">
              <w:rPr>
                <w:szCs w:val="24"/>
                <w:lang w:val="en-GB" w:eastAsia="en-GB"/>
              </w:rPr>
              <w:t>-- CM</w:t>
            </w:r>
          </w:p>
        </w:tc>
        <w:tc>
          <w:tcPr>
            <w:tcW w:w="1122" w:type="dxa"/>
            <w:vAlign w:val="center"/>
          </w:tcPr>
          <w:p w:rsidR="008511C0" w:rsidRPr="008511C0" w:rsidRDefault="008511C0" w:rsidP="008511C0">
            <w:pPr>
              <w:spacing w:before="0" w:line="240" w:lineRule="auto"/>
              <w:jc w:val="left"/>
              <w:rPr>
                <w:szCs w:val="24"/>
                <w:lang w:val="en-GB" w:eastAsia="en-GB"/>
              </w:rPr>
            </w:pPr>
            <w:r w:rsidRPr="008511C0">
              <w:rPr>
                <w:szCs w:val="24"/>
                <w:lang w:val="en-GB" w:eastAsia="en-GB"/>
              </w:rPr>
              <w:t>ARTSP-AR</w:t>
            </w:r>
          </w:p>
        </w:tc>
        <w:tc>
          <w:tcPr>
            <w:tcW w:w="2414" w:type="dxa"/>
            <w:vAlign w:val="center"/>
          </w:tcPr>
          <w:p w:rsidR="008511C0" w:rsidRPr="008511C0" w:rsidRDefault="008511C0" w:rsidP="008511C0">
            <w:pPr>
              <w:spacing w:before="0" w:line="240" w:lineRule="auto"/>
              <w:jc w:val="left"/>
              <w:rPr>
                <w:szCs w:val="24"/>
                <w:lang w:val="en-GB" w:eastAsia="en-GB"/>
              </w:rPr>
            </w:pPr>
            <w:r w:rsidRPr="008511C0">
              <w:rPr>
                <w:szCs w:val="24"/>
                <w:lang w:val="en-GB" w:eastAsia="en-GB"/>
              </w:rPr>
              <w:t>2009-04-09T17:40:17Z</w:t>
            </w:r>
          </w:p>
        </w:tc>
        <w:tc>
          <w:tcPr>
            <w:tcW w:w="1564" w:type="dxa"/>
            <w:vAlign w:val="center"/>
          </w:tcPr>
          <w:p w:rsidR="008511C0" w:rsidRPr="008511C0" w:rsidRDefault="008511C0" w:rsidP="008511C0">
            <w:pPr>
              <w:spacing w:before="0" w:line="240" w:lineRule="auto"/>
              <w:jc w:val="left"/>
              <w:rPr>
                <w:szCs w:val="24"/>
                <w:lang w:val="en-GB" w:eastAsia="en-GB"/>
              </w:rPr>
            </w:pPr>
            <w:r w:rsidRPr="008511C0">
              <w:rPr>
                <w:szCs w:val="24"/>
                <w:lang w:val="en-GB" w:eastAsia="en-GB"/>
              </w:rPr>
              <w:t>received</w:t>
            </w:r>
          </w:p>
        </w:tc>
        <w:tc>
          <w:tcPr>
            <w:tcW w:w="2532" w:type="dxa"/>
            <w:vAlign w:val="center"/>
          </w:tcPr>
          <w:p w:rsidR="008511C0" w:rsidRPr="008511C0" w:rsidRDefault="008511C0" w:rsidP="008511C0">
            <w:pPr>
              <w:spacing w:before="0" w:line="240" w:lineRule="auto"/>
              <w:jc w:val="left"/>
              <w:rPr>
                <w:szCs w:val="24"/>
                <w:lang w:val="en-GB" w:eastAsia="en-GB"/>
              </w:rPr>
            </w:pPr>
            <w:r w:rsidRPr="008511C0">
              <w:rPr>
                <w:szCs w:val="24"/>
                <w:lang w:val="en-GB" w:eastAsia="en-GB"/>
              </w:rPr>
              <w:t>RTSP-54-1</w:t>
            </w:r>
          </w:p>
        </w:tc>
      </w:tr>
      <w:tr w:rsidR="008511C0" w:rsidRPr="008511C0" w:rsidTr="008511C0">
        <w:trPr>
          <w:tblCellSpacing w:w="15" w:type="dxa"/>
        </w:trPr>
        <w:tc>
          <w:tcPr>
            <w:tcW w:w="419" w:type="dxa"/>
            <w:vAlign w:val="center"/>
          </w:tcPr>
          <w:p w:rsidR="008511C0" w:rsidRPr="008511C0" w:rsidRDefault="008511C0" w:rsidP="008511C0">
            <w:pPr>
              <w:spacing w:before="0" w:line="240" w:lineRule="auto"/>
              <w:jc w:val="left"/>
              <w:rPr>
                <w:szCs w:val="24"/>
                <w:lang w:val="en-GB" w:eastAsia="en-GB"/>
              </w:rPr>
            </w:pPr>
            <w:r w:rsidRPr="008511C0">
              <w:rPr>
                <w:szCs w:val="24"/>
                <w:lang w:val="en-GB" w:eastAsia="en-GB"/>
              </w:rPr>
              <w:t>4</w:t>
            </w:r>
          </w:p>
        </w:tc>
        <w:tc>
          <w:tcPr>
            <w:tcW w:w="814" w:type="dxa"/>
            <w:vAlign w:val="center"/>
          </w:tcPr>
          <w:p w:rsidR="008511C0" w:rsidRPr="008511C0" w:rsidRDefault="008511C0" w:rsidP="008511C0">
            <w:pPr>
              <w:spacing w:before="0" w:line="240" w:lineRule="auto"/>
              <w:jc w:val="left"/>
              <w:rPr>
                <w:szCs w:val="24"/>
                <w:lang w:val="en-GB" w:eastAsia="en-GB"/>
              </w:rPr>
            </w:pPr>
            <w:r w:rsidRPr="008511C0">
              <w:rPr>
                <w:szCs w:val="24"/>
                <w:lang w:val="en-GB" w:eastAsia="en-GB"/>
              </w:rPr>
              <w:t>UM</w:t>
            </w:r>
          </w:p>
        </w:tc>
        <w:tc>
          <w:tcPr>
            <w:tcW w:w="1122" w:type="dxa"/>
            <w:vAlign w:val="center"/>
          </w:tcPr>
          <w:p w:rsidR="008511C0" w:rsidRPr="008511C0" w:rsidRDefault="008511C0" w:rsidP="008511C0">
            <w:pPr>
              <w:spacing w:before="0" w:line="240" w:lineRule="auto"/>
              <w:jc w:val="left"/>
              <w:rPr>
                <w:szCs w:val="24"/>
                <w:lang w:val="en-GB" w:eastAsia="en-GB"/>
              </w:rPr>
            </w:pPr>
            <w:r w:rsidRPr="008511C0">
              <w:rPr>
                <w:szCs w:val="24"/>
                <w:lang w:val="en-GB" w:eastAsia="en-GB"/>
              </w:rPr>
              <w:t>QTSP-I</w:t>
            </w:r>
          </w:p>
        </w:tc>
        <w:tc>
          <w:tcPr>
            <w:tcW w:w="2414" w:type="dxa"/>
            <w:vAlign w:val="center"/>
          </w:tcPr>
          <w:p w:rsidR="008511C0" w:rsidRPr="008511C0" w:rsidRDefault="008511C0" w:rsidP="008511C0">
            <w:pPr>
              <w:spacing w:before="0" w:line="240" w:lineRule="auto"/>
              <w:jc w:val="left"/>
              <w:rPr>
                <w:szCs w:val="24"/>
                <w:lang w:val="en-GB" w:eastAsia="en-GB"/>
              </w:rPr>
            </w:pPr>
            <w:r w:rsidRPr="008511C0">
              <w:rPr>
                <w:szCs w:val="24"/>
                <w:lang w:val="en-GB" w:eastAsia="en-GB"/>
              </w:rPr>
              <w:t>2009-04-09T17:41:12Z</w:t>
            </w:r>
          </w:p>
        </w:tc>
        <w:tc>
          <w:tcPr>
            <w:tcW w:w="1564" w:type="dxa"/>
            <w:vAlign w:val="center"/>
          </w:tcPr>
          <w:p w:rsidR="008511C0" w:rsidRPr="008511C0" w:rsidRDefault="008511C0" w:rsidP="008511C0">
            <w:pPr>
              <w:spacing w:before="0" w:line="240" w:lineRule="auto"/>
              <w:jc w:val="left"/>
              <w:rPr>
                <w:szCs w:val="24"/>
                <w:lang w:val="en-GB" w:eastAsia="en-GB"/>
              </w:rPr>
            </w:pPr>
            <w:r w:rsidRPr="008511C0">
              <w:rPr>
                <w:szCs w:val="24"/>
                <w:lang w:val="en-GB" w:eastAsia="en-GB"/>
              </w:rPr>
              <w:t>SUCCEEDED</w:t>
            </w:r>
          </w:p>
        </w:tc>
        <w:tc>
          <w:tcPr>
            <w:tcW w:w="2532" w:type="dxa"/>
            <w:vAlign w:val="center"/>
          </w:tcPr>
          <w:p w:rsidR="008511C0" w:rsidRPr="008511C0" w:rsidRDefault="008511C0" w:rsidP="008511C0">
            <w:pPr>
              <w:spacing w:before="0" w:line="240" w:lineRule="auto"/>
              <w:jc w:val="left"/>
              <w:rPr>
                <w:szCs w:val="24"/>
                <w:lang w:val="en-GB" w:eastAsia="en-GB"/>
              </w:rPr>
            </w:pPr>
            <w:r w:rsidRPr="008511C0">
              <w:rPr>
                <w:szCs w:val="24"/>
                <w:lang w:val="en-GB" w:eastAsia="en-GB"/>
              </w:rPr>
              <w:t>RTSP-54-1</w:t>
            </w:r>
          </w:p>
        </w:tc>
      </w:tr>
      <w:tr w:rsidR="008511C0" w:rsidRPr="008511C0" w:rsidTr="008511C0">
        <w:trPr>
          <w:tblCellSpacing w:w="15" w:type="dxa"/>
        </w:trPr>
        <w:tc>
          <w:tcPr>
            <w:tcW w:w="419" w:type="dxa"/>
            <w:vAlign w:val="center"/>
          </w:tcPr>
          <w:p w:rsidR="008511C0" w:rsidRPr="008511C0" w:rsidRDefault="008511C0" w:rsidP="008511C0">
            <w:pPr>
              <w:spacing w:before="0" w:line="240" w:lineRule="auto"/>
              <w:jc w:val="left"/>
              <w:rPr>
                <w:szCs w:val="24"/>
                <w:lang w:val="en-GB" w:eastAsia="en-GB"/>
              </w:rPr>
            </w:pPr>
            <w:r w:rsidRPr="008511C0">
              <w:rPr>
                <w:szCs w:val="24"/>
                <w:lang w:val="en-GB" w:eastAsia="en-GB"/>
              </w:rPr>
              <w:t>5</w:t>
            </w:r>
          </w:p>
        </w:tc>
        <w:tc>
          <w:tcPr>
            <w:tcW w:w="814" w:type="dxa"/>
            <w:vAlign w:val="center"/>
          </w:tcPr>
          <w:p w:rsidR="008511C0" w:rsidRPr="008511C0" w:rsidRDefault="008511C0" w:rsidP="008511C0">
            <w:pPr>
              <w:spacing w:before="0" w:line="240" w:lineRule="auto"/>
              <w:jc w:val="left"/>
              <w:rPr>
                <w:szCs w:val="24"/>
                <w:lang w:val="en-GB" w:eastAsia="en-GB"/>
              </w:rPr>
            </w:pPr>
            <w:r w:rsidRPr="008511C0">
              <w:rPr>
                <w:szCs w:val="24"/>
                <w:lang w:val="en-GB" w:eastAsia="en-GB"/>
              </w:rPr>
              <w:t>-- CM</w:t>
            </w:r>
          </w:p>
        </w:tc>
        <w:tc>
          <w:tcPr>
            <w:tcW w:w="1122" w:type="dxa"/>
            <w:vAlign w:val="center"/>
          </w:tcPr>
          <w:p w:rsidR="008511C0" w:rsidRPr="008511C0" w:rsidRDefault="008511C0" w:rsidP="008511C0">
            <w:pPr>
              <w:spacing w:before="0" w:line="240" w:lineRule="auto"/>
              <w:jc w:val="left"/>
              <w:rPr>
                <w:szCs w:val="24"/>
                <w:lang w:val="en-GB" w:eastAsia="en-GB"/>
              </w:rPr>
            </w:pPr>
            <w:r w:rsidRPr="008511C0">
              <w:rPr>
                <w:szCs w:val="24"/>
                <w:lang w:val="en-GB" w:eastAsia="en-GB"/>
              </w:rPr>
              <w:t>QTSP-SR</w:t>
            </w:r>
          </w:p>
        </w:tc>
        <w:tc>
          <w:tcPr>
            <w:tcW w:w="2414" w:type="dxa"/>
            <w:vAlign w:val="center"/>
          </w:tcPr>
          <w:p w:rsidR="008511C0" w:rsidRPr="008511C0" w:rsidRDefault="008511C0" w:rsidP="008511C0">
            <w:pPr>
              <w:spacing w:before="0" w:line="240" w:lineRule="auto"/>
              <w:jc w:val="left"/>
              <w:rPr>
                <w:szCs w:val="24"/>
                <w:lang w:val="en-GB" w:eastAsia="en-GB"/>
              </w:rPr>
            </w:pPr>
            <w:r w:rsidRPr="008511C0">
              <w:rPr>
                <w:szCs w:val="24"/>
                <w:lang w:val="en-GB" w:eastAsia="en-GB"/>
              </w:rPr>
              <w:t>2009-04-09T17:41:16Z</w:t>
            </w:r>
          </w:p>
        </w:tc>
        <w:tc>
          <w:tcPr>
            <w:tcW w:w="1564" w:type="dxa"/>
            <w:vAlign w:val="center"/>
          </w:tcPr>
          <w:p w:rsidR="008511C0" w:rsidRPr="008511C0" w:rsidRDefault="008511C0" w:rsidP="008511C0">
            <w:pPr>
              <w:spacing w:before="0" w:line="240" w:lineRule="auto"/>
              <w:jc w:val="left"/>
              <w:rPr>
                <w:szCs w:val="24"/>
                <w:lang w:val="en-GB" w:eastAsia="en-GB"/>
              </w:rPr>
            </w:pPr>
            <w:r w:rsidRPr="008511C0">
              <w:rPr>
                <w:szCs w:val="24"/>
                <w:lang w:val="en-GB" w:eastAsia="en-GB"/>
              </w:rPr>
              <w:t>received</w:t>
            </w:r>
          </w:p>
        </w:tc>
        <w:tc>
          <w:tcPr>
            <w:tcW w:w="2532" w:type="dxa"/>
            <w:vAlign w:val="center"/>
          </w:tcPr>
          <w:p w:rsidR="008511C0" w:rsidRPr="008511C0" w:rsidRDefault="008511C0" w:rsidP="008511C0">
            <w:pPr>
              <w:spacing w:before="0" w:line="240" w:lineRule="auto"/>
              <w:jc w:val="left"/>
              <w:rPr>
                <w:szCs w:val="24"/>
                <w:lang w:val="en-GB" w:eastAsia="en-GB"/>
              </w:rPr>
            </w:pPr>
            <w:r w:rsidRPr="008511C0">
              <w:rPr>
                <w:szCs w:val="24"/>
                <w:lang w:val="en-GB" w:eastAsia="en-GB"/>
              </w:rPr>
              <w:t>RTSP-54-1</w:t>
            </w:r>
          </w:p>
        </w:tc>
      </w:tr>
      <w:tr w:rsidR="008511C0" w:rsidRPr="008511C0" w:rsidTr="008511C0">
        <w:trPr>
          <w:tblCellSpacing w:w="15" w:type="dxa"/>
        </w:trPr>
        <w:tc>
          <w:tcPr>
            <w:tcW w:w="419" w:type="dxa"/>
            <w:vAlign w:val="center"/>
          </w:tcPr>
          <w:p w:rsidR="008511C0" w:rsidRPr="008511C0" w:rsidRDefault="008511C0" w:rsidP="008511C0">
            <w:pPr>
              <w:spacing w:before="0" w:line="240" w:lineRule="auto"/>
              <w:jc w:val="left"/>
              <w:rPr>
                <w:szCs w:val="24"/>
                <w:lang w:val="en-GB" w:eastAsia="en-GB"/>
              </w:rPr>
            </w:pPr>
            <w:r w:rsidRPr="008511C0">
              <w:rPr>
                <w:szCs w:val="24"/>
                <w:lang w:val="en-GB" w:eastAsia="en-GB"/>
              </w:rPr>
              <w:t>6</w:t>
            </w:r>
          </w:p>
        </w:tc>
        <w:tc>
          <w:tcPr>
            <w:tcW w:w="814" w:type="dxa"/>
            <w:vAlign w:val="center"/>
          </w:tcPr>
          <w:p w:rsidR="008511C0" w:rsidRPr="008511C0" w:rsidRDefault="008511C0" w:rsidP="008511C0">
            <w:pPr>
              <w:spacing w:before="0" w:line="240" w:lineRule="auto"/>
              <w:jc w:val="left"/>
              <w:rPr>
                <w:szCs w:val="24"/>
                <w:lang w:val="en-GB" w:eastAsia="en-GB"/>
              </w:rPr>
            </w:pPr>
            <w:r w:rsidRPr="008511C0">
              <w:rPr>
                <w:szCs w:val="24"/>
                <w:lang w:val="en-GB" w:eastAsia="en-GB"/>
              </w:rPr>
              <w:t>UM</w:t>
            </w:r>
          </w:p>
        </w:tc>
        <w:tc>
          <w:tcPr>
            <w:tcW w:w="1122" w:type="dxa"/>
            <w:vAlign w:val="center"/>
          </w:tcPr>
          <w:p w:rsidR="008511C0" w:rsidRPr="008511C0" w:rsidRDefault="008511C0" w:rsidP="008511C0">
            <w:pPr>
              <w:spacing w:before="0" w:line="240" w:lineRule="auto"/>
              <w:jc w:val="left"/>
              <w:rPr>
                <w:szCs w:val="24"/>
                <w:lang w:val="en-GB" w:eastAsia="en-GB"/>
              </w:rPr>
            </w:pPr>
            <w:r w:rsidRPr="008511C0">
              <w:rPr>
                <w:szCs w:val="24"/>
                <w:lang w:val="en-GB" w:eastAsia="en-GB"/>
              </w:rPr>
              <w:t>DTSP-I</w:t>
            </w:r>
          </w:p>
        </w:tc>
        <w:tc>
          <w:tcPr>
            <w:tcW w:w="2414" w:type="dxa"/>
            <w:vAlign w:val="center"/>
          </w:tcPr>
          <w:p w:rsidR="008511C0" w:rsidRPr="008511C0" w:rsidRDefault="008511C0" w:rsidP="008511C0">
            <w:pPr>
              <w:spacing w:before="0" w:line="240" w:lineRule="auto"/>
              <w:jc w:val="left"/>
              <w:rPr>
                <w:szCs w:val="24"/>
                <w:lang w:val="en-GB" w:eastAsia="en-GB"/>
              </w:rPr>
            </w:pPr>
            <w:r w:rsidRPr="008511C0">
              <w:rPr>
                <w:szCs w:val="24"/>
                <w:lang w:val="en-GB" w:eastAsia="en-GB"/>
              </w:rPr>
              <w:t>2009-04-09T17:41:48Z</w:t>
            </w:r>
          </w:p>
        </w:tc>
        <w:tc>
          <w:tcPr>
            <w:tcW w:w="1564" w:type="dxa"/>
            <w:vAlign w:val="center"/>
          </w:tcPr>
          <w:p w:rsidR="008511C0" w:rsidRPr="008511C0" w:rsidRDefault="008511C0" w:rsidP="008511C0">
            <w:pPr>
              <w:spacing w:before="0" w:line="240" w:lineRule="auto"/>
              <w:jc w:val="left"/>
              <w:rPr>
                <w:szCs w:val="24"/>
                <w:lang w:val="en-GB" w:eastAsia="en-GB"/>
              </w:rPr>
            </w:pPr>
            <w:r w:rsidRPr="008511C0">
              <w:rPr>
                <w:szCs w:val="24"/>
                <w:lang w:val="en-GB" w:eastAsia="en-GB"/>
              </w:rPr>
              <w:t>SUCCEEDED</w:t>
            </w:r>
          </w:p>
        </w:tc>
        <w:tc>
          <w:tcPr>
            <w:tcW w:w="2532" w:type="dxa"/>
            <w:vAlign w:val="center"/>
          </w:tcPr>
          <w:p w:rsidR="008511C0" w:rsidRPr="008511C0" w:rsidRDefault="008511C0" w:rsidP="008511C0">
            <w:pPr>
              <w:spacing w:before="0" w:line="240" w:lineRule="auto"/>
              <w:jc w:val="left"/>
              <w:rPr>
                <w:szCs w:val="24"/>
                <w:lang w:val="en-GB" w:eastAsia="en-GB"/>
              </w:rPr>
            </w:pPr>
            <w:r w:rsidRPr="008511C0">
              <w:rPr>
                <w:szCs w:val="24"/>
                <w:lang w:val="en-GB" w:eastAsia="en-GB"/>
              </w:rPr>
              <w:t>RTSP-54-1</w:t>
            </w:r>
          </w:p>
        </w:tc>
      </w:tr>
      <w:tr w:rsidR="008511C0" w:rsidRPr="008511C0" w:rsidTr="008511C0">
        <w:trPr>
          <w:tblCellSpacing w:w="15" w:type="dxa"/>
        </w:trPr>
        <w:tc>
          <w:tcPr>
            <w:tcW w:w="419" w:type="dxa"/>
            <w:vAlign w:val="center"/>
          </w:tcPr>
          <w:p w:rsidR="008511C0" w:rsidRPr="008511C0" w:rsidRDefault="008511C0" w:rsidP="008511C0">
            <w:pPr>
              <w:spacing w:before="0" w:line="240" w:lineRule="auto"/>
              <w:jc w:val="left"/>
              <w:rPr>
                <w:szCs w:val="24"/>
                <w:lang w:val="en-GB" w:eastAsia="en-GB"/>
              </w:rPr>
            </w:pPr>
            <w:r w:rsidRPr="008511C0">
              <w:rPr>
                <w:szCs w:val="24"/>
                <w:lang w:val="en-GB" w:eastAsia="en-GB"/>
              </w:rPr>
              <w:t>7</w:t>
            </w:r>
          </w:p>
        </w:tc>
        <w:tc>
          <w:tcPr>
            <w:tcW w:w="814" w:type="dxa"/>
            <w:vAlign w:val="center"/>
          </w:tcPr>
          <w:p w:rsidR="008511C0" w:rsidRPr="008511C0" w:rsidRDefault="008511C0" w:rsidP="008511C0">
            <w:pPr>
              <w:spacing w:before="0" w:line="240" w:lineRule="auto"/>
              <w:jc w:val="left"/>
              <w:rPr>
                <w:szCs w:val="24"/>
                <w:lang w:val="en-GB" w:eastAsia="en-GB"/>
              </w:rPr>
            </w:pPr>
            <w:r w:rsidRPr="008511C0">
              <w:rPr>
                <w:szCs w:val="24"/>
                <w:lang w:val="en-GB" w:eastAsia="en-GB"/>
              </w:rPr>
              <w:t>-- CM</w:t>
            </w:r>
          </w:p>
        </w:tc>
        <w:tc>
          <w:tcPr>
            <w:tcW w:w="1122" w:type="dxa"/>
            <w:vAlign w:val="center"/>
          </w:tcPr>
          <w:p w:rsidR="008511C0" w:rsidRPr="008511C0" w:rsidRDefault="008511C0" w:rsidP="008511C0">
            <w:pPr>
              <w:spacing w:before="0" w:line="240" w:lineRule="auto"/>
              <w:jc w:val="left"/>
              <w:rPr>
                <w:szCs w:val="24"/>
                <w:lang w:val="en-GB" w:eastAsia="en-GB"/>
              </w:rPr>
            </w:pPr>
            <w:r w:rsidRPr="008511C0">
              <w:rPr>
                <w:szCs w:val="24"/>
                <w:lang w:val="en-GB" w:eastAsia="en-GB"/>
              </w:rPr>
              <w:t>DTSP-SR</w:t>
            </w:r>
          </w:p>
        </w:tc>
        <w:tc>
          <w:tcPr>
            <w:tcW w:w="2414" w:type="dxa"/>
            <w:vAlign w:val="center"/>
          </w:tcPr>
          <w:p w:rsidR="008511C0" w:rsidRPr="008511C0" w:rsidRDefault="008511C0" w:rsidP="008511C0">
            <w:pPr>
              <w:spacing w:before="0" w:line="240" w:lineRule="auto"/>
              <w:jc w:val="left"/>
              <w:rPr>
                <w:szCs w:val="24"/>
                <w:lang w:val="en-GB" w:eastAsia="en-GB"/>
              </w:rPr>
            </w:pPr>
            <w:r w:rsidRPr="008511C0">
              <w:rPr>
                <w:szCs w:val="24"/>
                <w:lang w:val="en-GB" w:eastAsia="en-GB"/>
              </w:rPr>
              <w:t>2009-04-09T17:41:51Z</w:t>
            </w:r>
          </w:p>
        </w:tc>
        <w:tc>
          <w:tcPr>
            <w:tcW w:w="1564" w:type="dxa"/>
            <w:vAlign w:val="center"/>
          </w:tcPr>
          <w:p w:rsidR="008511C0" w:rsidRPr="008511C0" w:rsidRDefault="008511C0" w:rsidP="008511C0">
            <w:pPr>
              <w:spacing w:before="0" w:line="240" w:lineRule="auto"/>
              <w:jc w:val="left"/>
              <w:rPr>
                <w:szCs w:val="24"/>
                <w:lang w:val="en-GB" w:eastAsia="en-GB"/>
              </w:rPr>
            </w:pPr>
            <w:r w:rsidRPr="008511C0">
              <w:rPr>
                <w:szCs w:val="24"/>
                <w:lang w:val="en-GB" w:eastAsia="en-GB"/>
              </w:rPr>
              <w:t>received</w:t>
            </w:r>
          </w:p>
        </w:tc>
        <w:tc>
          <w:tcPr>
            <w:tcW w:w="2532" w:type="dxa"/>
            <w:vAlign w:val="center"/>
          </w:tcPr>
          <w:p w:rsidR="008511C0" w:rsidRPr="008511C0" w:rsidRDefault="008511C0" w:rsidP="008511C0">
            <w:pPr>
              <w:spacing w:before="0" w:line="240" w:lineRule="auto"/>
              <w:jc w:val="left"/>
              <w:rPr>
                <w:szCs w:val="24"/>
                <w:lang w:val="en-GB" w:eastAsia="en-GB"/>
              </w:rPr>
            </w:pPr>
            <w:r w:rsidRPr="008511C0">
              <w:rPr>
                <w:szCs w:val="24"/>
                <w:lang w:val="en-GB" w:eastAsia="en-GB"/>
              </w:rPr>
              <w:t>RTSP-54-1</w:t>
            </w:r>
          </w:p>
        </w:tc>
      </w:tr>
      <w:tr w:rsidR="008511C0" w:rsidRPr="008511C0" w:rsidTr="008511C0">
        <w:trPr>
          <w:tblCellSpacing w:w="15" w:type="dxa"/>
        </w:trPr>
        <w:tc>
          <w:tcPr>
            <w:tcW w:w="419" w:type="dxa"/>
            <w:vAlign w:val="center"/>
          </w:tcPr>
          <w:p w:rsidR="008511C0" w:rsidRPr="008511C0" w:rsidRDefault="008511C0" w:rsidP="008511C0">
            <w:pPr>
              <w:spacing w:before="0" w:line="240" w:lineRule="auto"/>
              <w:jc w:val="left"/>
              <w:rPr>
                <w:szCs w:val="24"/>
                <w:lang w:val="en-GB" w:eastAsia="en-GB"/>
              </w:rPr>
            </w:pPr>
            <w:r w:rsidRPr="008511C0">
              <w:rPr>
                <w:szCs w:val="24"/>
                <w:lang w:val="en-GB" w:eastAsia="en-GB"/>
              </w:rPr>
              <w:t>8</w:t>
            </w:r>
          </w:p>
        </w:tc>
        <w:tc>
          <w:tcPr>
            <w:tcW w:w="814" w:type="dxa"/>
            <w:vAlign w:val="center"/>
          </w:tcPr>
          <w:p w:rsidR="008511C0" w:rsidRPr="008511C0" w:rsidRDefault="008511C0" w:rsidP="008511C0">
            <w:pPr>
              <w:spacing w:before="0" w:line="240" w:lineRule="auto"/>
              <w:jc w:val="left"/>
              <w:rPr>
                <w:szCs w:val="24"/>
                <w:lang w:val="en-GB" w:eastAsia="en-GB"/>
              </w:rPr>
            </w:pPr>
            <w:r w:rsidRPr="008511C0">
              <w:rPr>
                <w:szCs w:val="24"/>
                <w:lang w:val="en-GB" w:eastAsia="en-GB"/>
              </w:rPr>
              <w:t>UM</w:t>
            </w:r>
          </w:p>
        </w:tc>
        <w:tc>
          <w:tcPr>
            <w:tcW w:w="1122" w:type="dxa"/>
            <w:vAlign w:val="center"/>
          </w:tcPr>
          <w:p w:rsidR="008511C0" w:rsidRPr="008511C0" w:rsidRDefault="008511C0" w:rsidP="008511C0">
            <w:pPr>
              <w:spacing w:before="0" w:line="240" w:lineRule="auto"/>
              <w:jc w:val="left"/>
              <w:rPr>
                <w:szCs w:val="24"/>
                <w:lang w:val="en-GB" w:eastAsia="en-GB"/>
              </w:rPr>
            </w:pPr>
            <w:r w:rsidRPr="008511C0">
              <w:rPr>
                <w:szCs w:val="24"/>
                <w:lang w:val="en-GB" w:eastAsia="en-GB"/>
              </w:rPr>
              <w:t>QTSP-I</w:t>
            </w:r>
          </w:p>
        </w:tc>
        <w:tc>
          <w:tcPr>
            <w:tcW w:w="2414" w:type="dxa"/>
            <w:vAlign w:val="center"/>
          </w:tcPr>
          <w:p w:rsidR="008511C0" w:rsidRPr="008511C0" w:rsidRDefault="008511C0" w:rsidP="008511C0">
            <w:pPr>
              <w:spacing w:before="0" w:line="240" w:lineRule="auto"/>
              <w:jc w:val="left"/>
              <w:rPr>
                <w:szCs w:val="24"/>
                <w:lang w:val="en-GB" w:eastAsia="en-GB"/>
              </w:rPr>
            </w:pPr>
            <w:r w:rsidRPr="008511C0">
              <w:rPr>
                <w:szCs w:val="24"/>
                <w:lang w:val="en-GB" w:eastAsia="en-GB"/>
              </w:rPr>
              <w:t>2009-04-09T17:41:55Z</w:t>
            </w:r>
          </w:p>
        </w:tc>
        <w:tc>
          <w:tcPr>
            <w:tcW w:w="1564" w:type="dxa"/>
            <w:vAlign w:val="center"/>
          </w:tcPr>
          <w:p w:rsidR="008511C0" w:rsidRPr="008511C0" w:rsidRDefault="008511C0" w:rsidP="008511C0">
            <w:pPr>
              <w:spacing w:before="0" w:line="240" w:lineRule="auto"/>
              <w:jc w:val="left"/>
              <w:rPr>
                <w:szCs w:val="24"/>
                <w:lang w:val="en-GB" w:eastAsia="en-GB"/>
              </w:rPr>
            </w:pPr>
            <w:r w:rsidRPr="008511C0">
              <w:rPr>
                <w:szCs w:val="24"/>
                <w:lang w:val="en-GB" w:eastAsia="en-GB"/>
              </w:rPr>
              <w:t>FAILED</w:t>
            </w:r>
          </w:p>
        </w:tc>
        <w:tc>
          <w:tcPr>
            <w:tcW w:w="2532" w:type="dxa"/>
            <w:vAlign w:val="center"/>
          </w:tcPr>
          <w:p w:rsidR="008511C0" w:rsidRPr="008511C0" w:rsidRDefault="008511C0" w:rsidP="008511C0">
            <w:pPr>
              <w:spacing w:before="0" w:line="240" w:lineRule="auto"/>
              <w:jc w:val="left"/>
              <w:rPr>
                <w:szCs w:val="24"/>
                <w:lang w:val="en-GB" w:eastAsia="en-GB"/>
              </w:rPr>
            </w:pPr>
            <w:r w:rsidRPr="008511C0">
              <w:rPr>
                <w:szCs w:val="24"/>
                <w:lang w:val="en-GB" w:eastAsia="en-GB"/>
              </w:rPr>
              <w:t>RTSP-54-1</w:t>
            </w:r>
          </w:p>
        </w:tc>
      </w:tr>
      <w:tr w:rsidR="008511C0" w:rsidRPr="008511C0" w:rsidTr="008511C0">
        <w:trPr>
          <w:tblCellSpacing w:w="15" w:type="dxa"/>
        </w:trPr>
        <w:tc>
          <w:tcPr>
            <w:tcW w:w="419" w:type="dxa"/>
            <w:vAlign w:val="center"/>
          </w:tcPr>
          <w:p w:rsidR="008511C0" w:rsidRPr="008511C0" w:rsidRDefault="008511C0" w:rsidP="008511C0">
            <w:pPr>
              <w:spacing w:before="0" w:line="240" w:lineRule="auto"/>
              <w:jc w:val="left"/>
              <w:rPr>
                <w:szCs w:val="24"/>
                <w:lang w:val="en-GB" w:eastAsia="en-GB"/>
              </w:rPr>
            </w:pPr>
            <w:r w:rsidRPr="008511C0">
              <w:rPr>
                <w:szCs w:val="24"/>
                <w:lang w:val="en-GB" w:eastAsia="en-GB"/>
              </w:rPr>
              <w:t>9</w:t>
            </w:r>
          </w:p>
        </w:tc>
        <w:tc>
          <w:tcPr>
            <w:tcW w:w="814" w:type="dxa"/>
            <w:vAlign w:val="center"/>
          </w:tcPr>
          <w:p w:rsidR="008511C0" w:rsidRPr="008511C0" w:rsidRDefault="008511C0" w:rsidP="008511C0">
            <w:pPr>
              <w:spacing w:before="0" w:line="240" w:lineRule="auto"/>
              <w:jc w:val="left"/>
              <w:rPr>
                <w:szCs w:val="24"/>
                <w:lang w:val="en-GB" w:eastAsia="en-GB"/>
              </w:rPr>
            </w:pPr>
            <w:r w:rsidRPr="008511C0">
              <w:rPr>
                <w:szCs w:val="24"/>
                <w:lang w:val="en-GB" w:eastAsia="en-GB"/>
              </w:rPr>
              <w:t>-- CM</w:t>
            </w:r>
          </w:p>
        </w:tc>
        <w:tc>
          <w:tcPr>
            <w:tcW w:w="1122" w:type="dxa"/>
            <w:vAlign w:val="center"/>
          </w:tcPr>
          <w:p w:rsidR="008511C0" w:rsidRPr="008511C0" w:rsidRDefault="008511C0" w:rsidP="008511C0">
            <w:pPr>
              <w:spacing w:before="0" w:line="240" w:lineRule="auto"/>
              <w:jc w:val="left"/>
              <w:rPr>
                <w:szCs w:val="24"/>
                <w:lang w:val="en-GB" w:eastAsia="en-GB"/>
              </w:rPr>
            </w:pPr>
            <w:r w:rsidRPr="008511C0">
              <w:rPr>
                <w:szCs w:val="24"/>
                <w:lang w:val="en-GB" w:eastAsia="en-GB"/>
              </w:rPr>
              <w:t>QTSP-FR</w:t>
            </w:r>
          </w:p>
        </w:tc>
        <w:tc>
          <w:tcPr>
            <w:tcW w:w="2414" w:type="dxa"/>
            <w:vAlign w:val="center"/>
          </w:tcPr>
          <w:p w:rsidR="008511C0" w:rsidRPr="008511C0" w:rsidRDefault="008511C0" w:rsidP="008511C0">
            <w:pPr>
              <w:spacing w:before="0" w:line="240" w:lineRule="auto"/>
              <w:jc w:val="left"/>
              <w:rPr>
                <w:szCs w:val="24"/>
                <w:lang w:val="en-GB" w:eastAsia="en-GB"/>
              </w:rPr>
            </w:pPr>
            <w:r w:rsidRPr="008511C0">
              <w:rPr>
                <w:szCs w:val="24"/>
                <w:lang w:val="en-GB" w:eastAsia="en-GB"/>
              </w:rPr>
              <w:t>2009-04-09T17:41:58Z</w:t>
            </w:r>
          </w:p>
        </w:tc>
        <w:tc>
          <w:tcPr>
            <w:tcW w:w="1564" w:type="dxa"/>
            <w:vAlign w:val="center"/>
          </w:tcPr>
          <w:p w:rsidR="008511C0" w:rsidRPr="008511C0" w:rsidRDefault="008511C0" w:rsidP="008511C0">
            <w:pPr>
              <w:spacing w:before="0" w:line="240" w:lineRule="auto"/>
              <w:jc w:val="left"/>
              <w:rPr>
                <w:szCs w:val="24"/>
                <w:lang w:val="en-GB" w:eastAsia="en-GB"/>
              </w:rPr>
            </w:pPr>
            <w:r w:rsidRPr="008511C0">
              <w:rPr>
                <w:szCs w:val="24"/>
                <w:lang w:val="en-GB" w:eastAsia="en-GB"/>
              </w:rPr>
              <w:t>received</w:t>
            </w:r>
          </w:p>
        </w:tc>
        <w:tc>
          <w:tcPr>
            <w:tcW w:w="2532" w:type="dxa"/>
            <w:vAlign w:val="center"/>
          </w:tcPr>
          <w:p w:rsidR="008511C0" w:rsidRPr="008511C0" w:rsidRDefault="008511C0" w:rsidP="008511C0">
            <w:pPr>
              <w:spacing w:before="0" w:line="240" w:lineRule="auto"/>
              <w:jc w:val="left"/>
              <w:rPr>
                <w:szCs w:val="24"/>
                <w:lang w:val="en-GB" w:eastAsia="en-GB"/>
              </w:rPr>
            </w:pPr>
            <w:r w:rsidRPr="008511C0">
              <w:rPr>
                <w:szCs w:val="24"/>
                <w:lang w:val="en-GB" w:eastAsia="en-GB"/>
              </w:rPr>
              <w:t xml:space="preserve">referenced transferServiceProfileId </w:t>
            </w:r>
            <w:r w:rsidRPr="008511C0">
              <w:rPr>
                <w:szCs w:val="24"/>
                <w:lang w:val="en-GB" w:eastAsia="en-GB"/>
              </w:rPr>
              <w:lastRenderedPageBreak/>
              <w:t xml:space="preserve">unknown; </w:t>
            </w:r>
          </w:p>
        </w:tc>
      </w:tr>
    </w:tbl>
    <w:p w:rsidR="008511C0" w:rsidRPr="008511C0" w:rsidRDefault="008511C0" w:rsidP="008511C0">
      <w:pPr>
        <w:spacing w:before="0" w:line="240" w:lineRule="auto"/>
        <w:jc w:val="left"/>
        <w:rPr>
          <w:szCs w:val="24"/>
          <w:lang w:val="en-GB" w:eastAsia="en-GB"/>
        </w:rPr>
      </w:pPr>
    </w:p>
    <w:tbl>
      <w:tblPr>
        <w:tblW w:w="0" w:type="auto"/>
        <w:tblCellSpacing w:w="15" w:type="dxa"/>
        <w:tblCellMar>
          <w:top w:w="15" w:type="dxa"/>
          <w:left w:w="15" w:type="dxa"/>
          <w:bottom w:w="15" w:type="dxa"/>
          <w:right w:w="15" w:type="dxa"/>
        </w:tblCellMar>
        <w:tblLook w:val="0000"/>
      </w:tblPr>
      <w:tblGrid>
        <w:gridCol w:w="533"/>
        <w:gridCol w:w="6771"/>
      </w:tblGrid>
      <w:tr w:rsidR="008511C0" w:rsidRPr="008511C0" w:rsidTr="008511C0">
        <w:trPr>
          <w:tblCellSpacing w:w="15" w:type="dxa"/>
        </w:trPr>
        <w:tc>
          <w:tcPr>
            <w:tcW w:w="488" w:type="dxa"/>
            <w:vAlign w:val="center"/>
          </w:tcPr>
          <w:p w:rsidR="008511C0" w:rsidRPr="008511C0" w:rsidRDefault="008511C0" w:rsidP="008511C0">
            <w:pPr>
              <w:spacing w:before="0" w:line="240" w:lineRule="auto"/>
              <w:jc w:val="center"/>
              <w:rPr>
                <w:b/>
                <w:bCs/>
                <w:szCs w:val="24"/>
                <w:lang w:val="en-GB" w:eastAsia="en-GB"/>
              </w:rPr>
            </w:pPr>
            <w:r w:rsidRPr="008511C0">
              <w:rPr>
                <w:b/>
                <w:bCs/>
                <w:szCs w:val="24"/>
                <w:lang w:val="en-GB" w:eastAsia="en-GB"/>
              </w:rPr>
              <w:t>No.</w:t>
            </w:r>
          </w:p>
        </w:tc>
        <w:tc>
          <w:tcPr>
            <w:tcW w:w="6726" w:type="dxa"/>
            <w:vAlign w:val="center"/>
          </w:tcPr>
          <w:p w:rsidR="008511C0" w:rsidRPr="008511C0" w:rsidRDefault="008511C0" w:rsidP="008511C0">
            <w:pPr>
              <w:spacing w:before="0" w:line="240" w:lineRule="auto"/>
              <w:jc w:val="center"/>
              <w:rPr>
                <w:b/>
                <w:bCs/>
                <w:szCs w:val="24"/>
                <w:lang w:val="en-GB" w:eastAsia="en-GB"/>
              </w:rPr>
            </w:pPr>
            <w:r w:rsidRPr="008511C0">
              <w:rPr>
                <w:b/>
                <w:bCs/>
                <w:szCs w:val="24"/>
                <w:lang w:val="en-GB" w:eastAsia="en-GB"/>
              </w:rPr>
              <w:t>File Reference</w:t>
            </w:r>
          </w:p>
        </w:tc>
      </w:tr>
      <w:tr w:rsidR="008511C0" w:rsidRPr="008511C0" w:rsidTr="008511C0">
        <w:trPr>
          <w:tblCellSpacing w:w="15" w:type="dxa"/>
        </w:trPr>
        <w:tc>
          <w:tcPr>
            <w:tcW w:w="488" w:type="dxa"/>
            <w:vAlign w:val="center"/>
          </w:tcPr>
          <w:p w:rsidR="008511C0" w:rsidRPr="008511C0" w:rsidRDefault="008511C0" w:rsidP="008511C0">
            <w:pPr>
              <w:spacing w:before="0" w:line="240" w:lineRule="auto"/>
              <w:jc w:val="left"/>
              <w:rPr>
                <w:szCs w:val="24"/>
                <w:lang w:val="en-GB" w:eastAsia="en-GB"/>
              </w:rPr>
            </w:pPr>
            <w:r w:rsidRPr="008511C0">
              <w:rPr>
                <w:szCs w:val="24"/>
                <w:lang w:val="en-GB" w:eastAsia="en-GB"/>
              </w:rPr>
              <w:t>1</w:t>
            </w:r>
          </w:p>
        </w:tc>
        <w:tc>
          <w:tcPr>
            <w:tcW w:w="6726" w:type="dxa"/>
            <w:vAlign w:val="center"/>
          </w:tcPr>
          <w:p w:rsidR="008511C0" w:rsidRPr="008511C0" w:rsidRDefault="008511C0" w:rsidP="008511C0">
            <w:pPr>
              <w:spacing w:before="0" w:line="240" w:lineRule="auto"/>
              <w:jc w:val="left"/>
              <w:rPr>
                <w:szCs w:val="24"/>
                <w:lang w:val="en-GB" w:eastAsia="en-GB"/>
              </w:rPr>
            </w:pPr>
            <w:r w:rsidRPr="008511C0">
              <w:rPr>
                <w:szCs w:val="24"/>
                <w:lang w:val="en-GB" w:eastAsia="en-GB"/>
              </w:rPr>
              <w:t>20090409T174012.747Z_OUTGOING_ARTSP-I-54-1.management</w:t>
            </w:r>
          </w:p>
        </w:tc>
      </w:tr>
      <w:tr w:rsidR="008511C0" w:rsidRPr="008511C0" w:rsidTr="008511C0">
        <w:trPr>
          <w:tblCellSpacing w:w="15" w:type="dxa"/>
        </w:trPr>
        <w:tc>
          <w:tcPr>
            <w:tcW w:w="488" w:type="dxa"/>
            <w:vAlign w:val="center"/>
          </w:tcPr>
          <w:p w:rsidR="008511C0" w:rsidRPr="008511C0" w:rsidRDefault="008511C0" w:rsidP="008511C0">
            <w:pPr>
              <w:spacing w:before="0" w:line="240" w:lineRule="auto"/>
              <w:jc w:val="left"/>
              <w:rPr>
                <w:szCs w:val="24"/>
                <w:lang w:val="en-GB" w:eastAsia="en-GB"/>
              </w:rPr>
            </w:pPr>
            <w:r w:rsidRPr="008511C0">
              <w:rPr>
                <w:szCs w:val="24"/>
                <w:lang w:val="en-GB" w:eastAsia="en-GB"/>
              </w:rPr>
              <w:t>2</w:t>
            </w:r>
          </w:p>
        </w:tc>
        <w:tc>
          <w:tcPr>
            <w:tcW w:w="6726" w:type="dxa"/>
            <w:vAlign w:val="center"/>
          </w:tcPr>
          <w:p w:rsidR="008511C0" w:rsidRPr="008511C0" w:rsidRDefault="008511C0" w:rsidP="008511C0">
            <w:pPr>
              <w:spacing w:before="0" w:line="240" w:lineRule="auto"/>
              <w:jc w:val="left"/>
              <w:rPr>
                <w:szCs w:val="24"/>
                <w:lang w:val="en-GB" w:eastAsia="en-GB"/>
              </w:rPr>
            </w:pPr>
            <w:r w:rsidRPr="008511C0">
              <w:rPr>
                <w:szCs w:val="24"/>
                <w:lang w:val="en-GB" w:eastAsia="en-GB"/>
              </w:rPr>
              <w:t>20090409T174016.966Z_INCOMING_MessageSet.management</w:t>
            </w:r>
          </w:p>
        </w:tc>
      </w:tr>
      <w:tr w:rsidR="008511C0" w:rsidRPr="008511C0" w:rsidTr="008511C0">
        <w:trPr>
          <w:tblCellSpacing w:w="15" w:type="dxa"/>
        </w:trPr>
        <w:tc>
          <w:tcPr>
            <w:tcW w:w="488" w:type="dxa"/>
            <w:vAlign w:val="center"/>
          </w:tcPr>
          <w:p w:rsidR="008511C0" w:rsidRPr="008511C0" w:rsidRDefault="008511C0" w:rsidP="008511C0">
            <w:pPr>
              <w:spacing w:before="0" w:line="240" w:lineRule="auto"/>
              <w:jc w:val="left"/>
              <w:rPr>
                <w:szCs w:val="24"/>
                <w:lang w:val="en-GB" w:eastAsia="en-GB"/>
              </w:rPr>
            </w:pPr>
            <w:r w:rsidRPr="008511C0">
              <w:rPr>
                <w:szCs w:val="24"/>
                <w:lang w:val="en-GB" w:eastAsia="en-GB"/>
              </w:rPr>
              <w:t>3</w:t>
            </w:r>
          </w:p>
        </w:tc>
        <w:tc>
          <w:tcPr>
            <w:tcW w:w="6726" w:type="dxa"/>
            <w:vAlign w:val="center"/>
          </w:tcPr>
          <w:p w:rsidR="008511C0" w:rsidRPr="008511C0" w:rsidRDefault="008511C0" w:rsidP="008511C0">
            <w:pPr>
              <w:spacing w:before="0" w:line="240" w:lineRule="auto"/>
              <w:jc w:val="left"/>
              <w:rPr>
                <w:szCs w:val="24"/>
                <w:lang w:val="en-GB" w:eastAsia="en-GB"/>
              </w:rPr>
            </w:pPr>
            <w:r w:rsidRPr="008511C0">
              <w:rPr>
                <w:szCs w:val="24"/>
                <w:lang w:val="en-GB" w:eastAsia="en-GB"/>
              </w:rPr>
              <w:t>20090409T174017.997Z_INCOMING_MessageSet.management</w:t>
            </w:r>
          </w:p>
        </w:tc>
      </w:tr>
      <w:tr w:rsidR="008511C0" w:rsidRPr="008511C0" w:rsidTr="008511C0">
        <w:trPr>
          <w:tblCellSpacing w:w="15" w:type="dxa"/>
        </w:trPr>
        <w:tc>
          <w:tcPr>
            <w:tcW w:w="488" w:type="dxa"/>
            <w:vAlign w:val="center"/>
          </w:tcPr>
          <w:p w:rsidR="008511C0" w:rsidRPr="008511C0" w:rsidRDefault="008511C0" w:rsidP="008511C0">
            <w:pPr>
              <w:spacing w:before="0" w:line="240" w:lineRule="auto"/>
              <w:jc w:val="left"/>
              <w:rPr>
                <w:szCs w:val="24"/>
                <w:lang w:val="en-GB" w:eastAsia="en-GB"/>
              </w:rPr>
            </w:pPr>
            <w:r w:rsidRPr="008511C0">
              <w:rPr>
                <w:szCs w:val="24"/>
                <w:lang w:val="en-GB" w:eastAsia="en-GB"/>
              </w:rPr>
              <w:t>4</w:t>
            </w:r>
          </w:p>
        </w:tc>
        <w:tc>
          <w:tcPr>
            <w:tcW w:w="6726" w:type="dxa"/>
            <w:vAlign w:val="center"/>
          </w:tcPr>
          <w:p w:rsidR="008511C0" w:rsidRPr="008511C0" w:rsidRDefault="008511C0" w:rsidP="008511C0">
            <w:pPr>
              <w:spacing w:before="0" w:line="240" w:lineRule="auto"/>
              <w:jc w:val="left"/>
              <w:rPr>
                <w:szCs w:val="24"/>
                <w:lang w:val="en-GB" w:eastAsia="en-GB"/>
              </w:rPr>
            </w:pPr>
            <w:r w:rsidRPr="008511C0">
              <w:rPr>
                <w:szCs w:val="24"/>
                <w:lang w:val="en-GB" w:eastAsia="en-GB"/>
              </w:rPr>
              <w:t>20090409T174112.968Z_OUTGOING_QTSP-I-54-1.management</w:t>
            </w:r>
          </w:p>
        </w:tc>
      </w:tr>
      <w:tr w:rsidR="008511C0" w:rsidRPr="008511C0" w:rsidTr="008511C0">
        <w:trPr>
          <w:tblCellSpacing w:w="15" w:type="dxa"/>
        </w:trPr>
        <w:tc>
          <w:tcPr>
            <w:tcW w:w="488" w:type="dxa"/>
            <w:vAlign w:val="center"/>
          </w:tcPr>
          <w:p w:rsidR="008511C0" w:rsidRPr="008511C0" w:rsidRDefault="008511C0" w:rsidP="008511C0">
            <w:pPr>
              <w:spacing w:before="0" w:line="240" w:lineRule="auto"/>
              <w:jc w:val="left"/>
              <w:rPr>
                <w:szCs w:val="24"/>
                <w:lang w:val="en-GB" w:eastAsia="en-GB"/>
              </w:rPr>
            </w:pPr>
            <w:r w:rsidRPr="008511C0">
              <w:rPr>
                <w:szCs w:val="24"/>
                <w:lang w:val="en-GB" w:eastAsia="en-GB"/>
              </w:rPr>
              <w:t>5</w:t>
            </w:r>
          </w:p>
        </w:tc>
        <w:tc>
          <w:tcPr>
            <w:tcW w:w="6726" w:type="dxa"/>
            <w:vAlign w:val="center"/>
          </w:tcPr>
          <w:p w:rsidR="008511C0" w:rsidRPr="008511C0" w:rsidRDefault="008511C0" w:rsidP="008511C0">
            <w:pPr>
              <w:spacing w:before="0" w:line="240" w:lineRule="auto"/>
              <w:jc w:val="left"/>
              <w:rPr>
                <w:szCs w:val="24"/>
                <w:lang w:val="en-GB" w:eastAsia="en-GB"/>
              </w:rPr>
            </w:pPr>
            <w:r w:rsidRPr="008511C0">
              <w:rPr>
                <w:szCs w:val="24"/>
                <w:lang w:val="en-GB" w:eastAsia="en-GB"/>
              </w:rPr>
              <w:t>20090409T174116.531Z_INCOMING_MessageSet.management</w:t>
            </w:r>
          </w:p>
        </w:tc>
      </w:tr>
      <w:tr w:rsidR="008511C0" w:rsidRPr="008511C0" w:rsidTr="008511C0">
        <w:trPr>
          <w:tblCellSpacing w:w="15" w:type="dxa"/>
        </w:trPr>
        <w:tc>
          <w:tcPr>
            <w:tcW w:w="488" w:type="dxa"/>
            <w:vAlign w:val="center"/>
          </w:tcPr>
          <w:p w:rsidR="008511C0" w:rsidRPr="008511C0" w:rsidRDefault="008511C0" w:rsidP="008511C0">
            <w:pPr>
              <w:spacing w:before="0" w:line="240" w:lineRule="auto"/>
              <w:jc w:val="left"/>
              <w:rPr>
                <w:szCs w:val="24"/>
                <w:lang w:val="en-GB" w:eastAsia="en-GB"/>
              </w:rPr>
            </w:pPr>
            <w:r w:rsidRPr="008511C0">
              <w:rPr>
                <w:szCs w:val="24"/>
                <w:lang w:val="en-GB" w:eastAsia="en-GB"/>
              </w:rPr>
              <w:t>6</w:t>
            </w:r>
          </w:p>
        </w:tc>
        <w:tc>
          <w:tcPr>
            <w:tcW w:w="6726" w:type="dxa"/>
            <w:vAlign w:val="center"/>
          </w:tcPr>
          <w:p w:rsidR="008511C0" w:rsidRPr="008511C0" w:rsidRDefault="008511C0" w:rsidP="008511C0">
            <w:pPr>
              <w:spacing w:before="0" w:line="240" w:lineRule="auto"/>
              <w:jc w:val="left"/>
              <w:rPr>
                <w:szCs w:val="24"/>
                <w:lang w:val="en-GB" w:eastAsia="en-GB"/>
              </w:rPr>
            </w:pPr>
            <w:r w:rsidRPr="008511C0">
              <w:rPr>
                <w:szCs w:val="24"/>
                <w:lang w:val="en-GB" w:eastAsia="en-GB"/>
              </w:rPr>
              <w:t>20090409T174148.329Z_OUTGOING_DTSP-I-54-1.management</w:t>
            </w:r>
          </w:p>
        </w:tc>
      </w:tr>
      <w:tr w:rsidR="008511C0" w:rsidRPr="008511C0" w:rsidTr="008511C0">
        <w:trPr>
          <w:tblCellSpacing w:w="15" w:type="dxa"/>
        </w:trPr>
        <w:tc>
          <w:tcPr>
            <w:tcW w:w="488" w:type="dxa"/>
            <w:vAlign w:val="center"/>
          </w:tcPr>
          <w:p w:rsidR="008511C0" w:rsidRPr="008511C0" w:rsidRDefault="008511C0" w:rsidP="008511C0">
            <w:pPr>
              <w:spacing w:before="0" w:line="240" w:lineRule="auto"/>
              <w:jc w:val="left"/>
              <w:rPr>
                <w:szCs w:val="24"/>
                <w:lang w:val="en-GB" w:eastAsia="en-GB"/>
              </w:rPr>
            </w:pPr>
            <w:r w:rsidRPr="008511C0">
              <w:rPr>
                <w:szCs w:val="24"/>
                <w:lang w:val="en-GB" w:eastAsia="en-GB"/>
              </w:rPr>
              <w:t>7</w:t>
            </w:r>
          </w:p>
        </w:tc>
        <w:tc>
          <w:tcPr>
            <w:tcW w:w="6726" w:type="dxa"/>
            <w:vAlign w:val="center"/>
          </w:tcPr>
          <w:p w:rsidR="008511C0" w:rsidRPr="008511C0" w:rsidRDefault="008511C0" w:rsidP="008511C0">
            <w:pPr>
              <w:spacing w:before="0" w:line="240" w:lineRule="auto"/>
              <w:jc w:val="left"/>
              <w:rPr>
                <w:szCs w:val="24"/>
                <w:lang w:val="en-GB" w:eastAsia="en-GB"/>
              </w:rPr>
            </w:pPr>
            <w:r w:rsidRPr="008511C0">
              <w:rPr>
                <w:szCs w:val="24"/>
                <w:lang w:val="en-GB" w:eastAsia="en-GB"/>
              </w:rPr>
              <w:t>20090409T174151.298Z_INCOMING_MessageSet.management</w:t>
            </w:r>
          </w:p>
        </w:tc>
      </w:tr>
      <w:tr w:rsidR="008511C0" w:rsidRPr="008511C0" w:rsidTr="008511C0">
        <w:trPr>
          <w:tblCellSpacing w:w="15" w:type="dxa"/>
        </w:trPr>
        <w:tc>
          <w:tcPr>
            <w:tcW w:w="488" w:type="dxa"/>
            <w:vAlign w:val="center"/>
          </w:tcPr>
          <w:p w:rsidR="008511C0" w:rsidRPr="008511C0" w:rsidRDefault="008511C0" w:rsidP="008511C0">
            <w:pPr>
              <w:spacing w:before="0" w:line="240" w:lineRule="auto"/>
              <w:jc w:val="left"/>
              <w:rPr>
                <w:szCs w:val="24"/>
                <w:lang w:val="en-GB" w:eastAsia="en-GB"/>
              </w:rPr>
            </w:pPr>
            <w:r w:rsidRPr="008511C0">
              <w:rPr>
                <w:szCs w:val="24"/>
                <w:lang w:val="en-GB" w:eastAsia="en-GB"/>
              </w:rPr>
              <w:t>8</w:t>
            </w:r>
          </w:p>
        </w:tc>
        <w:tc>
          <w:tcPr>
            <w:tcW w:w="6726" w:type="dxa"/>
            <w:vAlign w:val="center"/>
          </w:tcPr>
          <w:p w:rsidR="008511C0" w:rsidRPr="008511C0" w:rsidRDefault="008511C0" w:rsidP="008511C0">
            <w:pPr>
              <w:spacing w:before="0" w:line="240" w:lineRule="auto"/>
              <w:jc w:val="left"/>
              <w:rPr>
                <w:szCs w:val="24"/>
                <w:lang w:val="en-GB" w:eastAsia="en-GB"/>
              </w:rPr>
            </w:pPr>
            <w:r w:rsidRPr="008511C0">
              <w:rPr>
                <w:szCs w:val="24"/>
                <w:lang w:val="en-GB" w:eastAsia="en-GB"/>
              </w:rPr>
              <w:t>20090409T174155.891Z_OUTGOING_QTSP-I-54-1.management</w:t>
            </w:r>
          </w:p>
        </w:tc>
      </w:tr>
      <w:tr w:rsidR="008511C0" w:rsidRPr="008511C0" w:rsidTr="008511C0">
        <w:trPr>
          <w:tblCellSpacing w:w="15" w:type="dxa"/>
        </w:trPr>
        <w:tc>
          <w:tcPr>
            <w:tcW w:w="488" w:type="dxa"/>
            <w:vAlign w:val="center"/>
          </w:tcPr>
          <w:p w:rsidR="008511C0" w:rsidRPr="008511C0" w:rsidRDefault="008511C0" w:rsidP="008511C0">
            <w:pPr>
              <w:spacing w:before="0" w:line="240" w:lineRule="auto"/>
              <w:jc w:val="left"/>
              <w:rPr>
                <w:szCs w:val="24"/>
                <w:lang w:val="en-GB" w:eastAsia="en-GB"/>
              </w:rPr>
            </w:pPr>
            <w:r w:rsidRPr="008511C0">
              <w:rPr>
                <w:szCs w:val="24"/>
                <w:lang w:val="en-GB" w:eastAsia="en-GB"/>
              </w:rPr>
              <w:t>9</w:t>
            </w:r>
          </w:p>
        </w:tc>
        <w:tc>
          <w:tcPr>
            <w:tcW w:w="6726" w:type="dxa"/>
            <w:vAlign w:val="center"/>
          </w:tcPr>
          <w:p w:rsidR="008511C0" w:rsidRPr="008511C0" w:rsidRDefault="008511C0" w:rsidP="008511C0">
            <w:pPr>
              <w:spacing w:before="0" w:line="240" w:lineRule="auto"/>
              <w:jc w:val="left"/>
              <w:rPr>
                <w:szCs w:val="24"/>
                <w:lang w:val="en-GB" w:eastAsia="en-GB"/>
              </w:rPr>
            </w:pPr>
            <w:r w:rsidRPr="008511C0">
              <w:rPr>
                <w:szCs w:val="24"/>
                <w:lang w:val="en-GB" w:eastAsia="en-GB"/>
              </w:rPr>
              <w:t>20090409T174158.876Z_INCOMING_MessageSet.management</w:t>
            </w:r>
          </w:p>
        </w:tc>
      </w:tr>
    </w:tbl>
    <w:p w:rsidR="00FF2FDD" w:rsidRDefault="00FF2FDD" w:rsidP="00FF2FDD"/>
    <w:p w:rsidR="00FF2FDD" w:rsidRPr="00FF2FDD" w:rsidRDefault="00FF2FDD" w:rsidP="00FF2FDD"/>
    <w:p w:rsidR="00FF61B7" w:rsidRDefault="00FF61B7" w:rsidP="00696E90">
      <w:pPr>
        <w:pStyle w:val="Heading1"/>
      </w:pPr>
      <w:bookmarkStart w:id="30" w:name="_Toc235534698"/>
      <w:r>
        <w:lastRenderedPageBreak/>
        <w:t>trajectory prediction testing</w:t>
      </w:r>
      <w:bookmarkEnd w:id="30"/>
    </w:p>
    <w:p w:rsidR="00125EB4" w:rsidRDefault="00125EB4" w:rsidP="00125EB4">
      <w:pPr>
        <w:pStyle w:val="Heading2"/>
        <w:rPr>
          <w:rFonts w:ascii="Arial" w:hAnsi="Arial" w:cs="Arial"/>
          <w:color w:val="000000"/>
          <w:szCs w:val="24"/>
        </w:rPr>
      </w:pPr>
      <w:bookmarkStart w:id="31" w:name="_Toc235534699"/>
      <w:r>
        <w:rPr>
          <w:rFonts w:ascii="Arial" w:hAnsi="Arial" w:cs="Arial"/>
          <w:color w:val="000000"/>
          <w:szCs w:val="24"/>
        </w:rPr>
        <w:t>tRAJECTORY STATUS MAINTENANCE</w:t>
      </w:r>
      <w:bookmarkEnd w:id="31"/>
    </w:p>
    <w:p w:rsidR="00125EB4" w:rsidRDefault="00125EB4" w:rsidP="00125EB4">
      <w:pPr>
        <w:pStyle w:val="Heading3"/>
        <w:rPr>
          <w:rFonts w:ascii="Arial" w:hAnsi="Arial" w:cs="Arial"/>
          <w:color w:val="000000"/>
          <w:szCs w:val="24"/>
        </w:rPr>
      </w:pPr>
      <w:r>
        <w:rPr>
          <w:rFonts w:ascii="Arial" w:hAnsi="Arial" w:cs="Arial"/>
          <w:color w:val="000000"/>
          <w:szCs w:val="24"/>
        </w:rPr>
        <w:t>goals</w:t>
      </w:r>
    </w:p>
    <w:p w:rsidR="00125EB4" w:rsidRPr="00F344E3" w:rsidRDefault="00125EB4" w:rsidP="00125EB4">
      <w:r w:rsidRPr="00F344E3">
        <w:t>Verify that</w:t>
      </w:r>
      <w:r>
        <w:t xml:space="preserve"> the recommendation supports extension and auto deletion of trajectory prediction data.</w:t>
      </w:r>
    </w:p>
    <w:p w:rsidR="00125EB4" w:rsidRPr="005019C1" w:rsidRDefault="00125EB4" w:rsidP="00125EB4">
      <w:pPr>
        <w:pStyle w:val="Heading3"/>
        <w:rPr>
          <w:rFonts w:ascii="Arial" w:hAnsi="Arial" w:cs="Arial"/>
          <w:color w:val="000000"/>
          <w:szCs w:val="24"/>
        </w:rPr>
      </w:pPr>
      <w:r>
        <w:rPr>
          <w:rFonts w:ascii="Arial" w:hAnsi="Arial" w:cs="Arial"/>
          <w:color w:val="000000"/>
          <w:szCs w:val="24"/>
        </w:rPr>
        <w:t>steps</w:t>
      </w:r>
    </w:p>
    <w:p w:rsidR="00125EB4" w:rsidRPr="005019C1" w:rsidRDefault="00125EB4" w:rsidP="00141BA3">
      <w:pPr>
        <w:numPr>
          <w:ilvl w:val="0"/>
          <w:numId w:val="19"/>
        </w:numPr>
        <w:jc w:val="left"/>
        <w:rPr>
          <w:rFonts w:eastAsia="Arial Unicode MS"/>
        </w:rPr>
      </w:pPr>
      <w:r w:rsidRPr="007E13FD">
        <w:rPr>
          <w:color w:val="000000"/>
        </w:rPr>
        <w:t>[</w:t>
      </w:r>
      <w:r w:rsidRPr="007E13FD">
        <w:rPr>
          <w:color w:val="000000"/>
          <w:u w:val="single"/>
        </w:rPr>
        <w:t>Precondition</w:t>
      </w:r>
      <w:r>
        <w:rPr>
          <w:color w:val="000000"/>
        </w:rPr>
        <w:t>: a service agreement, SA-61</w:t>
      </w:r>
      <w:r w:rsidRPr="007E13FD">
        <w:rPr>
          <w:color w:val="000000"/>
        </w:rPr>
        <w:t xml:space="preserve">-A, has been previously defined that includes </w:t>
      </w:r>
      <w:r w:rsidRPr="007E13FD">
        <w:rPr>
          <w:rFonts w:eastAsia="Arial Unicode MS"/>
        </w:rPr>
        <w:t>‘ADD_TRAJECTORY_PREDICTION’, ‘DELETE_TRAJECTORY_PREDICTION’, ‘QUERY_TRAJECTORY_PREDICTION’, and ‘EXTEND_TRAJECTORY_PREDICTION’ supported SCCSM operations</w:t>
      </w:r>
      <w:r>
        <w:rPr>
          <w:rFonts w:eastAsia="Arial Unicode MS"/>
        </w:rPr>
        <w:t>, with trajectoryPredictionDeletionMode == ‘</w:t>
      </w:r>
      <w:r w:rsidRPr="005E2333">
        <w:rPr>
          <w:rFonts w:ascii="Courier New" w:hAnsi="Courier New" w:cs="Courier New"/>
          <w:snapToGrid w:val="0"/>
          <w:sz w:val="20"/>
        </w:rPr>
        <w:t>invoked deletion only</w:t>
      </w:r>
      <w:r>
        <w:rPr>
          <w:rFonts w:ascii="Courier New" w:hAnsi="Courier New" w:cs="Courier New"/>
          <w:snapToGrid w:val="0"/>
          <w:sz w:val="20"/>
        </w:rPr>
        <w:t>’</w:t>
      </w:r>
      <w:r>
        <w:rPr>
          <w:rFonts w:eastAsia="Arial Unicode MS"/>
        </w:rPr>
        <w:t xml:space="preserve"> </w:t>
      </w:r>
      <w:r w:rsidRPr="007E13FD">
        <w:rPr>
          <w:rFonts w:eastAsia="Arial Unicode MS"/>
        </w:rPr>
        <w:t>]</w:t>
      </w:r>
    </w:p>
    <w:p w:rsidR="00125EB4" w:rsidRPr="005019C1" w:rsidRDefault="00125EB4" w:rsidP="00141BA3">
      <w:pPr>
        <w:numPr>
          <w:ilvl w:val="0"/>
          <w:numId w:val="19"/>
        </w:numPr>
        <w:jc w:val="left"/>
        <w:rPr>
          <w:rFonts w:eastAsia="Arial Unicode MS"/>
        </w:rPr>
      </w:pPr>
      <w:r w:rsidRPr="007E13FD">
        <w:rPr>
          <w:color w:val="000000"/>
        </w:rPr>
        <w:t>[</w:t>
      </w:r>
      <w:r w:rsidRPr="007E13FD">
        <w:rPr>
          <w:color w:val="000000"/>
          <w:u w:val="single"/>
        </w:rPr>
        <w:t>Precondition</w:t>
      </w:r>
      <w:r>
        <w:rPr>
          <w:color w:val="000000"/>
          <w:u w:val="single"/>
        </w:rPr>
        <w:t xml:space="preserve">: </w:t>
      </w:r>
      <w:r w:rsidRPr="0052734C">
        <w:rPr>
          <w:color w:val="000000"/>
        </w:rPr>
        <w:t>service agreement, SA-</w:t>
      </w:r>
      <w:r>
        <w:rPr>
          <w:color w:val="000000"/>
        </w:rPr>
        <w:t xml:space="preserve">61-B has been previously defined that </w:t>
      </w:r>
      <w:r w:rsidRPr="007E13FD">
        <w:rPr>
          <w:color w:val="000000"/>
        </w:rPr>
        <w:t xml:space="preserve">includes </w:t>
      </w:r>
      <w:r w:rsidRPr="007E13FD">
        <w:rPr>
          <w:rFonts w:eastAsia="Arial Unicode MS"/>
        </w:rPr>
        <w:t>‘ADD_TRAJECTORY_PREDICTION’, ‘DELETE_TRAJECTORY_PREDICTION’, ‘QUERY_TRAJECTORY_PREDICTION’, and ‘EXTEND_TRAJECTORY_PREDICTION’ supported SCCSM operations</w:t>
      </w:r>
      <w:r>
        <w:rPr>
          <w:rFonts w:eastAsia="Arial Unicode MS"/>
        </w:rPr>
        <w:t>, with trajectoryPredictionDeletionMode == ‘</w:t>
      </w:r>
      <w:r w:rsidRPr="009E566C">
        <w:rPr>
          <w:rFonts w:ascii="Courier New" w:hAnsi="Courier New" w:cs="Courier New"/>
          <w:snapToGrid w:val="0"/>
          <w:sz w:val="20"/>
        </w:rPr>
        <w:t>auto segment deletion</w:t>
      </w:r>
      <w:r>
        <w:rPr>
          <w:snapToGrid w:val="0"/>
          <w:sz w:val="20"/>
        </w:rPr>
        <w:t>’]</w:t>
      </w:r>
    </w:p>
    <w:p w:rsidR="00125EB4" w:rsidRPr="005019C1" w:rsidRDefault="00125EB4" w:rsidP="00141BA3">
      <w:pPr>
        <w:numPr>
          <w:ilvl w:val="0"/>
          <w:numId w:val="19"/>
        </w:numPr>
        <w:jc w:val="left"/>
        <w:rPr>
          <w:rFonts w:eastAsia="Arial Unicode MS"/>
        </w:rPr>
      </w:pPr>
      <w:r w:rsidRPr="007E13FD">
        <w:rPr>
          <w:color w:val="000000"/>
        </w:rPr>
        <w:t>[</w:t>
      </w:r>
      <w:r w:rsidRPr="007E13FD">
        <w:rPr>
          <w:color w:val="000000"/>
          <w:u w:val="single"/>
        </w:rPr>
        <w:t>Precondition</w:t>
      </w:r>
      <w:r>
        <w:rPr>
          <w:color w:val="000000"/>
          <w:u w:val="single"/>
        </w:rPr>
        <w:t xml:space="preserve">: </w:t>
      </w:r>
      <w:r w:rsidRPr="0052734C">
        <w:rPr>
          <w:color w:val="000000"/>
        </w:rPr>
        <w:t>service agreement, SA-</w:t>
      </w:r>
      <w:r>
        <w:rPr>
          <w:color w:val="000000"/>
        </w:rPr>
        <w:t xml:space="preserve">61-C has been previously defined that </w:t>
      </w:r>
      <w:r w:rsidRPr="007E13FD">
        <w:rPr>
          <w:color w:val="000000"/>
        </w:rPr>
        <w:t xml:space="preserve">includes </w:t>
      </w:r>
      <w:r w:rsidRPr="007E13FD">
        <w:rPr>
          <w:rFonts w:eastAsia="Arial Unicode MS"/>
        </w:rPr>
        <w:t>‘ADD_TRAJECTORY_PREDICTION’, ‘DELETE_TRAJECTORY_PREDICTION’, ‘QUERY_TRAJECTORY_PREDICTION’, and ‘EXTEND_TRAJECTORY_PREDICTION’ supported SCCSM operations</w:t>
      </w:r>
      <w:r>
        <w:rPr>
          <w:rFonts w:eastAsia="Arial Unicode MS"/>
        </w:rPr>
        <w:t>, with trajectoryPredictionDeletionMode == ‘</w:t>
      </w:r>
      <w:r w:rsidRPr="009E566C">
        <w:rPr>
          <w:rFonts w:ascii="Courier New" w:hAnsi="Courier New" w:cs="Courier New"/>
          <w:snapToGrid w:val="0"/>
          <w:sz w:val="20"/>
        </w:rPr>
        <w:t>auto TP deletion</w:t>
      </w:r>
      <w:r>
        <w:rPr>
          <w:snapToGrid w:val="0"/>
          <w:sz w:val="20"/>
        </w:rPr>
        <w:t>’]</w:t>
      </w:r>
    </w:p>
    <w:p w:rsidR="00125EB4" w:rsidRPr="005019C1" w:rsidRDefault="00125EB4" w:rsidP="003038C3">
      <w:pPr>
        <w:numPr>
          <w:ilvl w:val="0"/>
          <w:numId w:val="19"/>
        </w:numPr>
        <w:rPr>
          <w:rFonts w:eastAsia="Arial Unicode MS"/>
        </w:rPr>
      </w:pPr>
      <w:r>
        <w:rPr>
          <w:rFonts w:eastAsia="Arial Unicode MS"/>
        </w:rPr>
        <w:t xml:space="preserve">UM: ATP-I  trajectoryId == TP-61-1, in reference to SA-61-A, trajectoryStartTime == t1, trajectoryStopTime == t2, t2 &gt; t1 by at least 5 minutes, such that the trajectoryStartTime is consistent with epoch of the first vector in the OEM, and trajectoryStopTime is consistent with the last vector of the OEM. </w:t>
      </w:r>
    </w:p>
    <w:p w:rsidR="00125EB4" w:rsidRDefault="00125EB4" w:rsidP="00125EB4">
      <w:pPr>
        <w:ind w:left="720"/>
        <w:rPr>
          <w:rFonts w:eastAsia="Arial Unicode MS"/>
        </w:rPr>
      </w:pPr>
      <w:r>
        <w:rPr>
          <w:rFonts w:eastAsia="Arial Unicode MS"/>
        </w:rPr>
        <w:t>[NOTE:  OEM data is used as the trajectory format rationale: OEM validation is superset of OPM service management validation]</w:t>
      </w:r>
    </w:p>
    <w:p w:rsidR="00125EB4" w:rsidRDefault="00125EB4" w:rsidP="00125EB4">
      <w:pPr>
        <w:ind w:left="720"/>
        <w:rPr>
          <w:rFonts w:eastAsia="Arial Unicode MS"/>
        </w:rPr>
      </w:pPr>
      <w:r>
        <w:rPr>
          <w:rFonts w:eastAsia="Arial Unicode MS"/>
        </w:rPr>
        <w:t>[NOTE: An OEM of two vectors is sufficient for this test]</w:t>
      </w:r>
    </w:p>
    <w:p w:rsidR="00125EB4" w:rsidRDefault="00125EB4" w:rsidP="00125EB4">
      <w:pPr>
        <w:ind w:left="720"/>
        <w:rPr>
          <w:rFonts w:eastAsia="Arial Unicode MS"/>
        </w:rPr>
      </w:pPr>
      <w:r>
        <w:rPr>
          <w:rFonts w:eastAsia="Arial Unicode MS"/>
        </w:rPr>
        <w:t>[NOTE: the trajectory segment grade information is not checked as part of this test; rationale: the recommendation defines trajectory segment grade checking as bilateral.]</w:t>
      </w:r>
    </w:p>
    <w:p w:rsidR="00125EB4" w:rsidRPr="005019C1" w:rsidRDefault="00125EB4" w:rsidP="003038C3">
      <w:pPr>
        <w:numPr>
          <w:ilvl w:val="0"/>
          <w:numId w:val="19"/>
        </w:numPr>
        <w:rPr>
          <w:rFonts w:eastAsia="Arial Unicode MS"/>
        </w:rPr>
      </w:pPr>
      <w:r>
        <w:rPr>
          <w:rFonts w:eastAsia="Arial Unicode MS"/>
        </w:rPr>
        <w:t>CM: ATP-SR</w:t>
      </w:r>
    </w:p>
    <w:p w:rsidR="00125EB4" w:rsidRPr="005019C1" w:rsidRDefault="00125EB4" w:rsidP="003038C3">
      <w:pPr>
        <w:numPr>
          <w:ilvl w:val="0"/>
          <w:numId w:val="19"/>
        </w:numPr>
        <w:rPr>
          <w:rFonts w:eastAsia="Arial Unicode MS"/>
        </w:rPr>
      </w:pPr>
      <w:r>
        <w:rPr>
          <w:rFonts w:eastAsia="Arial Unicode MS"/>
        </w:rPr>
        <w:lastRenderedPageBreak/>
        <w:t>UM: QTP-I, trajectoryId == TP-61-1, reference to SA-61-A.</w:t>
      </w:r>
    </w:p>
    <w:p w:rsidR="00125EB4" w:rsidRPr="005019C1" w:rsidRDefault="00125EB4" w:rsidP="003038C3">
      <w:pPr>
        <w:numPr>
          <w:ilvl w:val="0"/>
          <w:numId w:val="19"/>
        </w:numPr>
        <w:rPr>
          <w:rFonts w:eastAsia="Arial Unicode MS"/>
        </w:rPr>
      </w:pPr>
      <w:r>
        <w:rPr>
          <w:rFonts w:eastAsia="Arial Unicode MS"/>
        </w:rPr>
        <w:t>CM QTP-SR; subsequent verification by UM that trajectory matches invocation.</w:t>
      </w:r>
    </w:p>
    <w:p w:rsidR="00125EB4" w:rsidRPr="001A4059" w:rsidRDefault="00125EB4" w:rsidP="003038C3">
      <w:pPr>
        <w:numPr>
          <w:ilvl w:val="0"/>
          <w:numId w:val="19"/>
        </w:numPr>
        <w:rPr>
          <w:rFonts w:eastAsia="Arial Unicode MS"/>
        </w:rPr>
      </w:pPr>
      <w:r>
        <w:rPr>
          <w:rFonts w:eastAsia="Arial Unicode MS"/>
        </w:rPr>
        <w:t>UM ETP-I, trajectoryRef == TP-61-1, in reference to SA-61-A, trajectoryStartTime == t3, trajectoryStopTime == t4, t</w:t>
      </w:r>
      <w:r w:rsidR="00007AC0">
        <w:rPr>
          <w:rFonts w:eastAsia="Arial Unicode MS"/>
        </w:rPr>
        <w:t>4</w:t>
      </w:r>
      <w:r>
        <w:rPr>
          <w:rFonts w:eastAsia="Arial Unicode MS"/>
        </w:rPr>
        <w:t xml:space="preserve"> &gt; t</w:t>
      </w:r>
      <w:r w:rsidR="00007AC0">
        <w:rPr>
          <w:rFonts w:eastAsia="Arial Unicode MS"/>
        </w:rPr>
        <w:t>3</w:t>
      </w:r>
      <w:r>
        <w:rPr>
          <w:rFonts w:eastAsia="Arial Unicode MS"/>
        </w:rPr>
        <w:t xml:space="preserve"> by at least 5 minutes,  with  the trajectoryStartTime is inconsistent with epoch of the first vector in the OEM, and trajectoryStopTime is consistent with the last vector of the OEM. </w:t>
      </w:r>
    </w:p>
    <w:p w:rsidR="00125EB4" w:rsidRPr="001A4059" w:rsidRDefault="00125EB4" w:rsidP="003038C3">
      <w:pPr>
        <w:numPr>
          <w:ilvl w:val="0"/>
          <w:numId w:val="19"/>
        </w:numPr>
        <w:rPr>
          <w:rFonts w:eastAsia="Arial Unicode MS"/>
        </w:rPr>
      </w:pPr>
      <w:r>
        <w:rPr>
          <w:rFonts w:eastAsia="Arial Unicode MS"/>
        </w:rPr>
        <w:t xml:space="preserve">CM: ATP-FR, with diagnostic </w:t>
      </w:r>
      <w:r w:rsidRPr="001D773F">
        <w:rPr>
          <w:sz w:val="20"/>
        </w:rPr>
        <w:t>‘</w:t>
      </w:r>
      <w:r w:rsidRPr="001D773F">
        <w:rPr>
          <w:rFonts w:ascii="Courier New" w:hAnsi="Courier New" w:cs="Courier New"/>
          <w:sz w:val="20"/>
        </w:rPr>
        <w:t>incompat</w:t>
      </w:r>
      <w:r>
        <w:rPr>
          <w:rFonts w:ascii="Courier New" w:hAnsi="Courier New" w:cs="Courier New"/>
          <w:sz w:val="20"/>
        </w:rPr>
        <w:softHyphen/>
      </w:r>
      <w:r w:rsidRPr="001D773F">
        <w:rPr>
          <w:rFonts w:ascii="Courier New" w:hAnsi="Courier New" w:cs="Courier New"/>
          <w:sz w:val="20"/>
        </w:rPr>
        <w:t>ible time</w:t>
      </w:r>
      <w:r w:rsidRPr="001D773F">
        <w:rPr>
          <w:sz w:val="20"/>
        </w:rPr>
        <w:t>’</w:t>
      </w:r>
    </w:p>
    <w:p w:rsidR="00125EB4" w:rsidRPr="001A4059" w:rsidRDefault="00125EB4" w:rsidP="003038C3">
      <w:pPr>
        <w:numPr>
          <w:ilvl w:val="0"/>
          <w:numId w:val="19"/>
        </w:numPr>
        <w:rPr>
          <w:rFonts w:eastAsia="Arial Unicode MS"/>
        </w:rPr>
      </w:pPr>
      <w:r>
        <w:rPr>
          <w:rFonts w:eastAsia="Arial Unicode MS"/>
        </w:rPr>
        <w:t>Repeat steps 6, 7; verify that only single segment (original) OEM is returned.</w:t>
      </w:r>
    </w:p>
    <w:p w:rsidR="00125EB4" w:rsidRPr="001A4059" w:rsidRDefault="00125EB4" w:rsidP="003038C3">
      <w:pPr>
        <w:numPr>
          <w:ilvl w:val="0"/>
          <w:numId w:val="19"/>
        </w:numPr>
        <w:rPr>
          <w:rFonts w:eastAsia="Arial Unicode MS"/>
        </w:rPr>
      </w:pPr>
      <w:r>
        <w:rPr>
          <w:rFonts w:eastAsia="Arial Unicode MS"/>
        </w:rPr>
        <w:t>UM ETP-I, trajectoryRef == TP-61-1, in reference to SA-61-A, trajectoryStartTime == t3, trajectoryStopTime == t4, t</w:t>
      </w:r>
      <w:r w:rsidR="00007AC0">
        <w:rPr>
          <w:rFonts w:eastAsia="Arial Unicode MS"/>
        </w:rPr>
        <w:t>4</w:t>
      </w:r>
      <w:r>
        <w:rPr>
          <w:rFonts w:eastAsia="Arial Unicode MS"/>
        </w:rPr>
        <w:t xml:space="preserve"> &gt; t</w:t>
      </w:r>
      <w:r w:rsidR="00007AC0">
        <w:rPr>
          <w:rFonts w:eastAsia="Arial Unicode MS"/>
        </w:rPr>
        <w:t>3</w:t>
      </w:r>
      <w:r>
        <w:rPr>
          <w:rFonts w:eastAsia="Arial Unicode MS"/>
        </w:rPr>
        <w:t xml:space="preserve"> by at least 5 minutes,  with  the </w:t>
      </w:r>
      <w:r w:rsidR="00C379CD">
        <w:rPr>
          <w:rFonts w:eastAsia="Arial Unicode MS"/>
        </w:rPr>
        <w:t>t</w:t>
      </w:r>
      <w:r>
        <w:rPr>
          <w:rFonts w:eastAsia="Arial Unicode MS"/>
        </w:rPr>
        <w:t xml:space="preserve">rajectoryStartTime is consistent with epoch of the first vector in the OEM, and trajectoryStopTime is consistent with the last vector of the OEM. </w:t>
      </w:r>
    </w:p>
    <w:p w:rsidR="00125EB4" w:rsidRPr="005019C1" w:rsidRDefault="00125EB4" w:rsidP="003038C3">
      <w:pPr>
        <w:numPr>
          <w:ilvl w:val="0"/>
          <w:numId w:val="19"/>
        </w:numPr>
        <w:rPr>
          <w:rFonts w:eastAsia="Arial Unicode MS"/>
        </w:rPr>
      </w:pPr>
      <w:r>
        <w:rPr>
          <w:rFonts w:eastAsia="Arial Unicode MS"/>
        </w:rPr>
        <w:t>Repeat steps 6, 7; verify that a two segment OEM is returned, spanning time t1 through t4</w:t>
      </w:r>
    </w:p>
    <w:p w:rsidR="00125EB4" w:rsidRDefault="00DF1A8D" w:rsidP="003038C3">
      <w:pPr>
        <w:numPr>
          <w:ilvl w:val="0"/>
          <w:numId w:val="19"/>
        </w:numPr>
        <w:rPr>
          <w:rFonts w:eastAsia="Arial Unicode MS"/>
        </w:rPr>
      </w:pPr>
      <w:r>
        <w:rPr>
          <w:rFonts w:eastAsia="Arial Unicode MS"/>
        </w:rPr>
        <w:t xml:space="preserve">UM: Allow wall clock time to elapse such that </w:t>
      </w:r>
      <w:bookmarkStart w:id="32" w:name="OLE_LINK5"/>
      <w:bookmarkStart w:id="33" w:name="OLE_LINK6"/>
      <w:r>
        <w:rPr>
          <w:rFonts w:eastAsia="Arial Unicode MS"/>
        </w:rPr>
        <w:t>T</w:t>
      </w:r>
      <w:r w:rsidRPr="00DF1A8D">
        <w:rPr>
          <w:rFonts w:eastAsia="Arial Unicode MS"/>
          <w:vertAlign w:val="subscript"/>
        </w:rPr>
        <w:t>c</w:t>
      </w:r>
      <w:r>
        <w:rPr>
          <w:rFonts w:eastAsia="Arial Unicode MS"/>
        </w:rPr>
        <w:t xml:space="preserve"> (current time</w:t>
      </w:r>
      <w:bookmarkEnd w:id="32"/>
      <w:bookmarkEnd w:id="33"/>
      <w:r>
        <w:rPr>
          <w:rFonts w:eastAsia="Arial Unicode MS"/>
        </w:rPr>
        <w:t>) &gt; t2 for TP-61-1</w:t>
      </w:r>
      <w:r w:rsidR="001045EF">
        <w:rPr>
          <w:rFonts w:eastAsia="Arial Unicode MS"/>
        </w:rPr>
        <w:t xml:space="preserve"> (in reference to SA-61-A).</w:t>
      </w:r>
    </w:p>
    <w:p w:rsidR="00DF1A8D" w:rsidRDefault="00DF1A8D" w:rsidP="003038C3">
      <w:pPr>
        <w:numPr>
          <w:ilvl w:val="0"/>
          <w:numId w:val="19"/>
        </w:numPr>
        <w:rPr>
          <w:rFonts w:eastAsia="Arial Unicode MS"/>
        </w:rPr>
      </w:pPr>
      <w:r>
        <w:rPr>
          <w:rFonts w:eastAsia="Arial Unicode MS"/>
        </w:rPr>
        <w:t>Repeat step 12.</w:t>
      </w:r>
    </w:p>
    <w:p w:rsidR="00DF1A8D" w:rsidRDefault="00DF1A8D" w:rsidP="003038C3">
      <w:pPr>
        <w:numPr>
          <w:ilvl w:val="0"/>
          <w:numId w:val="19"/>
        </w:numPr>
        <w:rPr>
          <w:rFonts w:eastAsia="Arial Unicode MS"/>
        </w:rPr>
      </w:pPr>
      <w:r>
        <w:rPr>
          <w:rFonts w:eastAsia="Arial Unicode MS"/>
        </w:rPr>
        <w:t>Repeat steps 4 through</w:t>
      </w:r>
      <w:r w:rsidR="00DF5A60">
        <w:rPr>
          <w:rFonts w:eastAsia="Arial Unicode MS"/>
        </w:rPr>
        <w:t xml:space="preserve"> 7, but in reference to SA-61-B, adjusting t1, t2, t3, and t4 for current time as needed. </w:t>
      </w:r>
    </w:p>
    <w:p w:rsidR="00DF1A8D" w:rsidRDefault="00DF1A8D" w:rsidP="003038C3">
      <w:pPr>
        <w:numPr>
          <w:ilvl w:val="0"/>
          <w:numId w:val="19"/>
        </w:numPr>
        <w:rPr>
          <w:rFonts w:eastAsia="Arial Unicode MS"/>
        </w:rPr>
      </w:pPr>
      <w:r>
        <w:rPr>
          <w:rFonts w:eastAsia="Arial Unicode MS"/>
        </w:rPr>
        <w:t>Repeat steps 11 through 12, but in reference to SA-61-B.</w:t>
      </w:r>
    </w:p>
    <w:p w:rsidR="00DF1A8D" w:rsidRDefault="00DF1A8D" w:rsidP="003038C3">
      <w:pPr>
        <w:numPr>
          <w:ilvl w:val="0"/>
          <w:numId w:val="19"/>
        </w:numPr>
        <w:rPr>
          <w:rFonts w:eastAsia="Arial Unicode MS"/>
        </w:rPr>
      </w:pPr>
      <w:r>
        <w:rPr>
          <w:rFonts w:eastAsia="Arial Unicode MS"/>
        </w:rPr>
        <w:t xml:space="preserve">Repeat step </w:t>
      </w:r>
      <w:r w:rsidR="001045EF">
        <w:rPr>
          <w:rFonts w:eastAsia="Arial Unicode MS"/>
        </w:rPr>
        <w:t>13, but in reference to SA-61-B.</w:t>
      </w:r>
    </w:p>
    <w:p w:rsidR="00DF5A60" w:rsidRDefault="00DF5A60" w:rsidP="003038C3">
      <w:pPr>
        <w:numPr>
          <w:ilvl w:val="0"/>
          <w:numId w:val="19"/>
        </w:numPr>
        <w:rPr>
          <w:rFonts w:eastAsia="Arial Unicode MS"/>
        </w:rPr>
      </w:pPr>
      <w:r>
        <w:rPr>
          <w:rFonts w:eastAsia="Arial Unicode MS"/>
        </w:rPr>
        <w:t>UM: QTP-I, trajectoryId == TP-61-1, reference to SA-61-B.</w:t>
      </w:r>
    </w:p>
    <w:p w:rsidR="00DF5A60" w:rsidRDefault="00DF5A60" w:rsidP="003038C3">
      <w:pPr>
        <w:numPr>
          <w:ilvl w:val="0"/>
          <w:numId w:val="19"/>
        </w:numPr>
        <w:rPr>
          <w:rFonts w:eastAsia="Arial Unicode MS"/>
        </w:rPr>
      </w:pPr>
      <w:r>
        <w:rPr>
          <w:rFonts w:eastAsia="Arial Unicode MS"/>
        </w:rPr>
        <w:t>CM: QTP-SR; subsequent verification by UM that the trajectory contains only a single segment OEM</w:t>
      </w:r>
    </w:p>
    <w:p w:rsidR="00E62F54" w:rsidRDefault="00E62F54" w:rsidP="003038C3">
      <w:pPr>
        <w:numPr>
          <w:ilvl w:val="0"/>
          <w:numId w:val="19"/>
        </w:numPr>
        <w:rPr>
          <w:rFonts w:eastAsia="Arial Unicode MS"/>
        </w:rPr>
      </w:pPr>
      <w:r>
        <w:rPr>
          <w:rFonts w:eastAsia="Arial Unicode MS"/>
        </w:rPr>
        <w:t>Repeat step 17, but allow wall clock time to elapse such that T</w:t>
      </w:r>
      <w:r w:rsidRPr="00DF1A8D">
        <w:rPr>
          <w:rFonts w:eastAsia="Arial Unicode MS"/>
          <w:vertAlign w:val="subscript"/>
        </w:rPr>
        <w:t>c</w:t>
      </w:r>
      <w:r>
        <w:rPr>
          <w:rFonts w:eastAsia="Arial Unicode MS"/>
        </w:rPr>
        <w:t xml:space="preserve"> (current time) &gt; t4 for TP-61-1 (in reference to SA-61-B). </w:t>
      </w:r>
    </w:p>
    <w:p w:rsidR="00E62F54" w:rsidRDefault="00E62F54" w:rsidP="003038C3">
      <w:pPr>
        <w:numPr>
          <w:ilvl w:val="0"/>
          <w:numId w:val="19"/>
        </w:numPr>
        <w:rPr>
          <w:rFonts w:eastAsia="Arial Unicode MS"/>
        </w:rPr>
      </w:pPr>
      <w:r>
        <w:rPr>
          <w:rFonts w:eastAsia="Arial Unicode MS"/>
        </w:rPr>
        <w:t xml:space="preserve">Repeat step 19, but with verification by UM that the trajectory contains 0 (zero) OEM segments (ie., TP-61-1 exists in name only). </w:t>
      </w:r>
    </w:p>
    <w:p w:rsidR="001045EF" w:rsidRDefault="001045EF" w:rsidP="003038C3">
      <w:pPr>
        <w:numPr>
          <w:ilvl w:val="0"/>
          <w:numId w:val="19"/>
        </w:numPr>
        <w:rPr>
          <w:rFonts w:eastAsia="Arial Unicode MS"/>
        </w:rPr>
      </w:pPr>
      <w:r>
        <w:rPr>
          <w:rFonts w:eastAsia="Arial Unicode MS"/>
        </w:rPr>
        <w:t>Repeat steps 15 and 16, but in reference to SA-61-C.</w:t>
      </w:r>
    </w:p>
    <w:p w:rsidR="001045EF" w:rsidRDefault="001045EF" w:rsidP="003038C3">
      <w:pPr>
        <w:numPr>
          <w:ilvl w:val="0"/>
          <w:numId w:val="19"/>
        </w:numPr>
        <w:rPr>
          <w:rFonts w:eastAsia="Arial Unicode MS"/>
        </w:rPr>
      </w:pPr>
      <w:r>
        <w:rPr>
          <w:rFonts w:eastAsia="Arial Unicode MS"/>
        </w:rPr>
        <w:t>UM: Allow wall clock time to elapse such that T</w:t>
      </w:r>
      <w:r w:rsidRPr="00DF1A8D">
        <w:rPr>
          <w:rFonts w:eastAsia="Arial Unicode MS"/>
          <w:vertAlign w:val="subscript"/>
        </w:rPr>
        <w:t>c</w:t>
      </w:r>
      <w:r>
        <w:rPr>
          <w:rFonts w:eastAsia="Arial Unicode MS"/>
        </w:rPr>
        <w:t xml:space="preserve"> (current time) &gt; t4 for TP-61-1, in reference to SA-61-C.</w:t>
      </w:r>
    </w:p>
    <w:p w:rsidR="001045EF" w:rsidRPr="005019C1" w:rsidRDefault="001045EF" w:rsidP="003038C3">
      <w:pPr>
        <w:numPr>
          <w:ilvl w:val="0"/>
          <w:numId w:val="19"/>
        </w:numPr>
        <w:rPr>
          <w:rFonts w:eastAsia="Arial Unicode MS"/>
        </w:rPr>
      </w:pPr>
      <w:r>
        <w:rPr>
          <w:rFonts w:eastAsia="Arial Unicode MS"/>
        </w:rPr>
        <w:lastRenderedPageBreak/>
        <w:t>UM:  QTP-I, trajectoryId == TP-61-1, reference to SA-61-C.</w:t>
      </w:r>
    </w:p>
    <w:p w:rsidR="001045EF" w:rsidRPr="002259E7" w:rsidRDefault="001045EF" w:rsidP="003038C3">
      <w:pPr>
        <w:numPr>
          <w:ilvl w:val="0"/>
          <w:numId w:val="19"/>
        </w:numPr>
        <w:rPr>
          <w:rFonts w:eastAsia="Arial Unicode MS"/>
        </w:rPr>
      </w:pPr>
      <w:r>
        <w:rPr>
          <w:rFonts w:eastAsia="Arial Unicode MS"/>
        </w:rPr>
        <w:t xml:space="preserve">CM: QTP-FR, </w:t>
      </w:r>
      <w:r w:rsidR="00E62F54">
        <w:rPr>
          <w:rFonts w:eastAsia="Arial Unicode MS"/>
        </w:rPr>
        <w:t xml:space="preserve">with diagnostic </w:t>
      </w:r>
      <w:r w:rsidR="00E62F54" w:rsidRPr="00344454">
        <w:rPr>
          <w:sz w:val="20"/>
        </w:rPr>
        <w:t>‘</w:t>
      </w:r>
      <w:r w:rsidR="00E62F54" w:rsidRPr="00344454">
        <w:rPr>
          <w:rFonts w:ascii="Courier New" w:eastAsia="Arial Unicode MS" w:hAnsi="Courier New"/>
          <w:sz w:val="20"/>
        </w:rPr>
        <w:t>trajectoryRef</w:t>
      </w:r>
      <w:r w:rsidR="00E62F54" w:rsidRPr="00EE676F">
        <w:rPr>
          <w:rFonts w:eastAsia="Arial Unicode MS"/>
          <w:sz w:val="20"/>
        </w:rPr>
        <w:t xml:space="preserve"> </w:t>
      </w:r>
      <w:r w:rsidR="00E62F54" w:rsidRPr="00344454">
        <w:rPr>
          <w:rFonts w:ascii="Courier New" w:eastAsia="Arial Unicode MS" w:hAnsi="Courier New"/>
          <w:sz w:val="20"/>
        </w:rPr>
        <w:t>non-existent</w:t>
      </w:r>
      <w:r w:rsidR="00E62F54" w:rsidRPr="00344454">
        <w:rPr>
          <w:sz w:val="20"/>
        </w:rPr>
        <w:t>’</w:t>
      </w:r>
    </w:p>
    <w:p w:rsidR="00125EB4" w:rsidRPr="007E13FD" w:rsidRDefault="00125EB4" w:rsidP="00125EB4">
      <w:pPr>
        <w:ind w:left="720"/>
      </w:pPr>
    </w:p>
    <w:p w:rsidR="00125EB4" w:rsidRPr="007E13FD" w:rsidRDefault="00125EB4" w:rsidP="00125EB4"/>
    <w:p w:rsidR="00125EB4" w:rsidRDefault="00125EB4" w:rsidP="00125EB4">
      <w:pPr>
        <w:pStyle w:val="Heading3"/>
        <w:rPr>
          <w:rFonts w:ascii="Arial" w:hAnsi="Arial" w:cs="Arial"/>
          <w:color w:val="000000"/>
          <w:szCs w:val="24"/>
        </w:rPr>
      </w:pPr>
      <w:r>
        <w:rPr>
          <w:rFonts w:ascii="Arial" w:hAnsi="Arial" w:cs="Arial"/>
          <w:color w:val="000000"/>
          <w:szCs w:val="24"/>
        </w:rPr>
        <w:t>LOG OF MESSAGE EXCHANGED</w:t>
      </w:r>
    </w:p>
    <w:p w:rsidR="00125EB4" w:rsidRPr="0084404D" w:rsidRDefault="0084404D" w:rsidP="00125EB4">
      <w:r>
        <w:t xml:space="preserve">Note that the order of test steps was slightly altered to reduce waiting time. For all Trajectory Predictions, all steps up to ETP and the subsequent QTP were executed, using the same </w:t>
      </w:r>
      <w:r w:rsidRPr="0084404D">
        <w:t>trajectoryStopTime</w:t>
      </w:r>
      <w:r>
        <w:t>. After this, and waiting for that wall clock time to elapse, the Trajectory Predictions were queried again.</w:t>
      </w:r>
    </w:p>
    <w:p w:rsidR="0084404D" w:rsidRDefault="0084404D" w:rsidP="00125EB4"/>
    <w:tbl>
      <w:tblPr>
        <w:tblW w:w="0" w:type="auto"/>
        <w:tblCellSpacing w:w="15" w:type="dxa"/>
        <w:tblCellMar>
          <w:top w:w="15" w:type="dxa"/>
          <w:left w:w="15" w:type="dxa"/>
          <w:bottom w:w="15" w:type="dxa"/>
          <w:right w:w="15" w:type="dxa"/>
        </w:tblCellMar>
        <w:tblLook w:val="0000"/>
      </w:tblPr>
      <w:tblGrid>
        <w:gridCol w:w="454"/>
        <w:gridCol w:w="826"/>
        <w:gridCol w:w="981"/>
        <w:gridCol w:w="2444"/>
        <w:gridCol w:w="1560"/>
        <w:gridCol w:w="2810"/>
      </w:tblGrid>
      <w:tr w:rsidR="0084404D" w:rsidRPr="0084404D" w:rsidTr="0084404D">
        <w:trPr>
          <w:tblHeader/>
          <w:tblCellSpacing w:w="15" w:type="dxa"/>
        </w:trPr>
        <w:tc>
          <w:tcPr>
            <w:tcW w:w="409" w:type="dxa"/>
            <w:vAlign w:val="center"/>
          </w:tcPr>
          <w:p w:rsidR="0084404D" w:rsidRPr="0084404D" w:rsidRDefault="0084404D" w:rsidP="0084404D">
            <w:pPr>
              <w:spacing w:before="0" w:line="240" w:lineRule="auto"/>
              <w:jc w:val="center"/>
              <w:rPr>
                <w:b/>
                <w:bCs/>
                <w:szCs w:val="24"/>
                <w:lang w:val="en-GB" w:eastAsia="en-GB"/>
              </w:rPr>
            </w:pPr>
            <w:r w:rsidRPr="0084404D">
              <w:rPr>
                <w:b/>
                <w:bCs/>
                <w:szCs w:val="24"/>
                <w:lang w:val="en-GB" w:eastAsia="en-GB"/>
              </w:rPr>
              <w:t>No.</w:t>
            </w:r>
          </w:p>
        </w:tc>
        <w:tc>
          <w:tcPr>
            <w:tcW w:w="796" w:type="dxa"/>
            <w:vAlign w:val="center"/>
          </w:tcPr>
          <w:p w:rsidR="0084404D" w:rsidRPr="0084404D" w:rsidRDefault="0084404D" w:rsidP="0084404D">
            <w:pPr>
              <w:spacing w:before="0" w:line="240" w:lineRule="auto"/>
              <w:jc w:val="center"/>
              <w:rPr>
                <w:b/>
                <w:bCs/>
                <w:szCs w:val="24"/>
                <w:lang w:val="en-GB" w:eastAsia="en-GB"/>
              </w:rPr>
            </w:pPr>
            <w:r w:rsidRPr="0084404D">
              <w:rPr>
                <w:b/>
                <w:bCs/>
                <w:szCs w:val="24"/>
                <w:lang w:val="en-GB" w:eastAsia="en-GB"/>
              </w:rPr>
              <w:t>Sender</w:t>
            </w:r>
          </w:p>
        </w:tc>
        <w:tc>
          <w:tcPr>
            <w:tcW w:w="951" w:type="dxa"/>
            <w:vAlign w:val="center"/>
          </w:tcPr>
          <w:p w:rsidR="0084404D" w:rsidRPr="0084404D" w:rsidRDefault="0084404D" w:rsidP="0084404D">
            <w:pPr>
              <w:spacing w:before="0" w:line="240" w:lineRule="auto"/>
              <w:jc w:val="center"/>
              <w:rPr>
                <w:b/>
                <w:bCs/>
                <w:szCs w:val="24"/>
                <w:lang w:val="en-GB" w:eastAsia="en-GB"/>
              </w:rPr>
            </w:pPr>
            <w:r w:rsidRPr="0084404D">
              <w:rPr>
                <w:b/>
                <w:bCs/>
                <w:szCs w:val="24"/>
                <w:lang w:val="en-GB" w:eastAsia="en-GB"/>
              </w:rPr>
              <w:t>Message</w:t>
            </w:r>
          </w:p>
        </w:tc>
        <w:tc>
          <w:tcPr>
            <w:tcW w:w="2414" w:type="dxa"/>
            <w:vAlign w:val="center"/>
          </w:tcPr>
          <w:p w:rsidR="0084404D" w:rsidRPr="0084404D" w:rsidRDefault="0084404D" w:rsidP="0084404D">
            <w:pPr>
              <w:spacing w:before="0" w:line="240" w:lineRule="auto"/>
              <w:jc w:val="center"/>
              <w:rPr>
                <w:b/>
                <w:bCs/>
                <w:szCs w:val="24"/>
                <w:lang w:val="en-GB" w:eastAsia="en-GB"/>
              </w:rPr>
            </w:pPr>
            <w:r w:rsidRPr="0084404D">
              <w:rPr>
                <w:b/>
                <w:bCs/>
                <w:szCs w:val="24"/>
                <w:lang w:val="en-GB" w:eastAsia="en-GB"/>
              </w:rPr>
              <w:t>Timestamp</w:t>
            </w:r>
          </w:p>
        </w:tc>
        <w:tc>
          <w:tcPr>
            <w:tcW w:w="1530" w:type="dxa"/>
            <w:vAlign w:val="center"/>
          </w:tcPr>
          <w:p w:rsidR="0084404D" w:rsidRPr="0084404D" w:rsidRDefault="0084404D" w:rsidP="0084404D">
            <w:pPr>
              <w:spacing w:before="0" w:line="240" w:lineRule="auto"/>
              <w:jc w:val="center"/>
              <w:rPr>
                <w:b/>
                <w:bCs/>
                <w:szCs w:val="24"/>
                <w:lang w:val="en-GB" w:eastAsia="en-GB"/>
              </w:rPr>
            </w:pPr>
            <w:r w:rsidRPr="0084404D">
              <w:rPr>
                <w:b/>
                <w:bCs/>
                <w:szCs w:val="24"/>
                <w:lang w:val="en-GB" w:eastAsia="en-GB"/>
              </w:rPr>
              <w:t>State</w:t>
            </w:r>
          </w:p>
        </w:tc>
        <w:tc>
          <w:tcPr>
            <w:tcW w:w="2765" w:type="dxa"/>
            <w:vAlign w:val="center"/>
          </w:tcPr>
          <w:p w:rsidR="0084404D" w:rsidRPr="0084404D" w:rsidRDefault="0084404D" w:rsidP="0084404D">
            <w:pPr>
              <w:spacing w:before="0" w:line="240" w:lineRule="auto"/>
              <w:jc w:val="center"/>
              <w:rPr>
                <w:b/>
                <w:bCs/>
                <w:szCs w:val="24"/>
                <w:lang w:val="en-GB" w:eastAsia="en-GB"/>
              </w:rPr>
            </w:pPr>
            <w:r w:rsidRPr="0084404D">
              <w:rPr>
                <w:b/>
                <w:bCs/>
                <w:szCs w:val="24"/>
                <w:lang w:val="en-GB" w:eastAsia="en-GB"/>
              </w:rPr>
              <w:t>Comment</w:t>
            </w:r>
          </w:p>
        </w:tc>
      </w:tr>
      <w:tr w:rsidR="0084404D" w:rsidRPr="0084404D" w:rsidTr="0084404D">
        <w:trPr>
          <w:tblCellSpacing w:w="15" w:type="dxa"/>
        </w:trPr>
        <w:tc>
          <w:tcPr>
            <w:tcW w:w="409" w:type="dxa"/>
            <w:vAlign w:val="center"/>
          </w:tcPr>
          <w:p w:rsidR="0084404D" w:rsidRPr="0084404D" w:rsidRDefault="0084404D" w:rsidP="0084404D">
            <w:pPr>
              <w:spacing w:before="0" w:line="240" w:lineRule="auto"/>
              <w:jc w:val="left"/>
              <w:rPr>
                <w:szCs w:val="24"/>
                <w:lang w:val="en-GB" w:eastAsia="en-GB"/>
              </w:rPr>
            </w:pPr>
            <w:r w:rsidRPr="0084404D">
              <w:rPr>
                <w:szCs w:val="24"/>
                <w:lang w:val="en-GB" w:eastAsia="en-GB"/>
              </w:rPr>
              <w:t>1</w:t>
            </w:r>
          </w:p>
        </w:tc>
        <w:tc>
          <w:tcPr>
            <w:tcW w:w="796" w:type="dxa"/>
            <w:vAlign w:val="center"/>
          </w:tcPr>
          <w:p w:rsidR="0084404D" w:rsidRPr="0084404D" w:rsidRDefault="0084404D" w:rsidP="0084404D">
            <w:pPr>
              <w:spacing w:before="0" w:line="240" w:lineRule="auto"/>
              <w:jc w:val="left"/>
              <w:rPr>
                <w:szCs w:val="24"/>
                <w:lang w:val="en-GB" w:eastAsia="en-GB"/>
              </w:rPr>
            </w:pPr>
            <w:r w:rsidRPr="0084404D">
              <w:rPr>
                <w:szCs w:val="24"/>
                <w:lang w:val="en-GB" w:eastAsia="en-GB"/>
              </w:rPr>
              <w:t>UM</w:t>
            </w:r>
          </w:p>
        </w:tc>
        <w:tc>
          <w:tcPr>
            <w:tcW w:w="951" w:type="dxa"/>
            <w:vAlign w:val="center"/>
          </w:tcPr>
          <w:p w:rsidR="0084404D" w:rsidRPr="0084404D" w:rsidRDefault="0084404D" w:rsidP="0084404D">
            <w:pPr>
              <w:spacing w:before="0" w:line="240" w:lineRule="auto"/>
              <w:jc w:val="left"/>
              <w:rPr>
                <w:szCs w:val="24"/>
                <w:lang w:val="en-GB" w:eastAsia="en-GB"/>
              </w:rPr>
            </w:pPr>
            <w:r w:rsidRPr="0084404D">
              <w:rPr>
                <w:szCs w:val="24"/>
                <w:lang w:val="en-GB" w:eastAsia="en-GB"/>
              </w:rPr>
              <w:t>ATP-I</w:t>
            </w:r>
          </w:p>
        </w:tc>
        <w:tc>
          <w:tcPr>
            <w:tcW w:w="2414" w:type="dxa"/>
            <w:vAlign w:val="center"/>
          </w:tcPr>
          <w:p w:rsidR="0084404D" w:rsidRPr="0084404D" w:rsidRDefault="0084404D" w:rsidP="0084404D">
            <w:pPr>
              <w:spacing w:before="0" w:line="240" w:lineRule="auto"/>
              <w:jc w:val="left"/>
              <w:rPr>
                <w:szCs w:val="24"/>
                <w:lang w:val="en-GB" w:eastAsia="en-GB"/>
              </w:rPr>
            </w:pPr>
            <w:r w:rsidRPr="0084404D">
              <w:rPr>
                <w:szCs w:val="24"/>
                <w:lang w:val="en-GB" w:eastAsia="en-GB"/>
              </w:rPr>
              <w:t>2009-04-16T16:36:42Z</w:t>
            </w:r>
          </w:p>
        </w:tc>
        <w:tc>
          <w:tcPr>
            <w:tcW w:w="1530" w:type="dxa"/>
            <w:vAlign w:val="center"/>
          </w:tcPr>
          <w:p w:rsidR="0084404D" w:rsidRPr="0084404D" w:rsidRDefault="0084404D" w:rsidP="0084404D">
            <w:pPr>
              <w:spacing w:before="0" w:line="240" w:lineRule="auto"/>
              <w:jc w:val="left"/>
              <w:rPr>
                <w:szCs w:val="24"/>
                <w:lang w:val="en-GB" w:eastAsia="en-GB"/>
              </w:rPr>
            </w:pPr>
            <w:r w:rsidRPr="0084404D">
              <w:rPr>
                <w:szCs w:val="24"/>
                <w:lang w:val="en-GB" w:eastAsia="en-GB"/>
              </w:rPr>
              <w:t>SUCCEEDED</w:t>
            </w:r>
          </w:p>
        </w:tc>
        <w:tc>
          <w:tcPr>
            <w:tcW w:w="2765" w:type="dxa"/>
            <w:vAlign w:val="center"/>
          </w:tcPr>
          <w:p w:rsidR="0084404D" w:rsidRPr="0084404D" w:rsidRDefault="0084404D" w:rsidP="0084404D">
            <w:pPr>
              <w:spacing w:before="0" w:line="240" w:lineRule="auto"/>
              <w:jc w:val="left"/>
              <w:rPr>
                <w:szCs w:val="24"/>
                <w:lang w:val="en-GB" w:eastAsia="en-GB"/>
              </w:rPr>
            </w:pPr>
            <w:r w:rsidRPr="0084404D">
              <w:rPr>
                <w:szCs w:val="24"/>
                <w:lang w:val="en-GB" w:eastAsia="en-GB"/>
              </w:rPr>
              <w:t>TP-61-1-A</w:t>
            </w:r>
          </w:p>
        </w:tc>
      </w:tr>
      <w:tr w:rsidR="0084404D" w:rsidRPr="0084404D" w:rsidTr="0084404D">
        <w:trPr>
          <w:tblCellSpacing w:w="15" w:type="dxa"/>
        </w:trPr>
        <w:tc>
          <w:tcPr>
            <w:tcW w:w="409" w:type="dxa"/>
            <w:vAlign w:val="center"/>
          </w:tcPr>
          <w:p w:rsidR="0084404D" w:rsidRPr="0084404D" w:rsidRDefault="0084404D" w:rsidP="0084404D">
            <w:pPr>
              <w:spacing w:before="0" w:line="240" w:lineRule="auto"/>
              <w:jc w:val="left"/>
              <w:rPr>
                <w:szCs w:val="24"/>
                <w:lang w:val="en-GB" w:eastAsia="en-GB"/>
              </w:rPr>
            </w:pPr>
            <w:r w:rsidRPr="0084404D">
              <w:rPr>
                <w:szCs w:val="24"/>
                <w:lang w:val="en-GB" w:eastAsia="en-GB"/>
              </w:rPr>
              <w:t>2</w:t>
            </w:r>
          </w:p>
        </w:tc>
        <w:tc>
          <w:tcPr>
            <w:tcW w:w="796" w:type="dxa"/>
            <w:vAlign w:val="center"/>
          </w:tcPr>
          <w:p w:rsidR="0084404D" w:rsidRPr="0084404D" w:rsidRDefault="0084404D" w:rsidP="0084404D">
            <w:pPr>
              <w:spacing w:before="0" w:line="240" w:lineRule="auto"/>
              <w:jc w:val="left"/>
              <w:rPr>
                <w:szCs w:val="24"/>
                <w:lang w:val="en-GB" w:eastAsia="en-GB"/>
              </w:rPr>
            </w:pPr>
            <w:r w:rsidRPr="0084404D">
              <w:rPr>
                <w:szCs w:val="24"/>
                <w:lang w:val="en-GB" w:eastAsia="en-GB"/>
              </w:rPr>
              <w:t>-- CM</w:t>
            </w:r>
          </w:p>
        </w:tc>
        <w:tc>
          <w:tcPr>
            <w:tcW w:w="951" w:type="dxa"/>
            <w:vAlign w:val="center"/>
          </w:tcPr>
          <w:p w:rsidR="0084404D" w:rsidRPr="0084404D" w:rsidRDefault="0084404D" w:rsidP="0084404D">
            <w:pPr>
              <w:spacing w:before="0" w:line="240" w:lineRule="auto"/>
              <w:jc w:val="left"/>
              <w:rPr>
                <w:szCs w:val="24"/>
                <w:lang w:val="en-GB" w:eastAsia="en-GB"/>
              </w:rPr>
            </w:pPr>
            <w:r w:rsidRPr="0084404D">
              <w:rPr>
                <w:szCs w:val="24"/>
                <w:lang w:val="en-GB" w:eastAsia="en-GB"/>
              </w:rPr>
              <w:t>ATP-SR</w:t>
            </w:r>
          </w:p>
        </w:tc>
        <w:tc>
          <w:tcPr>
            <w:tcW w:w="2414" w:type="dxa"/>
            <w:vAlign w:val="center"/>
          </w:tcPr>
          <w:p w:rsidR="0084404D" w:rsidRPr="0084404D" w:rsidRDefault="0084404D" w:rsidP="0084404D">
            <w:pPr>
              <w:spacing w:before="0" w:line="240" w:lineRule="auto"/>
              <w:jc w:val="left"/>
              <w:rPr>
                <w:szCs w:val="24"/>
                <w:lang w:val="en-GB" w:eastAsia="en-GB"/>
              </w:rPr>
            </w:pPr>
            <w:r w:rsidRPr="0084404D">
              <w:rPr>
                <w:szCs w:val="24"/>
                <w:lang w:val="en-GB" w:eastAsia="en-GB"/>
              </w:rPr>
              <w:t>2009-04-16T16:36:58Z</w:t>
            </w:r>
          </w:p>
        </w:tc>
        <w:tc>
          <w:tcPr>
            <w:tcW w:w="1530" w:type="dxa"/>
            <w:vAlign w:val="center"/>
          </w:tcPr>
          <w:p w:rsidR="0084404D" w:rsidRPr="0084404D" w:rsidRDefault="0084404D" w:rsidP="0084404D">
            <w:pPr>
              <w:spacing w:before="0" w:line="240" w:lineRule="auto"/>
              <w:jc w:val="left"/>
              <w:rPr>
                <w:szCs w:val="24"/>
                <w:lang w:val="en-GB" w:eastAsia="en-GB"/>
              </w:rPr>
            </w:pPr>
            <w:r w:rsidRPr="0084404D">
              <w:rPr>
                <w:szCs w:val="24"/>
                <w:lang w:val="en-GB" w:eastAsia="en-GB"/>
              </w:rPr>
              <w:t>received</w:t>
            </w:r>
          </w:p>
        </w:tc>
        <w:tc>
          <w:tcPr>
            <w:tcW w:w="2765" w:type="dxa"/>
            <w:vAlign w:val="center"/>
          </w:tcPr>
          <w:p w:rsidR="0084404D" w:rsidRPr="0084404D" w:rsidRDefault="0084404D" w:rsidP="0084404D">
            <w:pPr>
              <w:spacing w:before="0" w:line="240" w:lineRule="auto"/>
              <w:jc w:val="left"/>
              <w:rPr>
                <w:szCs w:val="24"/>
                <w:lang w:val="en-GB" w:eastAsia="en-GB"/>
              </w:rPr>
            </w:pPr>
            <w:r w:rsidRPr="0084404D">
              <w:rPr>
                <w:szCs w:val="24"/>
                <w:lang w:val="en-GB" w:eastAsia="en-GB"/>
              </w:rPr>
              <w:t>TP-61-1-A</w:t>
            </w:r>
          </w:p>
        </w:tc>
      </w:tr>
      <w:tr w:rsidR="0084404D" w:rsidRPr="0084404D" w:rsidTr="0084404D">
        <w:trPr>
          <w:tblCellSpacing w:w="15" w:type="dxa"/>
        </w:trPr>
        <w:tc>
          <w:tcPr>
            <w:tcW w:w="409" w:type="dxa"/>
            <w:vAlign w:val="center"/>
          </w:tcPr>
          <w:p w:rsidR="0084404D" w:rsidRPr="0084404D" w:rsidRDefault="0084404D" w:rsidP="0084404D">
            <w:pPr>
              <w:spacing w:before="0" w:line="240" w:lineRule="auto"/>
              <w:jc w:val="left"/>
              <w:rPr>
                <w:szCs w:val="24"/>
                <w:lang w:val="en-GB" w:eastAsia="en-GB"/>
              </w:rPr>
            </w:pPr>
            <w:r w:rsidRPr="0084404D">
              <w:rPr>
                <w:szCs w:val="24"/>
                <w:lang w:val="en-GB" w:eastAsia="en-GB"/>
              </w:rPr>
              <w:t>3</w:t>
            </w:r>
          </w:p>
        </w:tc>
        <w:tc>
          <w:tcPr>
            <w:tcW w:w="796" w:type="dxa"/>
            <w:vAlign w:val="center"/>
          </w:tcPr>
          <w:p w:rsidR="0084404D" w:rsidRPr="0084404D" w:rsidRDefault="0084404D" w:rsidP="0084404D">
            <w:pPr>
              <w:spacing w:before="0" w:line="240" w:lineRule="auto"/>
              <w:jc w:val="left"/>
              <w:rPr>
                <w:szCs w:val="24"/>
                <w:lang w:val="en-GB" w:eastAsia="en-GB"/>
              </w:rPr>
            </w:pPr>
            <w:r w:rsidRPr="0084404D">
              <w:rPr>
                <w:szCs w:val="24"/>
                <w:lang w:val="en-GB" w:eastAsia="en-GB"/>
              </w:rPr>
              <w:t>UM</w:t>
            </w:r>
          </w:p>
        </w:tc>
        <w:tc>
          <w:tcPr>
            <w:tcW w:w="951" w:type="dxa"/>
            <w:vAlign w:val="center"/>
          </w:tcPr>
          <w:p w:rsidR="0084404D" w:rsidRPr="0084404D" w:rsidRDefault="0084404D" w:rsidP="0084404D">
            <w:pPr>
              <w:spacing w:before="0" w:line="240" w:lineRule="auto"/>
              <w:jc w:val="left"/>
              <w:rPr>
                <w:szCs w:val="24"/>
                <w:lang w:val="en-GB" w:eastAsia="en-GB"/>
              </w:rPr>
            </w:pPr>
            <w:r w:rsidRPr="0084404D">
              <w:rPr>
                <w:szCs w:val="24"/>
                <w:lang w:val="en-GB" w:eastAsia="en-GB"/>
              </w:rPr>
              <w:t>QTP-I</w:t>
            </w:r>
          </w:p>
        </w:tc>
        <w:tc>
          <w:tcPr>
            <w:tcW w:w="2414" w:type="dxa"/>
            <w:vAlign w:val="center"/>
          </w:tcPr>
          <w:p w:rsidR="0084404D" w:rsidRPr="0084404D" w:rsidRDefault="0084404D" w:rsidP="0084404D">
            <w:pPr>
              <w:spacing w:before="0" w:line="240" w:lineRule="auto"/>
              <w:jc w:val="left"/>
              <w:rPr>
                <w:szCs w:val="24"/>
                <w:lang w:val="en-GB" w:eastAsia="en-GB"/>
              </w:rPr>
            </w:pPr>
            <w:r w:rsidRPr="0084404D">
              <w:rPr>
                <w:szCs w:val="24"/>
                <w:lang w:val="en-GB" w:eastAsia="en-GB"/>
              </w:rPr>
              <w:t>2009-04-16T16:36:42Z</w:t>
            </w:r>
          </w:p>
        </w:tc>
        <w:tc>
          <w:tcPr>
            <w:tcW w:w="1530" w:type="dxa"/>
            <w:vAlign w:val="center"/>
          </w:tcPr>
          <w:p w:rsidR="0084404D" w:rsidRPr="0084404D" w:rsidRDefault="0084404D" w:rsidP="0084404D">
            <w:pPr>
              <w:spacing w:before="0" w:line="240" w:lineRule="auto"/>
              <w:jc w:val="left"/>
              <w:rPr>
                <w:szCs w:val="24"/>
                <w:lang w:val="en-GB" w:eastAsia="en-GB"/>
              </w:rPr>
            </w:pPr>
            <w:r w:rsidRPr="0084404D">
              <w:rPr>
                <w:szCs w:val="24"/>
                <w:lang w:val="en-GB" w:eastAsia="en-GB"/>
              </w:rPr>
              <w:t>SUCCEEDED</w:t>
            </w:r>
          </w:p>
        </w:tc>
        <w:tc>
          <w:tcPr>
            <w:tcW w:w="2765" w:type="dxa"/>
            <w:vAlign w:val="center"/>
          </w:tcPr>
          <w:p w:rsidR="0084404D" w:rsidRPr="0084404D" w:rsidRDefault="0084404D" w:rsidP="0084404D">
            <w:pPr>
              <w:spacing w:before="0" w:line="240" w:lineRule="auto"/>
              <w:jc w:val="left"/>
              <w:rPr>
                <w:szCs w:val="24"/>
                <w:lang w:val="en-GB" w:eastAsia="en-GB"/>
              </w:rPr>
            </w:pPr>
            <w:r w:rsidRPr="0084404D">
              <w:rPr>
                <w:szCs w:val="24"/>
                <w:lang w:val="en-GB" w:eastAsia="en-GB"/>
              </w:rPr>
              <w:t>TP-61-1-A</w:t>
            </w:r>
          </w:p>
        </w:tc>
      </w:tr>
      <w:tr w:rsidR="0084404D" w:rsidRPr="0084404D" w:rsidTr="0084404D">
        <w:trPr>
          <w:tblCellSpacing w:w="15" w:type="dxa"/>
        </w:trPr>
        <w:tc>
          <w:tcPr>
            <w:tcW w:w="409" w:type="dxa"/>
            <w:vAlign w:val="center"/>
          </w:tcPr>
          <w:p w:rsidR="0084404D" w:rsidRPr="0084404D" w:rsidRDefault="0084404D" w:rsidP="0084404D">
            <w:pPr>
              <w:spacing w:before="0" w:line="240" w:lineRule="auto"/>
              <w:jc w:val="left"/>
              <w:rPr>
                <w:szCs w:val="24"/>
                <w:lang w:val="en-GB" w:eastAsia="en-GB"/>
              </w:rPr>
            </w:pPr>
            <w:r w:rsidRPr="0084404D">
              <w:rPr>
                <w:szCs w:val="24"/>
                <w:lang w:val="en-GB" w:eastAsia="en-GB"/>
              </w:rPr>
              <w:t>4</w:t>
            </w:r>
          </w:p>
        </w:tc>
        <w:tc>
          <w:tcPr>
            <w:tcW w:w="796" w:type="dxa"/>
            <w:vAlign w:val="center"/>
          </w:tcPr>
          <w:p w:rsidR="0084404D" w:rsidRPr="0084404D" w:rsidRDefault="0084404D" w:rsidP="0084404D">
            <w:pPr>
              <w:spacing w:before="0" w:line="240" w:lineRule="auto"/>
              <w:jc w:val="left"/>
              <w:rPr>
                <w:szCs w:val="24"/>
                <w:lang w:val="en-GB" w:eastAsia="en-GB"/>
              </w:rPr>
            </w:pPr>
            <w:r w:rsidRPr="0084404D">
              <w:rPr>
                <w:szCs w:val="24"/>
                <w:lang w:val="en-GB" w:eastAsia="en-GB"/>
              </w:rPr>
              <w:t>-- CM</w:t>
            </w:r>
          </w:p>
        </w:tc>
        <w:tc>
          <w:tcPr>
            <w:tcW w:w="951" w:type="dxa"/>
            <w:vAlign w:val="center"/>
          </w:tcPr>
          <w:p w:rsidR="0084404D" w:rsidRPr="0084404D" w:rsidRDefault="0084404D" w:rsidP="0084404D">
            <w:pPr>
              <w:spacing w:before="0" w:line="240" w:lineRule="auto"/>
              <w:jc w:val="left"/>
              <w:rPr>
                <w:szCs w:val="24"/>
                <w:lang w:val="en-GB" w:eastAsia="en-GB"/>
              </w:rPr>
            </w:pPr>
            <w:r w:rsidRPr="0084404D">
              <w:rPr>
                <w:szCs w:val="24"/>
                <w:lang w:val="en-GB" w:eastAsia="en-GB"/>
              </w:rPr>
              <w:t>QTP-SR</w:t>
            </w:r>
          </w:p>
        </w:tc>
        <w:tc>
          <w:tcPr>
            <w:tcW w:w="2414" w:type="dxa"/>
            <w:vAlign w:val="center"/>
          </w:tcPr>
          <w:p w:rsidR="0084404D" w:rsidRPr="0084404D" w:rsidRDefault="0084404D" w:rsidP="0084404D">
            <w:pPr>
              <w:spacing w:before="0" w:line="240" w:lineRule="auto"/>
              <w:jc w:val="left"/>
              <w:rPr>
                <w:szCs w:val="24"/>
                <w:lang w:val="en-GB" w:eastAsia="en-GB"/>
              </w:rPr>
            </w:pPr>
            <w:r w:rsidRPr="0084404D">
              <w:rPr>
                <w:szCs w:val="24"/>
                <w:lang w:val="en-GB" w:eastAsia="en-GB"/>
              </w:rPr>
              <w:t>2009-04-16T16:37:00Z</w:t>
            </w:r>
          </w:p>
        </w:tc>
        <w:tc>
          <w:tcPr>
            <w:tcW w:w="1530" w:type="dxa"/>
            <w:vAlign w:val="center"/>
          </w:tcPr>
          <w:p w:rsidR="0084404D" w:rsidRPr="0084404D" w:rsidRDefault="0084404D" w:rsidP="0084404D">
            <w:pPr>
              <w:spacing w:before="0" w:line="240" w:lineRule="auto"/>
              <w:jc w:val="left"/>
              <w:rPr>
                <w:szCs w:val="24"/>
                <w:lang w:val="en-GB" w:eastAsia="en-GB"/>
              </w:rPr>
            </w:pPr>
            <w:r w:rsidRPr="0084404D">
              <w:rPr>
                <w:szCs w:val="24"/>
                <w:lang w:val="en-GB" w:eastAsia="en-GB"/>
              </w:rPr>
              <w:t>received</w:t>
            </w:r>
          </w:p>
        </w:tc>
        <w:tc>
          <w:tcPr>
            <w:tcW w:w="2765" w:type="dxa"/>
            <w:vAlign w:val="center"/>
          </w:tcPr>
          <w:p w:rsidR="0084404D" w:rsidRPr="0084404D" w:rsidRDefault="0084404D" w:rsidP="0084404D">
            <w:pPr>
              <w:spacing w:before="0" w:line="240" w:lineRule="auto"/>
              <w:jc w:val="left"/>
              <w:rPr>
                <w:szCs w:val="24"/>
                <w:lang w:val="en-GB" w:eastAsia="en-GB"/>
              </w:rPr>
            </w:pPr>
            <w:r w:rsidRPr="0084404D">
              <w:rPr>
                <w:szCs w:val="24"/>
                <w:lang w:val="en-GB" w:eastAsia="en-GB"/>
              </w:rPr>
              <w:t>TP-61-1-A</w:t>
            </w:r>
          </w:p>
        </w:tc>
      </w:tr>
      <w:tr w:rsidR="0084404D" w:rsidRPr="0084404D" w:rsidTr="0084404D">
        <w:trPr>
          <w:tblCellSpacing w:w="15" w:type="dxa"/>
        </w:trPr>
        <w:tc>
          <w:tcPr>
            <w:tcW w:w="409" w:type="dxa"/>
            <w:vAlign w:val="center"/>
          </w:tcPr>
          <w:p w:rsidR="0084404D" w:rsidRPr="0084404D" w:rsidRDefault="0084404D" w:rsidP="0084404D">
            <w:pPr>
              <w:spacing w:before="0" w:line="240" w:lineRule="auto"/>
              <w:jc w:val="left"/>
              <w:rPr>
                <w:szCs w:val="24"/>
                <w:lang w:val="en-GB" w:eastAsia="en-GB"/>
              </w:rPr>
            </w:pPr>
            <w:r w:rsidRPr="0084404D">
              <w:rPr>
                <w:szCs w:val="24"/>
                <w:lang w:val="en-GB" w:eastAsia="en-GB"/>
              </w:rPr>
              <w:t>5</w:t>
            </w:r>
          </w:p>
        </w:tc>
        <w:tc>
          <w:tcPr>
            <w:tcW w:w="796" w:type="dxa"/>
            <w:vAlign w:val="center"/>
          </w:tcPr>
          <w:p w:rsidR="0084404D" w:rsidRPr="0084404D" w:rsidRDefault="0084404D" w:rsidP="0084404D">
            <w:pPr>
              <w:spacing w:before="0" w:line="240" w:lineRule="auto"/>
              <w:jc w:val="left"/>
              <w:rPr>
                <w:szCs w:val="24"/>
                <w:lang w:val="en-GB" w:eastAsia="en-GB"/>
              </w:rPr>
            </w:pPr>
            <w:r w:rsidRPr="0084404D">
              <w:rPr>
                <w:szCs w:val="24"/>
                <w:lang w:val="en-GB" w:eastAsia="en-GB"/>
              </w:rPr>
              <w:t>UM</w:t>
            </w:r>
          </w:p>
        </w:tc>
        <w:tc>
          <w:tcPr>
            <w:tcW w:w="951" w:type="dxa"/>
            <w:vAlign w:val="center"/>
          </w:tcPr>
          <w:p w:rsidR="0084404D" w:rsidRPr="0084404D" w:rsidRDefault="0084404D" w:rsidP="0084404D">
            <w:pPr>
              <w:spacing w:before="0" w:line="240" w:lineRule="auto"/>
              <w:jc w:val="left"/>
              <w:rPr>
                <w:szCs w:val="24"/>
                <w:lang w:val="en-GB" w:eastAsia="en-GB"/>
              </w:rPr>
            </w:pPr>
            <w:r w:rsidRPr="0084404D">
              <w:rPr>
                <w:szCs w:val="24"/>
                <w:lang w:val="en-GB" w:eastAsia="en-GB"/>
              </w:rPr>
              <w:t>ETP-I</w:t>
            </w:r>
          </w:p>
        </w:tc>
        <w:tc>
          <w:tcPr>
            <w:tcW w:w="2414" w:type="dxa"/>
            <w:vAlign w:val="center"/>
          </w:tcPr>
          <w:p w:rsidR="0084404D" w:rsidRPr="0084404D" w:rsidRDefault="0084404D" w:rsidP="0084404D">
            <w:pPr>
              <w:spacing w:before="0" w:line="240" w:lineRule="auto"/>
              <w:jc w:val="left"/>
              <w:rPr>
                <w:szCs w:val="24"/>
                <w:lang w:val="en-GB" w:eastAsia="en-GB"/>
              </w:rPr>
            </w:pPr>
            <w:r w:rsidRPr="0084404D">
              <w:rPr>
                <w:szCs w:val="24"/>
                <w:lang w:val="en-GB" w:eastAsia="en-GB"/>
              </w:rPr>
              <w:t>2009-04-16T16:36:42Z</w:t>
            </w:r>
          </w:p>
        </w:tc>
        <w:tc>
          <w:tcPr>
            <w:tcW w:w="1530" w:type="dxa"/>
            <w:vAlign w:val="center"/>
          </w:tcPr>
          <w:p w:rsidR="0084404D" w:rsidRPr="0084404D" w:rsidRDefault="0084404D" w:rsidP="0084404D">
            <w:pPr>
              <w:spacing w:before="0" w:line="240" w:lineRule="auto"/>
              <w:jc w:val="left"/>
              <w:rPr>
                <w:szCs w:val="24"/>
                <w:lang w:val="en-GB" w:eastAsia="en-GB"/>
              </w:rPr>
            </w:pPr>
            <w:r w:rsidRPr="0084404D">
              <w:rPr>
                <w:szCs w:val="24"/>
                <w:lang w:val="en-GB" w:eastAsia="en-GB"/>
              </w:rPr>
              <w:t>FAILED</w:t>
            </w:r>
          </w:p>
        </w:tc>
        <w:tc>
          <w:tcPr>
            <w:tcW w:w="2765" w:type="dxa"/>
            <w:vAlign w:val="center"/>
          </w:tcPr>
          <w:p w:rsidR="0084404D" w:rsidRPr="0084404D" w:rsidRDefault="0084404D" w:rsidP="0084404D">
            <w:pPr>
              <w:spacing w:before="0" w:line="240" w:lineRule="auto"/>
              <w:jc w:val="left"/>
              <w:rPr>
                <w:szCs w:val="24"/>
                <w:lang w:val="en-GB" w:eastAsia="en-GB"/>
              </w:rPr>
            </w:pPr>
            <w:r w:rsidRPr="0084404D">
              <w:rPr>
                <w:szCs w:val="24"/>
                <w:lang w:val="en-GB" w:eastAsia="en-GB"/>
              </w:rPr>
              <w:t>TP-61-1-A</w:t>
            </w:r>
          </w:p>
        </w:tc>
      </w:tr>
      <w:tr w:rsidR="0084404D" w:rsidRPr="0084404D" w:rsidTr="0084404D">
        <w:trPr>
          <w:tblCellSpacing w:w="15" w:type="dxa"/>
        </w:trPr>
        <w:tc>
          <w:tcPr>
            <w:tcW w:w="409" w:type="dxa"/>
            <w:vAlign w:val="center"/>
          </w:tcPr>
          <w:p w:rsidR="0084404D" w:rsidRPr="0084404D" w:rsidRDefault="0084404D" w:rsidP="0084404D">
            <w:pPr>
              <w:spacing w:before="0" w:line="240" w:lineRule="auto"/>
              <w:jc w:val="left"/>
              <w:rPr>
                <w:szCs w:val="24"/>
                <w:lang w:val="en-GB" w:eastAsia="en-GB"/>
              </w:rPr>
            </w:pPr>
            <w:r w:rsidRPr="0084404D">
              <w:rPr>
                <w:szCs w:val="24"/>
                <w:lang w:val="en-GB" w:eastAsia="en-GB"/>
              </w:rPr>
              <w:t>6</w:t>
            </w:r>
          </w:p>
        </w:tc>
        <w:tc>
          <w:tcPr>
            <w:tcW w:w="796" w:type="dxa"/>
            <w:vAlign w:val="center"/>
          </w:tcPr>
          <w:p w:rsidR="0084404D" w:rsidRPr="0084404D" w:rsidRDefault="0084404D" w:rsidP="0084404D">
            <w:pPr>
              <w:spacing w:before="0" w:line="240" w:lineRule="auto"/>
              <w:jc w:val="left"/>
              <w:rPr>
                <w:szCs w:val="24"/>
                <w:lang w:val="en-GB" w:eastAsia="en-GB"/>
              </w:rPr>
            </w:pPr>
            <w:r w:rsidRPr="0084404D">
              <w:rPr>
                <w:szCs w:val="24"/>
                <w:lang w:val="en-GB" w:eastAsia="en-GB"/>
              </w:rPr>
              <w:t>-- CM</w:t>
            </w:r>
          </w:p>
        </w:tc>
        <w:tc>
          <w:tcPr>
            <w:tcW w:w="951" w:type="dxa"/>
            <w:vAlign w:val="center"/>
          </w:tcPr>
          <w:p w:rsidR="0084404D" w:rsidRPr="0084404D" w:rsidRDefault="0084404D" w:rsidP="0084404D">
            <w:pPr>
              <w:spacing w:before="0" w:line="240" w:lineRule="auto"/>
              <w:jc w:val="left"/>
              <w:rPr>
                <w:szCs w:val="24"/>
                <w:lang w:val="en-GB" w:eastAsia="en-GB"/>
              </w:rPr>
            </w:pPr>
            <w:r w:rsidRPr="0084404D">
              <w:rPr>
                <w:szCs w:val="24"/>
                <w:lang w:val="en-GB" w:eastAsia="en-GB"/>
              </w:rPr>
              <w:t>ETP-FR</w:t>
            </w:r>
          </w:p>
        </w:tc>
        <w:tc>
          <w:tcPr>
            <w:tcW w:w="2414" w:type="dxa"/>
            <w:vAlign w:val="center"/>
          </w:tcPr>
          <w:p w:rsidR="0084404D" w:rsidRPr="0084404D" w:rsidRDefault="0084404D" w:rsidP="0084404D">
            <w:pPr>
              <w:spacing w:before="0" w:line="240" w:lineRule="auto"/>
              <w:jc w:val="left"/>
              <w:rPr>
                <w:szCs w:val="24"/>
                <w:lang w:val="en-GB" w:eastAsia="en-GB"/>
              </w:rPr>
            </w:pPr>
            <w:r w:rsidRPr="0084404D">
              <w:rPr>
                <w:szCs w:val="24"/>
                <w:lang w:val="en-GB" w:eastAsia="en-GB"/>
              </w:rPr>
              <w:t>2009-04-16T16:37:00Z</w:t>
            </w:r>
          </w:p>
        </w:tc>
        <w:tc>
          <w:tcPr>
            <w:tcW w:w="1530" w:type="dxa"/>
            <w:vAlign w:val="center"/>
          </w:tcPr>
          <w:p w:rsidR="0084404D" w:rsidRPr="0084404D" w:rsidRDefault="0084404D" w:rsidP="0084404D">
            <w:pPr>
              <w:spacing w:before="0" w:line="240" w:lineRule="auto"/>
              <w:jc w:val="left"/>
              <w:rPr>
                <w:szCs w:val="24"/>
                <w:lang w:val="en-GB" w:eastAsia="en-GB"/>
              </w:rPr>
            </w:pPr>
            <w:r w:rsidRPr="0084404D">
              <w:rPr>
                <w:szCs w:val="24"/>
                <w:lang w:val="en-GB" w:eastAsia="en-GB"/>
              </w:rPr>
              <w:t>received</w:t>
            </w:r>
          </w:p>
        </w:tc>
        <w:tc>
          <w:tcPr>
            <w:tcW w:w="2765" w:type="dxa"/>
            <w:vAlign w:val="center"/>
          </w:tcPr>
          <w:p w:rsidR="0084404D" w:rsidRPr="0084404D" w:rsidRDefault="0084404D" w:rsidP="0084404D">
            <w:pPr>
              <w:spacing w:before="0" w:line="240" w:lineRule="auto"/>
              <w:jc w:val="left"/>
              <w:rPr>
                <w:szCs w:val="24"/>
                <w:lang w:val="en-GB" w:eastAsia="en-GB"/>
              </w:rPr>
            </w:pPr>
            <w:r w:rsidRPr="0084404D">
              <w:rPr>
                <w:szCs w:val="24"/>
                <w:lang w:val="en-GB" w:eastAsia="en-GB"/>
              </w:rPr>
              <w:t xml:space="preserve">incompatible time; </w:t>
            </w:r>
          </w:p>
        </w:tc>
      </w:tr>
      <w:tr w:rsidR="0084404D" w:rsidRPr="0084404D" w:rsidTr="0084404D">
        <w:trPr>
          <w:tblCellSpacing w:w="15" w:type="dxa"/>
        </w:trPr>
        <w:tc>
          <w:tcPr>
            <w:tcW w:w="409" w:type="dxa"/>
            <w:vAlign w:val="center"/>
          </w:tcPr>
          <w:p w:rsidR="0084404D" w:rsidRPr="0084404D" w:rsidRDefault="0084404D" w:rsidP="0084404D">
            <w:pPr>
              <w:spacing w:before="0" w:line="240" w:lineRule="auto"/>
              <w:jc w:val="left"/>
              <w:rPr>
                <w:szCs w:val="24"/>
                <w:lang w:val="en-GB" w:eastAsia="en-GB"/>
              </w:rPr>
            </w:pPr>
            <w:r w:rsidRPr="0084404D">
              <w:rPr>
                <w:szCs w:val="24"/>
                <w:lang w:val="en-GB" w:eastAsia="en-GB"/>
              </w:rPr>
              <w:t>7</w:t>
            </w:r>
          </w:p>
        </w:tc>
        <w:tc>
          <w:tcPr>
            <w:tcW w:w="796" w:type="dxa"/>
            <w:vAlign w:val="center"/>
          </w:tcPr>
          <w:p w:rsidR="0084404D" w:rsidRPr="0084404D" w:rsidRDefault="0084404D" w:rsidP="0084404D">
            <w:pPr>
              <w:spacing w:before="0" w:line="240" w:lineRule="auto"/>
              <w:jc w:val="left"/>
              <w:rPr>
                <w:szCs w:val="24"/>
                <w:lang w:val="en-GB" w:eastAsia="en-GB"/>
              </w:rPr>
            </w:pPr>
            <w:r w:rsidRPr="0084404D">
              <w:rPr>
                <w:szCs w:val="24"/>
                <w:lang w:val="en-GB" w:eastAsia="en-GB"/>
              </w:rPr>
              <w:t>UM</w:t>
            </w:r>
          </w:p>
        </w:tc>
        <w:tc>
          <w:tcPr>
            <w:tcW w:w="951" w:type="dxa"/>
            <w:vAlign w:val="center"/>
          </w:tcPr>
          <w:p w:rsidR="0084404D" w:rsidRPr="0084404D" w:rsidRDefault="0084404D" w:rsidP="0084404D">
            <w:pPr>
              <w:spacing w:before="0" w:line="240" w:lineRule="auto"/>
              <w:jc w:val="left"/>
              <w:rPr>
                <w:szCs w:val="24"/>
                <w:lang w:val="en-GB" w:eastAsia="en-GB"/>
              </w:rPr>
            </w:pPr>
            <w:r w:rsidRPr="0084404D">
              <w:rPr>
                <w:szCs w:val="24"/>
                <w:lang w:val="en-GB" w:eastAsia="en-GB"/>
              </w:rPr>
              <w:t>QTP-I</w:t>
            </w:r>
          </w:p>
        </w:tc>
        <w:tc>
          <w:tcPr>
            <w:tcW w:w="2414" w:type="dxa"/>
            <w:vAlign w:val="center"/>
          </w:tcPr>
          <w:p w:rsidR="0084404D" w:rsidRPr="0084404D" w:rsidRDefault="0084404D" w:rsidP="0084404D">
            <w:pPr>
              <w:spacing w:before="0" w:line="240" w:lineRule="auto"/>
              <w:jc w:val="left"/>
              <w:rPr>
                <w:szCs w:val="24"/>
                <w:lang w:val="en-GB" w:eastAsia="en-GB"/>
              </w:rPr>
            </w:pPr>
            <w:r w:rsidRPr="0084404D">
              <w:rPr>
                <w:szCs w:val="24"/>
                <w:lang w:val="en-GB" w:eastAsia="en-GB"/>
              </w:rPr>
              <w:t>2009-04-16T16:36:42Z</w:t>
            </w:r>
          </w:p>
        </w:tc>
        <w:tc>
          <w:tcPr>
            <w:tcW w:w="1530" w:type="dxa"/>
            <w:vAlign w:val="center"/>
          </w:tcPr>
          <w:p w:rsidR="0084404D" w:rsidRPr="0084404D" w:rsidRDefault="0084404D" w:rsidP="0084404D">
            <w:pPr>
              <w:spacing w:before="0" w:line="240" w:lineRule="auto"/>
              <w:jc w:val="left"/>
              <w:rPr>
                <w:szCs w:val="24"/>
                <w:lang w:val="en-GB" w:eastAsia="en-GB"/>
              </w:rPr>
            </w:pPr>
            <w:r w:rsidRPr="0084404D">
              <w:rPr>
                <w:szCs w:val="24"/>
                <w:lang w:val="en-GB" w:eastAsia="en-GB"/>
              </w:rPr>
              <w:t>SUCCEEDED</w:t>
            </w:r>
          </w:p>
        </w:tc>
        <w:tc>
          <w:tcPr>
            <w:tcW w:w="2765" w:type="dxa"/>
            <w:vAlign w:val="center"/>
          </w:tcPr>
          <w:p w:rsidR="0084404D" w:rsidRPr="0084404D" w:rsidRDefault="0084404D" w:rsidP="0084404D">
            <w:pPr>
              <w:spacing w:before="0" w:line="240" w:lineRule="auto"/>
              <w:jc w:val="left"/>
              <w:rPr>
                <w:szCs w:val="24"/>
                <w:lang w:val="en-GB" w:eastAsia="en-GB"/>
              </w:rPr>
            </w:pPr>
            <w:r w:rsidRPr="0084404D">
              <w:rPr>
                <w:szCs w:val="24"/>
                <w:lang w:val="en-GB" w:eastAsia="en-GB"/>
              </w:rPr>
              <w:t>TP-61-1-A</w:t>
            </w:r>
          </w:p>
        </w:tc>
      </w:tr>
      <w:tr w:rsidR="0084404D" w:rsidRPr="0084404D" w:rsidTr="0084404D">
        <w:trPr>
          <w:tblCellSpacing w:w="15" w:type="dxa"/>
        </w:trPr>
        <w:tc>
          <w:tcPr>
            <w:tcW w:w="409" w:type="dxa"/>
            <w:vAlign w:val="center"/>
          </w:tcPr>
          <w:p w:rsidR="0084404D" w:rsidRPr="0084404D" w:rsidRDefault="0084404D" w:rsidP="0084404D">
            <w:pPr>
              <w:spacing w:before="0" w:line="240" w:lineRule="auto"/>
              <w:jc w:val="left"/>
              <w:rPr>
                <w:szCs w:val="24"/>
                <w:lang w:val="en-GB" w:eastAsia="en-GB"/>
              </w:rPr>
            </w:pPr>
            <w:r w:rsidRPr="0084404D">
              <w:rPr>
                <w:szCs w:val="24"/>
                <w:lang w:val="en-GB" w:eastAsia="en-GB"/>
              </w:rPr>
              <w:t>8</w:t>
            </w:r>
          </w:p>
        </w:tc>
        <w:tc>
          <w:tcPr>
            <w:tcW w:w="796" w:type="dxa"/>
            <w:vAlign w:val="center"/>
          </w:tcPr>
          <w:p w:rsidR="0084404D" w:rsidRPr="0084404D" w:rsidRDefault="0084404D" w:rsidP="0084404D">
            <w:pPr>
              <w:spacing w:before="0" w:line="240" w:lineRule="auto"/>
              <w:jc w:val="left"/>
              <w:rPr>
                <w:szCs w:val="24"/>
                <w:lang w:val="en-GB" w:eastAsia="en-GB"/>
              </w:rPr>
            </w:pPr>
            <w:r w:rsidRPr="0084404D">
              <w:rPr>
                <w:szCs w:val="24"/>
                <w:lang w:val="en-GB" w:eastAsia="en-GB"/>
              </w:rPr>
              <w:t>-- CM</w:t>
            </w:r>
          </w:p>
        </w:tc>
        <w:tc>
          <w:tcPr>
            <w:tcW w:w="951" w:type="dxa"/>
            <w:vAlign w:val="center"/>
          </w:tcPr>
          <w:p w:rsidR="0084404D" w:rsidRPr="0084404D" w:rsidRDefault="0084404D" w:rsidP="0084404D">
            <w:pPr>
              <w:spacing w:before="0" w:line="240" w:lineRule="auto"/>
              <w:jc w:val="left"/>
              <w:rPr>
                <w:szCs w:val="24"/>
                <w:lang w:val="en-GB" w:eastAsia="en-GB"/>
              </w:rPr>
            </w:pPr>
            <w:r w:rsidRPr="0084404D">
              <w:rPr>
                <w:szCs w:val="24"/>
                <w:lang w:val="en-GB" w:eastAsia="en-GB"/>
              </w:rPr>
              <w:t>QTP-SR</w:t>
            </w:r>
          </w:p>
        </w:tc>
        <w:tc>
          <w:tcPr>
            <w:tcW w:w="2414" w:type="dxa"/>
            <w:vAlign w:val="center"/>
          </w:tcPr>
          <w:p w:rsidR="0084404D" w:rsidRPr="0084404D" w:rsidRDefault="0084404D" w:rsidP="0084404D">
            <w:pPr>
              <w:spacing w:before="0" w:line="240" w:lineRule="auto"/>
              <w:jc w:val="left"/>
              <w:rPr>
                <w:szCs w:val="24"/>
                <w:lang w:val="en-GB" w:eastAsia="en-GB"/>
              </w:rPr>
            </w:pPr>
            <w:r w:rsidRPr="0084404D">
              <w:rPr>
                <w:szCs w:val="24"/>
                <w:lang w:val="en-GB" w:eastAsia="en-GB"/>
              </w:rPr>
              <w:t>2009-04-16T16:36:59Z</w:t>
            </w:r>
          </w:p>
        </w:tc>
        <w:tc>
          <w:tcPr>
            <w:tcW w:w="1530" w:type="dxa"/>
            <w:vAlign w:val="center"/>
          </w:tcPr>
          <w:p w:rsidR="0084404D" w:rsidRPr="0084404D" w:rsidRDefault="0084404D" w:rsidP="0084404D">
            <w:pPr>
              <w:spacing w:before="0" w:line="240" w:lineRule="auto"/>
              <w:jc w:val="left"/>
              <w:rPr>
                <w:szCs w:val="24"/>
                <w:lang w:val="en-GB" w:eastAsia="en-GB"/>
              </w:rPr>
            </w:pPr>
            <w:r w:rsidRPr="0084404D">
              <w:rPr>
                <w:szCs w:val="24"/>
                <w:lang w:val="en-GB" w:eastAsia="en-GB"/>
              </w:rPr>
              <w:t>received</w:t>
            </w:r>
          </w:p>
        </w:tc>
        <w:tc>
          <w:tcPr>
            <w:tcW w:w="2765" w:type="dxa"/>
            <w:vAlign w:val="center"/>
          </w:tcPr>
          <w:p w:rsidR="0084404D" w:rsidRPr="0084404D" w:rsidRDefault="0084404D" w:rsidP="0084404D">
            <w:pPr>
              <w:spacing w:before="0" w:line="240" w:lineRule="auto"/>
              <w:jc w:val="left"/>
              <w:rPr>
                <w:szCs w:val="24"/>
                <w:lang w:val="en-GB" w:eastAsia="en-GB"/>
              </w:rPr>
            </w:pPr>
            <w:r w:rsidRPr="0084404D">
              <w:rPr>
                <w:szCs w:val="24"/>
                <w:lang w:val="en-GB" w:eastAsia="en-GB"/>
              </w:rPr>
              <w:t>TP-61-1-A</w:t>
            </w:r>
          </w:p>
        </w:tc>
      </w:tr>
      <w:tr w:rsidR="0084404D" w:rsidRPr="0084404D" w:rsidTr="0084404D">
        <w:trPr>
          <w:tblCellSpacing w:w="15" w:type="dxa"/>
        </w:trPr>
        <w:tc>
          <w:tcPr>
            <w:tcW w:w="409" w:type="dxa"/>
            <w:vAlign w:val="center"/>
          </w:tcPr>
          <w:p w:rsidR="0084404D" w:rsidRPr="0084404D" w:rsidRDefault="0084404D" w:rsidP="0084404D">
            <w:pPr>
              <w:spacing w:before="0" w:line="240" w:lineRule="auto"/>
              <w:jc w:val="left"/>
              <w:rPr>
                <w:szCs w:val="24"/>
                <w:lang w:val="en-GB" w:eastAsia="en-GB"/>
              </w:rPr>
            </w:pPr>
            <w:r w:rsidRPr="0084404D">
              <w:rPr>
                <w:szCs w:val="24"/>
                <w:lang w:val="en-GB" w:eastAsia="en-GB"/>
              </w:rPr>
              <w:t>9</w:t>
            </w:r>
          </w:p>
        </w:tc>
        <w:tc>
          <w:tcPr>
            <w:tcW w:w="796" w:type="dxa"/>
            <w:vAlign w:val="center"/>
          </w:tcPr>
          <w:p w:rsidR="0084404D" w:rsidRPr="0084404D" w:rsidRDefault="0084404D" w:rsidP="0084404D">
            <w:pPr>
              <w:spacing w:before="0" w:line="240" w:lineRule="auto"/>
              <w:jc w:val="left"/>
              <w:rPr>
                <w:szCs w:val="24"/>
                <w:lang w:val="en-GB" w:eastAsia="en-GB"/>
              </w:rPr>
            </w:pPr>
            <w:r w:rsidRPr="0084404D">
              <w:rPr>
                <w:szCs w:val="24"/>
                <w:lang w:val="en-GB" w:eastAsia="en-GB"/>
              </w:rPr>
              <w:t>UM</w:t>
            </w:r>
          </w:p>
        </w:tc>
        <w:tc>
          <w:tcPr>
            <w:tcW w:w="951" w:type="dxa"/>
            <w:vAlign w:val="center"/>
          </w:tcPr>
          <w:p w:rsidR="0084404D" w:rsidRPr="0084404D" w:rsidRDefault="0084404D" w:rsidP="0084404D">
            <w:pPr>
              <w:spacing w:before="0" w:line="240" w:lineRule="auto"/>
              <w:jc w:val="left"/>
              <w:rPr>
                <w:szCs w:val="24"/>
                <w:lang w:val="en-GB" w:eastAsia="en-GB"/>
              </w:rPr>
            </w:pPr>
            <w:r w:rsidRPr="0084404D">
              <w:rPr>
                <w:szCs w:val="24"/>
                <w:lang w:val="en-GB" w:eastAsia="en-GB"/>
              </w:rPr>
              <w:t>ETP-I</w:t>
            </w:r>
          </w:p>
        </w:tc>
        <w:tc>
          <w:tcPr>
            <w:tcW w:w="2414" w:type="dxa"/>
            <w:vAlign w:val="center"/>
          </w:tcPr>
          <w:p w:rsidR="0084404D" w:rsidRPr="0084404D" w:rsidRDefault="0084404D" w:rsidP="0084404D">
            <w:pPr>
              <w:spacing w:before="0" w:line="240" w:lineRule="auto"/>
              <w:jc w:val="left"/>
              <w:rPr>
                <w:szCs w:val="24"/>
                <w:lang w:val="en-GB" w:eastAsia="en-GB"/>
              </w:rPr>
            </w:pPr>
            <w:r w:rsidRPr="0084404D">
              <w:rPr>
                <w:szCs w:val="24"/>
                <w:lang w:val="en-GB" w:eastAsia="en-GB"/>
              </w:rPr>
              <w:t>2009-04-16T16:36:42Z</w:t>
            </w:r>
          </w:p>
        </w:tc>
        <w:tc>
          <w:tcPr>
            <w:tcW w:w="1530" w:type="dxa"/>
            <w:vAlign w:val="center"/>
          </w:tcPr>
          <w:p w:rsidR="0084404D" w:rsidRPr="0084404D" w:rsidRDefault="0084404D" w:rsidP="0084404D">
            <w:pPr>
              <w:spacing w:before="0" w:line="240" w:lineRule="auto"/>
              <w:jc w:val="left"/>
              <w:rPr>
                <w:szCs w:val="24"/>
                <w:lang w:val="en-GB" w:eastAsia="en-GB"/>
              </w:rPr>
            </w:pPr>
            <w:r w:rsidRPr="0084404D">
              <w:rPr>
                <w:szCs w:val="24"/>
                <w:lang w:val="en-GB" w:eastAsia="en-GB"/>
              </w:rPr>
              <w:t>SUCCEEDED</w:t>
            </w:r>
          </w:p>
        </w:tc>
        <w:tc>
          <w:tcPr>
            <w:tcW w:w="2765" w:type="dxa"/>
            <w:vAlign w:val="center"/>
          </w:tcPr>
          <w:p w:rsidR="0084404D" w:rsidRPr="0084404D" w:rsidRDefault="0084404D" w:rsidP="0084404D">
            <w:pPr>
              <w:spacing w:before="0" w:line="240" w:lineRule="auto"/>
              <w:jc w:val="left"/>
              <w:rPr>
                <w:szCs w:val="24"/>
                <w:lang w:val="en-GB" w:eastAsia="en-GB"/>
              </w:rPr>
            </w:pPr>
            <w:r w:rsidRPr="0084404D">
              <w:rPr>
                <w:szCs w:val="24"/>
                <w:lang w:val="en-GB" w:eastAsia="en-GB"/>
              </w:rPr>
              <w:t>TP-61-1-A</w:t>
            </w:r>
          </w:p>
        </w:tc>
      </w:tr>
      <w:tr w:rsidR="0084404D" w:rsidRPr="0084404D" w:rsidTr="0084404D">
        <w:trPr>
          <w:tblCellSpacing w:w="15" w:type="dxa"/>
        </w:trPr>
        <w:tc>
          <w:tcPr>
            <w:tcW w:w="409" w:type="dxa"/>
            <w:vAlign w:val="center"/>
          </w:tcPr>
          <w:p w:rsidR="0084404D" w:rsidRPr="0084404D" w:rsidRDefault="0084404D" w:rsidP="0084404D">
            <w:pPr>
              <w:spacing w:before="0" w:line="240" w:lineRule="auto"/>
              <w:jc w:val="left"/>
              <w:rPr>
                <w:szCs w:val="24"/>
                <w:lang w:val="en-GB" w:eastAsia="en-GB"/>
              </w:rPr>
            </w:pPr>
            <w:r w:rsidRPr="0084404D">
              <w:rPr>
                <w:szCs w:val="24"/>
                <w:lang w:val="en-GB" w:eastAsia="en-GB"/>
              </w:rPr>
              <w:t>10</w:t>
            </w:r>
          </w:p>
        </w:tc>
        <w:tc>
          <w:tcPr>
            <w:tcW w:w="796" w:type="dxa"/>
            <w:vAlign w:val="center"/>
          </w:tcPr>
          <w:p w:rsidR="0084404D" w:rsidRPr="0084404D" w:rsidRDefault="0084404D" w:rsidP="0084404D">
            <w:pPr>
              <w:spacing w:before="0" w:line="240" w:lineRule="auto"/>
              <w:jc w:val="left"/>
              <w:rPr>
                <w:szCs w:val="24"/>
                <w:lang w:val="en-GB" w:eastAsia="en-GB"/>
              </w:rPr>
            </w:pPr>
            <w:r w:rsidRPr="0084404D">
              <w:rPr>
                <w:szCs w:val="24"/>
                <w:lang w:val="en-GB" w:eastAsia="en-GB"/>
              </w:rPr>
              <w:t>-- CM</w:t>
            </w:r>
          </w:p>
        </w:tc>
        <w:tc>
          <w:tcPr>
            <w:tcW w:w="951" w:type="dxa"/>
            <w:vAlign w:val="center"/>
          </w:tcPr>
          <w:p w:rsidR="0084404D" w:rsidRPr="0084404D" w:rsidRDefault="0084404D" w:rsidP="0084404D">
            <w:pPr>
              <w:spacing w:before="0" w:line="240" w:lineRule="auto"/>
              <w:jc w:val="left"/>
              <w:rPr>
                <w:szCs w:val="24"/>
                <w:lang w:val="en-GB" w:eastAsia="en-GB"/>
              </w:rPr>
            </w:pPr>
            <w:r w:rsidRPr="0084404D">
              <w:rPr>
                <w:szCs w:val="24"/>
                <w:lang w:val="en-GB" w:eastAsia="en-GB"/>
              </w:rPr>
              <w:t>ETP-SR</w:t>
            </w:r>
          </w:p>
        </w:tc>
        <w:tc>
          <w:tcPr>
            <w:tcW w:w="2414" w:type="dxa"/>
            <w:vAlign w:val="center"/>
          </w:tcPr>
          <w:p w:rsidR="0084404D" w:rsidRPr="0084404D" w:rsidRDefault="0084404D" w:rsidP="0084404D">
            <w:pPr>
              <w:spacing w:before="0" w:line="240" w:lineRule="auto"/>
              <w:jc w:val="left"/>
              <w:rPr>
                <w:szCs w:val="24"/>
                <w:lang w:val="en-GB" w:eastAsia="en-GB"/>
              </w:rPr>
            </w:pPr>
            <w:r w:rsidRPr="0084404D">
              <w:rPr>
                <w:szCs w:val="24"/>
                <w:lang w:val="en-GB" w:eastAsia="en-GB"/>
              </w:rPr>
              <w:t>2009-04-16T16:36:55Z</w:t>
            </w:r>
          </w:p>
        </w:tc>
        <w:tc>
          <w:tcPr>
            <w:tcW w:w="1530" w:type="dxa"/>
            <w:vAlign w:val="center"/>
          </w:tcPr>
          <w:p w:rsidR="0084404D" w:rsidRPr="0084404D" w:rsidRDefault="0084404D" w:rsidP="0084404D">
            <w:pPr>
              <w:spacing w:before="0" w:line="240" w:lineRule="auto"/>
              <w:jc w:val="left"/>
              <w:rPr>
                <w:szCs w:val="24"/>
                <w:lang w:val="en-GB" w:eastAsia="en-GB"/>
              </w:rPr>
            </w:pPr>
            <w:r w:rsidRPr="0084404D">
              <w:rPr>
                <w:szCs w:val="24"/>
                <w:lang w:val="en-GB" w:eastAsia="en-GB"/>
              </w:rPr>
              <w:t>received</w:t>
            </w:r>
          </w:p>
        </w:tc>
        <w:tc>
          <w:tcPr>
            <w:tcW w:w="2765" w:type="dxa"/>
            <w:vAlign w:val="center"/>
          </w:tcPr>
          <w:p w:rsidR="0084404D" w:rsidRPr="0084404D" w:rsidRDefault="0084404D" w:rsidP="0084404D">
            <w:pPr>
              <w:spacing w:before="0" w:line="240" w:lineRule="auto"/>
              <w:jc w:val="left"/>
              <w:rPr>
                <w:szCs w:val="24"/>
                <w:lang w:val="en-GB" w:eastAsia="en-GB"/>
              </w:rPr>
            </w:pPr>
            <w:r w:rsidRPr="0084404D">
              <w:rPr>
                <w:szCs w:val="24"/>
                <w:lang w:val="en-GB" w:eastAsia="en-GB"/>
              </w:rPr>
              <w:t>TP-61-1-A</w:t>
            </w:r>
          </w:p>
        </w:tc>
      </w:tr>
      <w:tr w:rsidR="0084404D" w:rsidRPr="0084404D" w:rsidTr="0084404D">
        <w:trPr>
          <w:tblCellSpacing w:w="15" w:type="dxa"/>
        </w:trPr>
        <w:tc>
          <w:tcPr>
            <w:tcW w:w="409" w:type="dxa"/>
            <w:vAlign w:val="center"/>
          </w:tcPr>
          <w:p w:rsidR="0084404D" w:rsidRPr="0084404D" w:rsidRDefault="0084404D" w:rsidP="0084404D">
            <w:pPr>
              <w:spacing w:before="0" w:line="240" w:lineRule="auto"/>
              <w:jc w:val="left"/>
              <w:rPr>
                <w:szCs w:val="24"/>
                <w:lang w:val="en-GB" w:eastAsia="en-GB"/>
              </w:rPr>
            </w:pPr>
            <w:r w:rsidRPr="0084404D">
              <w:rPr>
                <w:szCs w:val="24"/>
                <w:lang w:val="en-GB" w:eastAsia="en-GB"/>
              </w:rPr>
              <w:t>11</w:t>
            </w:r>
          </w:p>
        </w:tc>
        <w:tc>
          <w:tcPr>
            <w:tcW w:w="796" w:type="dxa"/>
            <w:vAlign w:val="center"/>
          </w:tcPr>
          <w:p w:rsidR="0084404D" w:rsidRPr="0084404D" w:rsidRDefault="0084404D" w:rsidP="0084404D">
            <w:pPr>
              <w:spacing w:before="0" w:line="240" w:lineRule="auto"/>
              <w:jc w:val="left"/>
              <w:rPr>
                <w:szCs w:val="24"/>
                <w:lang w:val="en-GB" w:eastAsia="en-GB"/>
              </w:rPr>
            </w:pPr>
            <w:r w:rsidRPr="0084404D">
              <w:rPr>
                <w:szCs w:val="24"/>
                <w:lang w:val="en-GB" w:eastAsia="en-GB"/>
              </w:rPr>
              <w:t>UM</w:t>
            </w:r>
          </w:p>
        </w:tc>
        <w:tc>
          <w:tcPr>
            <w:tcW w:w="951" w:type="dxa"/>
            <w:vAlign w:val="center"/>
          </w:tcPr>
          <w:p w:rsidR="0084404D" w:rsidRPr="0084404D" w:rsidRDefault="0084404D" w:rsidP="0084404D">
            <w:pPr>
              <w:spacing w:before="0" w:line="240" w:lineRule="auto"/>
              <w:jc w:val="left"/>
              <w:rPr>
                <w:szCs w:val="24"/>
                <w:lang w:val="en-GB" w:eastAsia="en-GB"/>
              </w:rPr>
            </w:pPr>
            <w:r w:rsidRPr="0084404D">
              <w:rPr>
                <w:szCs w:val="24"/>
                <w:lang w:val="en-GB" w:eastAsia="en-GB"/>
              </w:rPr>
              <w:t>QTP-I</w:t>
            </w:r>
          </w:p>
        </w:tc>
        <w:tc>
          <w:tcPr>
            <w:tcW w:w="2414" w:type="dxa"/>
            <w:vAlign w:val="center"/>
          </w:tcPr>
          <w:p w:rsidR="0084404D" w:rsidRPr="0084404D" w:rsidRDefault="0084404D" w:rsidP="0084404D">
            <w:pPr>
              <w:spacing w:before="0" w:line="240" w:lineRule="auto"/>
              <w:jc w:val="left"/>
              <w:rPr>
                <w:szCs w:val="24"/>
                <w:lang w:val="en-GB" w:eastAsia="en-GB"/>
              </w:rPr>
            </w:pPr>
            <w:r w:rsidRPr="0084404D">
              <w:rPr>
                <w:szCs w:val="24"/>
                <w:lang w:val="en-GB" w:eastAsia="en-GB"/>
              </w:rPr>
              <w:t>2009-04-16T16:36:42Z</w:t>
            </w:r>
          </w:p>
        </w:tc>
        <w:tc>
          <w:tcPr>
            <w:tcW w:w="1530" w:type="dxa"/>
            <w:vAlign w:val="center"/>
          </w:tcPr>
          <w:p w:rsidR="0084404D" w:rsidRPr="0084404D" w:rsidRDefault="0084404D" w:rsidP="0084404D">
            <w:pPr>
              <w:spacing w:before="0" w:line="240" w:lineRule="auto"/>
              <w:jc w:val="left"/>
              <w:rPr>
                <w:szCs w:val="24"/>
                <w:lang w:val="en-GB" w:eastAsia="en-GB"/>
              </w:rPr>
            </w:pPr>
            <w:r w:rsidRPr="0084404D">
              <w:rPr>
                <w:szCs w:val="24"/>
                <w:lang w:val="en-GB" w:eastAsia="en-GB"/>
              </w:rPr>
              <w:t>SUCCEEDED</w:t>
            </w:r>
          </w:p>
        </w:tc>
        <w:tc>
          <w:tcPr>
            <w:tcW w:w="2765" w:type="dxa"/>
            <w:vAlign w:val="center"/>
          </w:tcPr>
          <w:p w:rsidR="0084404D" w:rsidRPr="0084404D" w:rsidRDefault="0084404D" w:rsidP="0084404D">
            <w:pPr>
              <w:spacing w:before="0" w:line="240" w:lineRule="auto"/>
              <w:jc w:val="left"/>
              <w:rPr>
                <w:szCs w:val="24"/>
                <w:lang w:val="en-GB" w:eastAsia="en-GB"/>
              </w:rPr>
            </w:pPr>
            <w:r w:rsidRPr="0084404D">
              <w:rPr>
                <w:szCs w:val="24"/>
                <w:lang w:val="en-GB" w:eastAsia="en-GB"/>
              </w:rPr>
              <w:t>TP-61-1-A</w:t>
            </w:r>
          </w:p>
        </w:tc>
      </w:tr>
      <w:tr w:rsidR="0084404D" w:rsidRPr="0084404D" w:rsidTr="0084404D">
        <w:trPr>
          <w:tblCellSpacing w:w="15" w:type="dxa"/>
        </w:trPr>
        <w:tc>
          <w:tcPr>
            <w:tcW w:w="409" w:type="dxa"/>
            <w:vAlign w:val="center"/>
          </w:tcPr>
          <w:p w:rsidR="0084404D" w:rsidRPr="0084404D" w:rsidRDefault="0084404D" w:rsidP="0084404D">
            <w:pPr>
              <w:spacing w:before="0" w:line="240" w:lineRule="auto"/>
              <w:jc w:val="left"/>
              <w:rPr>
                <w:szCs w:val="24"/>
                <w:lang w:val="en-GB" w:eastAsia="en-GB"/>
              </w:rPr>
            </w:pPr>
            <w:r w:rsidRPr="0084404D">
              <w:rPr>
                <w:szCs w:val="24"/>
                <w:lang w:val="en-GB" w:eastAsia="en-GB"/>
              </w:rPr>
              <w:t>12</w:t>
            </w:r>
          </w:p>
        </w:tc>
        <w:tc>
          <w:tcPr>
            <w:tcW w:w="796" w:type="dxa"/>
            <w:vAlign w:val="center"/>
          </w:tcPr>
          <w:p w:rsidR="0084404D" w:rsidRPr="0084404D" w:rsidRDefault="0084404D" w:rsidP="0084404D">
            <w:pPr>
              <w:spacing w:before="0" w:line="240" w:lineRule="auto"/>
              <w:jc w:val="left"/>
              <w:rPr>
                <w:szCs w:val="24"/>
                <w:lang w:val="en-GB" w:eastAsia="en-GB"/>
              </w:rPr>
            </w:pPr>
            <w:r w:rsidRPr="0084404D">
              <w:rPr>
                <w:szCs w:val="24"/>
                <w:lang w:val="en-GB" w:eastAsia="en-GB"/>
              </w:rPr>
              <w:t>-- CM</w:t>
            </w:r>
          </w:p>
        </w:tc>
        <w:tc>
          <w:tcPr>
            <w:tcW w:w="951" w:type="dxa"/>
            <w:vAlign w:val="center"/>
          </w:tcPr>
          <w:p w:rsidR="0084404D" w:rsidRPr="0084404D" w:rsidRDefault="0084404D" w:rsidP="0084404D">
            <w:pPr>
              <w:spacing w:before="0" w:line="240" w:lineRule="auto"/>
              <w:jc w:val="left"/>
              <w:rPr>
                <w:szCs w:val="24"/>
                <w:lang w:val="en-GB" w:eastAsia="en-GB"/>
              </w:rPr>
            </w:pPr>
            <w:r w:rsidRPr="0084404D">
              <w:rPr>
                <w:szCs w:val="24"/>
                <w:lang w:val="en-GB" w:eastAsia="en-GB"/>
              </w:rPr>
              <w:t>QTP-SR</w:t>
            </w:r>
          </w:p>
        </w:tc>
        <w:tc>
          <w:tcPr>
            <w:tcW w:w="2414" w:type="dxa"/>
            <w:vAlign w:val="center"/>
          </w:tcPr>
          <w:p w:rsidR="0084404D" w:rsidRPr="0084404D" w:rsidRDefault="0084404D" w:rsidP="0084404D">
            <w:pPr>
              <w:spacing w:before="0" w:line="240" w:lineRule="auto"/>
              <w:jc w:val="left"/>
              <w:rPr>
                <w:szCs w:val="24"/>
                <w:lang w:val="en-GB" w:eastAsia="en-GB"/>
              </w:rPr>
            </w:pPr>
            <w:r w:rsidRPr="0084404D">
              <w:rPr>
                <w:szCs w:val="24"/>
                <w:lang w:val="en-GB" w:eastAsia="en-GB"/>
              </w:rPr>
              <w:t>2009-04-16T16:36:57Z</w:t>
            </w:r>
          </w:p>
        </w:tc>
        <w:tc>
          <w:tcPr>
            <w:tcW w:w="1530" w:type="dxa"/>
            <w:vAlign w:val="center"/>
          </w:tcPr>
          <w:p w:rsidR="0084404D" w:rsidRPr="0084404D" w:rsidRDefault="0084404D" w:rsidP="0084404D">
            <w:pPr>
              <w:spacing w:before="0" w:line="240" w:lineRule="auto"/>
              <w:jc w:val="left"/>
              <w:rPr>
                <w:szCs w:val="24"/>
                <w:lang w:val="en-GB" w:eastAsia="en-GB"/>
              </w:rPr>
            </w:pPr>
            <w:r w:rsidRPr="0084404D">
              <w:rPr>
                <w:szCs w:val="24"/>
                <w:lang w:val="en-GB" w:eastAsia="en-GB"/>
              </w:rPr>
              <w:t>received</w:t>
            </w:r>
          </w:p>
        </w:tc>
        <w:tc>
          <w:tcPr>
            <w:tcW w:w="2765" w:type="dxa"/>
            <w:vAlign w:val="center"/>
          </w:tcPr>
          <w:p w:rsidR="0084404D" w:rsidRPr="0084404D" w:rsidRDefault="0084404D" w:rsidP="0084404D">
            <w:pPr>
              <w:spacing w:before="0" w:line="240" w:lineRule="auto"/>
              <w:jc w:val="left"/>
              <w:rPr>
                <w:szCs w:val="24"/>
                <w:lang w:val="en-GB" w:eastAsia="en-GB"/>
              </w:rPr>
            </w:pPr>
            <w:r w:rsidRPr="0084404D">
              <w:rPr>
                <w:szCs w:val="24"/>
                <w:lang w:val="en-GB" w:eastAsia="en-GB"/>
              </w:rPr>
              <w:t>TP-61-1-A</w:t>
            </w:r>
          </w:p>
        </w:tc>
      </w:tr>
      <w:tr w:rsidR="0084404D" w:rsidRPr="0084404D" w:rsidTr="0084404D">
        <w:trPr>
          <w:tblCellSpacing w:w="15" w:type="dxa"/>
        </w:trPr>
        <w:tc>
          <w:tcPr>
            <w:tcW w:w="409" w:type="dxa"/>
            <w:vAlign w:val="center"/>
          </w:tcPr>
          <w:p w:rsidR="0084404D" w:rsidRPr="0084404D" w:rsidRDefault="0084404D" w:rsidP="0084404D">
            <w:pPr>
              <w:spacing w:before="0" w:line="240" w:lineRule="auto"/>
              <w:jc w:val="left"/>
              <w:rPr>
                <w:szCs w:val="24"/>
                <w:lang w:val="en-GB" w:eastAsia="en-GB"/>
              </w:rPr>
            </w:pPr>
            <w:r w:rsidRPr="0084404D">
              <w:rPr>
                <w:szCs w:val="24"/>
                <w:lang w:val="en-GB" w:eastAsia="en-GB"/>
              </w:rPr>
              <w:t>13</w:t>
            </w:r>
          </w:p>
        </w:tc>
        <w:tc>
          <w:tcPr>
            <w:tcW w:w="796" w:type="dxa"/>
            <w:vAlign w:val="center"/>
          </w:tcPr>
          <w:p w:rsidR="0084404D" w:rsidRPr="0084404D" w:rsidRDefault="0084404D" w:rsidP="0084404D">
            <w:pPr>
              <w:spacing w:before="0" w:line="240" w:lineRule="auto"/>
              <w:jc w:val="left"/>
              <w:rPr>
                <w:szCs w:val="24"/>
                <w:lang w:val="en-GB" w:eastAsia="en-GB"/>
              </w:rPr>
            </w:pPr>
            <w:r w:rsidRPr="0084404D">
              <w:rPr>
                <w:szCs w:val="24"/>
                <w:lang w:val="en-GB" w:eastAsia="en-GB"/>
              </w:rPr>
              <w:t>UM</w:t>
            </w:r>
          </w:p>
        </w:tc>
        <w:tc>
          <w:tcPr>
            <w:tcW w:w="951" w:type="dxa"/>
            <w:vAlign w:val="center"/>
          </w:tcPr>
          <w:p w:rsidR="0084404D" w:rsidRPr="0084404D" w:rsidRDefault="0084404D" w:rsidP="0084404D">
            <w:pPr>
              <w:spacing w:before="0" w:line="240" w:lineRule="auto"/>
              <w:jc w:val="left"/>
              <w:rPr>
                <w:szCs w:val="24"/>
                <w:lang w:val="en-GB" w:eastAsia="en-GB"/>
              </w:rPr>
            </w:pPr>
            <w:r w:rsidRPr="0084404D">
              <w:rPr>
                <w:szCs w:val="24"/>
                <w:lang w:val="en-GB" w:eastAsia="en-GB"/>
              </w:rPr>
              <w:t>ATP-I</w:t>
            </w:r>
          </w:p>
        </w:tc>
        <w:tc>
          <w:tcPr>
            <w:tcW w:w="2414" w:type="dxa"/>
            <w:vAlign w:val="center"/>
          </w:tcPr>
          <w:p w:rsidR="0084404D" w:rsidRPr="0084404D" w:rsidRDefault="0084404D" w:rsidP="0084404D">
            <w:pPr>
              <w:spacing w:before="0" w:line="240" w:lineRule="auto"/>
              <w:jc w:val="left"/>
              <w:rPr>
                <w:szCs w:val="24"/>
                <w:lang w:val="en-GB" w:eastAsia="en-GB"/>
              </w:rPr>
            </w:pPr>
            <w:r w:rsidRPr="0084404D">
              <w:rPr>
                <w:szCs w:val="24"/>
                <w:lang w:val="en-GB" w:eastAsia="en-GB"/>
              </w:rPr>
              <w:t>2009-04-16T16:37:12Z</w:t>
            </w:r>
          </w:p>
        </w:tc>
        <w:tc>
          <w:tcPr>
            <w:tcW w:w="1530" w:type="dxa"/>
            <w:vAlign w:val="center"/>
          </w:tcPr>
          <w:p w:rsidR="0084404D" w:rsidRPr="0084404D" w:rsidRDefault="0084404D" w:rsidP="0084404D">
            <w:pPr>
              <w:spacing w:before="0" w:line="240" w:lineRule="auto"/>
              <w:jc w:val="left"/>
              <w:rPr>
                <w:szCs w:val="24"/>
                <w:lang w:val="en-GB" w:eastAsia="en-GB"/>
              </w:rPr>
            </w:pPr>
            <w:r w:rsidRPr="0084404D">
              <w:rPr>
                <w:szCs w:val="24"/>
                <w:lang w:val="en-GB" w:eastAsia="en-GB"/>
              </w:rPr>
              <w:t>SUCCEEDED</w:t>
            </w:r>
          </w:p>
        </w:tc>
        <w:tc>
          <w:tcPr>
            <w:tcW w:w="2765" w:type="dxa"/>
            <w:vAlign w:val="center"/>
          </w:tcPr>
          <w:p w:rsidR="0084404D" w:rsidRPr="0084404D" w:rsidRDefault="0084404D" w:rsidP="0084404D">
            <w:pPr>
              <w:spacing w:before="0" w:line="240" w:lineRule="auto"/>
              <w:jc w:val="left"/>
              <w:rPr>
                <w:szCs w:val="24"/>
                <w:lang w:val="en-GB" w:eastAsia="en-GB"/>
              </w:rPr>
            </w:pPr>
            <w:r w:rsidRPr="0084404D">
              <w:rPr>
                <w:szCs w:val="24"/>
                <w:lang w:val="en-GB" w:eastAsia="en-GB"/>
              </w:rPr>
              <w:t>TP-61-1-B</w:t>
            </w:r>
          </w:p>
        </w:tc>
      </w:tr>
      <w:tr w:rsidR="0084404D" w:rsidRPr="0084404D" w:rsidTr="0084404D">
        <w:trPr>
          <w:tblCellSpacing w:w="15" w:type="dxa"/>
        </w:trPr>
        <w:tc>
          <w:tcPr>
            <w:tcW w:w="409" w:type="dxa"/>
            <w:vAlign w:val="center"/>
          </w:tcPr>
          <w:p w:rsidR="0084404D" w:rsidRPr="0084404D" w:rsidRDefault="0084404D" w:rsidP="0084404D">
            <w:pPr>
              <w:spacing w:before="0" w:line="240" w:lineRule="auto"/>
              <w:jc w:val="left"/>
              <w:rPr>
                <w:szCs w:val="24"/>
                <w:lang w:val="en-GB" w:eastAsia="en-GB"/>
              </w:rPr>
            </w:pPr>
            <w:r w:rsidRPr="0084404D">
              <w:rPr>
                <w:szCs w:val="24"/>
                <w:lang w:val="en-GB" w:eastAsia="en-GB"/>
              </w:rPr>
              <w:t>14</w:t>
            </w:r>
          </w:p>
        </w:tc>
        <w:tc>
          <w:tcPr>
            <w:tcW w:w="796" w:type="dxa"/>
            <w:vAlign w:val="center"/>
          </w:tcPr>
          <w:p w:rsidR="0084404D" w:rsidRPr="0084404D" w:rsidRDefault="0084404D" w:rsidP="0084404D">
            <w:pPr>
              <w:spacing w:before="0" w:line="240" w:lineRule="auto"/>
              <w:jc w:val="left"/>
              <w:rPr>
                <w:szCs w:val="24"/>
                <w:lang w:val="en-GB" w:eastAsia="en-GB"/>
              </w:rPr>
            </w:pPr>
            <w:r w:rsidRPr="0084404D">
              <w:rPr>
                <w:szCs w:val="24"/>
                <w:lang w:val="en-GB" w:eastAsia="en-GB"/>
              </w:rPr>
              <w:t>-- CM</w:t>
            </w:r>
          </w:p>
        </w:tc>
        <w:tc>
          <w:tcPr>
            <w:tcW w:w="951" w:type="dxa"/>
            <w:vAlign w:val="center"/>
          </w:tcPr>
          <w:p w:rsidR="0084404D" w:rsidRPr="0084404D" w:rsidRDefault="0084404D" w:rsidP="0084404D">
            <w:pPr>
              <w:spacing w:before="0" w:line="240" w:lineRule="auto"/>
              <w:jc w:val="left"/>
              <w:rPr>
                <w:szCs w:val="24"/>
                <w:lang w:val="en-GB" w:eastAsia="en-GB"/>
              </w:rPr>
            </w:pPr>
            <w:r w:rsidRPr="0084404D">
              <w:rPr>
                <w:szCs w:val="24"/>
                <w:lang w:val="en-GB" w:eastAsia="en-GB"/>
              </w:rPr>
              <w:t>ATP-SR</w:t>
            </w:r>
          </w:p>
        </w:tc>
        <w:tc>
          <w:tcPr>
            <w:tcW w:w="2414" w:type="dxa"/>
            <w:vAlign w:val="center"/>
          </w:tcPr>
          <w:p w:rsidR="0084404D" w:rsidRPr="0084404D" w:rsidRDefault="0084404D" w:rsidP="0084404D">
            <w:pPr>
              <w:spacing w:before="0" w:line="240" w:lineRule="auto"/>
              <w:jc w:val="left"/>
              <w:rPr>
                <w:szCs w:val="24"/>
                <w:lang w:val="en-GB" w:eastAsia="en-GB"/>
              </w:rPr>
            </w:pPr>
            <w:r w:rsidRPr="0084404D">
              <w:rPr>
                <w:szCs w:val="24"/>
                <w:lang w:val="en-GB" w:eastAsia="en-GB"/>
              </w:rPr>
              <w:t>2009-04-16T16:37:19Z</w:t>
            </w:r>
          </w:p>
        </w:tc>
        <w:tc>
          <w:tcPr>
            <w:tcW w:w="1530" w:type="dxa"/>
            <w:vAlign w:val="center"/>
          </w:tcPr>
          <w:p w:rsidR="0084404D" w:rsidRPr="0084404D" w:rsidRDefault="0084404D" w:rsidP="0084404D">
            <w:pPr>
              <w:spacing w:before="0" w:line="240" w:lineRule="auto"/>
              <w:jc w:val="left"/>
              <w:rPr>
                <w:szCs w:val="24"/>
                <w:lang w:val="en-GB" w:eastAsia="en-GB"/>
              </w:rPr>
            </w:pPr>
            <w:r w:rsidRPr="0084404D">
              <w:rPr>
                <w:szCs w:val="24"/>
                <w:lang w:val="en-GB" w:eastAsia="en-GB"/>
              </w:rPr>
              <w:t>received</w:t>
            </w:r>
          </w:p>
        </w:tc>
        <w:tc>
          <w:tcPr>
            <w:tcW w:w="2765" w:type="dxa"/>
            <w:vAlign w:val="center"/>
          </w:tcPr>
          <w:p w:rsidR="0084404D" w:rsidRPr="0084404D" w:rsidRDefault="0084404D" w:rsidP="0084404D">
            <w:pPr>
              <w:spacing w:before="0" w:line="240" w:lineRule="auto"/>
              <w:jc w:val="left"/>
              <w:rPr>
                <w:szCs w:val="24"/>
                <w:lang w:val="en-GB" w:eastAsia="en-GB"/>
              </w:rPr>
            </w:pPr>
            <w:r w:rsidRPr="0084404D">
              <w:rPr>
                <w:szCs w:val="24"/>
                <w:lang w:val="en-GB" w:eastAsia="en-GB"/>
              </w:rPr>
              <w:t>TP-61-1-B</w:t>
            </w:r>
          </w:p>
        </w:tc>
      </w:tr>
      <w:tr w:rsidR="0084404D" w:rsidRPr="0084404D" w:rsidTr="0084404D">
        <w:trPr>
          <w:tblCellSpacing w:w="15" w:type="dxa"/>
        </w:trPr>
        <w:tc>
          <w:tcPr>
            <w:tcW w:w="409" w:type="dxa"/>
            <w:vAlign w:val="center"/>
          </w:tcPr>
          <w:p w:rsidR="0084404D" w:rsidRPr="0084404D" w:rsidRDefault="0084404D" w:rsidP="0084404D">
            <w:pPr>
              <w:spacing w:before="0" w:line="240" w:lineRule="auto"/>
              <w:jc w:val="left"/>
              <w:rPr>
                <w:szCs w:val="24"/>
                <w:lang w:val="en-GB" w:eastAsia="en-GB"/>
              </w:rPr>
            </w:pPr>
            <w:r w:rsidRPr="0084404D">
              <w:rPr>
                <w:szCs w:val="24"/>
                <w:lang w:val="en-GB" w:eastAsia="en-GB"/>
              </w:rPr>
              <w:t>15</w:t>
            </w:r>
          </w:p>
        </w:tc>
        <w:tc>
          <w:tcPr>
            <w:tcW w:w="796" w:type="dxa"/>
            <w:vAlign w:val="center"/>
          </w:tcPr>
          <w:p w:rsidR="0084404D" w:rsidRPr="0084404D" w:rsidRDefault="0084404D" w:rsidP="0084404D">
            <w:pPr>
              <w:spacing w:before="0" w:line="240" w:lineRule="auto"/>
              <w:jc w:val="left"/>
              <w:rPr>
                <w:szCs w:val="24"/>
                <w:lang w:val="en-GB" w:eastAsia="en-GB"/>
              </w:rPr>
            </w:pPr>
            <w:r w:rsidRPr="0084404D">
              <w:rPr>
                <w:szCs w:val="24"/>
                <w:lang w:val="en-GB" w:eastAsia="en-GB"/>
              </w:rPr>
              <w:t>UM</w:t>
            </w:r>
          </w:p>
        </w:tc>
        <w:tc>
          <w:tcPr>
            <w:tcW w:w="951" w:type="dxa"/>
            <w:vAlign w:val="center"/>
          </w:tcPr>
          <w:p w:rsidR="0084404D" w:rsidRPr="0084404D" w:rsidRDefault="0084404D" w:rsidP="0084404D">
            <w:pPr>
              <w:spacing w:before="0" w:line="240" w:lineRule="auto"/>
              <w:jc w:val="left"/>
              <w:rPr>
                <w:szCs w:val="24"/>
                <w:lang w:val="en-GB" w:eastAsia="en-GB"/>
              </w:rPr>
            </w:pPr>
            <w:r w:rsidRPr="0084404D">
              <w:rPr>
                <w:szCs w:val="24"/>
                <w:lang w:val="en-GB" w:eastAsia="en-GB"/>
              </w:rPr>
              <w:t>QTP-I</w:t>
            </w:r>
          </w:p>
        </w:tc>
        <w:tc>
          <w:tcPr>
            <w:tcW w:w="2414" w:type="dxa"/>
            <w:vAlign w:val="center"/>
          </w:tcPr>
          <w:p w:rsidR="0084404D" w:rsidRPr="0084404D" w:rsidRDefault="0084404D" w:rsidP="0084404D">
            <w:pPr>
              <w:spacing w:before="0" w:line="240" w:lineRule="auto"/>
              <w:jc w:val="left"/>
              <w:rPr>
                <w:szCs w:val="24"/>
                <w:lang w:val="en-GB" w:eastAsia="en-GB"/>
              </w:rPr>
            </w:pPr>
            <w:r w:rsidRPr="0084404D">
              <w:rPr>
                <w:szCs w:val="24"/>
                <w:lang w:val="en-GB" w:eastAsia="en-GB"/>
              </w:rPr>
              <w:t>2009-04-16T16:37:12Z</w:t>
            </w:r>
          </w:p>
        </w:tc>
        <w:tc>
          <w:tcPr>
            <w:tcW w:w="1530" w:type="dxa"/>
            <w:vAlign w:val="center"/>
          </w:tcPr>
          <w:p w:rsidR="0084404D" w:rsidRPr="0084404D" w:rsidRDefault="0084404D" w:rsidP="0084404D">
            <w:pPr>
              <w:spacing w:before="0" w:line="240" w:lineRule="auto"/>
              <w:jc w:val="left"/>
              <w:rPr>
                <w:szCs w:val="24"/>
                <w:lang w:val="en-GB" w:eastAsia="en-GB"/>
              </w:rPr>
            </w:pPr>
            <w:r w:rsidRPr="0084404D">
              <w:rPr>
                <w:szCs w:val="24"/>
                <w:lang w:val="en-GB" w:eastAsia="en-GB"/>
              </w:rPr>
              <w:t>SUCCEEDED</w:t>
            </w:r>
          </w:p>
        </w:tc>
        <w:tc>
          <w:tcPr>
            <w:tcW w:w="2765" w:type="dxa"/>
            <w:vAlign w:val="center"/>
          </w:tcPr>
          <w:p w:rsidR="0084404D" w:rsidRPr="0084404D" w:rsidRDefault="0084404D" w:rsidP="0084404D">
            <w:pPr>
              <w:spacing w:before="0" w:line="240" w:lineRule="auto"/>
              <w:jc w:val="left"/>
              <w:rPr>
                <w:szCs w:val="24"/>
                <w:lang w:val="en-GB" w:eastAsia="en-GB"/>
              </w:rPr>
            </w:pPr>
            <w:r w:rsidRPr="0084404D">
              <w:rPr>
                <w:szCs w:val="24"/>
                <w:lang w:val="en-GB" w:eastAsia="en-GB"/>
              </w:rPr>
              <w:t>TP-61-1-B</w:t>
            </w:r>
          </w:p>
        </w:tc>
      </w:tr>
      <w:tr w:rsidR="0084404D" w:rsidRPr="0084404D" w:rsidTr="0084404D">
        <w:trPr>
          <w:tblCellSpacing w:w="15" w:type="dxa"/>
        </w:trPr>
        <w:tc>
          <w:tcPr>
            <w:tcW w:w="409" w:type="dxa"/>
            <w:vAlign w:val="center"/>
          </w:tcPr>
          <w:p w:rsidR="0084404D" w:rsidRPr="0084404D" w:rsidRDefault="0084404D" w:rsidP="0084404D">
            <w:pPr>
              <w:spacing w:before="0" w:line="240" w:lineRule="auto"/>
              <w:jc w:val="left"/>
              <w:rPr>
                <w:szCs w:val="24"/>
                <w:lang w:val="en-GB" w:eastAsia="en-GB"/>
              </w:rPr>
            </w:pPr>
            <w:r w:rsidRPr="0084404D">
              <w:rPr>
                <w:szCs w:val="24"/>
                <w:lang w:val="en-GB" w:eastAsia="en-GB"/>
              </w:rPr>
              <w:t>16</w:t>
            </w:r>
          </w:p>
        </w:tc>
        <w:tc>
          <w:tcPr>
            <w:tcW w:w="796" w:type="dxa"/>
            <w:vAlign w:val="center"/>
          </w:tcPr>
          <w:p w:rsidR="0084404D" w:rsidRPr="0084404D" w:rsidRDefault="0084404D" w:rsidP="0084404D">
            <w:pPr>
              <w:spacing w:before="0" w:line="240" w:lineRule="auto"/>
              <w:jc w:val="left"/>
              <w:rPr>
                <w:szCs w:val="24"/>
                <w:lang w:val="en-GB" w:eastAsia="en-GB"/>
              </w:rPr>
            </w:pPr>
            <w:r w:rsidRPr="0084404D">
              <w:rPr>
                <w:szCs w:val="24"/>
                <w:lang w:val="en-GB" w:eastAsia="en-GB"/>
              </w:rPr>
              <w:t>-- CM</w:t>
            </w:r>
          </w:p>
        </w:tc>
        <w:tc>
          <w:tcPr>
            <w:tcW w:w="951" w:type="dxa"/>
            <w:vAlign w:val="center"/>
          </w:tcPr>
          <w:p w:rsidR="0084404D" w:rsidRPr="0084404D" w:rsidRDefault="0084404D" w:rsidP="0084404D">
            <w:pPr>
              <w:spacing w:before="0" w:line="240" w:lineRule="auto"/>
              <w:jc w:val="left"/>
              <w:rPr>
                <w:szCs w:val="24"/>
                <w:lang w:val="en-GB" w:eastAsia="en-GB"/>
              </w:rPr>
            </w:pPr>
            <w:r w:rsidRPr="0084404D">
              <w:rPr>
                <w:szCs w:val="24"/>
                <w:lang w:val="en-GB" w:eastAsia="en-GB"/>
              </w:rPr>
              <w:t>QTP-SR</w:t>
            </w:r>
          </w:p>
        </w:tc>
        <w:tc>
          <w:tcPr>
            <w:tcW w:w="2414" w:type="dxa"/>
            <w:vAlign w:val="center"/>
          </w:tcPr>
          <w:p w:rsidR="0084404D" w:rsidRPr="0084404D" w:rsidRDefault="0084404D" w:rsidP="0084404D">
            <w:pPr>
              <w:spacing w:before="0" w:line="240" w:lineRule="auto"/>
              <w:jc w:val="left"/>
              <w:rPr>
                <w:szCs w:val="24"/>
                <w:lang w:val="en-GB" w:eastAsia="en-GB"/>
              </w:rPr>
            </w:pPr>
            <w:r w:rsidRPr="0084404D">
              <w:rPr>
                <w:szCs w:val="24"/>
                <w:lang w:val="en-GB" w:eastAsia="en-GB"/>
              </w:rPr>
              <w:t>2009-04-16T16:37:21Z</w:t>
            </w:r>
          </w:p>
        </w:tc>
        <w:tc>
          <w:tcPr>
            <w:tcW w:w="1530" w:type="dxa"/>
            <w:vAlign w:val="center"/>
          </w:tcPr>
          <w:p w:rsidR="0084404D" w:rsidRPr="0084404D" w:rsidRDefault="0084404D" w:rsidP="0084404D">
            <w:pPr>
              <w:spacing w:before="0" w:line="240" w:lineRule="auto"/>
              <w:jc w:val="left"/>
              <w:rPr>
                <w:szCs w:val="24"/>
                <w:lang w:val="en-GB" w:eastAsia="en-GB"/>
              </w:rPr>
            </w:pPr>
            <w:r w:rsidRPr="0084404D">
              <w:rPr>
                <w:szCs w:val="24"/>
                <w:lang w:val="en-GB" w:eastAsia="en-GB"/>
              </w:rPr>
              <w:t>received</w:t>
            </w:r>
          </w:p>
        </w:tc>
        <w:tc>
          <w:tcPr>
            <w:tcW w:w="2765" w:type="dxa"/>
            <w:vAlign w:val="center"/>
          </w:tcPr>
          <w:p w:rsidR="0084404D" w:rsidRPr="0084404D" w:rsidRDefault="0084404D" w:rsidP="0084404D">
            <w:pPr>
              <w:spacing w:before="0" w:line="240" w:lineRule="auto"/>
              <w:jc w:val="left"/>
              <w:rPr>
                <w:szCs w:val="24"/>
                <w:lang w:val="en-GB" w:eastAsia="en-GB"/>
              </w:rPr>
            </w:pPr>
            <w:r w:rsidRPr="0084404D">
              <w:rPr>
                <w:szCs w:val="24"/>
                <w:lang w:val="en-GB" w:eastAsia="en-GB"/>
              </w:rPr>
              <w:t>TP-61-1-B</w:t>
            </w:r>
          </w:p>
        </w:tc>
      </w:tr>
      <w:tr w:rsidR="0084404D" w:rsidRPr="0084404D" w:rsidTr="0084404D">
        <w:trPr>
          <w:tblCellSpacing w:w="15" w:type="dxa"/>
        </w:trPr>
        <w:tc>
          <w:tcPr>
            <w:tcW w:w="409" w:type="dxa"/>
            <w:vAlign w:val="center"/>
          </w:tcPr>
          <w:p w:rsidR="0084404D" w:rsidRPr="0084404D" w:rsidRDefault="0084404D" w:rsidP="0084404D">
            <w:pPr>
              <w:spacing w:before="0" w:line="240" w:lineRule="auto"/>
              <w:jc w:val="left"/>
              <w:rPr>
                <w:szCs w:val="24"/>
                <w:lang w:val="en-GB" w:eastAsia="en-GB"/>
              </w:rPr>
            </w:pPr>
            <w:r w:rsidRPr="0084404D">
              <w:rPr>
                <w:szCs w:val="24"/>
                <w:lang w:val="en-GB" w:eastAsia="en-GB"/>
              </w:rPr>
              <w:t>17</w:t>
            </w:r>
          </w:p>
        </w:tc>
        <w:tc>
          <w:tcPr>
            <w:tcW w:w="796" w:type="dxa"/>
            <w:vAlign w:val="center"/>
          </w:tcPr>
          <w:p w:rsidR="0084404D" w:rsidRPr="0084404D" w:rsidRDefault="0084404D" w:rsidP="0084404D">
            <w:pPr>
              <w:spacing w:before="0" w:line="240" w:lineRule="auto"/>
              <w:jc w:val="left"/>
              <w:rPr>
                <w:szCs w:val="24"/>
                <w:lang w:val="en-GB" w:eastAsia="en-GB"/>
              </w:rPr>
            </w:pPr>
            <w:r w:rsidRPr="0084404D">
              <w:rPr>
                <w:szCs w:val="24"/>
                <w:lang w:val="en-GB" w:eastAsia="en-GB"/>
              </w:rPr>
              <w:t>UM</w:t>
            </w:r>
          </w:p>
        </w:tc>
        <w:tc>
          <w:tcPr>
            <w:tcW w:w="951" w:type="dxa"/>
            <w:vAlign w:val="center"/>
          </w:tcPr>
          <w:p w:rsidR="0084404D" w:rsidRPr="0084404D" w:rsidRDefault="0084404D" w:rsidP="0084404D">
            <w:pPr>
              <w:spacing w:before="0" w:line="240" w:lineRule="auto"/>
              <w:jc w:val="left"/>
              <w:rPr>
                <w:szCs w:val="24"/>
                <w:lang w:val="en-GB" w:eastAsia="en-GB"/>
              </w:rPr>
            </w:pPr>
            <w:r w:rsidRPr="0084404D">
              <w:rPr>
                <w:szCs w:val="24"/>
                <w:lang w:val="en-GB" w:eastAsia="en-GB"/>
              </w:rPr>
              <w:t>ETP-I</w:t>
            </w:r>
          </w:p>
        </w:tc>
        <w:tc>
          <w:tcPr>
            <w:tcW w:w="2414" w:type="dxa"/>
            <w:vAlign w:val="center"/>
          </w:tcPr>
          <w:p w:rsidR="0084404D" w:rsidRPr="0084404D" w:rsidRDefault="0084404D" w:rsidP="0084404D">
            <w:pPr>
              <w:spacing w:before="0" w:line="240" w:lineRule="auto"/>
              <w:jc w:val="left"/>
              <w:rPr>
                <w:szCs w:val="24"/>
                <w:lang w:val="en-GB" w:eastAsia="en-GB"/>
              </w:rPr>
            </w:pPr>
            <w:r w:rsidRPr="0084404D">
              <w:rPr>
                <w:szCs w:val="24"/>
                <w:lang w:val="en-GB" w:eastAsia="en-GB"/>
              </w:rPr>
              <w:t>2009-04-16T16:37:12Z</w:t>
            </w:r>
          </w:p>
        </w:tc>
        <w:tc>
          <w:tcPr>
            <w:tcW w:w="1530" w:type="dxa"/>
            <w:vAlign w:val="center"/>
          </w:tcPr>
          <w:p w:rsidR="0084404D" w:rsidRPr="0084404D" w:rsidRDefault="0084404D" w:rsidP="0084404D">
            <w:pPr>
              <w:spacing w:before="0" w:line="240" w:lineRule="auto"/>
              <w:jc w:val="left"/>
              <w:rPr>
                <w:szCs w:val="24"/>
                <w:lang w:val="en-GB" w:eastAsia="en-GB"/>
              </w:rPr>
            </w:pPr>
            <w:r w:rsidRPr="0084404D">
              <w:rPr>
                <w:szCs w:val="24"/>
                <w:lang w:val="en-GB" w:eastAsia="en-GB"/>
              </w:rPr>
              <w:t>SUCCEEDED</w:t>
            </w:r>
          </w:p>
        </w:tc>
        <w:tc>
          <w:tcPr>
            <w:tcW w:w="2765" w:type="dxa"/>
            <w:vAlign w:val="center"/>
          </w:tcPr>
          <w:p w:rsidR="0084404D" w:rsidRPr="0084404D" w:rsidRDefault="0084404D" w:rsidP="0084404D">
            <w:pPr>
              <w:spacing w:before="0" w:line="240" w:lineRule="auto"/>
              <w:jc w:val="left"/>
              <w:rPr>
                <w:szCs w:val="24"/>
                <w:lang w:val="en-GB" w:eastAsia="en-GB"/>
              </w:rPr>
            </w:pPr>
            <w:r w:rsidRPr="0084404D">
              <w:rPr>
                <w:szCs w:val="24"/>
                <w:lang w:val="en-GB" w:eastAsia="en-GB"/>
              </w:rPr>
              <w:t>TP-61-1-B</w:t>
            </w:r>
          </w:p>
        </w:tc>
      </w:tr>
      <w:tr w:rsidR="0084404D" w:rsidRPr="0084404D" w:rsidTr="0084404D">
        <w:trPr>
          <w:tblCellSpacing w:w="15" w:type="dxa"/>
        </w:trPr>
        <w:tc>
          <w:tcPr>
            <w:tcW w:w="409" w:type="dxa"/>
            <w:vAlign w:val="center"/>
          </w:tcPr>
          <w:p w:rsidR="0084404D" w:rsidRPr="0084404D" w:rsidRDefault="0084404D" w:rsidP="0084404D">
            <w:pPr>
              <w:spacing w:before="0" w:line="240" w:lineRule="auto"/>
              <w:jc w:val="left"/>
              <w:rPr>
                <w:szCs w:val="24"/>
                <w:lang w:val="en-GB" w:eastAsia="en-GB"/>
              </w:rPr>
            </w:pPr>
            <w:r w:rsidRPr="0084404D">
              <w:rPr>
                <w:szCs w:val="24"/>
                <w:lang w:val="en-GB" w:eastAsia="en-GB"/>
              </w:rPr>
              <w:t>18</w:t>
            </w:r>
          </w:p>
        </w:tc>
        <w:tc>
          <w:tcPr>
            <w:tcW w:w="796" w:type="dxa"/>
            <w:vAlign w:val="center"/>
          </w:tcPr>
          <w:p w:rsidR="0084404D" w:rsidRPr="0084404D" w:rsidRDefault="0084404D" w:rsidP="0084404D">
            <w:pPr>
              <w:spacing w:before="0" w:line="240" w:lineRule="auto"/>
              <w:jc w:val="left"/>
              <w:rPr>
                <w:szCs w:val="24"/>
                <w:lang w:val="en-GB" w:eastAsia="en-GB"/>
              </w:rPr>
            </w:pPr>
            <w:r w:rsidRPr="0084404D">
              <w:rPr>
                <w:szCs w:val="24"/>
                <w:lang w:val="en-GB" w:eastAsia="en-GB"/>
              </w:rPr>
              <w:t>-- CM</w:t>
            </w:r>
          </w:p>
        </w:tc>
        <w:tc>
          <w:tcPr>
            <w:tcW w:w="951" w:type="dxa"/>
            <w:vAlign w:val="center"/>
          </w:tcPr>
          <w:p w:rsidR="0084404D" w:rsidRPr="0084404D" w:rsidRDefault="0084404D" w:rsidP="0084404D">
            <w:pPr>
              <w:spacing w:before="0" w:line="240" w:lineRule="auto"/>
              <w:jc w:val="left"/>
              <w:rPr>
                <w:szCs w:val="24"/>
                <w:lang w:val="en-GB" w:eastAsia="en-GB"/>
              </w:rPr>
            </w:pPr>
            <w:r w:rsidRPr="0084404D">
              <w:rPr>
                <w:szCs w:val="24"/>
                <w:lang w:val="en-GB" w:eastAsia="en-GB"/>
              </w:rPr>
              <w:t>ETP-SR</w:t>
            </w:r>
          </w:p>
        </w:tc>
        <w:tc>
          <w:tcPr>
            <w:tcW w:w="2414" w:type="dxa"/>
            <w:vAlign w:val="center"/>
          </w:tcPr>
          <w:p w:rsidR="0084404D" w:rsidRPr="0084404D" w:rsidRDefault="0084404D" w:rsidP="0084404D">
            <w:pPr>
              <w:spacing w:before="0" w:line="240" w:lineRule="auto"/>
              <w:jc w:val="left"/>
              <w:rPr>
                <w:szCs w:val="24"/>
                <w:lang w:val="en-GB" w:eastAsia="en-GB"/>
              </w:rPr>
            </w:pPr>
            <w:r w:rsidRPr="0084404D">
              <w:rPr>
                <w:szCs w:val="24"/>
                <w:lang w:val="en-GB" w:eastAsia="en-GB"/>
              </w:rPr>
              <w:t>2009-04-16T16:37:19Z</w:t>
            </w:r>
          </w:p>
        </w:tc>
        <w:tc>
          <w:tcPr>
            <w:tcW w:w="1530" w:type="dxa"/>
            <w:vAlign w:val="center"/>
          </w:tcPr>
          <w:p w:rsidR="0084404D" w:rsidRPr="0084404D" w:rsidRDefault="0084404D" w:rsidP="0084404D">
            <w:pPr>
              <w:spacing w:before="0" w:line="240" w:lineRule="auto"/>
              <w:jc w:val="left"/>
              <w:rPr>
                <w:szCs w:val="24"/>
                <w:lang w:val="en-GB" w:eastAsia="en-GB"/>
              </w:rPr>
            </w:pPr>
            <w:r w:rsidRPr="0084404D">
              <w:rPr>
                <w:szCs w:val="24"/>
                <w:lang w:val="en-GB" w:eastAsia="en-GB"/>
              </w:rPr>
              <w:t>received</w:t>
            </w:r>
          </w:p>
        </w:tc>
        <w:tc>
          <w:tcPr>
            <w:tcW w:w="2765" w:type="dxa"/>
            <w:vAlign w:val="center"/>
          </w:tcPr>
          <w:p w:rsidR="0084404D" w:rsidRPr="0084404D" w:rsidRDefault="0084404D" w:rsidP="0084404D">
            <w:pPr>
              <w:spacing w:before="0" w:line="240" w:lineRule="auto"/>
              <w:jc w:val="left"/>
              <w:rPr>
                <w:szCs w:val="24"/>
                <w:lang w:val="en-GB" w:eastAsia="en-GB"/>
              </w:rPr>
            </w:pPr>
            <w:r w:rsidRPr="0084404D">
              <w:rPr>
                <w:szCs w:val="24"/>
                <w:lang w:val="en-GB" w:eastAsia="en-GB"/>
              </w:rPr>
              <w:t>TP-61-1-B</w:t>
            </w:r>
          </w:p>
        </w:tc>
      </w:tr>
      <w:tr w:rsidR="0084404D" w:rsidRPr="0084404D" w:rsidTr="0084404D">
        <w:trPr>
          <w:tblCellSpacing w:w="15" w:type="dxa"/>
        </w:trPr>
        <w:tc>
          <w:tcPr>
            <w:tcW w:w="409" w:type="dxa"/>
            <w:vAlign w:val="center"/>
          </w:tcPr>
          <w:p w:rsidR="0084404D" w:rsidRPr="0084404D" w:rsidRDefault="0084404D" w:rsidP="0084404D">
            <w:pPr>
              <w:spacing w:before="0" w:line="240" w:lineRule="auto"/>
              <w:jc w:val="left"/>
              <w:rPr>
                <w:szCs w:val="24"/>
                <w:lang w:val="en-GB" w:eastAsia="en-GB"/>
              </w:rPr>
            </w:pPr>
            <w:r w:rsidRPr="0084404D">
              <w:rPr>
                <w:szCs w:val="24"/>
                <w:lang w:val="en-GB" w:eastAsia="en-GB"/>
              </w:rPr>
              <w:t>19</w:t>
            </w:r>
          </w:p>
        </w:tc>
        <w:tc>
          <w:tcPr>
            <w:tcW w:w="796" w:type="dxa"/>
            <w:vAlign w:val="center"/>
          </w:tcPr>
          <w:p w:rsidR="0084404D" w:rsidRPr="0084404D" w:rsidRDefault="0084404D" w:rsidP="0084404D">
            <w:pPr>
              <w:spacing w:before="0" w:line="240" w:lineRule="auto"/>
              <w:jc w:val="left"/>
              <w:rPr>
                <w:szCs w:val="24"/>
                <w:lang w:val="en-GB" w:eastAsia="en-GB"/>
              </w:rPr>
            </w:pPr>
            <w:r w:rsidRPr="0084404D">
              <w:rPr>
                <w:szCs w:val="24"/>
                <w:lang w:val="en-GB" w:eastAsia="en-GB"/>
              </w:rPr>
              <w:t>UM</w:t>
            </w:r>
          </w:p>
        </w:tc>
        <w:tc>
          <w:tcPr>
            <w:tcW w:w="951" w:type="dxa"/>
            <w:vAlign w:val="center"/>
          </w:tcPr>
          <w:p w:rsidR="0084404D" w:rsidRPr="0084404D" w:rsidRDefault="0084404D" w:rsidP="0084404D">
            <w:pPr>
              <w:spacing w:before="0" w:line="240" w:lineRule="auto"/>
              <w:jc w:val="left"/>
              <w:rPr>
                <w:szCs w:val="24"/>
                <w:lang w:val="en-GB" w:eastAsia="en-GB"/>
              </w:rPr>
            </w:pPr>
            <w:r w:rsidRPr="0084404D">
              <w:rPr>
                <w:szCs w:val="24"/>
                <w:lang w:val="en-GB" w:eastAsia="en-GB"/>
              </w:rPr>
              <w:t>QTP-I</w:t>
            </w:r>
          </w:p>
        </w:tc>
        <w:tc>
          <w:tcPr>
            <w:tcW w:w="2414" w:type="dxa"/>
            <w:vAlign w:val="center"/>
          </w:tcPr>
          <w:p w:rsidR="0084404D" w:rsidRPr="0084404D" w:rsidRDefault="0084404D" w:rsidP="0084404D">
            <w:pPr>
              <w:spacing w:before="0" w:line="240" w:lineRule="auto"/>
              <w:jc w:val="left"/>
              <w:rPr>
                <w:szCs w:val="24"/>
                <w:lang w:val="en-GB" w:eastAsia="en-GB"/>
              </w:rPr>
            </w:pPr>
            <w:r w:rsidRPr="0084404D">
              <w:rPr>
                <w:szCs w:val="24"/>
                <w:lang w:val="en-GB" w:eastAsia="en-GB"/>
              </w:rPr>
              <w:t>2009-04-16T16:37:12Z</w:t>
            </w:r>
          </w:p>
        </w:tc>
        <w:tc>
          <w:tcPr>
            <w:tcW w:w="1530" w:type="dxa"/>
            <w:vAlign w:val="center"/>
          </w:tcPr>
          <w:p w:rsidR="0084404D" w:rsidRPr="0084404D" w:rsidRDefault="0084404D" w:rsidP="0084404D">
            <w:pPr>
              <w:spacing w:before="0" w:line="240" w:lineRule="auto"/>
              <w:jc w:val="left"/>
              <w:rPr>
                <w:szCs w:val="24"/>
                <w:lang w:val="en-GB" w:eastAsia="en-GB"/>
              </w:rPr>
            </w:pPr>
            <w:r w:rsidRPr="0084404D">
              <w:rPr>
                <w:szCs w:val="24"/>
                <w:lang w:val="en-GB" w:eastAsia="en-GB"/>
              </w:rPr>
              <w:t>SUCCEEDED</w:t>
            </w:r>
          </w:p>
        </w:tc>
        <w:tc>
          <w:tcPr>
            <w:tcW w:w="2765" w:type="dxa"/>
            <w:vAlign w:val="center"/>
          </w:tcPr>
          <w:p w:rsidR="0084404D" w:rsidRPr="0084404D" w:rsidRDefault="0084404D" w:rsidP="0084404D">
            <w:pPr>
              <w:spacing w:before="0" w:line="240" w:lineRule="auto"/>
              <w:jc w:val="left"/>
              <w:rPr>
                <w:szCs w:val="24"/>
                <w:lang w:val="en-GB" w:eastAsia="en-GB"/>
              </w:rPr>
            </w:pPr>
            <w:r w:rsidRPr="0084404D">
              <w:rPr>
                <w:szCs w:val="24"/>
                <w:lang w:val="en-GB" w:eastAsia="en-GB"/>
              </w:rPr>
              <w:t>TP-61-1-B</w:t>
            </w:r>
          </w:p>
        </w:tc>
      </w:tr>
      <w:tr w:rsidR="0084404D" w:rsidRPr="0084404D" w:rsidTr="0084404D">
        <w:trPr>
          <w:tblCellSpacing w:w="15" w:type="dxa"/>
        </w:trPr>
        <w:tc>
          <w:tcPr>
            <w:tcW w:w="409" w:type="dxa"/>
            <w:vAlign w:val="center"/>
          </w:tcPr>
          <w:p w:rsidR="0084404D" w:rsidRPr="0084404D" w:rsidRDefault="0084404D" w:rsidP="0084404D">
            <w:pPr>
              <w:spacing w:before="0" w:line="240" w:lineRule="auto"/>
              <w:jc w:val="left"/>
              <w:rPr>
                <w:szCs w:val="24"/>
                <w:lang w:val="en-GB" w:eastAsia="en-GB"/>
              </w:rPr>
            </w:pPr>
            <w:r w:rsidRPr="0084404D">
              <w:rPr>
                <w:szCs w:val="24"/>
                <w:lang w:val="en-GB" w:eastAsia="en-GB"/>
              </w:rPr>
              <w:t>20</w:t>
            </w:r>
          </w:p>
        </w:tc>
        <w:tc>
          <w:tcPr>
            <w:tcW w:w="796" w:type="dxa"/>
            <w:vAlign w:val="center"/>
          </w:tcPr>
          <w:p w:rsidR="0084404D" w:rsidRPr="0084404D" w:rsidRDefault="0084404D" w:rsidP="0084404D">
            <w:pPr>
              <w:spacing w:before="0" w:line="240" w:lineRule="auto"/>
              <w:jc w:val="left"/>
              <w:rPr>
                <w:szCs w:val="24"/>
                <w:lang w:val="en-GB" w:eastAsia="en-GB"/>
              </w:rPr>
            </w:pPr>
            <w:r w:rsidRPr="0084404D">
              <w:rPr>
                <w:szCs w:val="24"/>
                <w:lang w:val="en-GB" w:eastAsia="en-GB"/>
              </w:rPr>
              <w:t>-- CM</w:t>
            </w:r>
          </w:p>
        </w:tc>
        <w:tc>
          <w:tcPr>
            <w:tcW w:w="951" w:type="dxa"/>
            <w:vAlign w:val="center"/>
          </w:tcPr>
          <w:p w:rsidR="0084404D" w:rsidRPr="0084404D" w:rsidRDefault="0084404D" w:rsidP="0084404D">
            <w:pPr>
              <w:spacing w:before="0" w:line="240" w:lineRule="auto"/>
              <w:jc w:val="left"/>
              <w:rPr>
                <w:szCs w:val="24"/>
                <w:lang w:val="en-GB" w:eastAsia="en-GB"/>
              </w:rPr>
            </w:pPr>
            <w:r w:rsidRPr="0084404D">
              <w:rPr>
                <w:szCs w:val="24"/>
                <w:lang w:val="en-GB" w:eastAsia="en-GB"/>
              </w:rPr>
              <w:t>QTP-SR</w:t>
            </w:r>
          </w:p>
        </w:tc>
        <w:tc>
          <w:tcPr>
            <w:tcW w:w="2414" w:type="dxa"/>
            <w:vAlign w:val="center"/>
          </w:tcPr>
          <w:p w:rsidR="0084404D" w:rsidRPr="0084404D" w:rsidRDefault="0084404D" w:rsidP="0084404D">
            <w:pPr>
              <w:spacing w:before="0" w:line="240" w:lineRule="auto"/>
              <w:jc w:val="left"/>
              <w:rPr>
                <w:szCs w:val="24"/>
                <w:lang w:val="en-GB" w:eastAsia="en-GB"/>
              </w:rPr>
            </w:pPr>
            <w:r w:rsidRPr="0084404D">
              <w:rPr>
                <w:szCs w:val="24"/>
                <w:lang w:val="en-GB" w:eastAsia="en-GB"/>
              </w:rPr>
              <w:t>2009-04-16T16:37:22Z</w:t>
            </w:r>
          </w:p>
        </w:tc>
        <w:tc>
          <w:tcPr>
            <w:tcW w:w="1530" w:type="dxa"/>
            <w:vAlign w:val="center"/>
          </w:tcPr>
          <w:p w:rsidR="0084404D" w:rsidRPr="0084404D" w:rsidRDefault="0084404D" w:rsidP="0084404D">
            <w:pPr>
              <w:spacing w:before="0" w:line="240" w:lineRule="auto"/>
              <w:jc w:val="left"/>
              <w:rPr>
                <w:szCs w:val="24"/>
                <w:lang w:val="en-GB" w:eastAsia="en-GB"/>
              </w:rPr>
            </w:pPr>
            <w:r w:rsidRPr="0084404D">
              <w:rPr>
                <w:szCs w:val="24"/>
                <w:lang w:val="en-GB" w:eastAsia="en-GB"/>
              </w:rPr>
              <w:t>received</w:t>
            </w:r>
          </w:p>
        </w:tc>
        <w:tc>
          <w:tcPr>
            <w:tcW w:w="2765" w:type="dxa"/>
            <w:vAlign w:val="center"/>
          </w:tcPr>
          <w:p w:rsidR="0084404D" w:rsidRPr="0084404D" w:rsidRDefault="0084404D" w:rsidP="0084404D">
            <w:pPr>
              <w:spacing w:before="0" w:line="240" w:lineRule="auto"/>
              <w:jc w:val="left"/>
              <w:rPr>
                <w:szCs w:val="24"/>
                <w:lang w:val="en-GB" w:eastAsia="en-GB"/>
              </w:rPr>
            </w:pPr>
            <w:r w:rsidRPr="0084404D">
              <w:rPr>
                <w:szCs w:val="24"/>
                <w:lang w:val="en-GB" w:eastAsia="en-GB"/>
              </w:rPr>
              <w:t>TP-61-1-B</w:t>
            </w:r>
          </w:p>
        </w:tc>
      </w:tr>
      <w:tr w:rsidR="0084404D" w:rsidRPr="0084404D" w:rsidTr="0084404D">
        <w:trPr>
          <w:tblCellSpacing w:w="15" w:type="dxa"/>
        </w:trPr>
        <w:tc>
          <w:tcPr>
            <w:tcW w:w="409" w:type="dxa"/>
            <w:vAlign w:val="center"/>
          </w:tcPr>
          <w:p w:rsidR="0084404D" w:rsidRPr="0084404D" w:rsidRDefault="0084404D" w:rsidP="0084404D">
            <w:pPr>
              <w:spacing w:before="0" w:line="240" w:lineRule="auto"/>
              <w:jc w:val="left"/>
              <w:rPr>
                <w:szCs w:val="24"/>
                <w:lang w:val="en-GB" w:eastAsia="en-GB"/>
              </w:rPr>
            </w:pPr>
            <w:r w:rsidRPr="0084404D">
              <w:rPr>
                <w:szCs w:val="24"/>
                <w:lang w:val="en-GB" w:eastAsia="en-GB"/>
              </w:rPr>
              <w:t>21</w:t>
            </w:r>
          </w:p>
        </w:tc>
        <w:tc>
          <w:tcPr>
            <w:tcW w:w="796" w:type="dxa"/>
            <w:vAlign w:val="center"/>
          </w:tcPr>
          <w:p w:rsidR="0084404D" w:rsidRPr="0084404D" w:rsidRDefault="0084404D" w:rsidP="0084404D">
            <w:pPr>
              <w:spacing w:before="0" w:line="240" w:lineRule="auto"/>
              <w:jc w:val="left"/>
              <w:rPr>
                <w:szCs w:val="24"/>
                <w:lang w:val="en-GB" w:eastAsia="en-GB"/>
              </w:rPr>
            </w:pPr>
            <w:r w:rsidRPr="0084404D">
              <w:rPr>
                <w:szCs w:val="24"/>
                <w:lang w:val="en-GB" w:eastAsia="en-GB"/>
              </w:rPr>
              <w:t>UM</w:t>
            </w:r>
          </w:p>
        </w:tc>
        <w:tc>
          <w:tcPr>
            <w:tcW w:w="951" w:type="dxa"/>
            <w:vAlign w:val="center"/>
          </w:tcPr>
          <w:p w:rsidR="0084404D" w:rsidRPr="0084404D" w:rsidRDefault="0084404D" w:rsidP="0084404D">
            <w:pPr>
              <w:spacing w:before="0" w:line="240" w:lineRule="auto"/>
              <w:jc w:val="left"/>
              <w:rPr>
                <w:szCs w:val="24"/>
                <w:lang w:val="en-GB" w:eastAsia="en-GB"/>
              </w:rPr>
            </w:pPr>
            <w:r w:rsidRPr="0084404D">
              <w:rPr>
                <w:szCs w:val="24"/>
                <w:lang w:val="en-GB" w:eastAsia="en-GB"/>
              </w:rPr>
              <w:t>ATP-I</w:t>
            </w:r>
          </w:p>
        </w:tc>
        <w:tc>
          <w:tcPr>
            <w:tcW w:w="2414" w:type="dxa"/>
            <w:vAlign w:val="center"/>
          </w:tcPr>
          <w:p w:rsidR="0084404D" w:rsidRPr="0084404D" w:rsidRDefault="0084404D" w:rsidP="0084404D">
            <w:pPr>
              <w:spacing w:before="0" w:line="240" w:lineRule="auto"/>
              <w:jc w:val="left"/>
              <w:rPr>
                <w:szCs w:val="24"/>
                <w:lang w:val="en-GB" w:eastAsia="en-GB"/>
              </w:rPr>
            </w:pPr>
            <w:r w:rsidRPr="0084404D">
              <w:rPr>
                <w:szCs w:val="24"/>
                <w:lang w:val="en-GB" w:eastAsia="en-GB"/>
              </w:rPr>
              <w:t>2009-04-16T16:37:33Z</w:t>
            </w:r>
          </w:p>
        </w:tc>
        <w:tc>
          <w:tcPr>
            <w:tcW w:w="1530" w:type="dxa"/>
            <w:vAlign w:val="center"/>
          </w:tcPr>
          <w:p w:rsidR="0084404D" w:rsidRPr="0084404D" w:rsidRDefault="0084404D" w:rsidP="0084404D">
            <w:pPr>
              <w:spacing w:before="0" w:line="240" w:lineRule="auto"/>
              <w:jc w:val="left"/>
              <w:rPr>
                <w:szCs w:val="24"/>
                <w:lang w:val="en-GB" w:eastAsia="en-GB"/>
              </w:rPr>
            </w:pPr>
            <w:r w:rsidRPr="0084404D">
              <w:rPr>
                <w:szCs w:val="24"/>
                <w:lang w:val="en-GB" w:eastAsia="en-GB"/>
              </w:rPr>
              <w:t>SUCCEEDED</w:t>
            </w:r>
          </w:p>
        </w:tc>
        <w:tc>
          <w:tcPr>
            <w:tcW w:w="2765" w:type="dxa"/>
            <w:vAlign w:val="center"/>
          </w:tcPr>
          <w:p w:rsidR="0084404D" w:rsidRPr="0084404D" w:rsidRDefault="0084404D" w:rsidP="0084404D">
            <w:pPr>
              <w:spacing w:before="0" w:line="240" w:lineRule="auto"/>
              <w:jc w:val="left"/>
              <w:rPr>
                <w:szCs w:val="24"/>
                <w:lang w:val="en-GB" w:eastAsia="en-GB"/>
              </w:rPr>
            </w:pPr>
            <w:r w:rsidRPr="0084404D">
              <w:rPr>
                <w:szCs w:val="24"/>
                <w:lang w:val="en-GB" w:eastAsia="en-GB"/>
              </w:rPr>
              <w:t>TP-61-1-C</w:t>
            </w:r>
          </w:p>
        </w:tc>
      </w:tr>
      <w:tr w:rsidR="0084404D" w:rsidRPr="0084404D" w:rsidTr="0084404D">
        <w:trPr>
          <w:tblCellSpacing w:w="15" w:type="dxa"/>
        </w:trPr>
        <w:tc>
          <w:tcPr>
            <w:tcW w:w="409" w:type="dxa"/>
            <w:vAlign w:val="center"/>
          </w:tcPr>
          <w:p w:rsidR="0084404D" w:rsidRPr="0084404D" w:rsidRDefault="0084404D" w:rsidP="0084404D">
            <w:pPr>
              <w:spacing w:before="0" w:line="240" w:lineRule="auto"/>
              <w:jc w:val="left"/>
              <w:rPr>
                <w:szCs w:val="24"/>
                <w:lang w:val="en-GB" w:eastAsia="en-GB"/>
              </w:rPr>
            </w:pPr>
            <w:r w:rsidRPr="0084404D">
              <w:rPr>
                <w:szCs w:val="24"/>
                <w:lang w:val="en-GB" w:eastAsia="en-GB"/>
              </w:rPr>
              <w:t>22</w:t>
            </w:r>
          </w:p>
        </w:tc>
        <w:tc>
          <w:tcPr>
            <w:tcW w:w="796" w:type="dxa"/>
            <w:vAlign w:val="center"/>
          </w:tcPr>
          <w:p w:rsidR="0084404D" w:rsidRPr="0084404D" w:rsidRDefault="0084404D" w:rsidP="0084404D">
            <w:pPr>
              <w:spacing w:before="0" w:line="240" w:lineRule="auto"/>
              <w:jc w:val="left"/>
              <w:rPr>
                <w:szCs w:val="24"/>
                <w:lang w:val="en-GB" w:eastAsia="en-GB"/>
              </w:rPr>
            </w:pPr>
            <w:r w:rsidRPr="0084404D">
              <w:rPr>
                <w:szCs w:val="24"/>
                <w:lang w:val="en-GB" w:eastAsia="en-GB"/>
              </w:rPr>
              <w:t>-- CM</w:t>
            </w:r>
          </w:p>
        </w:tc>
        <w:tc>
          <w:tcPr>
            <w:tcW w:w="951" w:type="dxa"/>
            <w:vAlign w:val="center"/>
          </w:tcPr>
          <w:p w:rsidR="0084404D" w:rsidRPr="0084404D" w:rsidRDefault="0084404D" w:rsidP="0084404D">
            <w:pPr>
              <w:spacing w:before="0" w:line="240" w:lineRule="auto"/>
              <w:jc w:val="left"/>
              <w:rPr>
                <w:szCs w:val="24"/>
                <w:lang w:val="en-GB" w:eastAsia="en-GB"/>
              </w:rPr>
            </w:pPr>
            <w:r w:rsidRPr="0084404D">
              <w:rPr>
                <w:szCs w:val="24"/>
                <w:lang w:val="en-GB" w:eastAsia="en-GB"/>
              </w:rPr>
              <w:t>ATP-SR</w:t>
            </w:r>
          </w:p>
        </w:tc>
        <w:tc>
          <w:tcPr>
            <w:tcW w:w="2414" w:type="dxa"/>
            <w:vAlign w:val="center"/>
          </w:tcPr>
          <w:p w:rsidR="0084404D" w:rsidRPr="0084404D" w:rsidRDefault="0084404D" w:rsidP="0084404D">
            <w:pPr>
              <w:spacing w:before="0" w:line="240" w:lineRule="auto"/>
              <w:jc w:val="left"/>
              <w:rPr>
                <w:szCs w:val="24"/>
                <w:lang w:val="en-GB" w:eastAsia="en-GB"/>
              </w:rPr>
            </w:pPr>
            <w:r w:rsidRPr="0084404D">
              <w:rPr>
                <w:szCs w:val="24"/>
                <w:lang w:val="en-GB" w:eastAsia="en-GB"/>
              </w:rPr>
              <w:t>2009-04-16T16:37:42Z</w:t>
            </w:r>
          </w:p>
        </w:tc>
        <w:tc>
          <w:tcPr>
            <w:tcW w:w="1530" w:type="dxa"/>
            <w:vAlign w:val="center"/>
          </w:tcPr>
          <w:p w:rsidR="0084404D" w:rsidRPr="0084404D" w:rsidRDefault="0084404D" w:rsidP="0084404D">
            <w:pPr>
              <w:spacing w:before="0" w:line="240" w:lineRule="auto"/>
              <w:jc w:val="left"/>
              <w:rPr>
                <w:szCs w:val="24"/>
                <w:lang w:val="en-GB" w:eastAsia="en-GB"/>
              </w:rPr>
            </w:pPr>
            <w:r w:rsidRPr="0084404D">
              <w:rPr>
                <w:szCs w:val="24"/>
                <w:lang w:val="en-GB" w:eastAsia="en-GB"/>
              </w:rPr>
              <w:t>received</w:t>
            </w:r>
          </w:p>
        </w:tc>
        <w:tc>
          <w:tcPr>
            <w:tcW w:w="2765" w:type="dxa"/>
            <w:vAlign w:val="center"/>
          </w:tcPr>
          <w:p w:rsidR="0084404D" w:rsidRPr="0084404D" w:rsidRDefault="0084404D" w:rsidP="0084404D">
            <w:pPr>
              <w:spacing w:before="0" w:line="240" w:lineRule="auto"/>
              <w:jc w:val="left"/>
              <w:rPr>
                <w:szCs w:val="24"/>
                <w:lang w:val="en-GB" w:eastAsia="en-GB"/>
              </w:rPr>
            </w:pPr>
            <w:r w:rsidRPr="0084404D">
              <w:rPr>
                <w:szCs w:val="24"/>
                <w:lang w:val="en-GB" w:eastAsia="en-GB"/>
              </w:rPr>
              <w:t>TP-61-1-C</w:t>
            </w:r>
          </w:p>
        </w:tc>
      </w:tr>
      <w:tr w:rsidR="0084404D" w:rsidRPr="0084404D" w:rsidTr="0084404D">
        <w:trPr>
          <w:tblCellSpacing w:w="15" w:type="dxa"/>
        </w:trPr>
        <w:tc>
          <w:tcPr>
            <w:tcW w:w="409" w:type="dxa"/>
            <w:vAlign w:val="center"/>
          </w:tcPr>
          <w:p w:rsidR="0084404D" w:rsidRPr="0084404D" w:rsidRDefault="0084404D" w:rsidP="0084404D">
            <w:pPr>
              <w:spacing w:before="0" w:line="240" w:lineRule="auto"/>
              <w:jc w:val="left"/>
              <w:rPr>
                <w:szCs w:val="24"/>
                <w:lang w:val="en-GB" w:eastAsia="en-GB"/>
              </w:rPr>
            </w:pPr>
            <w:r w:rsidRPr="0084404D">
              <w:rPr>
                <w:szCs w:val="24"/>
                <w:lang w:val="en-GB" w:eastAsia="en-GB"/>
              </w:rPr>
              <w:t>23</w:t>
            </w:r>
          </w:p>
        </w:tc>
        <w:tc>
          <w:tcPr>
            <w:tcW w:w="796" w:type="dxa"/>
            <w:vAlign w:val="center"/>
          </w:tcPr>
          <w:p w:rsidR="0084404D" w:rsidRPr="0084404D" w:rsidRDefault="0084404D" w:rsidP="0084404D">
            <w:pPr>
              <w:spacing w:before="0" w:line="240" w:lineRule="auto"/>
              <w:jc w:val="left"/>
              <w:rPr>
                <w:szCs w:val="24"/>
                <w:lang w:val="en-GB" w:eastAsia="en-GB"/>
              </w:rPr>
            </w:pPr>
            <w:r w:rsidRPr="0084404D">
              <w:rPr>
                <w:szCs w:val="24"/>
                <w:lang w:val="en-GB" w:eastAsia="en-GB"/>
              </w:rPr>
              <w:t>UM</w:t>
            </w:r>
          </w:p>
        </w:tc>
        <w:tc>
          <w:tcPr>
            <w:tcW w:w="951" w:type="dxa"/>
            <w:vAlign w:val="center"/>
          </w:tcPr>
          <w:p w:rsidR="0084404D" w:rsidRPr="0084404D" w:rsidRDefault="0084404D" w:rsidP="0084404D">
            <w:pPr>
              <w:spacing w:before="0" w:line="240" w:lineRule="auto"/>
              <w:jc w:val="left"/>
              <w:rPr>
                <w:szCs w:val="24"/>
                <w:lang w:val="en-GB" w:eastAsia="en-GB"/>
              </w:rPr>
            </w:pPr>
            <w:r w:rsidRPr="0084404D">
              <w:rPr>
                <w:szCs w:val="24"/>
                <w:lang w:val="en-GB" w:eastAsia="en-GB"/>
              </w:rPr>
              <w:t>QTP-I</w:t>
            </w:r>
          </w:p>
        </w:tc>
        <w:tc>
          <w:tcPr>
            <w:tcW w:w="2414" w:type="dxa"/>
            <w:vAlign w:val="center"/>
          </w:tcPr>
          <w:p w:rsidR="0084404D" w:rsidRPr="0084404D" w:rsidRDefault="0084404D" w:rsidP="0084404D">
            <w:pPr>
              <w:spacing w:before="0" w:line="240" w:lineRule="auto"/>
              <w:jc w:val="left"/>
              <w:rPr>
                <w:szCs w:val="24"/>
                <w:lang w:val="en-GB" w:eastAsia="en-GB"/>
              </w:rPr>
            </w:pPr>
            <w:r w:rsidRPr="0084404D">
              <w:rPr>
                <w:szCs w:val="24"/>
                <w:lang w:val="en-GB" w:eastAsia="en-GB"/>
              </w:rPr>
              <w:t>2009-04-16T16:37:33Z</w:t>
            </w:r>
          </w:p>
        </w:tc>
        <w:tc>
          <w:tcPr>
            <w:tcW w:w="1530" w:type="dxa"/>
            <w:vAlign w:val="center"/>
          </w:tcPr>
          <w:p w:rsidR="0084404D" w:rsidRPr="0084404D" w:rsidRDefault="0084404D" w:rsidP="0084404D">
            <w:pPr>
              <w:spacing w:before="0" w:line="240" w:lineRule="auto"/>
              <w:jc w:val="left"/>
              <w:rPr>
                <w:szCs w:val="24"/>
                <w:lang w:val="en-GB" w:eastAsia="en-GB"/>
              </w:rPr>
            </w:pPr>
            <w:r w:rsidRPr="0084404D">
              <w:rPr>
                <w:szCs w:val="24"/>
                <w:lang w:val="en-GB" w:eastAsia="en-GB"/>
              </w:rPr>
              <w:t>SUCCEEDED</w:t>
            </w:r>
          </w:p>
        </w:tc>
        <w:tc>
          <w:tcPr>
            <w:tcW w:w="2765" w:type="dxa"/>
            <w:vAlign w:val="center"/>
          </w:tcPr>
          <w:p w:rsidR="0084404D" w:rsidRPr="0084404D" w:rsidRDefault="0084404D" w:rsidP="0084404D">
            <w:pPr>
              <w:spacing w:before="0" w:line="240" w:lineRule="auto"/>
              <w:jc w:val="left"/>
              <w:rPr>
                <w:szCs w:val="24"/>
                <w:lang w:val="en-GB" w:eastAsia="en-GB"/>
              </w:rPr>
            </w:pPr>
            <w:r w:rsidRPr="0084404D">
              <w:rPr>
                <w:szCs w:val="24"/>
                <w:lang w:val="en-GB" w:eastAsia="en-GB"/>
              </w:rPr>
              <w:t>TP-61-1-C</w:t>
            </w:r>
          </w:p>
        </w:tc>
      </w:tr>
      <w:tr w:rsidR="0084404D" w:rsidRPr="0084404D" w:rsidTr="0084404D">
        <w:trPr>
          <w:tblCellSpacing w:w="15" w:type="dxa"/>
        </w:trPr>
        <w:tc>
          <w:tcPr>
            <w:tcW w:w="409" w:type="dxa"/>
            <w:vAlign w:val="center"/>
          </w:tcPr>
          <w:p w:rsidR="0084404D" w:rsidRPr="0084404D" w:rsidRDefault="0084404D" w:rsidP="0084404D">
            <w:pPr>
              <w:spacing w:before="0" w:line="240" w:lineRule="auto"/>
              <w:jc w:val="left"/>
              <w:rPr>
                <w:szCs w:val="24"/>
                <w:lang w:val="en-GB" w:eastAsia="en-GB"/>
              </w:rPr>
            </w:pPr>
            <w:r w:rsidRPr="0084404D">
              <w:rPr>
                <w:szCs w:val="24"/>
                <w:lang w:val="en-GB" w:eastAsia="en-GB"/>
              </w:rPr>
              <w:t>24</w:t>
            </w:r>
          </w:p>
        </w:tc>
        <w:tc>
          <w:tcPr>
            <w:tcW w:w="796" w:type="dxa"/>
            <w:vAlign w:val="center"/>
          </w:tcPr>
          <w:p w:rsidR="0084404D" w:rsidRPr="0084404D" w:rsidRDefault="0084404D" w:rsidP="0084404D">
            <w:pPr>
              <w:spacing w:before="0" w:line="240" w:lineRule="auto"/>
              <w:jc w:val="left"/>
              <w:rPr>
                <w:szCs w:val="24"/>
                <w:lang w:val="en-GB" w:eastAsia="en-GB"/>
              </w:rPr>
            </w:pPr>
            <w:r w:rsidRPr="0084404D">
              <w:rPr>
                <w:szCs w:val="24"/>
                <w:lang w:val="en-GB" w:eastAsia="en-GB"/>
              </w:rPr>
              <w:t>-- CM</w:t>
            </w:r>
          </w:p>
        </w:tc>
        <w:tc>
          <w:tcPr>
            <w:tcW w:w="951" w:type="dxa"/>
            <w:vAlign w:val="center"/>
          </w:tcPr>
          <w:p w:rsidR="0084404D" w:rsidRPr="0084404D" w:rsidRDefault="0084404D" w:rsidP="0084404D">
            <w:pPr>
              <w:spacing w:before="0" w:line="240" w:lineRule="auto"/>
              <w:jc w:val="left"/>
              <w:rPr>
                <w:szCs w:val="24"/>
                <w:lang w:val="en-GB" w:eastAsia="en-GB"/>
              </w:rPr>
            </w:pPr>
            <w:r w:rsidRPr="0084404D">
              <w:rPr>
                <w:szCs w:val="24"/>
                <w:lang w:val="en-GB" w:eastAsia="en-GB"/>
              </w:rPr>
              <w:t>QTP-SR</w:t>
            </w:r>
          </w:p>
        </w:tc>
        <w:tc>
          <w:tcPr>
            <w:tcW w:w="2414" w:type="dxa"/>
            <w:vAlign w:val="center"/>
          </w:tcPr>
          <w:p w:rsidR="0084404D" w:rsidRPr="0084404D" w:rsidRDefault="0084404D" w:rsidP="0084404D">
            <w:pPr>
              <w:spacing w:before="0" w:line="240" w:lineRule="auto"/>
              <w:jc w:val="left"/>
              <w:rPr>
                <w:szCs w:val="24"/>
                <w:lang w:val="en-GB" w:eastAsia="en-GB"/>
              </w:rPr>
            </w:pPr>
            <w:r w:rsidRPr="0084404D">
              <w:rPr>
                <w:szCs w:val="24"/>
                <w:lang w:val="en-GB" w:eastAsia="en-GB"/>
              </w:rPr>
              <w:t>2009-04-16T16:37:43Z</w:t>
            </w:r>
          </w:p>
        </w:tc>
        <w:tc>
          <w:tcPr>
            <w:tcW w:w="1530" w:type="dxa"/>
            <w:vAlign w:val="center"/>
          </w:tcPr>
          <w:p w:rsidR="0084404D" w:rsidRPr="0084404D" w:rsidRDefault="0084404D" w:rsidP="0084404D">
            <w:pPr>
              <w:spacing w:before="0" w:line="240" w:lineRule="auto"/>
              <w:jc w:val="left"/>
              <w:rPr>
                <w:szCs w:val="24"/>
                <w:lang w:val="en-GB" w:eastAsia="en-GB"/>
              </w:rPr>
            </w:pPr>
            <w:r w:rsidRPr="0084404D">
              <w:rPr>
                <w:szCs w:val="24"/>
                <w:lang w:val="en-GB" w:eastAsia="en-GB"/>
              </w:rPr>
              <w:t>received</w:t>
            </w:r>
          </w:p>
        </w:tc>
        <w:tc>
          <w:tcPr>
            <w:tcW w:w="2765" w:type="dxa"/>
            <w:vAlign w:val="center"/>
          </w:tcPr>
          <w:p w:rsidR="0084404D" w:rsidRPr="0084404D" w:rsidRDefault="0084404D" w:rsidP="0084404D">
            <w:pPr>
              <w:spacing w:before="0" w:line="240" w:lineRule="auto"/>
              <w:jc w:val="left"/>
              <w:rPr>
                <w:szCs w:val="24"/>
                <w:lang w:val="en-GB" w:eastAsia="en-GB"/>
              </w:rPr>
            </w:pPr>
            <w:r w:rsidRPr="0084404D">
              <w:rPr>
                <w:szCs w:val="24"/>
                <w:lang w:val="en-GB" w:eastAsia="en-GB"/>
              </w:rPr>
              <w:t>TP-61-1-C</w:t>
            </w:r>
          </w:p>
        </w:tc>
      </w:tr>
      <w:tr w:rsidR="0084404D" w:rsidRPr="0084404D" w:rsidTr="0084404D">
        <w:trPr>
          <w:tblCellSpacing w:w="15" w:type="dxa"/>
        </w:trPr>
        <w:tc>
          <w:tcPr>
            <w:tcW w:w="409" w:type="dxa"/>
            <w:vAlign w:val="center"/>
          </w:tcPr>
          <w:p w:rsidR="0084404D" w:rsidRPr="0084404D" w:rsidRDefault="0084404D" w:rsidP="0084404D">
            <w:pPr>
              <w:spacing w:before="0" w:line="240" w:lineRule="auto"/>
              <w:jc w:val="left"/>
              <w:rPr>
                <w:szCs w:val="24"/>
                <w:lang w:val="en-GB" w:eastAsia="en-GB"/>
              </w:rPr>
            </w:pPr>
            <w:r w:rsidRPr="0084404D">
              <w:rPr>
                <w:szCs w:val="24"/>
                <w:lang w:val="en-GB" w:eastAsia="en-GB"/>
              </w:rPr>
              <w:lastRenderedPageBreak/>
              <w:t>25</w:t>
            </w:r>
          </w:p>
        </w:tc>
        <w:tc>
          <w:tcPr>
            <w:tcW w:w="796" w:type="dxa"/>
            <w:vAlign w:val="center"/>
          </w:tcPr>
          <w:p w:rsidR="0084404D" w:rsidRPr="0084404D" w:rsidRDefault="0084404D" w:rsidP="0084404D">
            <w:pPr>
              <w:spacing w:before="0" w:line="240" w:lineRule="auto"/>
              <w:jc w:val="left"/>
              <w:rPr>
                <w:szCs w:val="24"/>
                <w:lang w:val="en-GB" w:eastAsia="en-GB"/>
              </w:rPr>
            </w:pPr>
            <w:r w:rsidRPr="0084404D">
              <w:rPr>
                <w:szCs w:val="24"/>
                <w:lang w:val="en-GB" w:eastAsia="en-GB"/>
              </w:rPr>
              <w:t>UM</w:t>
            </w:r>
          </w:p>
        </w:tc>
        <w:tc>
          <w:tcPr>
            <w:tcW w:w="951" w:type="dxa"/>
            <w:vAlign w:val="center"/>
          </w:tcPr>
          <w:p w:rsidR="0084404D" w:rsidRPr="0084404D" w:rsidRDefault="0084404D" w:rsidP="0084404D">
            <w:pPr>
              <w:spacing w:before="0" w:line="240" w:lineRule="auto"/>
              <w:jc w:val="left"/>
              <w:rPr>
                <w:szCs w:val="24"/>
                <w:lang w:val="en-GB" w:eastAsia="en-GB"/>
              </w:rPr>
            </w:pPr>
            <w:r w:rsidRPr="0084404D">
              <w:rPr>
                <w:szCs w:val="24"/>
                <w:lang w:val="en-GB" w:eastAsia="en-GB"/>
              </w:rPr>
              <w:t>ETP-I</w:t>
            </w:r>
          </w:p>
        </w:tc>
        <w:tc>
          <w:tcPr>
            <w:tcW w:w="2414" w:type="dxa"/>
            <w:vAlign w:val="center"/>
          </w:tcPr>
          <w:p w:rsidR="0084404D" w:rsidRPr="0084404D" w:rsidRDefault="0084404D" w:rsidP="0084404D">
            <w:pPr>
              <w:spacing w:before="0" w:line="240" w:lineRule="auto"/>
              <w:jc w:val="left"/>
              <w:rPr>
                <w:szCs w:val="24"/>
                <w:lang w:val="en-GB" w:eastAsia="en-GB"/>
              </w:rPr>
            </w:pPr>
            <w:r w:rsidRPr="0084404D">
              <w:rPr>
                <w:szCs w:val="24"/>
                <w:lang w:val="en-GB" w:eastAsia="en-GB"/>
              </w:rPr>
              <w:t>2009-04-16T16:37:33Z</w:t>
            </w:r>
          </w:p>
        </w:tc>
        <w:tc>
          <w:tcPr>
            <w:tcW w:w="1530" w:type="dxa"/>
            <w:vAlign w:val="center"/>
          </w:tcPr>
          <w:p w:rsidR="0084404D" w:rsidRPr="0084404D" w:rsidRDefault="0084404D" w:rsidP="0084404D">
            <w:pPr>
              <w:spacing w:before="0" w:line="240" w:lineRule="auto"/>
              <w:jc w:val="left"/>
              <w:rPr>
                <w:szCs w:val="24"/>
                <w:lang w:val="en-GB" w:eastAsia="en-GB"/>
              </w:rPr>
            </w:pPr>
            <w:r w:rsidRPr="0084404D">
              <w:rPr>
                <w:szCs w:val="24"/>
                <w:lang w:val="en-GB" w:eastAsia="en-GB"/>
              </w:rPr>
              <w:t>SUCCEEDED</w:t>
            </w:r>
          </w:p>
        </w:tc>
        <w:tc>
          <w:tcPr>
            <w:tcW w:w="2765" w:type="dxa"/>
            <w:vAlign w:val="center"/>
          </w:tcPr>
          <w:p w:rsidR="0084404D" w:rsidRPr="0084404D" w:rsidRDefault="0084404D" w:rsidP="0084404D">
            <w:pPr>
              <w:spacing w:before="0" w:line="240" w:lineRule="auto"/>
              <w:jc w:val="left"/>
              <w:rPr>
                <w:szCs w:val="24"/>
                <w:lang w:val="en-GB" w:eastAsia="en-GB"/>
              </w:rPr>
            </w:pPr>
            <w:r w:rsidRPr="0084404D">
              <w:rPr>
                <w:szCs w:val="24"/>
                <w:lang w:val="en-GB" w:eastAsia="en-GB"/>
              </w:rPr>
              <w:t>TP-61-1-C</w:t>
            </w:r>
          </w:p>
        </w:tc>
      </w:tr>
      <w:tr w:rsidR="0084404D" w:rsidRPr="0084404D" w:rsidTr="0084404D">
        <w:trPr>
          <w:tblCellSpacing w:w="15" w:type="dxa"/>
        </w:trPr>
        <w:tc>
          <w:tcPr>
            <w:tcW w:w="409" w:type="dxa"/>
            <w:vAlign w:val="center"/>
          </w:tcPr>
          <w:p w:rsidR="0084404D" w:rsidRPr="0084404D" w:rsidRDefault="0084404D" w:rsidP="0084404D">
            <w:pPr>
              <w:spacing w:before="0" w:line="240" w:lineRule="auto"/>
              <w:jc w:val="left"/>
              <w:rPr>
                <w:szCs w:val="24"/>
                <w:lang w:val="en-GB" w:eastAsia="en-GB"/>
              </w:rPr>
            </w:pPr>
            <w:r w:rsidRPr="0084404D">
              <w:rPr>
                <w:szCs w:val="24"/>
                <w:lang w:val="en-GB" w:eastAsia="en-GB"/>
              </w:rPr>
              <w:t>26</w:t>
            </w:r>
          </w:p>
        </w:tc>
        <w:tc>
          <w:tcPr>
            <w:tcW w:w="796" w:type="dxa"/>
            <w:vAlign w:val="center"/>
          </w:tcPr>
          <w:p w:rsidR="0084404D" w:rsidRPr="0084404D" w:rsidRDefault="0084404D" w:rsidP="0084404D">
            <w:pPr>
              <w:spacing w:before="0" w:line="240" w:lineRule="auto"/>
              <w:jc w:val="left"/>
              <w:rPr>
                <w:szCs w:val="24"/>
                <w:lang w:val="en-GB" w:eastAsia="en-GB"/>
              </w:rPr>
            </w:pPr>
            <w:r w:rsidRPr="0084404D">
              <w:rPr>
                <w:szCs w:val="24"/>
                <w:lang w:val="en-GB" w:eastAsia="en-GB"/>
              </w:rPr>
              <w:t>-- CM</w:t>
            </w:r>
          </w:p>
        </w:tc>
        <w:tc>
          <w:tcPr>
            <w:tcW w:w="951" w:type="dxa"/>
            <w:vAlign w:val="center"/>
          </w:tcPr>
          <w:p w:rsidR="0084404D" w:rsidRPr="0084404D" w:rsidRDefault="0084404D" w:rsidP="0084404D">
            <w:pPr>
              <w:spacing w:before="0" w:line="240" w:lineRule="auto"/>
              <w:jc w:val="left"/>
              <w:rPr>
                <w:szCs w:val="24"/>
                <w:lang w:val="en-GB" w:eastAsia="en-GB"/>
              </w:rPr>
            </w:pPr>
            <w:r w:rsidRPr="0084404D">
              <w:rPr>
                <w:szCs w:val="24"/>
                <w:lang w:val="en-GB" w:eastAsia="en-GB"/>
              </w:rPr>
              <w:t>ETP-SR</w:t>
            </w:r>
          </w:p>
        </w:tc>
        <w:tc>
          <w:tcPr>
            <w:tcW w:w="2414" w:type="dxa"/>
            <w:vAlign w:val="center"/>
          </w:tcPr>
          <w:p w:rsidR="0084404D" w:rsidRPr="0084404D" w:rsidRDefault="0084404D" w:rsidP="0084404D">
            <w:pPr>
              <w:spacing w:before="0" w:line="240" w:lineRule="auto"/>
              <w:jc w:val="left"/>
              <w:rPr>
                <w:szCs w:val="24"/>
                <w:lang w:val="en-GB" w:eastAsia="en-GB"/>
              </w:rPr>
            </w:pPr>
            <w:r w:rsidRPr="0084404D">
              <w:rPr>
                <w:szCs w:val="24"/>
                <w:lang w:val="en-GB" w:eastAsia="en-GB"/>
              </w:rPr>
              <w:t>2009-04-16T16:37:43Z</w:t>
            </w:r>
          </w:p>
        </w:tc>
        <w:tc>
          <w:tcPr>
            <w:tcW w:w="1530" w:type="dxa"/>
            <w:vAlign w:val="center"/>
          </w:tcPr>
          <w:p w:rsidR="0084404D" w:rsidRPr="0084404D" w:rsidRDefault="0084404D" w:rsidP="0084404D">
            <w:pPr>
              <w:spacing w:before="0" w:line="240" w:lineRule="auto"/>
              <w:jc w:val="left"/>
              <w:rPr>
                <w:szCs w:val="24"/>
                <w:lang w:val="en-GB" w:eastAsia="en-GB"/>
              </w:rPr>
            </w:pPr>
            <w:r w:rsidRPr="0084404D">
              <w:rPr>
                <w:szCs w:val="24"/>
                <w:lang w:val="en-GB" w:eastAsia="en-GB"/>
              </w:rPr>
              <w:t>received</w:t>
            </w:r>
          </w:p>
        </w:tc>
        <w:tc>
          <w:tcPr>
            <w:tcW w:w="2765" w:type="dxa"/>
            <w:vAlign w:val="center"/>
          </w:tcPr>
          <w:p w:rsidR="0084404D" w:rsidRPr="0084404D" w:rsidRDefault="0084404D" w:rsidP="0084404D">
            <w:pPr>
              <w:spacing w:before="0" w:line="240" w:lineRule="auto"/>
              <w:jc w:val="left"/>
              <w:rPr>
                <w:szCs w:val="24"/>
                <w:lang w:val="en-GB" w:eastAsia="en-GB"/>
              </w:rPr>
            </w:pPr>
            <w:r w:rsidRPr="0084404D">
              <w:rPr>
                <w:szCs w:val="24"/>
                <w:lang w:val="en-GB" w:eastAsia="en-GB"/>
              </w:rPr>
              <w:t>TP-61-1-C</w:t>
            </w:r>
          </w:p>
        </w:tc>
      </w:tr>
      <w:tr w:rsidR="0084404D" w:rsidRPr="0084404D" w:rsidTr="0084404D">
        <w:trPr>
          <w:tblCellSpacing w:w="15" w:type="dxa"/>
        </w:trPr>
        <w:tc>
          <w:tcPr>
            <w:tcW w:w="409" w:type="dxa"/>
            <w:vAlign w:val="center"/>
          </w:tcPr>
          <w:p w:rsidR="0084404D" w:rsidRPr="0084404D" w:rsidRDefault="0084404D" w:rsidP="0084404D">
            <w:pPr>
              <w:spacing w:before="0" w:line="240" w:lineRule="auto"/>
              <w:jc w:val="left"/>
              <w:rPr>
                <w:szCs w:val="24"/>
                <w:lang w:val="en-GB" w:eastAsia="en-GB"/>
              </w:rPr>
            </w:pPr>
            <w:r w:rsidRPr="0084404D">
              <w:rPr>
                <w:szCs w:val="24"/>
                <w:lang w:val="en-GB" w:eastAsia="en-GB"/>
              </w:rPr>
              <w:t>27</w:t>
            </w:r>
          </w:p>
        </w:tc>
        <w:tc>
          <w:tcPr>
            <w:tcW w:w="796" w:type="dxa"/>
            <w:vAlign w:val="center"/>
          </w:tcPr>
          <w:p w:rsidR="0084404D" w:rsidRPr="0084404D" w:rsidRDefault="0084404D" w:rsidP="0084404D">
            <w:pPr>
              <w:spacing w:before="0" w:line="240" w:lineRule="auto"/>
              <w:jc w:val="left"/>
              <w:rPr>
                <w:szCs w:val="24"/>
                <w:lang w:val="en-GB" w:eastAsia="en-GB"/>
              </w:rPr>
            </w:pPr>
            <w:r w:rsidRPr="0084404D">
              <w:rPr>
                <w:szCs w:val="24"/>
                <w:lang w:val="en-GB" w:eastAsia="en-GB"/>
              </w:rPr>
              <w:t>UM</w:t>
            </w:r>
          </w:p>
        </w:tc>
        <w:tc>
          <w:tcPr>
            <w:tcW w:w="951" w:type="dxa"/>
            <w:vAlign w:val="center"/>
          </w:tcPr>
          <w:p w:rsidR="0084404D" w:rsidRPr="0084404D" w:rsidRDefault="0084404D" w:rsidP="0084404D">
            <w:pPr>
              <w:spacing w:before="0" w:line="240" w:lineRule="auto"/>
              <w:jc w:val="left"/>
              <w:rPr>
                <w:szCs w:val="24"/>
                <w:lang w:val="en-GB" w:eastAsia="en-GB"/>
              </w:rPr>
            </w:pPr>
            <w:r w:rsidRPr="0084404D">
              <w:rPr>
                <w:szCs w:val="24"/>
                <w:lang w:val="en-GB" w:eastAsia="en-GB"/>
              </w:rPr>
              <w:t>QTP-I</w:t>
            </w:r>
          </w:p>
        </w:tc>
        <w:tc>
          <w:tcPr>
            <w:tcW w:w="2414" w:type="dxa"/>
            <w:vAlign w:val="center"/>
          </w:tcPr>
          <w:p w:rsidR="0084404D" w:rsidRPr="0084404D" w:rsidRDefault="0084404D" w:rsidP="0084404D">
            <w:pPr>
              <w:spacing w:before="0" w:line="240" w:lineRule="auto"/>
              <w:jc w:val="left"/>
              <w:rPr>
                <w:szCs w:val="24"/>
                <w:lang w:val="en-GB" w:eastAsia="en-GB"/>
              </w:rPr>
            </w:pPr>
            <w:r w:rsidRPr="0084404D">
              <w:rPr>
                <w:szCs w:val="24"/>
                <w:lang w:val="en-GB" w:eastAsia="en-GB"/>
              </w:rPr>
              <w:t>2009-04-16T16:37:33Z</w:t>
            </w:r>
          </w:p>
        </w:tc>
        <w:tc>
          <w:tcPr>
            <w:tcW w:w="1530" w:type="dxa"/>
            <w:vAlign w:val="center"/>
          </w:tcPr>
          <w:p w:rsidR="0084404D" w:rsidRPr="0084404D" w:rsidRDefault="0084404D" w:rsidP="0084404D">
            <w:pPr>
              <w:spacing w:before="0" w:line="240" w:lineRule="auto"/>
              <w:jc w:val="left"/>
              <w:rPr>
                <w:szCs w:val="24"/>
                <w:lang w:val="en-GB" w:eastAsia="en-GB"/>
              </w:rPr>
            </w:pPr>
            <w:r w:rsidRPr="0084404D">
              <w:rPr>
                <w:szCs w:val="24"/>
                <w:lang w:val="en-GB" w:eastAsia="en-GB"/>
              </w:rPr>
              <w:t>SUCCEEDED</w:t>
            </w:r>
          </w:p>
        </w:tc>
        <w:tc>
          <w:tcPr>
            <w:tcW w:w="2765" w:type="dxa"/>
            <w:vAlign w:val="center"/>
          </w:tcPr>
          <w:p w:rsidR="0084404D" w:rsidRPr="0084404D" w:rsidRDefault="0084404D" w:rsidP="0084404D">
            <w:pPr>
              <w:spacing w:before="0" w:line="240" w:lineRule="auto"/>
              <w:jc w:val="left"/>
              <w:rPr>
                <w:szCs w:val="24"/>
                <w:lang w:val="en-GB" w:eastAsia="en-GB"/>
              </w:rPr>
            </w:pPr>
            <w:r w:rsidRPr="0084404D">
              <w:rPr>
                <w:szCs w:val="24"/>
                <w:lang w:val="en-GB" w:eastAsia="en-GB"/>
              </w:rPr>
              <w:t>TP-61-1-C</w:t>
            </w:r>
          </w:p>
        </w:tc>
      </w:tr>
      <w:tr w:rsidR="0084404D" w:rsidRPr="0084404D" w:rsidTr="0084404D">
        <w:trPr>
          <w:tblCellSpacing w:w="15" w:type="dxa"/>
        </w:trPr>
        <w:tc>
          <w:tcPr>
            <w:tcW w:w="409" w:type="dxa"/>
            <w:vAlign w:val="center"/>
          </w:tcPr>
          <w:p w:rsidR="0084404D" w:rsidRPr="0084404D" w:rsidRDefault="0084404D" w:rsidP="0084404D">
            <w:pPr>
              <w:spacing w:before="0" w:line="240" w:lineRule="auto"/>
              <w:jc w:val="left"/>
              <w:rPr>
                <w:szCs w:val="24"/>
                <w:lang w:val="en-GB" w:eastAsia="en-GB"/>
              </w:rPr>
            </w:pPr>
            <w:r w:rsidRPr="0084404D">
              <w:rPr>
                <w:szCs w:val="24"/>
                <w:lang w:val="en-GB" w:eastAsia="en-GB"/>
              </w:rPr>
              <w:t>28</w:t>
            </w:r>
          </w:p>
        </w:tc>
        <w:tc>
          <w:tcPr>
            <w:tcW w:w="796" w:type="dxa"/>
            <w:vAlign w:val="center"/>
          </w:tcPr>
          <w:p w:rsidR="0084404D" w:rsidRPr="0084404D" w:rsidRDefault="0084404D" w:rsidP="0084404D">
            <w:pPr>
              <w:spacing w:before="0" w:line="240" w:lineRule="auto"/>
              <w:jc w:val="left"/>
              <w:rPr>
                <w:szCs w:val="24"/>
                <w:lang w:val="en-GB" w:eastAsia="en-GB"/>
              </w:rPr>
            </w:pPr>
            <w:r w:rsidRPr="0084404D">
              <w:rPr>
                <w:szCs w:val="24"/>
                <w:lang w:val="en-GB" w:eastAsia="en-GB"/>
              </w:rPr>
              <w:t>-- CM</w:t>
            </w:r>
          </w:p>
        </w:tc>
        <w:tc>
          <w:tcPr>
            <w:tcW w:w="951" w:type="dxa"/>
            <w:vAlign w:val="center"/>
          </w:tcPr>
          <w:p w:rsidR="0084404D" w:rsidRPr="0084404D" w:rsidRDefault="0084404D" w:rsidP="0084404D">
            <w:pPr>
              <w:spacing w:before="0" w:line="240" w:lineRule="auto"/>
              <w:jc w:val="left"/>
              <w:rPr>
                <w:szCs w:val="24"/>
                <w:lang w:val="en-GB" w:eastAsia="en-GB"/>
              </w:rPr>
            </w:pPr>
            <w:r w:rsidRPr="0084404D">
              <w:rPr>
                <w:szCs w:val="24"/>
                <w:lang w:val="en-GB" w:eastAsia="en-GB"/>
              </w:rPr>
              <w:t>QTP-SR</w:t>
            </w:r>
          </w:p>
        </w:tc>
        <w:tc>
          <w:tcPr>
            <w:tcW w:w="2414" w:type="dxa"/>
            <w:vAlign w:val="center"/>
          </w:tcPr>
          <w:p w:rsidR="0084404D" w:rsidRPr="0084404D" w:rsidRDefault="0084404D" w:rsidP="0084404D">
            <w:pPr>
              <w:spacing w:before="0" w:line="240" w:lineRule="auto"/>
              <w:jc w:val="left"/>
              <w:rPr>
                <w:szCs w:val="24"/>
                <w:lang w:val="en-GB" w:eastAsia="en-GB"/>
              </w:rPr>
            </w:pPr>
            <w:r w:rsidRPr="0084404D">
              <w:rPr>
                <w:szCs w:val="24"/>
                <w:lang w:val="en-GB" w:eastAsia="en-GB"/>
              </w:rPr>
              <w:t>2009-04-16T16:37:40Z</w:t>
            </w:r>
          </w:p>
        </w:tc>
        <w:tc>
          <w:tcPr>
            <w:tcW w:w="1530" w:type="dxa"/>
            <w:vAlign w:val="center"/>
          </w:tcPr>
          <w:p w:rsidR="0084404D" w:rsidRPr="0084404D" w:rsidRDefault="0084404D" w:rsidP="0084404D">
            <w:pPr>
              <w:spacing w:before="0" w:line="240" w:lineRule="auto"/>
              <w:jc w:val="left"/>
              <w:rPr>
                <w:szCs w:val="24"/>
                <w:lang w:val="en-GB" w:eastAsia="en-GB"/>
              </w:rPr>
            </w:pPr>
            <w:r w:rsidRPr="0084404D">
              <w:rPr>
                <w:szCs w:val="24"/>
                <w:lang w:val="en-GB" w:eastAsia="en-GB"/>
              </w:rPr>
              <w:t>received</w:t>
            </w:r>
          </w:p>
        </w:tc>
        <w:tc>
          <w:tcPr>
            <w:tcW w:w="2765" w:type="dxa"/>
            <w:vAlign w:val="center"/>
          </w:tcPr>
          <w:p w:rsidR="0084404D" w:rsidRPr="0084404D" w:rsidRDefault="0084404D" w:rsidP="0084404D">
            <w:pPr>
              <w:spacing w:before="0" w:line="240" w:lineRule="auto"/>
              <w:jc w:val="left"/>
              <w:rPr>
                <w:szCs w:val="24"/>
                <w:lang w:val="en-GB" w:eastAsia="en-GB"/>
              </w:rPr>
            </w:pPr>
            <w:r w:rsidRPr="0084404D">
              <w:rPr>
                <w:szCs w:val="24"/>
                <w:lang w:val="en-GB" w:eastAsia="en-GB"/>
              </w:rPr>
              <w:t>TP-61-1-C</w:t>
            </w:r>
          </w:p>
        </w:tc>
      </w:tr>
      <w:tr w:rsidR="0084404D" w:rsidRPr="0084404D" w:rsidTr="0084404D">
        <w:trPr>
          <w:tblCellSpacing w:w="15" w:type="dxa"/>
        </w:trPr>
        <w:tc>
          <w:tcPr>
            <w:tcW w:w="409" w:type="dxa"/>
            <w:vAlign w:val="center"/>
          </w:tcPr>
          <w:p w:rsidR="0084404D" w:rsidRPr="0084404D" w:rsidRDefault="0084404D" w:rsidP="0084404D">
            <w:pPr>
              <w:spacing w:before="0" w:line="240" w:lineRule="auto"/>
              <w:jc w:val="left"/>
              <w:rPr>
                <w:szCs w:val="24"/>
                <w:lang w:val="en-GB" w:eastAsia="en-GB"/>
              </w:rPr>
            </w:pPr>
            <w:r w:rsidRPr="0084404D">
              <w:rPr>
                <w:szCs w:val="24"/>
                <w:lang w:val="en-GB" w:eastAsia="en-GB"/>
              </w:rPr>
              <w:t>29</w:t>
            </w:r>
          </w:p>
        </w:tc>
        <w:tc>
          <w:tcPr>
            <w:tcW w:w="796" w:type="dxa"/>
            <w:vAlign w:val="center"/>
          </w:tcPr>
          <w:p w:rsidR="0084404D" w:rsidRPr="0084404D" w:rsidRDefault="0084404D" w:rsidP="0084404D">
            <w:pPr>
              <w:spacing w:before="0" w:line="240" w:lineRule="auto"/>
              <w:jc w:val="left"/>
              <w:rPr>
                <w:szCs w:val="24"/>
                <w:lang w:val="en-GB" w:eastAsia="en-GB"/>
              </w:rPr>
            </w:pPr>
            <w:r w:rsidRPr="0084404D">
              <w:rPr>
                <w:szCs w:val="24"/>
                <w:lang w:val="en-GB" w:eastAsia="en-GB"/>
              </w:rPr>
              <w:t>UM</w:t>
            </w:r>
          </w:p>
        </w:tc>
        <w:tc>
          <w:tcPr>
            <w:tcW w:w="951" w:type="dxa"/>
            <w:vAlign w:val="center"/>
          </w:tcPr>
          <w:p w:rsidR="0084404D" w:rsidRPr="0084404D" w:rsidRDefault="0084404D" w:rsidP="0084404D">
            <w:pPr>
              <w:spacing w:before="0" w:line="240" w:lineRule="auto"/>
              <w:jc w:val="left"/>
              <w:rPr>
                <w:szCs w:val="24"/>
                <w:lang w:val="en-GB" w:eastAsia="en-GB"/>
              </w:rPr>
            </w:pPr>
            <w:r w:rsidRPr="0084404D">
              <w:rPr>
                <w:szCs w:val="24"/>
                <w:lang w:val="en-GB" w:eastAsia="en-GB"/>
              </w:rPr>
              <w:t>QTP-I</w:t>
            </w:r>
          </w:p>
        </w:tc>
        <w:tc>
          <w:tcPr>
            <w:tcW w:w="2414" w:type="dxa"/>
            <w:vAlign w:val="center"/>
          </w:tcPr>
          <w:p w:rsidR="0084404D" w:rsidRPr="0084404D" w:rsidRDefault="0084404D" w:rsidP="0084404D">
            <w:pPr>
              <w:spacing w:before="0" w:line="240" w:lineRule="auto"/>
              <w:jc w:val="left"/>
              <w:rPr>
                <w:szCs w:val="24"/>
                <w:lang w:val="en-GB" w:eastAsia="en-GB"/>
              </w:rPr>
            </w:pPr>
            <w:r w:rsidRPr="0084404D">
              <w:rPr>
                <w:szCs w:val="24"/>
                <w:lang w:val="en-GB" w:eastAsia="en-GB"/>
              </w:rPr>
              <w:t>2009-04-16T16:41:11Z</w:t>
            </w:r>
          </w:p>
        </w:tc>
        <w:tc>
          <w:tcPr>
            <w:tcW w:w="1530" w:type="dxa"/>
            <w:vAlign w:val="center"/>
          </w:tcPr>
          <w:p w:rsidR="0084404D" w:rsidRPr="0084404D" w:rsidRDefault="0084404D" w:rsidP="0084404D">
            <w:pPr>
              <w:spacing w:before="0" w:line="240" w:lineRule="auto"/>
              <w:jc w:val="left"/>
              <w:rPr>
                <w:szCs w:val="24"/>
                <w:lang w:val="en-GB" w:eastAsia="en-GB"/>
              </w:rPr>
            </w:pPr>
            <w:r w:rsidRPr="0084404D">
              <w:rPr>
                <w:szCs w:val="24"/>
                <w:lang w:val="en-GB" w:eastAsia="en-GB"/>
              </w:rPr>
              <w:t>SUCCEEDED</w:t>
            </w:r>
          </w:p>
        </w:tc>
        <w:tc>
          <w:tcPr>
            <w:tcW w:w="2765" w:type="dxa"/>
            <w:vAlign w:val="center"/>
          </w:tcPr>
          <w:p w:rsidR="0084404D" w:rsidRPr="0084404D" w:rsidRDefault="0084404D" w:rsidP="0084404D">
            <w:pPr>
              <w:spacing w:before="0" w:line="240" w:lineRule="auto"/>
              <w:jc w:val="left"/>
              <w:rPr>
                <w:szCs w:val="24"/>
                <w:lang w:val="en-GB" w:eastAsia="en-GB"/>
              </w:rPr>
            </w:pPr>
            <w:r w:rsidRPr="0084404D">
              <w:rPr>
                <w:szCs w:val="24"/>
                <w:lang w:val="en-GB" w:eastAsia="en-GB"/>
              </w:rPr>
              <w:t>TP-61-1-A</w:t>
            </w:r>
          </w:p>
        </w:tc>
      </w:tr>
      <w:tr w:rsidR="0084404D" w:rsidRPr="0084404D" w:rsidTr="0084404D">
        <w:trPr>
          <w:tblCellSpacing w:w="15" w:type="dxa"/>
        </w:trPr>
        <w:tc>
          <w:tcPr>
            <w:tcW w:w="409" w:type="dxa"/>
            <w:vAlign w:val="center"/>
          </w:tcPr>
          <w:p w:rsidR="0084404D" w:rsidRPr="0084404D" w:rsidRDefault="0084404D" w:rsidP="0084404D">
            <w:pPr>
              <w:spacing w:before="0" w:line="240" w:lineRule="auto"/>
              <w:jc w:val="left"/>
              <w:rPr>
                <w:szCs w:val="24"/>
                <w:lang w:val="en-GB" w:eastAsia="en-GB"/>
              </w:rPr>
            </w:pPr>
            <w:r w:rsidRPr="0084404D">
              <w:rPr>
                <w:szCs w:val="24"/>
                <w:lang w:val="en-GB" w:eastAsia="en-GB"/>
              </w:rPr>
              <w:t>30</w:t>
            </w:r>
          </w:p>
        </w:tc>
        <w:tc>
          <w:tcPr>
            <w:tcW w:w="796" w:type="dxa"/>
            <w:vAlign w:val="center"/>
          </w:tcPr>
          <w:p w:rsidR="0084404D" w:rsidRPr="0084404D" w:rsidRDefault="0084404D" w:rsidP="0084404D">
            <w:pPr>
              <w:spacing w:before="0" w:line="240" w:lineRule="auto"/>
              <w:jc w:val="left"/>
              <w:rPr>
                <w:szCs w:val="24"/>
                <w:lang w:val="en-GB" w:eastAsia="en-GB"/>
              </w:rPr>
            </w:pPr>
            <w:r w:rsidRPr="0084404D">
              <w:rPr>
                <w:szCs w:val="24"/>
                <w:lang w:val="en-GB" w:eastAsia="en-GB"/>
              </w:rPr>
              <w:t>-- CM</w:t>
            </w:r>
          </w:p>
        </w:tc>
        <w:tc>
          <w:tcPr>
            <w:tcW w:w="951" w:type="dxa"/>
            <w:vAlign w:val="center"/>
          </w:tcPr>
          <w:p w:rsidR="0084404D" w:rsidRPr="0084404D" w:rsidRDefault="0084404D" w:rsidP="0084404D">
            <w:pPr>
              <w:spacing w:before="0" w:line="240" w:lineRule="auto"/>
              <w:jc w:val="left"/>
              <w:rPr>
                <w:szCs w:val="24"/>
                <w:lang w:val="en-GB" w:eastAsia="en-GB"/>
              </w:rPr>
            </w:pPr>
            <w:r w:rsidRPr="0084404D">
              <w:rPr>
                <w:szCs w:val="24"/>
                <w:lang w:val="en-GB" w:eastAsia="en-GB"/>
              </w:rPr>
              <w:t>QTP-SR</w:t>
            </w:r>
          </w:p>
        </w:tc>
        <w:tc>
          <w:tcPr>
            <w:tcW w:w="2414" w:type="dxa"/>
            <w:vAlign w:val="center"/>
          </w:tcPr>
          <w:p w:rsidR="0084404D" w:rsidRPr="0084404D" w:rsidRDefault="0084404D" w:rsidP="0084404D">
            <w:pPr>
              <w:spacing w:before="0" w:line="240" w:lineRule="auto"/>
              <w:jc w:val="left"/>
              <w:rPr>
                <w:szCs w:val="24"/>
                <w:lang w:val="en-GB" w:eastAsia="en-GB"/>
              </w:rPr>
            </w:pPr>
            <w:r w:rsidRPr="0084404D">
              <w:rPr>
                <w:szCs w:val="24"/>
                <w:lang w:val="en-GB" w:eastAsia="en-GB"/>
              </w:rPr>
              <w:t>2009-04-16T16:41:14Z</w:t>
            </w:r>
          </w:p>
        </w:tc>
        <w:tc>
          <w:tcPr>
            <w:tcW w:w="1530" w:type="dxa"/>
            <w:vAlign w:val="center"/>
          </w:tcPr>
          <w:p w:rsidR="0084404D" w:rsidRPr="0084404D" w:rsidRDefault="0084404D" w:rsidP="0084404D">
            <w:pPr>
              <w:spacing w:before="0" w:line="240" w:lineRule="auto"/>
              <w:jc w:val="left"/>
              <w:rPr>
                <w:szCs w:val="24"/>
                <w:lang w:val="en-GB" w:eastAsia="en-GB"/>
              </w:rPr>
            </w:pPr>
            <w:r w:rsidRPr="0084404D">
              <w:rPr>
                <w:szCs w:val="24"/>
                <w:lang w:val="en-GB" w:eastAsia="en-GB"/>
              </w:rPr>
              <w:t>received</w:t>
            </w:r>
          </w:p>
        </w:tc>
        <w:tc>
          <w:tcPr>
            <w:tcW w:w="2765" w:type="dxa"/>
            <w:vAlign w:val="center"/>
          </w:tcPr>
          <w:p w:rsidR="0084404D" w:rsidRPr="0084404D" w:rsidRDefault="0084404D" w:rsidP="0084404D">
            <w:pPr>
              <w:spacing w:before="0" w:line="240" w:lineRule="auto"/>
              <w:jc w:val="left"/>
              <w:rPr>
                <w:szCs w:val="24"/>
                <w:lang w:val="en-GB" w:eastAsia="en-GB"/>
              </w:rPr>
            </w:pPr>
            <w:r w:rsidRPr="0084404D">
              <w:rPr>
                <w:szCs w:val="24"/>
                <w:lang w:val="en-GB" w:eastAsia="en-GB"/>
              </w:rPr>
              <w:t>TP-61-1-A</w:t>
            </w:r>
          </w:p>
        </w:tc>
      </w:tr>
      <w:tr w:rsidR="0084404D" w:rsidRPr="0084404D" w:rsidTr="0084404D">
        <w:trPr>
          <w:tblCellSpacing w:w="15" w:type="dxa"/>
        </w:trPr>
        <w:tc>
          <w:tcPr>
            <w:tcW w:w="409" w:type="dxa"/>
            <w:vAlign w:val="center"/>
          </w:tcPr>
          <w:p w:rsidR="0084404D" w:rsidRPr="0084404D" w:rsidRDefault="0084404D" w:rsidP="0084404D">
            <w:pPr>
              <w:spacing w:before="0" w:line="240" w:lineRule="auto"/>
              <w:jc w:val="left"/>
              <w:rPr>
                <w:szCs w:val="24"/>
                <w:lang w:val="en-GB" w:eastAsia="en-GB"/>
              </w:rPr>
            </w:pPr>
            <w:r w:rsidRPr="0084404D">
              <w:rPr>
                <w:szCs w:val="24"/>
                <w:lang w:val="en-GB" w:eastAsia="en-GB"/>
              </w:rPr>
              <w:t>31</w:t>
            </w:r>
          </w:p>
        </w:tc>
        <w:tc>
          <w:tcPr>
            <w:tcW w:w="796" w:type="dxa"/>
            <w:vAlign w:val="center"/>
          </w:tcPr>
          <w:p w:rsidR="0084404D" w:rsidRPr="0084404D" w:rsidRDefault="0084404D" w:rsidP="0084404D">
            <w:pPr>
              <w:spacing w:before="0" w:line="240" w:lineRule="auto"/>
              <w:jc w:val="left"/>
              <w:rPr>
                <w:szCs w:val="24"/>
                <w:lang w:val="en-GB" w:eastAsia="en-GB"/>
              </w:rPr>
            </w:pPr>
            <w:r w:rsidRPr="0084404D">
              <w:rPr>
                <w:szCs w:val="24"/>
                <w:lang w:val="en-GB" w:eastAsia="en-GB"/>
              </w:rPr>
              <w:t>UM</w:t>
            </w:r>
          </w:p>
        </w:tc>
        <w:tc>
          <w:tcPr>
            <w:tcW w:w="951" w:type="dxa"/>
            <w:vAlign w:val="center"/>
          </w:tcPr>
          <w:p w:rsidR="0084404D" w:rsidRPr="0084404D" w:rsidRDefault="0084404D" w:rsidP="0084404D">
            <w:pPr>
              <w:spacing w:before="0" w:line="240" w:lineRule="auto"/>
              <w:jc w:val="left"/>
              <w:rPr>
                <w:szCs w:val="24"/>
                <w:lang w:val="en-GB" w:eastAsia="en-GB"/>
              </w:rPr>
            </w:pPr>
            <w:r w:rsidRPr="0084404D">
              <w:rPr>
                <w:szCs w:val="24"/>
                <w:lang w:val="en-GB" w:eastAsia="en-GB"/>
              </w:rPr>
              <w:t>QTP-I</w:t>
            </w:r>
          </w:p>
        </w:tc>
        <w:tc>
          <w:tcPr>
            <w:tcW w:w="2414" w:type="dxa"/>
            <w:vAlign w:val="center"/>
          </w:tcPr>
          <w:p w:rsidR="0084404D" w:rsidRPr="0084404D" w:rsidRDefault="0084404D" w:rsidP="0084404D">
            <w:pPr>
              <w:spacing w:before="0" w:line="240" w:lineRule="auto"/>
              <w:jc w:val="left"/>
              <w:rPr>
                <w:szCs w:val="24"/>
                <w:lang w:val="en-GB" w:eastAsia="en-GB"/>
              </w:rPr>
            </w:pPr>
            <w:r w:rsidRPr="0084404D">
              <w:rPr>
                <w:szCs w:val="24"/>
                <w:lang w:val="en-GB" w:eastAsia="en-GB"/>
              </w:rPr>
              <w:t>2009-04-16T16:41:40Z</w:t>
            </w:r>
          </w:p>
        </w:tc>
        <w:tc>
          <w:tcPr>
            <w:tcW w:w="1530" w:type="dxa"/>
            <w:vAlign w:val="center"/>
          </w:tcPr>
          <w:p w:rsidR="0084404D" w:rsidRPr="0084404D" w:rsidRDefault="0084404D" w:rsidP="0084404D">
            <w:pPr>
              <w:spacing w:before="0" w:line="240" w:lineRule="auto"/>
              <w:jc w:val="left"/>
              <w:rPr>
                <w:szCs w:val="24"/>
                <w:lang w:val="en-GB" w:eastAsia="en-GB"/>
              </w:rPr>
            </w:pPr>
            <w:r w:rsidRPr="0084404D">
              <w:rPr>
                <w:szCs w:val="24"/>
                <w:lang w:val="en-GB" w:eastAsia="en-GB"/>
              </w:rPr>
              <w:t>SUCCEEDED</w:t>
            </w:r>
          </w:p>
        </w:tc>
        <w:tc>
          <w:tcPr>
            <w:tcW w:w="2765" w:type="dxa"/>
            <w:vAlign w:val="center"/>
          </w:tcPr>
          <w:p w:rsidR="0084404D" w:rsidRPr="0084404D" w:rsidRDefault="0084404D" w:rsidP="0084404D">
            <w:pPr>
              <w:spacing w:before="0" w:line="240" w:lineRule="auto"/>
              <w:jc w:val="left"/>
              <w:rPr>
                <w:szCs w:val="24"/>
                <w:lang w:val="en-GB" w:eastAsia="en-GB"/>
              </w:rPr>
            </w:pPr>
            <w:r w:rsidRPr="0084404D">
              <w:rPr>
                <w:szCs w:val="24"/>
                <w:lang w:val="en-GB" w:eastAsia="en-GB"/>
              </w:rPr>
              <w:t>TP-61-1-B</w:t>
            </w:r>
          </w:p>
        </w:tc>
      </w:tr>
      <w:tr w:rsidR="0084404D" w:rsidRPr="0084404D" w:rsidTr="0084404D">
        <w:trPr>
          <w:tblCellSpacing w:w="15" w:type="dxa"/>
        </w:trPr>
        <w:tc>
          <w:tcPr>
            <w:tcW w:w="409" w:type="dxa"/>
            <w:vAlign w:val="center"/>
          </w:tcPr>
          <w:p w:rsidR="0084404D" w:rsidRPr="0084404D" w:rsidRDefault="0084404D" w:rsidP="0084404D">
            <w:pPr>
              <w:spacing w:before="0" w:line="240" w:lineRule="auto"/>
              <w:jc w:val="left"/>
              <w:rPr>
                <w:szCs w:val="24"/>
                <w:lang w:val="en-GB" w:eastAsia="en-GB"/>
              </w:rPr>
            </w:pPr>
            <w:r w:rsidRPr="0084404D">
              <w:rPr>
                <w:szCs w:val="24"/>
                <w:lang w:val="en-GB" w:eastAsia="en-GB"/>
              </w:rPr>
              <w:t>32</w:t>
            </w:r>
          </w:p>
        </w:tc>
        <w:tc>
          <w:tcPr>
            <w:tcW w:w="796" w:type="dxa"/>
            <w:vAlign w:val="center"/>
          </w:tcPr>
          <w:p w:rsidR="0084404D" w:rsidRPr="0084404D" w:rsidRDefault="0084404D" w:rsidP="0084404D">
            <w:pPr>
              <w:spacing w:before="0" w:line="240" w:lineRule="auto"/>
              <w:jc w:val="left"/>
              <w:rPr>
                <w:szCs w:val="24"/>
                <w:lang w:val="en-GB" w:eastAsia="en-GB"/>
              </w:rPr>
            </w:pPr>
            <w:r w:rsidRPr="0084404D">
              <w:rPr>
                <w:szCs w:val="24"/>
                <w:lang w:val="en-GB" w:eastAsia="en-GB"/>
              </w:rPr>
              <w:t>-- CM</w:t>
            </w:r>
          </w:p>
        </w:tc>
        <w:tc>
          <w:tcPr>
            <w:tcW w:w="951" w:type="dxa"/>
            <w:vAlign w:val="center"/>
          </w:tcPr>
          <w:p w:rsidR="0084404D" w:rsidRPr="0084404D" w:rsidRDefault="0084404D" w:rsidP="0084404D">
            <w:pPr>
              <w:spacing w:before="0" w:line="240" w:lineRule="auto"/>
              <w:jc w:val="left"/>
              <w:rPr>
                <w:szCs w:val="24"/>
                <w:lang w:val="en-GB" w:eastAsia="en-GB"/>
              </w:rPr>
            </w:pPr>
            <w:r w:rsidRPr="0084404D">
              <w:rPr>
                <w:szCs w:val="24"/>
                <w:lang w:val="en-GB" w:eastAsia="en-GB"/>
              </w:rPr>
              <w:t>QTP-SR</w:t>
            </w:r>
          </w:p>
        </w:tc>
        <w:tc>
          <w:tcPr>
            <w:tcW w:w="2414" w:type="dxa"/>
            <w:vAlign w:val="center"/>
          </w:tcPr>
          <w:p w:rsidR="0084404D" w:rsidRPr="0084404D" w:rsidRDefault="0084404D" w:rsidP="0084404D">
            <w:pPr>
              <w:spacing w:before="0" w:line="240" w:lineRule="auto"/>
              <w:jc w:val="left"/>
              <w:rPr>
                <w:szCs w:val="24"/>
                <w:lang w:val="en-GB" w:eastAsia="en-GB"/>
              </w:rPr>
            </w:pPr>
            <w:r w:rsidRPr="0084404D">
              <w:rPr>
                <w:szCs w:val="24"/>
                <w:lang w:val="en-GB" w:eastAsia="en-GB"/>
              </w:rPr>
              <w:t>2009-04-16T16:41:43Z</w:t>
            </w:r>
          </w:p>
        </w:tc>
        <w:tc>
          <w:tcPr>
            <w:tcW w:w="1530" w:type="dxa"/>
            <w:vAlign w:val="center"/>
          </w:tcPr>
          <w:p w:rsidR="0084404D" w:rsidRPr="0084404D" w:rsidRDefault="0084404D" w:rsidP="0084404D">
            <w:pPr>
              <w:spacing w:before="0" w:line="240" w:lineRule="auto"/>
              <w:jc w:val="left"/>
              <w:rPr>
                <w:szCs w:val="24"/>
                <w:lang w:val="en-GB" w:eastAsia="en-GB"/>
              </w:rPr>
            </w:pPr>
            <w:r w:rsidRPr="0084404D">
              <w:rPr>
                <w:szCs w:val="24"/>
                <w:lang w:val="en-GB" w:eastAsia="en-GB"/>
              </w:rPr>
              <w:t>received</w:t>
            </w:r>
          </w:p>
        </w:tc>
        <w:tc>
          <w:tcPr>
            <w:tcW w:w="2765" w:type="dxa"/>
            <w:vAlign w:val="center"/>
          </w:tcPr>
          <w:p w:rsidR="0084404D" w:rsidRPr="0084404D" w:rsidRDefault="0084404D" w:rsidP="0084404D">
            <w:pPr>
              <w:spacing w:before="0" w:line="240" w:lineRule="auto"/>
              <w:jc w:val="left"/>
              <w:rPr>
                <w:szCs w:val="24"/>
                <w:lang w:val="en-GB" w:eastAsia="en-GB"/>
              </w:rPr>
            </w:pPr>
            <w:r w:rsidRPr="0084404D">
              <w:rPr>
                <w:szCs w:val="24"/>
                <w:lang w:val="en-GB" w:eastAsia="en-GB"/>
              </w:rPr>
              <w:t>TP-61-1-B</w:t>
            </w:r>
          </w:p>
        </w:tc>
      </w:tr>
      <w:tr w:rsidR="0084404D" w:rsidRPr="0084404D" w:rsidTr="0084404D">
        <w:trPr>
          <w:tblCellSpacing w:w="15" w:type="dxa"/>
        </w:trPr>
        <w:tc>
          <w:tcPr>
            <w:tcW w:w="409" w:type="dxa"/>
            <w:vAlign w:val="center"/>
          </w:tcPr>
          <w:p w:rsidR="0084404D" w:rsidRPr="0084404D" w:rsidRDefault="0084404D" w:rsidP="0084404D">
            <w:pPr>
              <w:spacing w:before="0" w:line="240" w:lineRule="auto"/>
              <w:jc w:val="left"/>
              <w:rPr>
                <w:szCs w:val="24"/>
                <w:lang w:val="en-GB" w:eastAsia="en-GB"/>
              </w:rPr>
            </w:pPr>
            <w:r w:rsidRPr="0084404D">
              <w:rPr>
                <w:szCs w:val="24"/>
                <w:lang w:val="en-GB" w:eastAsia="en-GB"/>
              </w:rPr>
              <w:t>33</w:t>
            </w:r>
          </w:p>
        </w:tc>
        <w:tc>
          <w:tcPr>
            <w:tcW w:w="796" w:type="dxa"/>
            <w:vAlign w:val="center"/>
          </w:tcPr>
          <w:p w:rsidR="0084404D" w:rsidRPr="0084404D" w:rsidRDefault="0084404D" w:rsidP="0084404D">
            <w:pPr>
              <w:spacing w:before="0" w:line="240" w:lineRule="auto"/>
              <w:jc w:val="left"/>
              <w:rPr>
                <w:szCs w:val="24"/>
                <w:lang w:val="en-GB" w:eastAsia="en-GB"/>
              </w:rPr>
            </w:pPr>
            <w:r w:rsidRPr="0084404D">
              <w:rPr>
                <w:szCs w:val="24"/>
                <w:lang w:val="en-GB" w:eastAsia="en-GB"/>
              </w:rPr>
              <w:t>UM</w:t>
            </w:r>
          </w:p>
        </w:tc>
        <w:tc>
          <w:tcPr>
            <w:tcW w:w="951" w:type="dxa"/>
            <w:vAlign w:val="center"/>
          </w:tcPr>
          <w:p w:rsidR="0084404D" w:rsidRPr="0084404D" w:rsidRDefault="0084404D" w:rsidP="0084404D">
            <w:pPr>
              <w:spacing w:before="0" w:line="240" w:lineRule="auto"/>
              <w:jc w:val="left"/>
              <w:rPr>
                <w:szCs w:val="24"/>
                <w:lang w:val="en-GB" w:eastAsia="en-GB"/>
              </w:rPr>
            </w:pPr>
            <w:r w:rsidRPr="0084404D">
              <w:rPr>
                <w:szCs w:val="24"/>
                <w:lang w:val="en-GB" w:eastAsia="en-GB"/>
              </w:rPr>
              <w:t>QTP-I</w:t>
            </w:r>
          </w:p>
        </w:tc>
        <w:tc>
          <w:tcPr>
            <w:tcW w:w="2414" w:type="dxa"/>
            <w:vAlign w:val="center"/>
          </w:tcPr>
          <w:p w:rsidR="0084404D" w:rsidRPr="0084404D" w:rsidRDefault="0084404D" w:rsidP="0084404D">
            <w:pPr>
              <w:spacing w:before="0" w:line="240" w:lineRule="auto"/>
              <w:jc w:val="left"/>
              <w:rPr>
                <w:szCs w:val="24"/>
                <w:lang w:val="en-GB" w:eastAsia="en-GB"/>
              </w:rPr>
            </w:pPr>
            <w:r w:rsidRPr="0084404D">
              <w:rPr>
                <w:szCs w:val="24"/>
                <w:lang w:val="en-GB" w:eastAsia="en-GB"/>
              </w:rPr>
              <w:t>2009-04-16T16:42:13Z</w:t>
            </w:r>
          </w:p>
        </w:tc>
        <w:tc>
          <w:tcPr>
            <w:tcW w:w="1530" w:type="dxa"/>
            <w:vAlign w:val="center"/>
          </w:tcPr>
          <w:p w:rsidR="0084404D" w:rsidRPr="0084404D" w:rsidRDefault="0084404D" w:rsidP="0084404D">
            <w:pPr>
              <w:spacing w:before="0" w:line="240" w:lineRule="auto"/>
              <w:jc w:val="left"/>
              <w:rPr>
                <w:szCs w:val="24"/>
                <w:lang w:val="en-GB" w:eastAsia="en-GB"/>
              </w:rPr>
            </w:pPr>
            <w:r w:rsidRPr="0084404D">
              <w:rPr>
                <w:szCs w:val="24"/>
                <w:lang w:val="en-GB" w:eastAsia="en-GB"/>
              </w:rPr>
              <w:t>FAILED</w:t>
            </w:r>
          </w:p>
        </w:tc>
        <w:tc>
          <w:tcPr>
            <w:tcW w:w="2765" w:type="dxa"/>
            <w:vAlign w:val="center"/>
          </w:tcPr>
          <w:p w:rsidR="0084404D" w:rsidRPr="0084404D" w:rsidRDefault="0084404D" w:rsidP="0084404D">
            <w:pPr>
              <w:spacing w:before="0" w:line="240" w:lineRule="auto"/>
              <w:jc w:val="left"/>
              <w:rPr>
                <w:szCs w:val="24"/>
                <w:lang w:val="en-GB" w:eastAsia="en-GB"/>
              </w:rPr>
            </w:pPr>
            <w:r w:rsidRPr="0084404D">
              <w:rPr>
                <w:szCs w:val="24"/>
                <w:lang w:val="en-GB" w:eastAsia="en-GB"/>
              </w:rPr>
              <w:t>TP-61-1-C</w:t>
            </w:r>
          </w:p>
        </w:tc>
      </w:tr>
      <w:tr w:rsidR="0084404D" w:rsidRPr="0084404D" w:rsidTr="0084404D">
        <w:trPr>
          <w:tblCellSpacing w:w="15" w:type="dxa"/>
        </w:trPr>
        <w:tc>
          <w:tcPr>
            <w:tcW w:w="409" w:type="dxa"/>
            <w:vAlign w:val="center"/>
          </w:tcPr>
          <w:p w:rsidR="0084404D" w:rsidRPr="0084404D" w:rsidRDefault="0084404D" w:rsidP="0084404D">
            <w:pPr>
              <w:spacing w:before="0" w:line="240" w:lineRule="auto"/>
              <w:jc w:val="left"/>
              <w:rPr>
                <w:szCs w:val="24"/>
                <w:lang w:val="en-GB" w:eastAsia="en-GB"/>
              </w:rPr>
            </w:pPr>
            <w:r w:rsidRPr="0084404D">
              <w:rPr>
                <w:szCs w:val="24"/>
                <w:lang w:val="en-GB" w:eastAsia="en-GB"/>
              </w:rPr>
              <w:t>34</w:t>
            </w:r>
          </w:p>
        </w:tc>
        <w:tc>
          <w:tcPr>
            <w:tcW w:w="796" w:type="dxa"/>
            <w:vAlign w:val="center"/>
          </w:tcPr>
          <w:p w:rsidR="0084404D" w:rsidRPr="0084404D" w:rsidRDefault="0084404D" w:rsidP="0084404D">
            <w:pPr>
              <w:spacing w:before="0" w:line="240" w:lineRule="auto"/>
              <w:jc w:val="left"/>
              <w:rPr>
                <w:szCs w:val="24"/>
                <w:lang w:val="en-GB" w:eastAsia="en-GB"/>
              </w:rPr>
            </w:pPr>
            <w:r w:rsidRPr="0084404D">
              <w:rPr>
                <w:szCs w:val="24"/>
                <w:lang w:val="en-GB" w:eastAsia="en-GB"/>
              </w:rPr>
              <w:t>-- CM</w:t>
            </w:r>
          </w:p>
        </w:tc>
        <w:tc>
          <w:tcPr>
            <w:tcW w:w="951" w:type="dxa"/>
            <w:vAlign w:val="center"/>
          </w:tcPr>
          <w:p w:rsidR="0084404D" w:rsidRPr="0084404D" w:rsidRDefault="0084404D" w:rsidP="0084404D">
            <w:pPr>
              <w:spacing w:before="0" w:line="240" w:lineRule="auto"/>
              <w:jc w:val="left"/>
              <w:rPr>
                <w:szCs w:val="24"/>
                <w:lang w:val="en-GB" w:eastAsia="en-GB"/>
              </w:rPr>
            </w:pPr>
            <w:r w:rsidRPr="0084404D">
              <w:rPr>
                <w:szCs w:val="24"/>
                <w:lang w:val="en-GB" w:eastAsia="en-GB"/>
              </w:rPr>
              <w:t>QTP-FR</w:t>
            </w:r>
          </w:p>
        </w:tc>
        <w:tc>
          <w:tcPr>
            <w:tcW w:w="2414" w:type="dxa"/>
            <w:vAlign w:val="center"/>
          </w:tcPr>
          <w:p w:rsidR="0084404D" w:rsidRPr="0084404D" w:rsidRDefault="0084404D" w:rsidP="0084404D">
            <w:pPr>
              <w:spacing w:before="0" w:line="240" w:lineRule="auto"/>
              <w:jc w:val="left"/>
              <w:rPr>
                <w:szCs w:val="24"/>
                <w:lang w:val="en-GB" w:eastAsia="en-GB"/>
              </w:rPr>
            </w:pPr>
            <w:r w:rsidRPr="0084404D">
              <w:rPr>
                <w:szCs w:val="24"/>
                <w:lang w:val="en-GB" w:eastAsia="en-GB"/>
              </w:rPr>
              <w:t>2009-04-16T16:42:16Z</w:t>
            </w:r>
          </w:p>
        </w:tc>
        <w:tc>
          <w:tcPr>
            <w:tcW w:w="1530" w:type="dxa"/>
            <w:vAlign w:val="center"/>
          </w:tcPr>
          <w:p w:rsidR="0084404D" w:rsidRPr="0084404D" w:rsidRDefault="0084404D" w:rsidP="0084404D">
            <w:pPr>
              <w:spacing w:before="0" w:line="240" w:lineRule="auto"/>
              <w:jc w:val="left"/>
              <w:rPr>
                <w:szCs w:val="24"/>
                <w:lang w:val="en-GB" w:eastAsia="en-GB"/>
              </w:rPr>
            </w:pPr>
            <w:r w:rsidRPr="0084404D">
              <w:rPr>
                <w:szCs w:val="24"/>
                <w:lang w:val="en-GB" w:eastAsia="en-GB"/>
              </w:rPr>
              <w:t>received</w:t>
            </w:r>
          </w:p>
        </w:tc>
        <w:tc>
          <w:tcPr>
            <w:tcW w:w="2765" w:type="dxa"/>
            <w:vAlign w:val="center"/>
          </w:tcPr>
          <w:p w:rsidR="0084404D" w:rsidRPr="0084404D" w:rsidRDefault="0084404D" w:rsidP="0084404D">
            <w:pPr>
              <w:spacing w:before="0" w:line="240" w:lineRule="auto"/>
              <w:jc w:val="left"/>
              <w:rPr>
                <w:szCs w:val="24"/>
                <w:lang w:val="en-GB" w:eastAsia="en-GB"/>
              </w:rPr>
            </w:pPr>
            <w:r w:rsidRPr="0084404D">
              <w:rPr>
                <w:szCs w:val="24"/>
                <w:lang w:val="en-GB" w:eastAsia="en-GB"/>
              </w:rPr>
              <w:t xml:space="preserve">trajectoryRef non-existent; </w:t>
            </w:r>
          </w:p>
        </w:tc>
      </w:tr>
    </w:tbl>
    <w:p w:rsidR="0084404D" w:rsidRPr="0084404D" w:rsidRDefault="0084404D" w:rsidP="0084404D">
      <w:pPr>
        <w:spacing w:before="0" w:line="240" w:lineRule="auto"/>
        <w:jc w:val="left"/>
        <w:rPr>
          <w:szCs w:val="24"/>
          <w:lang w:val="en-GB" w:eastAsia="en-GB"/>
        </w:rPr>
      </w:pPr>
    </w:p>
    <w:tbl>
      <w:tblPr>
        <w:tblW w:w="0" w:type="auto"/>
        <w:tblCellSpacing w:w="15" w:type="dxa"/>
        <w:tblCellMar>
          <w:top w:w="15" w:type="dxa"/>
          <w:left w:w="15" w:type="dxa"/>
          <w:bottom w:w="15" w:type="dxa"/>
          <w:right w:w="15" w:type="dxa"/>
        </w:tblCellMar>
        <w:tblLook w:val="0000"/>
      </w:tblPr>
      <w:tblGrid>
        <w:gridCol w:w="533"/>
        <w:gridCol w:w="7755"/>
      </w:tblGrid>
      <w:tr w:rsidR="0084404D" w:rsidRPr="0084404D" w:rsidTr="0084404D">
        <w:trPr>
          <w:tblHeader/>
          <w:tblCellSpacing w:w="15" w:type="dxa"/>
        </w:trPr>
        <w:tc>
          <w:tcPr>
            <w:tcW w:w="488" w:type="dxa"/>
            <w:vAlign w:val="center"/>
          </w:tcPr>
          <w:p w:rsidR="0084404D" w:rsidRPr="0084404D" w:rsidRDefault="0084404D" w:rsidP="0084404D">
            <w:pPr>
              <w:spacing w:before="0" w:line="240" w:lineRule="auto"/>
              <w:jc w:val="center"/>
              <w:rPr>
                <w:b/>
                <w:bCs/>
                <w:szCs w:val="24"/>
                <w:lang w:val="en-GB" w:eastAsia="en-GB"/>
              </w:rPr>
            </w:pPr>
            <w:r w:rsidRPr="0084404D">
              <w:rPr>
                <w:b/>
                <w:bCs/>
                <w:szCs w:val="24"/>
                <w:lang w:val="en-GB" w:eastAsia="en-GB"/>
              </w:rPr>
              <w:t>No.</w:t>
            </w:r>
          </w:p>
        </w:tc>
        <w:tc>
          <w:tcPr>
            <w:tcW w:w="7710" w:type="dxa"/>
            <w:vAlign w:val="center"/>
          </w:tcPr>
          <w:p w:rsidR="0084404D" w:rsidRPr="0084404D" w:rsidRDefault="0084404D" w:rsidP="0084404D">
            <w:pPr>
              <w:spacing w:before="0" w:line="240" w:lineRule="auto"/>
              <w:jc w:val="center"/>
              <w:rPr>
                <w:b/>
                <w:bCs/>
                <w:szCs w:val="24"/>
                <w:lang w:val="en-GB" w:eastAsia="en-GB"/>
              </w:rPr>
            </w:pPr>
            <w:r w:rsidRPr="0084404D">
              <w:rPr>
                <w:b/>
                <w:bCs/>
                <w:szCs w:val="24"/>
                <w:lang w:val="en-GB" w:eastAsia="en-GB"/>
              </w:rPr>
              <w:t>File Reference</w:t>
            </w:r>
          </w:p>
        </w:tc>
      </w:tr>
      <w:tr w:rsidR="0084404D" w:rsidRPr="0084404D" w:rsidTr="0084404D">
        <w:trPr>
          <w:tblCellSpacing w:w="15" w:type="dxa"/>
        </w:trPr>
        <w:tc>
          <w:tcPr>
            <w:tcW w:w="488" w:type="dxa"/>
            <w:vAlign w:val="center"/>
          </w:tcPr>
          <w:p w:rsidR="0084404D" w:rsidRPr="0084404D" w:rsidRDefault="0084404D" w:rsidP="0084404D">
            <w:pPr>
              <w:spacing w:before="0" w:line="240" w:lineRule="auto"/>
              <w:jc w:val="left"/>
              <w:rPr>
                <w:szCs w:val="24"/>
                <w:lang w:val="en-GB" w:eastAsia="en-GB"/>
              </w:rPr>
            </w:pPr>
            <w:r w:rsidRPr="0084404D">
              <w:rPr>
                <w:szCs w:val="24"/>
                <w:lang w:val="en-GB" w:eastAsia="en-GB"/>
              </w:rPr>
              <w:t>1</w:t>
            </w:r>
          </w:p>
        </w:tc>
        <w:tc>
          <w:tcPr>
            <w:tcW w:w="7710" w:type="dxa"/>
            <w:vAlign w:val="center"/>
          </w:tcPr>
          <w:p w:rsidR="0084404D" w:rsidRPr="0084404D" w:rsidRDefault="0084404D" w:rsidP="0084404D">
            <w:pPr>
              <w:spacing w:before="0" w:line="240" w:lineRule="auto"/>
              <w:jc w:val="left"/>
              <w:rPr>
                <w:szCs w:val="24"/>
                <w:lang w:val="en-GB" w:eastAsia="en-GB"/>
              </w:rPr>
            </w:pPr>
            <w:r w:rsidRPr="0084404D">
              <w:rPr>
                <w:szCs w:val="24"/>
                <w:lang w:val="en-GB" w:eastAsia="en-GB"/>
              </w:rPr>
              <w:t>20090416T163642.640Z_OUTGOING_ATP-ETP-QTP-I-61-1.management</w:t>
            </w:r>
          </w:p>
        </w:tc>
      </w:tr>
      <w:tr w:rsidR="0084404D" w:rsidRPr="0084404D" w:rsidTr="0084404D">
        <w:trPr>
          <w:tblCellSpacing w:w="15" w:type="dxa"/>
        </w:trPr>
        <w:tc>
          <w:tcPr>
            <w:tcW w:w="488" w:type="dxa"/>
            <w:vAlign w:val="center"/>
          </w:tcPr>
          <w:p w:rsidR="0084404D" w:rsidRPr="0084404D" w:rsidRDefault="0084404D" w:rsidP="0084404D">
            <w:pPr>
              <w:spacing w:before="0" w:line="240" w:lineRule="auto"/>
              <w:jc w:val="left"/>
              <w:rPr>
                <w:szCs w:val="24"/>
                <w:lang w:val="en-GB" w:eastAsia="en-GB"/>
              </w:rPr>
            </w:pPr>
            <w:r w:rsidRPr="0084404D">
              <w:rPr>
                <w:szCs w:val="24"/>
                <w:lang w:val="en-GB" w:eastAsia="en-GB"/>
              </w:rPr>
              <w:t>2</w:t>
            </w:r>
          </w:p>
        </w:tc>
        <w:tc>
          <w:tcPr>
            <w:tcW w:w="7710" w:type="dxa"/>
            <w:vAlign w:val="center"/>
          </w:tcPr>
          <w:p w:rsidR="0084404D" w:rsidRPr="0084404D" w:rsidRDefault="0084404D" w:rsidP="0084404D">
            <w:pPr>
              <w:spacing w:before="0" w:line="240" w:lineRule="auto"/>
              <w:jc w:val="left"/>
              <w:rPr>
                <w:szCs w:val="24"/>
                <w:lang w:val="en-GB" w:eastAsia="en-GB"/>
              </w:rPr>
            </w:pPr>
            <w:r w:rsidRPr="0084404D">
              <w:rPr>
                <w:szCs w:val="24"/>
                <w:lang w:val="en-GB" w:eastAsia="en-GB"/>
              </w:rPr>
              <w:t>20090416T163658.561Z_INCOMING_MessageSet.management</w:t>
            </w:r>
          </w:p>
        </w:tc>
      </w:tr>
      <w:tr w:rsidR="0084404D" w:rsidRPr="0084404D" w:rsidTr="0084404D">
        <w:trPr>
          <w:tblCellSpacing w:w="15" w:type="dxa"/>
        </w:trPr>
        <w:tc>
          <w:tcPr>
            <w:tcW w:w="488" w:type="dxa"/>
            <w:vAlign w:val="center"/>
          </w:tcPr>
          <w:p w:rsidR="0084404D" w:rsidRPr="0084404D" w:rsidRDefault="0084404D" w:rsidP="0084404D">
            <w:pPr>
              <w:spacing w:before="0" w:line="240" w:lineRule="auto"/>
              <w:jc w:val="left"/>
              <w:rPr>
                <w:szCs w:val="24"/>
                <w:lang w:val="en-GB" w:eastAsia="en-GB"/>
              </w:rPr>
            </w:pPr>
            <w:r w:rsidRPr="0084404D">
              <w:rPr>
                <w:szCs w:val="24"/>
                <w:lang w:val="en-GB" w:eastAsia="en-GB"/>
              </w:rPr>
              <w:t>3</w:t>
            </w:r>
          </w:p>
        </w:tc>
        <w:tc>
          <w:tcPr>
            <w:tcW w:w="7710" w:type="dxa"/>
            <w:vAlign w:val="center"/>
          </w:tcPr>
          <w:p w:rsidR="0084404D" w:rsidRPr="0084404D" w:rsidRDefault="0084404D" w:rsidP="0084404D">
            <w:pPr>
              <w:spacing w:before="0" w:line="240" w:lineRule="auto"/>
              <w:jc w:val="left"/>
              <w:rPr>
                <w:szCs w:val="24"/>
                <w:lang w:val="en-GB" w:eastAsia="en-GB"/>
              </w:rPr>
            </w:pPr>
            <w:r w:rsidRPr="0084404D">
              <w:rPr>
                <w:szCs w:val="24"/>
                <w:lang w:val="en-GB" w:eastAsia="en-GB"/>
              </w:rPr>
              <w:t>20090416T163642.640Z_OUTGOING_ATP-ETP-QTP-I-61-1.management</w:t>
            </w:r>
          </w:p>
        </w:tc>
      </w:tr>
      <w:tr w:rsidR="0084404D" w:rsidRPr="0084404D" w:rsidTr="0084404D">
        <w:trPr>
          <w:tblCellSpacing w:w="15" w:type="dxa"/>
        </w:trPr>
        <w:tc>
          <w:tcPr>
            <w:tcW w:w="488" w:type="dxa"/>
            <w:vAlign w:val="center"/>
          </w:tcPr>
          <w:p w:rsidR="0084404D" w:rsidRPr="0084404D" w:rsidRDefault="0084404D" w:rsidP="0084404D">
            <w:pPr>
              <w:spacing w:before="0" w:line="240" w:lineRule="auto"/>
              <w:jc w:val="left"/>
              <w:rPr>
                <w:szCs w:val="24"/>
                <w:lang w:val="en-GB" w:eastAsia="en-GB"/>
              </w:rPr>
            </w:pPr>
            <w:r w:rsidRPr="0084404D">
              <w:rPr>
                <w:szCs w:val="24"/>
                <w:lang w:val="en-GB" w:eastAsia="en-GB"/>
              </w:rPr>
              <w:t>4</w:t>
            </w:r>
          </w:p>
        </w:tc>
        <w:tc>
          <w:tcPr>
            <w:tcW w:w="7710" w:type="dxa"/>
            <w:vAlign w:val="center"/>
          </w:tcPr>
          <w:p w:rsidR="0084404D" w:rsidRPr="0084404D" w:rsidRDefault="0084404D" w:rsidP="0084404D">
            <w:pPr>
              <w:spacing w:before="0" w:line="240" w:lineRule="auto"/>
              <w:jc w:val="left"/>
              <w:rPr>
                <w:szCs w:val="24"/>
                <w:lang w:val="en-GB" w:eastAsia="en-GB"/>
              </w:rPr>
            </w:pPr>
            <w:r w:rsidRPr="0084404D">
              <w:rPr>
                <w:szCs w:val="24"/>
                <w:lang w:val="en-GB" w:eastAsia="en-GB"/>
              </w:rPr>
              <w:t>20090416T163700.218Z_INCOMING_MessageSet.management</w:t>
            </w:r>
          </w:p>
        </w:tc>
      </w:tr>
      <w:tr w:rsidR="0084404D" w:rsidRPr="0084404D" w:rsidTr="0084404D">
        <w:trPr>
          <w:tblCellSpacing w:w="15" w:type="dxa"/>
        </w:trPr>
        <w:tc>
          <w:tcPr>
            <w:tcW w:w="488" w:type="dxa"/>
            <w:vAlign w:val="center"/>
          </w:tcPr>
          <w:p w:rsidR="0084404D" w:rsidRPr="0084404D" w:rsidRDefault="0084404D" w:rsidP="0084404D">
            <w:pPr>
              <w:spacing w:before="0" w:line="240" w:lineRule="auto"/>
              <w:jc w:val="left"/>
              <w:rPr>
                <w:szCs w:val="24"/>
                <w:lang w:val="en-GB" w:eastAsia="en-GB"/>
              </w:rPr>
            </w:pPr>
            <w:r w:rsidRPr="0084404D">
              <w:rPr>
                <w:szCs w:val="24"/>
                <w:lang w:val="en-GB" w:eastAsia="en-GB"/>
              </w:rPr>
              <w:t>5</w:t>
            </w:r>
          </w:p>
        </w:tc>
        <w:tc>
          <w:tcPr>
            <w:tcW w:w="7710" w:type="dxa"/>
            <w:vAlign w:val="center"/>
          </w:tcPr>
          <w:p w:rsidR="0084404D" w:rsidRPr="0084404D" w:rsidRDefault="0084404D" w:rsidP="0084404D">
            <w:pPr>
              <w:spacing w:before="0" w:line="240" w:lineRule="auto"/>
              <w:jc w:val="left"/>
              <w:rPr>
                <w:szCs w:val="24"/>
                <w:lang w:val="en-GB" w:eastAsia="en-GB"/>
              </w:rPr>
            </w:pPr>
            <w:r w:rsidRPr="0084404D">
              <w:rPr>
                <w:szCs w:val="24"/>
                <w:lang w:val="en-GB" w:eastAsia="en-GB"/>
              </w:rPr>
              <w:t>20090416T163642.640Z_OUTGOING_ATP-ETP-QTP-I-61-1.management</w:t>
            </w:r>
          </w:p>
        </w:tc>
      </w:tr>
      <w:tr w:rsidR="0084404D" w:rsidRPr="0084404D" w:rsidTr="0084404D">
        <w:trPr>
          <w:tblCellSpacing w:w="15" w:type="dxa"/>
        </w:trPr>
        <w:tc>
          <w:tcPr>
            <w:tcW w:w="488" w:type="dxa"/>
            <w:vAlign w:val="center"/>
          </w:tcPr>
          <w:p w:rsidR="0084404D" w:rsidRPr="0084404D" w:rsidRDefault="0084404D" w:rsidP="0084404D">
            <w:pPr>
              <w:spacing w:before="0" w:line="240" w:lineRule="auto"/>
              <w:jc w:val="left"/>
              <w:rPr>
                <w:szCs w:val="24"/>
                <w:lang w:val="en-GB" w:eastAsia="en-GB"/>
              </w:rPr>
            </w:pPr>
            <w:r w:rsidRPr="0084404D">
              <w:rPr>
                <w:szCs w:val="24"/>
                <w:lang w:val="en-GB" w:eastAsia="en-GB"/>
              </w:rPr>
              <w:t>6</w:t>
            </w:r>
          </w:p>
        </w:tc>
        <w:tc>
          <w:tcPr>
            <w:tcW w:w="7710" w:type="dxa"/>
            <w:vAlign w:val="center"/>
          </w:tcPr>
          <w:p w:rsidR="0084404D" w:rsidRPr="0084404D" w:rsidRDefault="0084404D" w:rsidP="0084404D">
            <w:pPr>
              <w:spacing w:before="0" w:line="240" w:lineRule="auto"/>
              <w:jc w:val="left"/>
              <w:rPr>
                <w:szCs w:val="24"/>
                <w:lang w:val="en-GB" w:eastAsia="en-GB"/>
              </w:rPr>
            </w:pPr>
            <w:r w:rsidRPr="0084404D">
              <w:rPr>
                <w:szCs w:val="24"/>
                <w:lang w:val="en-GB" w:eastAsia="en-GB"/>
              </w:rPr>
              <w:t>20090416T163700.921Z_INCOMING_MessageSet.management</w:t>
            </w:r>
          </w:p>
        </w:tc>
      </w:tr>
      <w:tr w:rsidR="0084404D" w:rsidRPr="0084404D" w:rsidTr="0084404D">
        <w:trPr>
          <w:tblCellSpacing w:w="15" w:type="dxa"/>
        </w:trPr>
        <w:tc>
          <w:tcPr>
            <w:tcW w:w="488" w:type="dxa"/>
            <w:vAlign w:val="center"/>
          </w:tcPr>
          <w:p w:rsidR="0084404D" w:rsidRPr="0084404D" w:rsidRDefault="0084404D" w:rsidP="0084404D">
            <w:pPr>
              <w:spacing w:before="0" w:line="240" w:lineRule="auto"/>
              <w:jc w:val="left"/>
              <w:rPr>
                <w:szCs w:val="24"/>
                <w:lang w:val="en-GB" w:eastAsia="en-GB"/>
              </w:rPr>
            </w:pPr>
            <w:r w:rsidRPr="0084404D">
              <w:rPr>
                <w:szCs w:val="24"/>
                <w:lang w:val="en-GB" w:eastAsia="en-GB"/>
              </w:rPr>
              <w:t>7</w:t>
            </w:r>
          </w:p>
        </w:tc>
        <w:tc>
          <w:tcPr>
            <w:tcW w:w="7710" w:type="dxa"/>
            <w:vAlign w:val="center"/>
          </w:tcPr>
          <w:p w:rsidR="0084404D" w:rsidRPr="0084404D" w:rsidRDefault="0084404D" w:rsidP="0084404D">
            <w:pPr>
              <w:spacing w:before="0" w:line="240" w:lineRule="auto"/>
              <w:jc w:val="left"/>
              <w:rPr>
                <w:szCs w:val="24"/>
                <w:lang w:val="en-GB" w:eastAsia="en-GB"/>
              </w:rPr>
            </w:pPr>
            <w:r w:rsidRPr="0084404D">
              <w:rPr>
                <w:szCs w:val="24"/>
                <w:lang w:val="en-GB" w:eastAsia="en-GB"/>
              </w:rPr>
              <w:t>20090416T163642.640Z_OUTGOING_ATP-ETP-QTP-I-61-1.management</w:t>
            </w:r>
          </w:p>
        </w:tc>
      </w:tr>
      <w:tr w:rsidR="0084404D" w:rsidRPr="0084404D" w:rsidTr="0084404D">
        <w:trPr>
          <w:tblCellSpacing w:w="15" w:type="dxa"/>
        </w:trPr>
        <w:tc>
          <w:tcPr>
            <w:tcW w:w="488" w:type="dxa"/>
            <w:vAlign w:val="center"/>
          </w:tcPr>
          <w:p w:rsidR="0084404D" w:rsidRPr="0084404D" w:rsidRDefault="0084404D" w:rsidP="0084404D">
            <w:pPr>
              <w:spacing w:before="0" w:line="240" w:lineRule="auto"/>
              <w:jc w:val="left"/>
              <w:rPr>
                <w:szCs w:val="24"/>
                <w:lang w:val="en-GB" w:eastAsia="en-GB"/>
              </w:rPr>
            </w:pPr>
            <w:r w:rsidRPr="0084404D">
              <w:rPr>
                <w:szCs w:val="24"/>
                <w:lang w:val="en-GB" w:eastAsia="en-GB"/>
              </w:rPr>
              <w:t>8</w:t>
            </w:r>
          </w:p>
        </w:tc>
        <w:tc>
          <w:tcPr>
            <w:tcW w:w="7710" w:type="dxa"/>
            <w:vAlign w:val="center"/>
          </w:tcPr>
          <w:p w:rsidR="0084404D" w:rsidRPr="0084404D" w:rsidRDefault="0084404D" w:rsidP="0084404D">
            <w:pPr>
              <w:spacing w:before="0" w:line="240" w:lineRule="auto"/>
              <w:jc w:val="left"/>
              <w:rPr>
                <w:szCs w:val="24"/>
                <w:lang w:val="en-GB" w:eastAsia="en-GB"/>
              </w:rPr>
            </w:pPr>
            <w:r w:rsidRPr="0084404D">
              <w:rPr>
                <w:szCs w:val="24"/>
                <w:lang w:val="en-GB" w:eastAsia="en-GB"/>
              </w:rPr>
              <w:t>20090416T163659.561Z_INCOMING_MessageSet.management</w:t>
            </w:r>
          </w:p>
        </w:tc>
      </w:tr>
      <w:tr w:rsidR="0084404D" w:rsidRPr="0084404D" w:rsidTr="0084404D">
        <w:trPr>
          <w:tblCellSpacing w:w="15" w:type="dxa"/>
        </w:trPr>
        <w:tc>
          <w:tcPr>
            <w:tcW w:w="488" w:type="dxa"/>
            <w:vAlign w:val="center"/>
          </w:tcPr>
          <w:p w:rsidR="0084404D" w:rsidRPr="0084404D" w:rsidRDefault="0084404D" w:rsidP="0084404D">
            <w:pPr>
              <w:spacing w:before="0" w:line="240" w:lineRule="auto"/>
              <w:jc w:val="left"/>
              <w:rPr>
                <w:szCs w:val="24"/>
                <w:lang w:val="en-GB" w:eastAsia="en-GB"/>
              </w:rPr>
            </w:pPr>
            <w:r w:rsidRPr="0084404D">
              <w:rPr>
                <w:szCs w:val="24"/>
                <w:lang w:val="en-GB" w:eastAsia="en-GB"/>
              </w:rPr>
              <w:t>9</w:t>
            </w:r>
          </w:p>
        </w:tc>
        <w:tc>
          <w:tcPr>
            <w:tcW w:w="7710" w:type="dxa"/>
            <w:vAlign w:val="center"/>
          </w:tcPr>
          <w:p w:rsidR="0084404D" w:rsidRPr="0084404D" w:rsidRDefault="0084404D" w:rsidP="0084404D">
            <w:pPr>
              <w:spacing w:before="0" w:line="240" w:lineRule="auto"/>
              <w:jc w:val="left"/>
              <w:rPr>
                <w:szCs w:val="24"/>
                <w:lang w:val="en-GB" w:eastAsia="en-GB"/>
              </w:rPr>
            </w:pPr>
            <w:r w:rsidRPr="0084404D">
              <w:rPr>
                <w:szCs w:val="24"/>
                <w:lang w:val="en-GB" w:eastAsia="en-GB"/>
              </w:rPr>
              <w:t>20090416T163642.640Z_OUTGOING_ATP-ETP-QTP-I-61-1.management</w:t>
            </w:r>
          </w:p>
        </w:tc>
      </w:tr>
      <w:tr w:rsidR="0084404D" w:rsidRPr="0084404D" w:rsidTr="0084404D">
        <w:trPr>
          <w:tblCellSpacing w:w="15" w:type="dxa"/>
        </w:trPr>
        <w:tc>
          <w:tcPr>
            <w:tcW w:w="488" w:type="dxa"/>
            <w:vAlign w:val="center"/>
          </w:tcPr>
          <w:p w:rsidR="0084404D" w:rsidRPr="0084404D" w:rsidRDefault="0084404D" w:rsidP="0084404D">
            <w:pPr>
              <w:spacing w:before="0" w:line="240" w:lineRule="auto"/>
              <w:jc w:val="left"/>
              <w:rPr>
                <w:szCs w:val="24"/>
                <w:lang w:val="en-GB" w:eastAsia="en-GB"/>
              </w:rPr>
            </w:pPr>
            <w:r w:rsidRPr="0084404D">
              <w:rPr>
                <w:szCs w:val="24"/>
                <w:lang w:val="en-GB" w:eastAsia="en-GB"/>
              </w:rPr>
              <w:t>10</w:t>
            </w:r>
          </w:p>
        </w:tc>
        <w:tc>
          <w:tcPr>
            <w:tcW w:w="7710" w:type="dxa"/>
            <w:vAlign w:val="center"/>
          </w:tcPr>
          <w:p w:rsidR="0084404D" w:rsidRPr="0084404D" w:rsidRDefault="0084404D" w:rsidP="0084404D">
            <w:pPr>
              <w:spacing w:before="0" w:line="240" w:lineRule="auto"/>
              <w:jc w:val="left"/>
              <w:rPr>
                <w:szCs w:val="24"/>
                <w:lang w:val="en-GB" w:eastAsia="en-GB"/>
              </w:rPr>
            </w:pPr>
            <w:r w:rsidRPr="0084404D">
              <w:rPr>
                <w:szCs w:val="24"/>
                <w:lang w:val="en-GB" w:eastAsia="en-GB"/>
              </w:rPr>
              <w:t>20090416T163655.015Z_INCOMING_MessageSet.management</w:t>
            </w:r>
          </w:p>
        </w:tc>
      </w:tr>
      <w:tr w:rsidR="0084404D" w:rsidRPr="0084404D" w:rsidTr="0084404D">
        <w:trPr>
          <w:tblCellSpacing w:w="15" w:type="dxa"/>
        </w:trPr>
        <w:tc>
          <w:tcPr>
            <w:tcW w:w="488" w:type="dxa"/>
            <w:vAlign w:val="center"/>
          </w:tcPr>
          <w:p w:rsidR="0084404D" w:rsidRPr="0084404D" w:rsidRDefault="0084404D" w:rsidP="0084404D">
            <w:pPr>
              <w:spacing w:before="0" w:line="240" w:lineRule="auto"/>
              <w:jc w:val="left"/>
              <w:rPr>
                <w:szCs w:val="24"/>
                <w:lang w:val="en-GB" w:eastAsia="en-GB"/>
              </w:rPr>
            </w:pPr>
            <w:r w:rsidRPr="0084404D">
              <w:rPr>
                <w:szCs w:val="24"/>
                <w:lang w:val="en-GB" w:eastAsia="en-GB"/>
              </w:rPr>
              <w:t>11</w:t>
            </w:r>
          </w:p>
        </w:tc>
        <w:tc>
          <w:tcPr>
            <w:tcW w:w="7710" w:type="dxa"/>
            <w:vAlign w:val="center"/>
          </w:tcPr>
          <w:p w:rsidR="0084404D" w:rsidRPr="0084404D" w:rsidRDefault="0084404D" w:rsidP="0084404D">
            <w:pPr>
              <w:spacing w:before="0" w:line="240" w:lineRule="auto"/>
              <w:jc w:val="left"/>
              <w:rPr>
                <w:szCs w:val="24"/>
                <w:lang w:val="en-GB" w:eastAsia="en-GB"/>
              </w:rPr>
            </w:pPr>
            <w:r w:rsidRPr="0084404D">
              <w:rPr>
                <w:szCs w:val="24"/>
                <w:lang w:val="en-GB" w:eastAsia="en-GB"/>
              </w:rPr>
              <w:t>20090416T163642.640Z_OUTGOING_ATP-ETP-QTP-I-61-1.management</w:t>
            </w:r>
          </w:p>
        </w:tc>
      </w:tr>
      <w:tr w:rsidR="0084404D" w:rsidRPr="0084404D" w:rsidTr="0084404D">
        <w:trPr>
          <w:tblCellSpacing w:w="15" w:type="dxa"/>
        </w:trPr>
        <w:tc>
          <w:tcPr>
            <w:tcW w:w="488" w:type="dxa"/>
            <w:vAlign w:val="center"/>
          </w:tcPr>
          <w:p w:rsidR="0084404D" w:rsidRPr="0084404D" w:rsidRDefault="0084404D" w:rsidP="0084404D">
            <w:pPr>
              <w:spacing w:before="0" w:line="240" w:lineRule="auto"/>
              <w:jc w:val="left"/>
              <w:rPr>
                <w:szCs w:val="24"/>
                <w:lang w:val="en-GB" w:eastAsia="en-GB"/>
              </w:rPr>
            </w:pPr>
            <w:r w:rsidRPr="0084404D">
              <w:rPr>
                <w:szCs w:val="24"/>
                <w:lang w:val="en-GB" w:eastAsia="en-GB"/>
              </w:rPr>
              <w:t>12</w:t>
            </w:r>
          </w:p>
        </w:tc>
        <w:tc>
          <w:tcPr>
            <w:tcW w:w="7710" w:type="dxa"/>
            <w:vAlign w:val="center"/>
          </w:tcPr>
          <w:p w:rsidR="0084404D" w:rsidRPr="0084404D" w:rsidRDefault="0084404D" w:rsidP="0084404D">
            <w:pPr>
              <w:spacing w:before="0" w:line="240" w:lineRule="auto"/>
              <w:jc w:val="left"/>
              <w:rPr>
                <w:szCs w:val="24"/>
                <w:lang w:val="en-GB" w:eastAsia="en-GB"/>
              </w:rPr>
            </w:pPr>
            <w:r w:rsidRPr="0084404D">
              <w:rPr>
                <w:szCs w:val="24"/>
                <w:lang w:val="en-GB" w:eastAsia="en-GB"/>
              </w:rPr>
              <w:t>20090416T163657.718Z_INCOMING_MessageSet.management</w:t>
            </w:r>
          </w:p>
        </w:tc>
      </w:tr>
      <w:tr w:rsidR="0084404D" w:rsidRPr="0084404D" w:rsidTr="0084404D">
        <w:trPr>
          <w:tblCellSpacing w:w="15" w:type="dxa"/>
        </w:trPr>
        <w:tc>
          <w:tcPr>
            <w:tcW w:w="488" w:type="dxa"/>
            <w:vAlign w:val="center"/>
          </w:tcPr>
          <w:p w:rsidR="0084404D" w:rsidRPr="0084404D" w:rsidRDefault="0084404D" w:rsidP="0084404D">
            <w:pPr>
              <w:spacing w:before="0" w:line="240" w:lineRule="auto"/>
              <w:jc w:val="left"/>
              <w:rPr>
                <w:szCs w:val="24"/>
                <w:lang w:val="en-GB" w:eastAsia="en-GB"/>
              </w:rPr>
            </w:pPr>
            <w:r w:rsidRPr="0084404D">
              <w:rPr>
                <w:szCs w:val="24"/>
                <w:lang w:val="en-GB" w:eastAsia="en-GB"/>
              </w:rPr>
              <w:t>13</w:t>
            </w:r>
          </w:p>
        </w:tc>
        <w:tc>
          <w:tcPr>
            <w:tcW w:w="7710" w:type="dxa"/>
            <w:vAlign w:val="center"/>
          </w:tcPr>
          <w:p w:rsidR="0084404D" w:rsidRPr="0084404D" w:rsidRDefault="0084404D" w:rsidP="0084404D">
            <w:pPr>
              <w:spacing w:before="0" w:line="240" w:lineRule="auto"/>
              <w:jc w:val="left"/>
              <w:rPr>
                <w:szCs w:val="24"/>
                <w:lang w:val="en-GB" w:eastAsia="en-GB"/>
              </w:rPr>
            </w:pPr>
            <w:r w:rsidRPr="0084404D">
              <w:rPr>
                <w:szCs w:val="24"/>
                <w:lang w:val="en-GB" w:eastAsia="en-GB"/>
              </w:rPr>
              <w:t>20090416T163712.858Z_OUTGOING_ATP-ETP-QTP-I-61-1-B.management</w:t>
            </w:r>
          </w:p>
        </w:tc>
      </w:tr>
      <w:tr w:rsidR="0084404D" w:rsidRPr="0084404D" w:rsidTr="0084404D">
        <w:trPr>
          <w:tblCellSpacing w:w="15" w:type="dxa"/>
        </w:trPr>
        <w:tc>
          <w:tcPr>
            <w:tcW w:w="488" w:type="dxa"/>
            <w:vAlign w:val="center"/>
          </w:tcPr>
          <w:p w:rsidR="0084404D" w:rsidRPr="0084404D" w:rsidRDefault="0084404D" w:rsidP="0084404D">
            <w:pPr>
              <w:spacing w:before="0" w:line="240" w:lineRule="auto"/>
              <w:jc w:val="left"/>
              <w:rPr>
                <w:szCs w:val="24"/>
                <w:lang w:val="en-GB" w:eastAsia="en-GB"/>
              </w:rPr>
            </w:pPr>
            <w:r w:rsidRPr="0084404D">
              <w:rPr>
                <w:szCs w:val="24"/>
                <w:lang w:val="en-GB" w:eastAsia="en-GB"/>
              </w:rPr>
              <w:t>14</w:t>
            </w:r>
          </w:p>
        </w:tc>
        <w:tc>
          <w:tcPr>
            <w:tcW w:w="7710" w:type="dxa"/>
            <w:vAlign w:val="center"/>
          </w:tcPr>
          <w:p w:rsidR="0084404D" w:rsidRPr="0084404D" w:rsidRDefault="0084404D" w:rsidP="0084404D">
            <w:pPr>
              <w:spacing w:before="0" w:line="240" w:lineRule="auto"/>
              <w:jc w:val="left"/>
              <w:rPr>
                <w:szCs w:val="24"/>
                <w:lang w:val="en-GB" w:eastAsia="en-GB"/>
              </w:rPr>
            </w:pPr>
            <w:r w:rsidRPr="0084404D">
              <w:rPr>
                <w:szCs w:val="24"/>
                <w:lang w:val="en-GB" w:eastAsia="en-GB"/>
              </w:rPr>
              <w:t>20090416T163719.905Z_INCOMING_MessageSet.management</w:t>
            </w:r>
          </w:p>
        </w:tc>
      </w:tr>
      <w:tr w:rsidR="0084404D" w:rsidRPr="0084404D" w:rsidTr="0084404D">
        <w:trPr>
          <w:tblCellSpacing w:w="15" w:type="dxa"/>
        </w:trPr>
        <w:tc>
          <w:tcPr>
            <w:tcW w:w="488" w:type="dxa"/>
            <w:vAlign w:val="center"/>
          </w:tcPr>
          <w:p w:rsidR="0084404D" w:rsidRPr="0084404D" w:rsidRDefault="0084404D" w:rsidP="0084404D">
            <w:pPr>
              <w:spacing w:before="0" w:line="240" w:lineRule="auto"/>
              <w:jc w:val="left"/>
              <w:rPr>
                <w:szCs w:val="24"/>
                <w:lang w:val="en-GB" w:eastAsia="en-GB"/>
              </w:rPr>
            </w:pPr>
            <w:r w:rsidRPr="0084404D">
              <w:rPr>
                <w:szCs w:val="24"/>
                <w:lang w:val="en-GB" w:eastAsia="en-GB"/>
              </w:rPr>
              <w:t>15</w:t>
            </w:r>
          </w:p>
        </w:tc>
        <w:tc>
          <w:tcPr>
            <w:tcW w:w="7710" w:type="dxa"/>
            <w:vAlign w:val="center"/>
          </w:tcPr>
          <w:p w:rsidR="0084404D" w:rsidRPr="0084404D" w:rsidRDefault="0084404D" w:rsidP="0084404D">
            <w:pPr>
              <w:spacing w:before="0" w:line="240" w:lineRule="auto"/>
              <w:jc w:val="left"/>
              <w:rPr>
                <w:szCs w:val="24"/>
                <w:lang w:val="en-GB" w:eastAsia="en-GB"/>
              </w:rPr>
            </w:pPr>
            <w:r w:rsidRPr="0084404D">
              <w:rPr>
                <w:szCs w:val="24"/>
                <w:lang w:val="en-GB" w:eastAsia="en-GB"/>
              </w:rPr>
              <w:t>20090416T163712.858Z_OUTGOING_ATP-ETP-QTP-I-61-1-B.management</w:t>
            </w:r>
          </w:p>
        </w:tc>
      </w:tr>
      <w:tr w:rsidR="0084404D" w:rsidRPr="0084404D" w:rsidTr="0084404D">
        <w:trPr>
          <w:tblCellSpacing w:w="15" w:type="dxa"/>
        </w:trPr>
        <w:tc>
          <w:tcPr>
            <w:tcW w:w="488" w:type="dxa"/>
            <w:vAlign w:val="center"/>
          </w:tcPr>
          <w:p w:rsidR="0084404D" w:rsidRPr="0084404D" w:rsidRDefault="0084404D" w:rsidP="0084404D">
            <w:pPr>
              <w:spacing w:before="0" w:line="240" w:lineRule="auto"/>
              <w:jc w:val="left"/>
              <w:rPr>
                <w:szCs w:val="24"/>
                <w:lang w:val="en-GB" w:eastAsia="en-GB"/>
              </w:rPr>
            </w:pPr>
            <w:r w:rsidRPr="0084404D">
              <w:rPr>
                <w:szCs w:val="24"/>
                <w:lang w:val="en-GB" w:eastAsia="en-GB"/>
              </w:rPr>
              <w:t>16</w:t>
            </w:r>
          </w:p>
        </w:tc>
        <w:tc>
          <w:tcPr>
            <w:tcW w:w="7710" w:type="dxa"/>
            <w:vAlign w:val="center"/>
          </w:tcPr>
          <w:p w:rsidR="0084404D" w:rsidRPr="0084404D" w:rsidRDefault="0084404D" w:rsidP="0084404D">
            <w:pPr>
              <w:spacing w:before="0" w:line="240" w:lineRule="auto"/>
              <w:jc w:val="left"/>
              <w:rPr>
                <w:szCs w:val="24"/>
                <w:lang w:val="en-GB" w:eastAsia="en-GB"/>
              </w:rPr>
            </w:pPr>
            <w:r w:rsidRPr="0084404D">
              <w:rPr>
                <w:szCs w:val="24"/>
                <w:lang w:val="en-GB" w:eastAsia="en-GB"/>
              </w:rPr>
              <w:t>20090416T163721.530Z_INCOMING_MessageSet.management</w:t>
            </w:r>
          </w:p>
        </w:tc>
      </w:tr>
      <w:tr w:rsidR="0084404D" w:rsidRPr="0084404D" w:rsidTr="0084404D">
        <w:trPr>
          <w:tblCellSpacing w:w="15" w:type="dxa"/>
        </w:trPr>
        <w:tc>
          <w:tcPr>
            <w:tcW w:w="488" w:type="dxa"/>
            <w:vAlign w:val="center"/>
          </w:tcPr>
          <w:p w:rsidR="0084404D" w:rsidRPr="0084404D" w:rsidRDefault="0084404D" w:rsidP="0084404D">
            <w:pPr>
              <w:spacing w:before="0" w:line="240" w:lineRule="auto"/>
              <w:jc w:val="left"/>
              <w:rPr>
                <w:szCs w:val="24"/>
                <w:lang w:val="en-GB" w:eastAsia="en-GB"/>
              </w:rPr>
            </w:pPr>
            <w:r w:rsidRPr="0084404D">
              <w:rPr>
                <w:szCs w:val="24"/>
                <w:lang w:val="en-GB" w:eastAsia="en-GB"/>
              </w:rPr>
              <w:t>17</w:t>
            </w:r>
          </w:p>
        </w:tc>
        <w:tc>
          <w:tcPr>
            <w:tcW w:w="7710" w:type="dxa"/>
            <w:vAlign w:val="center"/>
          </w:tcPr>
          <w:p w:rsidR="0084404D" w:rsidRPr="0084404D" w:rsidRDefault="0084404D" w:rsidP="0084404D">
            <w:pPr>
              <w:spacing w:before="0" w:line="240" w:lineRule="auto"/>
              <w:jc w:val="left"/>
              <w:rPr>
                <w:szCs w:val="24"/>
                <w:lang w:val="en-GB" w:eastAsia="en-GB"/>
              </w:rPr>
            </w:pPr>
            <w:r w:rsidRPr="0084404D">
              <w:rPr>
                <w:szCs w:val="24"/>
                <w:lang w:val="en-GB" w:eastAsia="en-GB"/>
              </w:rPr>
              <w:t>20090416T163712.858Z_OUTGOING_ATP-ETP-QTP-I-61-1-B.management</w:t>
            </w:r>
          </w:p>
        </w:tc>
      </w:tr>
      <w:tr w:rsidR="0084404D" w:rsidRPr="0084404D" w:rsidTr="0084404D">
        <w:trPr>
          <w:tblCellSpacing w:w="15" w:type="dxa"/>
        </w:trPr>
        <w:tc>
          <w:tcPr>
            <w:tcW w:w="488" w:type="dxa"/>
            <w:vAlign w:val="center"/>
          </w:tcPr>
          <w:p w:rsidR="0084404D" w:rsidRPr="0084404D" w:rsidRDefault="0084404D" w:rsidP="0084404D">
            <w:pPr>
              <w:spacing w:before="0" w:line="240" w:lineRule="auto"/>
              <w:jc w:val="left"/>
              <w:rPr>
                <w:szCs w:val="24"/>
                <w:lang w:val="en-GB" w:eastAsia="en-GB"/>
              </w:rPr>
            </w:pPr>
            <w:r w:rsidRPr="0084404D">
              <w:rPr>
                <w:szCs w:val="24"/>
                <w:lang w:val="en-GB" w:eastAsia="en-GB"/>
              </w:rPr>
              <w:t>18</w:t>
            </w:r>
          </w:p>
        </w:tc>
        <w:tc>
          <w:tcPr>
            <w:tcW w:w="7710" w:type="dxa"/>
            <w:vAlign w:val="center"/>
          </w:tcPr>
          <w:p w:rsidR="0084404D" w:rsidRPr="0084404D" w:rsidRDefault="0084404D" w:rsidP="0084404D">
            <w:pPr>
              <w:spacing w:before="0" w:line="240" w:lineRule="auto"/>
              <w:jc w:val="left"/>
              <w:rPr>
                <w:szCs w:val="24"/>
                <w:lang w:val="en-GB" w:eastAsia="en-GB"/>
              </w:rPr>
            </w:pPr>
            <w:r w:rsidRPr="0084404D">
              <w:rPr>
                <w:szCs w:val="24"/>
                <w:lang w:val="en-GB" w:eastAsia="en-GB"/>
              </w:rPr>
              <w:t>20090416T163719.530Z_INCOMING_MessageSet.management</w:t>
            </w:r>
          </w:p>
        </w:tc>
      </w:tr>
      <w:tr w:rsidR="0084404D" w:rsidRPr="0084404D" w:rsidTr="0084404D">
        <w:trPr>
          <w:tblCellSpacing w:w="15" w:type="dxa"/>
        </w:trPr>
        <w:tc>
          <w:tcPr>
            <w:tcW w:w="488" w:type="dxa"/>
            <w:vAlign w:val="center"/>
          </w:tcPr>
          <w:p w:rsidR="0084404D" w:rsidRPr="0084404D" w:rsidRDefault="0084404D" w:rsidP="0084404D">
            <w:pPr>
              <w:spacing w:before="0" w:line="240" w:lineRule="auto"/>
              <w:jc w:val="left"/>
              <w:rPr>
                <w:szCs w:val="24"/>
                <w:lang w:val="en-GB" w:eastAsia="en-GB"/>
              </w:rPr>
            </w:pPr>
            <w:r w:rsidRPr="0084404D">
              <w:rPr>
                <w:szCs w:val="24"/>
                <w:lang w:val="en-GB" w:eastAsia="en-GB"/>
              </w:rPr>
              <w:t>19</w:t>
            </w:r>
          </w:p>
        </w:tc>
        <w:tc>
          <w:tcPr>
            <w:tcW w:w="7710" w:type="dxa"/>
            <w:vAlign w:val="center"/>
          </w:tcPr>
          <w:p w:rsidR="0084404D" w:rsidRPr="0084404D" w:rsidRDefault="0084404D" w:rsidP="0084404D">
            <w:pPr>
              <w:spacing w:before="0" w:line="240" w:lineRule="auto"/>
              <w:jc w:val="left"/>
              <w:rPr>
                <w:szCs w:val="24"/>
                <w:lang w:val="en-GB" w:eastAsia="en-GB"/>
              </w:rPr>
            </w:pPr>
            <w:r w:rsidRPr="0084404D">
              <w:rPr>
                <w:szCs w:val="24"/>
                <w:lang w:val="en-GB" w:eastAsia="en-GB"/>
              </w:rPr>
              <w:t>20090416T163712.858Z_OUTGOING_ATP-ETP-QTP-I-61-1-B.management</w:t>
            </w:r>
          </w:p>
        </w:tc>
      </w:tr>
      <w:tr w:rsidR="0084404D" w:rsidRPr="0084404D" w:rsidTr="0084404D">
        <w:trPr>
          <w:tblCellSpacing w:w="15" w:type="dxa"/>
        </w:trPr>
        <w:tc>
          <w:tcPr>
            <w:tcW w:w="488" w:type="dxa"/>
            <w:vAlign w:val="center"/>
          </w:tcPr>
          <w:p w:rsidR="0084404D" w:rsidRPr="0084404D" w:rsidRDefault="0084404D" w:rsidP="0084404D">
            <w:pPr>
              <w:spacing w:before="0" w:line="240" w:lineRule="auto"/>
              <w:jc w:val="left"/>
              <w:rPr>
                <w:szCs w:val="24"/>
                <w:lang w:val="en-GB" w:eastAsia="en-GB"/>
              </w:rPr>
            </w:pPr>
            <w:r w:rsidRPr="0084404D">
              <w:rPr>
                <w:szCs w:val="24"/>
                <w:lang w:val="en-GB" w:eastAsia="en-GB"/>
              </w:rPr>
              <w:t>20</w:t>
            </w:r>
          </w:p>
        </w:tc>
        <w:tc>
          <w:tcPr>
            <w:tcW w:w="7710" w:type="dxa"/>
            <w:vAlign w:val="center"/>
          </w:tcPr>
          <w:p w:rsidR="0084404D" w:rsidRPr="0084404D" w:rsidRDefault="0084404D" w:rsidP="0084404D">
            <w:pPr>
              <w:spacing w:before="0" w:line="240" w:lineRule="auto"/>
              <w:jc w:val="left"/>
              <w:rPr>
                <w:szCs w:val="24"/>
                <w:lang w:val="en-GB" w:eastAsia="en-GB"/>
              </w:rPr>
            </w:pPr>
            <w:r w:rsidRPr="0084404D">
              <w:rPr>
                <w:szCs w:val="24"/>
                <w:lang w:val="en-GB" w:eastAsia="en-GB"/>
              </w:rPr>
              <w:t>20090416T163722.202Z_INCOMING_MessageSet.management</w:t>
            </w:r>
          </w:p>
        </w:tc>
      </w:tr>
      <w:tr w:rsidR="0084404D" w:rsidRPr="0084404D" w:rsidTr="0084404D">
        <w:trPr>
          <w:tblCellSpacing w:w="15" w:type="dxa"/>
        </w:trPr>
        <w:tc>
          <w:tcPr>
            <w:tcW w:w="488" w:type="dxa"/>
            <w:vAlign w:val="center"/>
          </w:tcPr>
          <w:p w:rsidR="0084404D" w:rsidRPr="0084404D" w:rsidRDefault="0084404D" w:rsidP="0084404D">
            <w:pPr>
              <w:spacing w:before="0" w:line="240" w:lineRule="auto"/>
              <w:jc w:val="left"/>
              <w:rPr>
                <w:szCs w:val="24"/>
                <w:lang w:val="en-GB" w:eastAsia="en-GB"/>
              </w:rPr>
            </w:pPr>
            <w:r w:rsidRPr="0084404D">
              <w:rPr>
                <w:szCs w:val="24"/>
                <w:lang w:val="en-GB" w:eastAsia="en-GB"/>
              </w:rPr>
              <w:t>21</w:t>
            </w:r>
          </w:p>
        </w:tc>
        <w:tc>
          <w:tcPr>
            <w:tcW w:w="7710" w:type="dxa"/>
            <w:vAlign w:val="center"/>
          </w:tcPr>
          <w:p w:rsidR="0084404D" w:rsidRPr="0084404D" w:rsidRDefault="0084404D" w:rsidP="0084404D">
            <w:pPr>
              <w:spacing w:before="0" w:line="240" w:lineRule="auto"/>
              <w:jc w:val="left"/>
              <w:rPr>
                <w:szCs w:val="24"/>
                <w:lang w:val="en-GB" w:eastAsia="en-GB"/>
              </w:rPr>
            </w:pPr>
            <w:r w:rsidRPr="0084404D">
              <w:rPr>
                <w:szCs w:val="24"/>
                <w:lang w:val="en-GB" w:eastAsia="en-GB"/>
              </w:rPr>
              <w:t>20090416T163733.983Z_OUTGOING_ATP-ETP-QTP-I-61-1-C.management</w:t>
            </w:r>
          </w:p>
        </w:tc>
      </w:tr>
      <w:tr w:rsidR="0084404D" w:rsidRPr="0084404D" w:rsidTr="0084404D">
        <w:trPr>
          <w:tblCellSpacing w:w="15" w:type="dxa"/>
        </w:trPr>
        <w:tc>
          <w:tcPr>
            <w:tcW w:w="488" w:type="dxa"/>
            <w:vAlign w:val="center"/>
          </w:tcPr>
          <w:p w:rsidR="0084404D" w:rsidRPr="0084404D" w:rsidRDefault="0084404D" w:rsidP="0084404D">
            <w:pPr>
              <w:spacing w:before="0" w:line="240" w:lineRule="auto"/>
              <w:jc w:val="left"/>
              <w:rPr>
                <w:szCs w:val="24"/>
                <w:lang w:val="en-GB" w:eastAsia="en-GB"/>
              </w:rPr>
            </w:pPr>
            <w:r w:rsidRPr="0084404D">
              <w:rPr>
                <w:szCs w:val="24"/>
                <w:lang w:val="en-GB" w:eastAsia="en-GB"/>
              </w:rPr>
              <w:t>22</w:t>
            </w:r>
          </w:p>
        </w:tc>
        <w:tc>
          <w:tcPr>
            <w:tcW w:w="7710" w:type="dxa"/>
            <w:vAlign w:val="center"/>
          </w:tcPr>
          <w:p w:rsidR="0084404D" w:rsidRPr="0084404D" w:rsidRDefault="0084404D" w:rsidP="0084404D">
            <w:pPr>
              <w:spacing w:before="0" w:line="240" w:lineRule="auto"/>
              <w:jc w:val="left"/>
              <w:rPr>
                <w:szCs w:val="24"/>
                <w:lang w:val="en-GB" w:eastAsia="en-GB"/>
              </w:rPr>
            </w:pPr>
            <w:r w:rsidRPr="0084404D">
              <w:rPr>
                <w:szCs w:val="24"/>
                <w:lang w:val="en-GB" w:eastAsia="en-GB"/>
              </w:rPr>
              <w:t>20090416T163742.482Z_INCOMING_MessageSet.management</w:t>
            </w:r>
          </w:p>
        </w:tc>
      </w:tr>
      <w:tr w:rsidR="0084404D" w:rsidRPr="0084404D" w:rsidTr="0084404D">
        <w:trPr>
          <w:tblCellSpacing w:w="15" w:type="dxa"/>
        </w:trPr>
        <w:tc>
          <w:tcPr>
            <w:tcW w:w="488" w:type="dxa"/>
            <w:vAlign w:val="center"/>
          </w:tcPr>
          <w:p w:rsidR="0084404D" w:rsidRPr="0084404D" w:rsidRDefault="0084404D" w:rsidP="0084404D">
            <w:pPr>
              <w:spacing w:before="0" w:line="240" w:lineRule="auto"/>
              <w:jc w:val="left"/>
              <w:rPr>
                <w:szCs w:val="24"/>
                <w:lang w:val="en-GB" w:eastAsia="en-GB"/>
              </w:rPr>
            </w:pPr>
            <w:r w:rsidRPr="0084404D">
              <w:rPr>
                <w:szCs w:val="24"/>
                <w:lang w:val="en-GB" w:eastAsia="en-GB"/>
              </w:rPr>
              <w:t>23</w:t>
            </w:r>
          </w:p>
        </w:tc>
        <w:tc>
          <w:tcPr>
            <w:tcW w:w="7710" w:type="dxa"/>
            <w:vAlign w:val="center"/>
          </w:tcPr>
          <w:p w:rsidR="0084404D" w:rsidRPr="0084404D" w:rsidRDefault="0084404D" w:rsidP="0084404D">
            <w:pPr>
              <w:spacing w:before="0" w:line="240" w:lineRule="auto"/>
              <w:jc w:val="left"/>
              <w:rPr>
                <w:szCs w:val="24"/>
                <w:lang w:val="en-GB" w:eastAsia="en-GB"/>
              </w:rPr>
            </w:pPr>
            <w:r w:rsidRPr="0084404D">
              <w:rPr>
                <w:szCs w:val="24"/>
                <w:lang w:val="en-GB" w:eastAsia="en-GB"/>
              </w:rPr>
              <w:t>20090416T163733.983Z_OUTGOING_ATP-ETP-QTP-I-61-1-C.management</w:t>
            </w:r>
          </w:p>
        </w:tc>
      </w:tr>
      <w:tr w:rsidR="0084404D" w:rsidRPr="0084404D" w:rsidTr="0084404D">
        <w:trPr>
          <w:tblCellSpacing w:w="15" w:type="dxa"/>
        </w:trPr>
        <w:tc>
          <w:tcPr>
            <w:tcW w:w="488" w:type="dxa"/>
            <w:vAlign w:val="center"/>
          </w:tcPr>
          <w:p w:rsidR="0084404D" w:rsidRPr="0084404D" w:rsidRDefault="0084404D" w:rsidP="0084404D">
            <w:pPr>
              <w:spacing w:before="0" w:line="240" w:lineRule="auto"/>
              <w:jc w:val="left"/>
              <w:rPr>
                <w:szCs w:val="24"/>
                <w:lang w:val="en-GB" w:eastAsia="en-GB"/>
              </w:rPr>
            </w:pPr>
            <w:r w:rsidRPr="0084404D">
              <w:rPr>
                <w:szCs w:val="24"/>
                <w:lang w:val="en-GB" w:eastAsia="en-GB"/>
              </w:rPr>
              <w:t>24</w:t>
            </w:r>
          </w:p>
        </w:tc>
        <w:tc>
          <w:tcPr>
            <w:tcW w:w="7710" w:type="dxa"/>
            <w:vAlign w:val="center"/>
          </w:tcPr>
          <w:p w:rsidR="0084404D" w:rsidRPr="0084404D" w:rsidRDefault="0084404D" w:rsidP="0084404D">
            <w:pPr>
              <w:spacing w:before="0" w:line="240" w:lineRule="auto"/>
              <w:jc w:val="left"/>
              <w:rPr>
                <w:szCs w:val="24"/>
                <w:lang w:val="en-GB" w:eastAsia="en-GB"/>
              </w:rPr>
            </w:pPr>
            <w:r w:rsidRPr="0084404D">
              <w:rPr>
                <w:szCs w:val="24"/>
                <w:lang w:val="en-GB" w:eastAsia="en-GB"/>
              </w:rPr>
              <w:t>20090416T163743.889Z_INCOMING_MessageSet.management</w:t>
            </w:r>
          </w:p>
        </w:tc>
      </w:tr>
      <w:tr w:rsidR="0084404D" w:rsidRPr="0084404D" w:rsidTr="0084404D">
        <w:trPr>
          <w:tblCellSpacing w:w="15" w:type="dxa"/>
        </w:trPr>
        <w:tc>
          <w:tcPr>
            <w:tcW w:w="488" w:type="dxa"/>
            <w:vAlign w:val="center"/>
          </w:tcPr>
          <w:p w:rsidR="0084404D" w:rsidRPr="0084404D" w:rsidRDefault="0084404D" w:rsidP="0084404D">
            <w:pPr>
              <w:spacing w:before="0" w:line="240" w:lineRule="auto"/>
              <w:jc w:val="left"/>
              <w:rPr>
                <w:szCs w:val="24"/>
                <w:lang w:val="en-GB" w:eastAsia="en-GB"/>
              </w:rPr>
            </w:pPr>
            <w:r w:rsidRPr="0084404D">
              <w:rPr>
                <w:szCs w:val="24"/>
                <w:lang w:val="en-GB" w:eastAsia="en-GB"/>
              </w:rPr>
              <w:t>25</w:t>
            </w:r>
          </w:p>
        </w:tc>
        <w:tc>
          <w:tcPr>
            <w:tcW w:w="7710" w:type="dxa"/>
            <w:vAlign w:val="center"/>
          </w:tcPr>
          <w:p w:rsidR="0084404D" w:rsidRPr="0084404D" w:rsidRDefault="0084404D" w:rsidP="0084404D">
            <w:pPr>
              <w:spacing w:before="0" w:line="240" w:lineRule="auto"/>
              <w:jc w:val="left"/>
              <w:rPr>
                <w:szCs w:val="24"/>
                <w:lang w:val="en-GB" w:eastAsia="en-GB"/>
              </w:rPr>
            </w:pPr>
            <w:r w:rsidRPr="0084404D">
              <w:rPr>
                <w:szCs w:val="24"/>
                <w:lang w:val="en-GB" w:eastAsia="en-GB"/>
              </w:rPr>
              <w:t>20090416T163733.983Z_OUTGOING_ATP-ETP-QTP-I-61-1-C.management</w:t>
            </w:r>
          </w:p>
        </w:tc>
      </w:tr>
      <w:tr w:rsidR="0084404D" w:rsidRPr="0084404D" w:rsidTr="0084404D">
        <w:trPr>
          <w:tblCellSpacing w:w="15" w:type="dxa"/>
        </w:trPr>
        <w:tc>
          <w:tcPr>
            <w:tcW w:w="488" w:type="dxa"/>
            <w:vAlign w:val="center"/>
          </w:tcPr>
          <w:p w:rsidR="0084404D" w:rsidRPr="0084404D" w:rsidRDefault="0084404D" w:rsidP="0084404D">
            <w:pPr>
              <w:spacing w:before="0" w:line="240" w:lineRule="auto"/>
              <w:jc w:val="left"/>
              <w:rPr>
                <w:szCs w:val="24"/>
                <w:lang w:val="en-GB" w:eastAsia="en-GB"/>
              </w:rPr>
            </w:pPr>
            <w:r w:rsidRPr="0084404D">
              <w:rPr>
                <w:szCs w:val="24"/>
                <w:lang w:val="en-GB" w:eastAsia="en-GB"/>
              </w:rPr>
              <w:lastRenderedPageBreak/>
              <w:t>26</w:t>
            </w:r>
          </w:p>
        </w:tc>
        <w:tc>
          <w:tcPr>
            <w:tcW w:w="7710" w:type="dxa"/>
            <w:vAlign w:val="center"/>
          </w:tcPr>
          <w:p w:rsidR="0084404D" w:rsidRPr="0084404D" w:rsidRDefault="0084404D" w:rsidP="0084404D">
            <w:pPr>
              <w:spacing w:before="0" w:line="240" w:lineRule="auto"/>
              <w:jc w:val="left"/>
              <w:rPr>
                <w:szCs w:val="24"/>
                <w:lang w:val="en-GB" w:eastAsia="en-GB"/>
              </w:rPr>
            </w:pPr>
            <w:r w:rsidRPr="0084404D">
              <w:rPr>
                <w:szCs w:val="24"/>
                <w:lang w:val="en-GB" w:eastAsia="en-GB"/>
              </w:rPr>
              <w:t>20090416T163743.326Z_INCOMING_MessageSet.management</w:t>
            </w:r>
          </w:p>
        </w:tc>
      </w:tr>
      <w:tr w:rsidR="0084404D" w:rsidRPr="0084404D" w:rsidTr="0084404D">
        <w:trPr>
          <w:tblCellSpacing w:w="15" w:type="dxa"/>
        </w:trPr>
        <w:tc>
          <w:tcPr>
            <w:tcW w:w="488" w:type="dxa"/>
            <w:vAlign w:val="center"/>
          </w:tcPr>
          <w:p w:rsidR="0084404D" w:rsidRPr="0084404D" w:rsidRDefault="0084404D" w:rsidP="0084404D">
            <w:pPr>
              <w:spacing w:before="0" w:line="240" w:lineRule="auto"/>
              <w:jc w:val="left"/>
              <w:rPr>
                <w:szCs w:val="24"/>
                <w:lang w:val="en-GB" w:eastAsia="en-GB"/>
              </w:rPr>
            </w:pPr>
            <w:r w:rsidRPr="0084404D">
              <w:rPr>
                <w:szCs w:val="24"/>
                <w:lang w:val="en-GB" w:eastAsia="en-GB"/>
              </w:rPr>
              <w:t>27</w:t>
            </w:r>
          </w:p>
        </w:tc>
        <w:tc>
          <w:tcPr>
            <w:tcW w:w="7710" w:type="dxa"/>
            <w:vAlign w:val="center"/>
          </w:tcPr>
          <w:p w:rsidR="0084404D" w:rsidRPr="0084404D" w:rsidRDefault="0084404D" w:rsidP="0084404D">
            <w:pPr>
              <w:spacing w:before="0" w:line="240" w:lineRule="auto"/>
              <w:jc w:val="left"/>
              <w:rPr>
                <w:szCs w:val="24"/>
                <w:lang w:val="en-GB" w:eastAsia="en-GB"/>
              </w:rPr>
            </w:pPr>
            <w:r w:rsidRPr="0084404D">
              <w:rPr>
                <w:szCs w:val="24"/>
                <w:lang w:val="en-GB" w:eastAsia="en-GB"/>
              </w:rPr>
              <w:t>20090416T163733.983Z_OUTGOING_ATP-ETP-QTP-I-61-1-C.management</w:t>
            </w:r>
          </w:p>
        </w:tc>
      </w:tr>
      <w:tr w:rsidR="0084404D" w:rsidRPr="0084404D" w:rsidTr="0084404D">
        <w:trPr>
          <w:tblCellSpacing w:w="15" w:type="dxa"/>
        </w:trPr>
        <w:tc>
          <w:tcPr>
            <w:tcW w:w="488" w:type="dxa"/>
            <w:vAlign w:val="center"/>
          </w:tcPr>
          <w:p w:rsidR="0084404D" w:rsidRPr="0084404D" w:rsidRDefault="0084404D" w:rsidP="0084404D">
            <w:pPr>
              <w:spacing w:before="0" w:line="240" w:lineRule="auto"/>
              <w:jc w:val="left"/>
              <w:rPr>
                <w:szCs w:val="24"/>
                <w:lang w:val="en-GB" w:eastAsia="en-GB"/>
              </w:rPr>
            </w:pPr>
            <w:r w:rsidRPr="0084404D">
              <w:rPr>
                <w:szCs w:val="24"/>
                <w:lang w:val="en-GB" w:eastAsia="en-GB"/>
              </w:rPr>
              <w:t>28</w:t>
            </w:r>
          </w:p>
        </w:tc>
        <w:tc>
          <w:tcPr>
            <w:tcW w:w="7710" w:type="dxa"/>
            <w:vAlign w:val="center"/>
          </w:tcPr>
          <w:p w:rsidR="0084404D" w:rsidRPr="0084404D" w:rsidRDefault="0084404D" w:rsidP="0084404D">
            <w:pPr>
              <w:spacing w:before="0" w:line="240" w:lineRule="auto"/>
              <w:jc w:val="left"/>
              <w:rPr>
                <w:szCs w:val="24"/>
                <w:lang w:val="en-GB" w:eastAsia="en-GB"/>
              </w:rPr>
            </w:pPr>
            <w:r w:rsidRPr="0084404D">
              <w:rPr>
                <w:szCs w:val="24"/>
                <w:lang w:val="en-GB" w:eastAsia="en-GB"/>
              </w:rPr>
              <w:t>20090416T163740.498Z_INCOMING_MessageSet.management</w:t>
            </w:r>
          </w:p>
        </w:tc>
      </w:tr>
      <w:tr w:rsidR="0084404D" w:rsidRPr="0084404D" w:rsidTr="0084404D">
        <w:trPr>
          <w:tblCellSpacing w:w="15" w:type="dxa"/>
        </w:trPr>
        <w:tc>
          <w:tcPr>
            <w:tcW w:w="488" w:type="dxa"/>
            <w:vAlign w:val="center"/>
          </w:tcPr>
          <w:p w:rsidR="0084404D" w:rsidRPr="0084404D" w:rsidRDefault="0084404D" w:rsidP="0084404D">
            <w:pPr>
              <w:spacing w:before="0" w:line="240" w:lineRule="auto"/>
              <w:jc w:val="left"/>
              <w:rPr>
                <w:szCs w:val="24"/>
                <w:lang w:val="en-GB" w:eastAsia="en-GB"/>
              </w:rPr>
            </w:pPr>
            <w:r w:rsidRPr="0084404D">
              <w:rPr>
                <w:szCs w:val="24"/>
                <w:lang w:val="en-GB" w:eastAsia="en-GB"/>
              </w:rPr>
              <w:t>29</w:t>
            </w:r>
          </w:p>
        </w:tc>
        <w:tc>
          <w:tcPr>
            <w:tcW w:w="7710" w:type="dxa"/>
            <w:vAlign w:val="center"/>
          </w:tcPr>
          <w:p w:rsidR="0084404D" w:rsidRPr="0084404D" w:rsidRDefault="0084404D" w:rsidP="0084404D">
            <w:pPr>
              <w:spacing w:before="0" w:line="240" w:lineRule="auto"/>
              <w:jc w:val="left"/>
              <w:rPr>
                <w:szCs w:val="24"/>
                <w:lang w:val="en-GB" w:eastAsia="en-GB"/>
              </w:rPr>
            </w:pPr>
            <w:r w:rsidRPr="0084404D">
              <w:rPr>
                <w:szCs w:val="24"/>
                <w:lang w:val="en-GB" w:eastAsia="en-GB"/>
              </w:rPr>
              <w:t>20090416T164111.463Z_OUTGOING_QTP-I-61-1.management</w:t>
            </w:r>
          </w:p>
        </w:tc>
      </w:tr>
      <w:tr w:rsidR="0084404D" w:rsidRPr="0084404D" w:rsidTr="0084404D">
        <w:trPr>
          <w:tblCellSpacing w:w="15" w:type="dxa"/>
        </w:trPr>
        <w:tc>
          <w:tcPr>
            <w:tcW w:w="488" w:type="dxa"/>
            <w:vAlign w:val="center"/>
          </w:tcPr>
          <w:p w:rsidR="0084404D" w:rsidRPr="0084404D" w:rsidRDefault="0084404D" w:rsidP="0084404D">
            <w:pPr>
              <w:spacing w:before="0" w:line="240" w:lineRule="auto"/>
              <w:jc w:val="left"/>
              <w:rPr>
                <w:szCs w:val="24"/>
                <w:lang w:val="en-GB" w:eastAsia="en-GB"/>
              </w:rPr>
            </w:pPr>
            <w:r w:rsidRPr="0084404D">
              <w:rPr>
                <w:szCs w:val="24"/>
                <w:lang w:val="en-GB" w:eastAsia="en-GB"/>
              </w:rPr>
              <w:t>30</w:t>
            </w:r>
          </w:p>
        </w:tc>
        <w:tc>
          <w:tcPr>
            <w:tcW w:w="7710" w:type="dxa"/>
            <w:vAlign w:val="center"/>
          </w:tcPr>
          <w:p w:rsidR="0084404D" w:rsidRPr="0084404D" w:rsidRDefault="0084404D" w:rsidP="0084404D">
            <w:pPr>
              <w:spacing w:before="0" w:line="240" w:lineRule="auto"/>
              <w:jc w:val="left"/>
              <w:rPr>
                <w:szCs w:val="24"/>
                <w:lang w:val="en-GB" w:eastAsia="en-GB"/>
              </w:rPr>
            </w:pPr>
            <w:r w:rsidRPr="0084404D">
              <w:rPr>
                <w:szCs w:val="24"/>
                <w:lang w:val="en-GB" w:eastAsia="en-GB"/>
              </w:rPr>
              <w:t>20090416T164114.947Z_INCOMING_MessageSet.management</w:t>
            </w:r>
          </w:p>
        </w:tc>
      </w:tr>
      <w:tr w:rsidR="0084404D" w:rsidRPr="0084404D" w:rsidTr="0084404D">
        <w:trPr>
          <w:tblCellSpacing w:w="15" w:type="dxa"/>
        </w:trPr>
        <w:tc>
          <w:tcPr>
            <w:tcW w:w="488" w:type="dxa"/>
            <w:vAlign w:val="center"/>
          </w:tcPr>
          <w:p w:rsidR="0084404D" w:rsidRPr="0084404D" w:rsidRDefault="0084404D" w:rsidP="0084404D">
            <w:pPr>
              <w:spacing w:before="0" w:line="240" w:lineRule="auto"/>
              <w:jc w:val="left"/>
              <w:rPr>
                <w:szCs w:val="24"/>
                <w:lang w:val="en-GB" w:eastAsia="en-GB"/>
              </w:rPr>
            </w:pPr>
            <w:r w:rsidRPr="0084404D">
              <w:rPr>
                <w:szCs w:val="24"/>
                <w:lang w:val="en-GB" w:eastAsia="en-GB"/>
              </w:rPr>
              <w:t>31</w:t>
            </w:r>
          </w:p>
        </w:tc>
        <w:tc>
          <w:tcPr>
            <w:tcW w:w="7710" w:type="dxa"/>
            <w:vAlign w:val="center"/>
          </w:tcPr>
          <w:p w:rsidR="0084404D" w:rsidRPr="0084404D" w:rsidRDefault="0084404D" w:rsidP="0084404D">
            <w:pPr>
              <w:spacing w:before="0" w:line="240" w:lineRule="auto"/>
              <w:jc w:val="left"/>
              <w:rPr>
                <w:szCs w:val="24"/>
                <w:lang w:val="en-GB" w:eastAsia="en-GB"/>
              </w:rPr>
            </w:pPr>
            <w:r w:rsidRPr="0084404D">
              <w:rPr>
                <w:szCs w:val="24"/>
                <w:lang w:val="en-GB" w:eastAsia="en-GB"/>
              </w:rPr>
              <w:t>20090416T164140.477Z_OUTGOING_QTP-I-61-1-B.management</w:t>
            </w:r>
          </w:p>
        </w:tc>
      </w:tr>
      <w:tr w:rsidR="0084404D" w:rsidRPr="0084404D" w:rsidTr="0084404D">
        <w:trPr>
          <w:tblCellSpacing w:w="15" w:type="dxa"/>
        </w:trPr>
        <w:tc>
          <w:tcPr>
            <w:tcW w:w="488" w:type="dxa"/>
            <w:vAlign w:val="center"/>
          </w:tcPr>
          <w:p w:rsidR="0084404D" w:rsidRPr="0084404D" w:rsidRDefault="0084404D" w:rsidP="0084404D">
            <w:pPr>
              <w:spacing w:before="0" w:line="240" w:lineRule="auto"/>
              <w:jc w:val="left"/>
              <w:rPr>
                <w:szCs w:val="24"/>
                <w:lang w:val="en-GB" w:eastAsia="en-GB"/>
              </w:rPr>
            </w:pPr>
            <w:r w:rsidRPr="0084404D">
              <w:rPr>
                <w:szCs w:val="24"/>
                <w:lang w:val="en-GB" w:eastAsia="en-GB"/>
              </w:rPr>
              <w:t>32</w:t>
            </w:r>
          </w:p>
        </w:tc>
        <w:tc>
          <w:tcPr>
            <w:tcW w:w="7710" w:type="dxa"/>
            <w:vAlign w:val="center"/>
          </w:tcPr>
          <w:p w:rsidR="0084404D" w:rsidRPr="0084404D" w:rsidRDefault="0084404D" w:rsidP="0084404D">
            <w:pPr>
              <w:spacing w:before="0" w:line="240" w:lineRule="auto"/>
              <w:jc w:val="left"/>
              <w:rPr>
                <w:szCs w:val="24"/>
                <w:lang w:val="en-GB" w:eastAsia="en-GB"/>
              </w:rPr>
            </w:pPr>
            <w:r w:rsidRPr="0084404D">
              <w:rPr>
                <w:szCs w:val="24"/>
                <w:lang w:val="en-GB" w:eastAsia="en-GB"/>
              </w:rPr>
              <w:t>20090416T164143.555Z_INCOMING_MessageSet.management</w:t>
            </w:r>
          </w:p>
        </w:tc>
      </w:tr>
      <w:tr w:rsidR="0084404D" w:rsidRPr="0084404D" w:rsidTr="0084404D">
        <w:trPr>
          <w:tblCellSpacing w:w="15" w:type="dxa"/>
        </w:trPr>
        <w:tc>
          <w:tcPr>
            <w:tcW w:w="488" w:type="dxa"/>
            <w:vAlign w:val="center"/>
          </w:tcPr>
          <w:p w:rsidR="0084404D" w:rsidRPr="0084404D" w:rsidRDefault="0084404D" w:rsidP="0084404D">
            <w:pPr>
              <w:spacing w:before="0" w:line="240" w:lineRule="auto"/>
              <w:jc w:val="left"/>
              <w:rPr>
                <w:szCs w:val="24"/>
                <w:lang w:val="en-GB" w:eastAsia="en-GB"/>
              </w:rPr>
            </w:pPr>
            <w:r w:rsidRPr="0084404D">
              <w:rPr>
                <w:szCs w:val="24"/>
                <w:lang w:val="en-GB" w:eastAsia="en-GB"/>
              </w:rPr>
              <w:t>33</w:t>
            </w:r>
          </w:p>
        </w:tc>
        <w:tc>
          <w:tcPr>
            <w:tcW w:w="7710" w:type="dxa"/>
            <w:vAlign w:val="center"/>
          </w:tcPr>
          <w:p w:rsidR="0084404D" w:rsidRPr="0084404D" w:rsidRDefault="0084404D" w:rsidP="0084404D">
            <w:pPr>
              <w:spacing w:before="0" w:line="240" w:lineRule="auto"/>
              <w:jc w:val="left"/>
              <w:rPr>
                <w:szCs w:val="24"/>
                <w:lang w:val="en-GB" w:eastAsia="en-GB"/>
              </w:rPr>
            </w:pPr>
            <w:r w:rsidRPr="0084404D">
              <w:rPr>
                <w:szCs w:val="24"/>
                <w:lang w:val="en-GB" w:eastAsia="en-GB"/>
              </w:rPr>
              <w:t>20090416T164213.382Z_OUTGOING_QTP-I-61-1-C.management</w:t>
            </w:r>
          </w:p>
        </w:tc>
      </w:tr>
      <w:tr w:rsidR="0084404D" w:rsidRPr="0084404D" w:rsidTr="0084404D">
        <w:trPr>
          <w:tblCellSpacing w:w="15" w:type="dxa"/>
        </w:trPr>
        <w:tc>
          <w:tcPr>
            <w:tcW w:w="488" w:type="dxa"/>
            <w:vAlign w:val="center"/>
          </w:tcPr>
          <w:p w:rsidR="0084404D" w:rsidRPr="0084404D" w:rsidRDefault="0084404D" w:rsidP="0084404D">
            <w:pPr>
              <w:spacing w:before="0" w:line="240" w:lineRule="auto"/>
              <w:jc w:val="left"/>
              <w:rPr>
                <w:szCs w:val="24"/>
                <w:lang w:val="en-GB" w:eastAsia="en-GB"/>
              </w:rPr>
            </w:pPr>
            <w:r w:rsidRPr="0084404D">
              <w:rPr>
                <w:szCs w:val="24"/>
                <w:lang w:val="en-GB" w:eastAsia="en-GB"/>
              </w:rPr>
              <w:t>34</w:t>
            </w:r>
          </w:p>
        </w:tc>
        <w:tc>
          <w:tcPr>
            <w:tcW w:w="7710" w:type="dxa"/>
            <w:vAlign w:val="center"/>
          </w:tcPr>
          <w:p w:rsidR="0084404D" w:rsidRPr="0084404D" w:rsidRDefault="0084404D" w:rsidP="0084404D">
            <w:pPr>
              <w:spacing w:before="0" w:line="240" w:lineRule="auto"/>
              <w:jc w:val="left"/>
              <w:rPr>
                <w:szCs w:val="24"/>
                <w:lang w:val="en-GB" w:eastAsia="en-GB"/>
              </w:rPr>
            </w:pPr>
            <w:r w:rsidRPr="0084404D">
              <w:rPr>
                <w:szCs w:val="24"/>
                <w:lang w:val="en-GB" w:eastAsia="en-GB"/>
              </w:rPr>
              <w:t>20090416T164216.928Z_INCOMING_MessageSet.management</w:t>
            </w:r>
          </w:p>
        </w:tc>
      </w:tr>
    </w:tbl>
    <w:p w:rsidR="00125EB4" w:rsidRPr="00125EB4" w:rsidRDefault="00125EB4" w:rsidP="00125EB4"/>
    <w:p w:rsidR="00FF61B7" w:rsidRDefault="00FF61B7" w:rsidP="00696E90">
      <w:pPr>
        <w:pStyle w:val="Heading1"/>
      </w:pPr>
      <w:bookmarkStart w:id="34" w:name="_Toc235534700"/>
      <w:r>
        <w:lastRenderedPageBreak/>
        <w:t>service package testing</w:t>
      </w:r>
      <w:bookmarkEnd w:id="34"/>
    </w:p>
    <w:p w:rsidR="00507C53" w:rsidRPr="00507C53" w:rsidRDefault="00507C53" w:rsidP="00507C53">
      <w:r>
        <w:t>Unless otherwise explicitly stated, for the following test cases, the service packages are for a single scenario, reference a generic spaceCommunicationServiceProfile of “SCSP-700-A”, do not reference spacelink events profiles, and reference a generic TrajectoryPrediction of “TP-700-A”.</w:t>
      </w:r>
    </w:p>
    <w:p w:rsidR="00FF61B7" w:rsidRDefault="00FF61B7" w:rsidP="00FF61B7">
      <w:pPr>
        <w:pStyle w:val="Heading2"/>
        <w:rPr>
          <w:rFonts w:ascii="Arial" w:hAnsi="Arial" w:cs="Arial"/>
          <w:color w:val="000000"/>
          <w:szCs w:val="24"/>
        </w:rPr>
      </w:pPr>
      <w:bookmarkStart w:id="35" w:name="_Toc235534701"/>
      <w:r>
        <w:rPr>
          <w:rFonts w:ascii="Arial" w:hAnsi="Arial" w:cs="Arial"/>
          <w:color w:val="000000"/>
          <w:szCs w:val="24"/>
        </w:rPr>
        <w:t>cOMPLETION OF service package in stages</w:t>
      </w:r>
      <w:bookmarkEnd w:id="35"/>
    </w:p>
    <w:p w:rsidR="009E7557" w:rsidRDefault="009E7557" w:rsidP="009E7557">
      <w:pPr>
        <w:pStyle w:val="Heading3"/>
        <w:rPr>
          <w:rFonts w:ascii="Arial" w:hAnsi="Arial" w:cs="Arial"/>
          <w:color w:val="000000"/>
          <w:szCs w:val="24"/>
        </w:rPr>
      </w:pPr>
      <w:r>
        <w:rPr>
          <w:rFonts w:ascii="Arial" w:hAnsi="Arial" w:cs="Arial"/>
          <w:color w:val="000000"/>
          <w:szCs w:val="24"/>
        </w:rPr>
        <w:t>Goals</w:t>
      </w:r>
    </w:p>
    <w:p w:rsidR="00F02952" w:rsidRDefault="00F02952" w:rsidP="00C433DE">
      <w:r>
        <w:t xml:space="preserve">Verify that the recommendation properly supports creation of incomplete service packages and subsequent modification for their full definition. </w:t>
      </w:r>
    </w:p>
    <w:p w:rsidR="00F02952" w:rsidRDefault="00F02952" w:rsidP="00C433DE">
      <w:r>
        <w:t>Verify that the recommendation properly supports cancellation of service packages that are not created</w:t>
      </w:r>
      <w:r w:rsidR="00637E66">
        <w:t xml:space="preserve"> within the agreed time limits.</w:t>
      </w:r>
    </w:p>
    <w:p w:rsidR="009E7557" w:rsidRDefault="009E7557" w:rsidP="009E7557">
      <w:pPr>
        <w:pStyle w:val="Heading3"/>
        <w:rPr>
          <w:rFonts w:ascii="Arial" w:hAnsi="Arial" w:cs="Arial"/>
          <w:color w:val="000000"/>
          <w:szCs w:val="24"/>
        </w:rPr>
      </w:pPr>
      <w:r>
        <w:rPr>
          <w:rFonts w:ascii="Arial" w:hAnsi="Arial" w:cs="Arial"/>
          <w:color w:val="000000"/>
          <w:szCs w:val="24"/>
        </w:rPr>
        <w:t>sTEPS</w:t>
      </w:r>
    </w:p>
    <w:p w:rsidR="009E7557" w:rsidRDefault="00DE0843" w:rsidP="003038C3">
      <w:pPr>
        <w:numPr>
          <w:ilvl w:val="0"/>
          <w:numId w:val="9"/>
        </w:numPr>
      </w:pPr>
      <w:r>
        <w:t>UM: Create and invoke a CSP</w:t>
      </w:r>
      <w:r w:rsidR="00ED548D">
        <w:t xml:space="preserve"> for service package “SP-71-1”</w:t>
      </w:r>
      <w:r>
        <w:t xml:space="preserve"> with transferServicesDeferred == ‘</w:t>
      </w:r>
      <w:r w:rsidR="006B4C13">
        <w:t>t</w:t>
      </w:r>
      <w:r>
        <w:t xml:space="preserve">rue’, and sequenceOfEventsDeferred == </w:t>
      </w:r>
      <w:r w:rsidR="006B4C13">
        <w:t>‘t</w:t>
      </w:r>
      <w:r>
        <w:t>rue</w:t>
      </w:r>
      <w:r w:rsidR="006B4C13">
        <w:t>’</w:t>
      </w:r>
    </w:p>
    <w:p w:rsidR="00DE0843" w:rsidRDefault="00DE0843" w:rsidP="003038C3">
      <w:pPr>
        <w:numPr>
          <w:ilvl w:val="0"/>
          <w:numId w:val="9"/>
        </w:numPr>
      </w:pPr>
      <w:r>
        <w:t>CM: Issue CSP-AR and CSP-SR</w:t>
      </w:r>
    </w:p>
    <w:p w:rsidR="00DE0843" w:rsidRDefault="00DE0843" w:rsidP="003038C3">
      <w:pPr>
        <w:numPr>
          <w:ilvl w:val="0"/>
          <w:numId w:val="9"/>
        </w:numPr>
      </w:pPr>
      <w:r>
        <w:t>UM: issue QSP</w:t>
      </w:r>
      <w:r w:rsidR="00ED548D">
        <w:t xml:space="preserve"> for service package SP-71-1</w:t>
      </w:r>
      <w:r>
        <w:t>, and verify service package has deferred information as indicated in the invocation</w:t>
      </w:r>
      <w:r w:rsidR="00064B2E">
        <w:t xml:space="preserve"> (no SlsTsInstanceResult nor [F|R]SpacelinkEvent</w:t>
      </w:r>
      <w:r w:rsidR="00CA76E4">
        <w:t>s</w:t>
      </w:r>
      <w:r w:rsidR="00064B2E">
        <w:t>Result data sets present)</w:t>
      </w:r>
    </w:p>
    <w:p w:rsidR="00DE0843" w:rsidRDefault="006B4C13" w:rsidP="003038C3">
      <w:pPr>
        <w:numPr>
          <w:ilvl w:val="0"/>
          <w:numId w:val="9"/>
        </w:numPr>
      </w:pPr>
      <w:r>
        <w:t>UM: Invoke an</w:t>
      </w:r>
      <w:r w:rsidR="00DE0843">
        <w:t xml:space="preserve"> RSP</w:t>
      </w:r>
      <w:r w:rsidR="00ED548D">
        <w:t xml:space="preserve"> for service package SP-71-1 </w:t>
      </w:r>
      <w:r w:rsidR="00DE0843">
        <w:t>with</w:t>
      </w:r>
      <w:r>
        <w:t xml:space="preserve"> transferServicesDeferred == ‘false’, and sequenceOfEventsDeferred == ‘true’</w:t>
      </w:r>
    </w:p>
    <w:p w:rsidR="006B4C13" w:rsidRDefault="006B4C13" w:rsidP="003038C3">
      <w:pPr>
        <w:numPr>
          <w:ilvl w:val="0"/>
          <w:numId w:val="9"/>
        </w:numPr>
      </w:pPr>
      <w:r>
        <w:t>CM: Issue RSP-AR, RSP-SR</w:t>
      </w:r>
    </w:p>
    <w:p w:rsidR="00DE4777" w:rsidRDefault="006B4C13" w:rsidP="003038C3">
      <w:pPr>
        <w:numPr>
          <w:ilvl w:val="0"/>
          <w:numId w:val="9"/>
        </w:numPr>
      </w:pPr>
      <w:r>
        <w:t xml:space="preserve">UM: </w:t>
      </w:r>
      <w:r w:rsidR="00DE4777">
        <w:t>issues QS</w:t>
      </w:r>
      <w:r w:rsidR="00ED548D">
        <w:t>P for SP-71-1</w:t>
      </w:r>
      <w:r>
        <w:t xml:space="preserve"> and verify that the service package has SlsTsInstanceResult dataset(s) in conformance with the spaceCommunicationServiceProfileRef indicated in the RSP-I</w:t>
      </w:r>
      <w:r w:rsidR="00ED548D">
        <w:t xml:space="preserve"> for SP-71-1 in step 4.</w:t>
      </w:r>
    </w:p>
    <w:p w:rsidR="00DE0843" w:rsidRDefault="00DE4777" w:rsidP="003038C3">
      <w:pPr>
        <w:numPr>
          <w:ilvl w:val="0"/>
          <w:numId w:val="9"/>
        </w:numPr>
      </w:pPr>
      <w:r w:rsidRPr="00DE4777">
        <w:t>UM: Invoke an RSP</w:t>
      </w:r>
      <w:r w:rsidR="00ED548D">
        <w:t xml:space="preserve"> for SP-71-1</w:t>
      </w:r>
      <w:r w:rsidRPr="00DE4777">
        <w:t xml:space="preserve">  with transferServicesDeferred == ‘false’, and sequenceOfEventsDeferred and sequenceOfEventsDeferred == ‘false’, with a reference to a predefined event sequence</w:t>
      </w:r>
      <w:r w:rsidR="00ED548D">
        <w:t>.</w:t>
      </w:r>
    </w:p>
    <w:p w:rsidR="00DE4777" w:rsidRDefault="00DE4777" w:rsidP="003038C3">
      <w:pPr>
        <w:numPr>
          <w:ilvl w:val="0"/>
          <w:numId w:val="9"/>
        </w:numPr>
      </w:pPr>
      <w:r>
        <w:t>CM: Issue RSP-AR, RSP-SR</w:t>
      </w:r>
    </w:p>
    <w:p w:rsidR="00DE4777" w:rsidRDefault="00DE4777" w:rsidP="003038C3">
      <w:pPr>
        <w:numPr>
          <w:ilvl w:val="0"/>
          <w:numId w:val="9"/>
        </w:numPr>
      </w:pPr>
      <w:r>
        <w:t>UM: issues QSP</w:t>
      </w:r>
      <w:r w:rsidR="00ED548D">
        <w:t xml:space="preserve"> for SP-71-1</w:t>
      </w:r>
      <w:r>
        <w:t xml:space="preserve">, and verify that the service package has SlsTsInstanceResult dataset(s) in conformance with the spaceCommunicationServiceProfileRef indicated in the RSP-I and that event sequence information is returned in conformance with the </w:t>
      </w:r>
      <w:r w:rsidR="00955AA5">
        <w:t>spaceLinkEventsProfile</w:t>
      </w:r>
      <w:r w:rsidR="00ED548D">
        <w:t xml:space="preserve"> referenced in the RSP-I for SP-71-1 in step 7.</w:t>
      </w:r>
    </w:p>
    <w:p w:rsidR="00637E66" w:rsidRDefault="00637E66" w:rsidP="003038C3">
      <w:pPr>
        <w:numPr>
          <w:ilvl w:val="0"/>
          <w:numId w:val="9"/>
        </w:numPr>
      </w:pPr>
      <w:r>
        <w:lastRenderedPageBreak/>
        <w:t>[</w:t>
      </w:r>
      <w:r w:rsidRPr="00E26736">
        <w:rPr>
          <w:u w:val="single"/>
        </w:rPr>
        <w:t>Preconditions</w:t>
      </w:r>
      <w:r>
        <w:t>: definition of a service agreement</w:t>
      </w:r>
      <w:r w:rsidR="00ED548D">
        <w:t>, SA-71-B</w:t>
      </w:r>
      <w:r>
        <w:t xml:space="preserve"> that has a very short </w:t>
      </w:r>
      <w:r w:rsidR="00CA76E4">
        <w:t>minServiceDefinitionLeadTime</w:t>
      </w:r>
      <w:r>
        <w:t xml:space="preserve"> is in place</w:t>
      </w:r>
      <w:r w:rsidR="000828FD">
        <w:t xml:space="preserve"> and referenced in subsequent steps</w:t>
      </w:r>
      <w:r>
        <w:t>]</w:t>
      </w:r>
    </w:p>
    <w:p w:rsidR="00637E66" w:rsidRDefault="00ED548D" w:rsidP="003038C3">
      <w:pPr>
        <w:numPr>
          <w:ilvl w:val="0"/>
          <w:numId w:val="9"/>
        </w:numPr>
      </w:pPr>
      <w:r>
        <w:t>UM: Repeat step 1, for SP-71-2</w:t>
      </w:r>
      <w:r w:rsidR="00637E66">
        <w:t xml:space="preserve"> in reference to </w:t>
      </w:r>
      <w:r>
        <w:t>SA-71-B</w:t>
      </w:r>
    </w:p>
    <w:p w:rsidR="00637E66" w:rsidRDefault="00637E66" w:rsidP="003038C3">
      <w:pPr>
        <w:numPr>
          <w:ilvl w:val="0"/>
          <w:numId w:val="9"/>
        </w:numPr>
      </w:pPr>
      <w:r>
        <w:t>CM: Issue CSP-AR, CSP-SR</w:t>
      </w:r>
    </w:p>
    <w:p w:rsidR="00637E66" w:rsidRDefault="000828FD" w:rsidP="003038C3">
      <w:pPr>
        <w:numPr>
          <w:ilvl w:val="0"/>
          <w:numId w:val="9"/>
        </w:numPr>
      </w:pPr>
      <w:r>
        <w:t xml:space="preserve">UM: </w:t>
      </w:r>
      <w:r w:rsidR="00637E66">
        <w:t>Allow lead time to elapse</w:t>
      </w:r>
    </w:p>
    <w:p w:rsidR="00637E66" w:rsidRDefault="00637E66" w:rsidP="003038C3">
      <w:pPr>
        <w:numPr>
          <w:ilvl w:val="0"/>
          <w:numId w:val="9"/>
        </w:numPr>
      </w:pPr>
      <w:r>
        <w:t>CM: Issue SPC-N</w:t>
      </w:r>
      <w:r w:rsidR="00ED548D">
        <w:t xml:space="preserve"> in reference to SP-71-2</w:t>
      </w:r>
    </w:p>
    <w:p w:rsidR="00637E66" w:rsidRDefault="00637E66" w:rsidP="003038C3">
      <w:pPr>
        <w:numPr>
          <w:ilvl w:val="0"/>
          <w:numId w:val="9"/>
        </w:numPr>
      </w:pPr>
      <w:r>
        <w:t>UM: Verify proper SPC-N diagnostic, and issue SPC-C</w:t>
      </w:r>
      <w:r w:rsidR="00ED548D">
        <w:t xml:space="preserve"> for SP-71-2</w:t>
      </w:r>
    </w:p>
    <w:p w:rsidR="00955AA5" w:rsidRDefault="00955AA5" w:rsidP="00955AA5">
      <w:pPr>
        <w:pStyle w:val="Heading3"/>
        <w:rPr>
          <w:rFonts w:ascii="Arial" w:hAnsi="Arial" w:cs="Arial"/>
          <w:color w:val="000000"/>
          <w:szCs w:val="24"/>
        </w:rPr>
      </w:pPr>
      <w:r>
        <w:rPr>
          <w:rFonts w:ascii="Arial" w:hAnsi="Arial" w:cs="Arial"/>
          <w:color w:val="000000"/>
          <w:szCs w:val="24"/>
        </w:rPr>
        <w:t>log of messages exchanged</w:t>
      </w:r>
    </w:p>
    <w:p w:rsidR="006F2FD1" w:rsidRPr="006F2FD1" w:rsidRDefault="006F2FD1" w:rsidP="006F2FD1"/>
    <w:tbl>
      <w:tblPr>
        <w:tblW w:w="0" w:type="auto"/>
        <w:tblCellSpacing w:w="15" w:type="dxa"/>
        <w:tblCellMar>
          <w:top w:w="15" w:type="dxa"/>
          <w:left w:w="15" w:type="dxa"/>
          <w:bottom w:w="15" w:type="dxa"/>
          <w:right w:w="15" w:type="dxa"/>
        </w:tblCellMar>
        <w:tblLook w:val="0000"/>
      </w:tblPr>
      <w:tblGrid>
        <w:gridCol w:w="429"/>
        <w:gridCol w:w="780"/>
        <w:gridCol w:w="1138"/>
        <w:gridCol w:w="2375"/>
        <w:gridCol w:w="1627"/>
        <w:gridCol w:w="2741"/>
      </w:tblGrid>
      <w:tr w:rsidR="00547A00" w:rsidRPr="00547A00" w:rsidTr="006F2FD1">
        <w:trPr>
          <w:tblCellSpacing w:w="15" w:type="dxa"/>
        </w:trPr>
        <w:tc>
          <w:tcPr>
            <w:tcW w:w="0" w:type="auto"/>
            <w:vAlign w:val="center"/>
          </w:tcPr>
          <w:p w:rsidR="00547A00" w:rsidRPr="00547A00" w:rsidRDefault="00547A00" w:rsidP="00547A00">
            <w:pPr>
              <w:spacing w:before="0" w:line="240" w:lineRule="auto"/>
              <w:jc w:val="center"/>
              <w:rPr>
                <w:b/>
                <w:bCs/>
                <w:szCs w:val="24"/>
                <w:lang w:val="en-GB" w:eastAsia="en-GB"/>
              </w:rPr>
            </w:pPr>
            <w:r w:rsidRPr="00547A00">
              <w:rPr>
                <w:b/>
                <w:bCs/>
                <w:szCs w:val="24"/>
                <w:lang w:val="en-GB" w:eastAsia="en-GB"/>
              </w:rPr>
              <w:t>No.</w:t>
            </w:r>
          </w:p>
        </w:tc>
        <w:tc>
          <w:tcPr>
            <w:tcW w:w="0" w:type="auto"/>
            <w:vAlign w:val="center"/>
          </w:tcPr>
          <w:p w:rsidR="00547A00" w:rsidRPr="00547A00" w:rsidRDefault="00547A00" w:rsidP="00547A00">
            <w:pPr>
              <w:spacing w:before="0" w:line="240" w:lineRule="auto"/>
              <w:jc w:val="center"/>
              <w:rPr>
                <w:b/>
                <w:bCs/>
                <w:szCs w:val="24"/>
                <w:lang w:val="en-GB" w:eastAsia="en-GB"/>
              </w:rPr>
            </w:pPr>
            <w:r w:rsidRPr="00547A00">
              <w:rPr>
                <w:b/>
                <w:bCs/>
                <w:szCs w:val="24"/>
                <w:lang w:val="en-GB" w:eastAsia="en-GB"/>
              </w:rPr>
              <w:t>Sender</w:t>
            </w:r>
          </w:p>
        </w:tc>
        <w:tc>
          <w:tcPr>
            <w:tcW w:w="0" w:type="auto"/>
            <w:vAlign w:val="center"/>
          </w:tcPr>
          <w:p w:rsidR="00547A00" w:rsidRPr="00547A00" w:rsidRDefault="00547A00" w:rsidP="00547A00">
            <w:pPr>
              <w:spacing w:before="0" w:line="240" w:lineRule="auto"/>
              <w:jc w:val="center"/>
              <w:rPr>
                <w:b/>
                <w:bCs/>
                <w:szCs w:val="24"/>
                <w:lang w:val="en-GB" w:eastAsia="en-GB"/>
              </w:rPr>
            </w:pPr>
            <w:r w:rsidRPr="00547A00">
              <w:rPr>
                <w:b/>
                <w:bCs/>
                <w:szCs w:val="24"/>
                <w:lang w:val="en-GB" w:eastAsia="en-GB"/>
              </w:rPr>
              <w:t>Message</w:t>
            </w:r>
          </w:p>
        </w:tc>
        <w:tc>
          <w:tcPr>
            <w:tcW w:w="2348" w:type="dxa"/>
            <w:vAlign w:val="center"/>
          </w:tcPr>
          <w:p w:rsidR="00547A00" w:rsidRPr="00547A00" w:rsidRDefault="00547A00" w:rsidP="00547A00">
            <w:pPr>
              <w:spacing w:before="0" w:line="240" w:lineRule="auto"/>
              <w:jc w:val="center"/>
              <w:rPr>
                <w:b/>
                <w:bCs/>
                <w:szCs w:val="24"/>
                <w:lang w:val="en-GB" w:eastAsia="en-GB"/>
              </w:rPr>
            </w:pPr>
            <w:r w:rsidRPr="00547A00">
              <w:rPr>
                <w:b/>
                <w:bCs/>
                <w:szCs w:val="24"/>
                <w:lang w:val="en-GB" w:eastAsia="en-GB"/>
              </w:rPr>
              <w:t>Timestamp</w:t>
            </w:r>
          </w:p>
        </w:tc>
        <w:tc>
          <w:tcPr>
            <w:tcW w:w="1594" w:type="dxa"/>
            <w:vAlign w:val="center"/>
          </w:tcPr>
          <w:p w:rsidR="00547A00" w:rsidRPr="00547A00" w:rsidRDefault="00547A00" w:rsidP="00547A00">
            <w:pPr>
              <w:spacing w:before="0" w:line="240" w:lineRule="auto"/>
              <w:jc w:val="center"/>
              <w:rPr>
                <w:b/>
                <w:bCs/>
                <w:szCs w:val="24"/>
                <w:lang w:val="en-GB" w:eastAsia="en-GB"/>
              </w:rPr>
            </w:pPr>
            <w:r w:rsidRPr="00547A00">
              <w:rPr>
                <w:b/>
                <w:bCs/>
                <w:szCs w:val="24"/>
                <w:lang w:val="en-GB" w:eastAsia="en-GB"/>
              </w:rPr>
              <w:t>State</w:t>
            </w:r>
          </w:p>
        </w:tc>
        <w:tc>
          <w:tcPr>
            <w:tcW w:w="2696" w:type="dxa"/>
            <w:vAlign w:val="center"/>
          </w:tcPr>
          <w:p w:rsidR="00547A00" w:rsidRPr="00547A00" w:rsidRDefault="00547A00" w:rsidP="00547A00">
            <w:pPr>
              <w:spacing w:before="0" w:line="240" w:lineRule="auto"/>
              <w:jc w:val="center"/>
              <w:rPr>
                <w:b/>
                <w:bCs/>
                <w:szCs w:val="24"/>
                <w:lang w:val="en-GB" w:eastAsia="en-GB"/>
              </w:rPr>
            </w:pPr>
            <w:r w:rsidRPr="00547A00">
              <w:rPr>
                <w:b/>
                <w:bCs/>
                <w:szCs w:val="24"/>
                <w:lang w:val="en-GB" w:eastAsia="en-GB"/>
              </w:rPr>
              <w:t>Comment</w:t>
            </w:r>
          </w:p>
        </w:tc>
      </w:tr>
      <w:tr w:rsidR="00547A00" w:rsidRPr="00547A00" w:rsidTr="006F2FD1">
        <w:trPr>
          <w:tblCellSpacing w:w="15" w:type="dxa"/>
        </w:trPr>
        <w:tc>
          <w:tcPr>
            <w:tcW w:w="0" w:type="auto"/>
            <w:vAlign w:val="center"/>
          </w:tcPr>
          <w:p w:rsidR="00547A00" w:rsidRPr="00547A00" w:rsidRDefault="00547A00" w:rsidP="00547A00">
            <w:pPr>
              <w:spacing w:before="0" w:line="240" w:lineRule="auto"/>
              <w:jc w:val="left"/>
              <w:rPr>
                <w:szCs w:val="24"/>
                <w:lang w:val="en-GB" w:eastAsia="en-GB"/>
              </w:rPr>
            </w:pPr>
            <w:r w:rsidRPr="00547A00">
              <w:rPr>
                <w:szCs w:val="24"/>
                <w:lang w:val="en-GB" w:eastAsia="en-GB"/>
              </w:rPr>
              <w:t>1</w:t>
            </w:r>
          </w:p>
        </w:tc>
        <w:tc>
          <w:tcPr>
            <w:tcW w:w="0" w:type="auto"/>
            <w:vAlign w:val="center"/>
          </w:tcPr>
          <w:p w:rsidR="00547A00" w:rsidRPr="00547A00" w:rsidRDefault="00547A00" w:rsidP="00547A00">
            <w:pPr>
              <w:spacing w:before="0" w:line="240" w:lineRule="auto"/>
              <w:jc w:val="left"/>
              <w:rPr>
                <w:szCs w:val="24"/>
                <w:lang w:val="en-GB" w:eastAsia="en-GB"/>
              </w:rPr>
            </w:pPr>
            <w:r w:rsidRPr="00547A00">
              <w:rPr>
                <w:szCs w:val="24"/>
                <w:lang w:val="en-GB" w:eastAsia="en-GB"/>
              </w:rPr>
              <w:t>UM</w:t>
            </w:r>
          </w:p>
        </w:tc>
        <w:tc>
          <w:tcPr>
            <w:tcW w:w="0" w:type="auto"/>
            <w:vAlign w:val="center"/>
          </w:tcPr>
          <w:p w:rsidR="00547A00" w:rsidRPr="00547A00" w:rsidRDefault="00547A00" w:rsidP="00547A00">
            <w:pPr>
              <w:spacing w:before="0" w:line="240" w:lineRule="auto"/>
              <w:jc w:val="left"/>
              <w:rPr>
                <w:szCs w:val="24"/>
                <w:lang w:val="en-GB" w:eastAsia="en-GB"/>
              </w:rPr>
            </w:pPr>
            <w:r w:rsidRPr="00547A00">
              <w:rPr>
                <w:szCs w:val="24"/>
                <w:lang w:val="en-GB" w:eastAsia="en-GB"/>
              </w:rPr>
              <w:t>CSP-I</w:t>
            </w:r>
          </w:p>
        </w:tc>
        <w:tc>
          <w:tcPr>
            <w:tcW w:w="2348" w:type="dxa"/>
            <w:vAlign w:val="center"/>
          </w:tcPr>
          <w:p w:rsidR="00547A00" w:rsidRPr="00547A00" w:rsidRDefault="00547A00" w:rsidP="00547A00">
            <w:pPr>
              <w:spacing w:before="0" w:line="240" w:lineRule="auto"/>
              <w:jc w:val="left"/>
              <w:rPr>
                <w:szCs w:val="24"/>
                <w:lang w:val="en-GB" w:eastAsia="en-GB"/>
              </w:rPr>
            </w:pPr>
            <w:r w:rsidRPr="00547A00">
              <w:rPr>
                <w:szCs w:val="24"/>
                <w:lang w:val="en-GB" w:eastAsia="en-GB"/>
              </w:rPr>
              <w:t>2009-04-08T17:14:15Z</w:t>
            </w:r>
          </w:p>
        </w:tc>
        <w:tc>
          <w:tcPr>
            <w:tcW w:w="1594" w:type="dxa"/>
            <w:vAlign w:val="center"/>
          </w:tcPr>
          <w:p w:rsidR="00547A00" w:rsidRPr="00547A00" w:rsidRDefault="00547A00" w:rsidP="00547A00">
            <w:pPr>
              <w:spacing w:before="0" w:line="240" w:lineRule="auto"/>
              <w:jc w:val="left"/>
              <w:rPr>
                <w:szCs w:val="24"/>
                <w:lang w:val="en-GB" w:eastAsia="en-GB"/>
              </w:rPr>
            </w:pPr>
            <w:r w:rsidRPr="00547A00">
              <w:rPr>
                <w:szCs w:val="24"/>
                <w:lang w:val="en-GB" w:eastAsia="en-GB"/>
              </w:rPr>
              <w:t>SUCCEEDED</w:t>
            </w:r>
          </w:p>
        </w:tc>
        <w:tc>
          <w:tcPr>
            <w:tcW w:w="2696" w:type="dxa"/>
            <w:vAlign w:val="center"/>
          </w:tcPr>
          <w:p w:rsidR="00547A00" w:rsidRPr="00547A00" w:rsidRDefault="00547A00" w:rsidP="00547A00">
            <w:pPr>
              <w:spacing w:before="0" w:line="240" w:lineRule="auto"/>
              <w:jc w:val="left"/>
              <w:rPr>
                <w:szCs w:val="24"/>
                <w:lang w:val="en-GB" w:eastAsia="en-GB"/>
              </w:rPr>
            </w:pPr>
            <w:r w:rsidRPr="00547A00">
              <w:rPr>
                <w:szCs w:val="24"/>
                <w:lang w:val="en-GB" w:eastAsia="en-GB"/>
              </w:rPr>
              <w:t>SP-71-1</w:t>
            </w:r>
          </w:p>
        </w:tc>
      </w:tr>
      <w:tr w:rsidR="00547A00" w:rsidRPr="00547A00" w:rsidTr="006F2FD1">
        <w:trPr>
          <w:tblCellSpacing w:w="15" w:type="dxa"/>
        </w:trPr>
        <w:tc>
          <w:tcPr>
            <w:tcW w:w="0" w:type="auto"/>
            <w:vAlign w:val="center"/>
          </w:tcPr>
          <w:p w:rsidR="00547A00" w:rsidRPr="00547A00" w:rsidRDefault="00547A00" w:rsidP="00547A00">
            <w:pPr>
              <w:spacing w:before="0" w:line="240" w:lineRule="auto"/>
              <w:jc w:val="left"/>
              <w:rPr>
                <w:szCs w:val="24"/>
                <w:lang w:val="en-GB" w:eastAsia="en-GB"/>
              </w:rPr>
            </w:pPr>
            <w:r w:rsidRPr="00547A00">
              <w:rPr>
                <w:szCs w:val="24"/>
                <w:lang w:val="en-GB" w:eastAsia="en-GB"/>
              </w:rPr>
              <w:t>2</w:t>
            </w:r>
          </w:p>
        </w:tc>
        <w:tc>
          <w:tcPr>
            <w:tcW w:w="0" w:type="auto"/>
            <w:vAlign w:val="center"/>
          </w:tcPr>
          <w:p w:rsidR="00547A00" w:rsidRPr="00547A00" w:rsidRDefault="00547A00" w:rsidP="00547A00">
            <w:pPr>
              <w:spacing w:before="0" w:line="240" w:lineRule="auto"/>
              <w:jc w:val="left"/>
              <w:rPr>
                <w:szCs w:val="24"/>
                <w:lang w:val="en-GB" w:eastAsia="en-GB"/>
              </w:rPr>
            </w:pPr>
            <w:r w:rsidRPr="00547A00">
              <w:rPr>
                <w:szCs w:val="24"/>
                <w:lang w:val="en-GB" w:eastAsia="en-GB"/>
              </w:rPr>
              <w:t>-- CM</w:t>
            </w:r>
          </w:p>
        </w:tc>
        <w:tc>
          <w:tcPr>
            <w:tcW w:w="0" w:type="auto"/>
            <w:vAlign w:val="center"/>
          </w:tcPr>
          <w:p w:rsidR="00547A00" w:rsidRPr="00547A00" w:rsidRDefault="00547A00" w:rsidP="00547A00">
            <w:pPr>
              <w:spacing w:before="0" w:line="240" w:lineRule="auto"/>
              <w:jc w:val="left"/>
              <w:rPr>
                <w:szCs w:val="24"/>
                <w:lang w:val="en-GB" w:eastAsia="en-GB"/>
              </w:rPr>
            </w:pPr>
            <w:r w:rsidRPr="00547A00">
              <w:rPr>
                <w:szCs w:val="24"/>
                <w:lang w:val="en-GB" w:eastAsia="en-GB"/>
              </w:rPr>
              <w:t>CSP-AR</w:t>
            </w:r>
          </w:p>
        </w:tc>
        <w:tc>
          <w:tcPr>
            <w:tcW w:w="2348" w:type="dxa"/>
            <w:vAlign w:val="center"/>
          </w:tcPr>
          <w:p w:rsidR="00547A00" w:rsidRPr="00547A00" w:rsidRDefault="00547A00" w:rsidP="00547A00">
            <w:pPr>
              <w:spacing w:before="0" w:line="240" w:lineRule="auto"/>
              <w:jc w:val="left"/>
              <w:rPr>
                <w:szCs w:val="24"/>
                <w:lang w:val="en-GB" w:eastAsia="en-GB"/>
              </w:rPr>
            </w:pPr>
            <w:r w:rsidRPr="00547A00">
              <w:rPr>
                <w:szCs w:val="24"/>
                <w:lang w:val="en-GB" w:eastAsia="en-GB"/>
              </w:rPr>
              <w:t>2009-04-08T17:14:21Z</w:t>
            </w:r>
          </w:p>
        </w:tc>
        <w:tc>
          <w:tcPr>
            <w:tcW w:w="1594" w:type="dxa"/>
            <w:vAlign w:val="center"/>
          </w:tcPr>
          <w:p w:rsidR="00547A00" w:rsidRPr="00547A00" w:rsidRDefault="00547A00" w:rsidP="00547A00">
            <w:pPr>
              <w:spacing w:before="0" w:line="240" w:lineRule="auto"/>
              <w:jc w:val="left"/>
              <w:rPr>
                <w:szCs w:val="24"/>
                <w:lang w:val="en-GB" w:eastAsia="en-GB"/>
              </w:rPr>
            </w:pPr>
            <w:r w:rsidRPr="00547A00">
              <w:rPr>
                <w:szCs w:val="24"/>
                <w:lang w:val="en-GB" w:eastAsia="en-GB"/>
              </w:rPr>
              <w:t>received</w:t>
            </w:r>
          </w:p>
        </w:tc>
        <w:tc>
          <w:tcPr>
            <w:tcW w:w="2696" w:type="dxa"/>
            <w:vAlign w:val="center"/>
          </w:tcPr>
          <w:p w:rsidR="00547A00" w:rsidRPr="00547A00" w:rsidRDefault="00547A00" w:rsidP="00547A00">
            <w:pPr>
              <w:spacing w:before="0" w:line="240" w:lineRule="auto"/>
              <w:jc w:val="left"/>
              <w:rPr>
                <w:szCs w:val="24"/>
                <w:lang w:val="en-GB" w:eastAsia="en-GB"/>
              </w:rPr>
            </w:pPr>
            <w:r w:rsidRPr="00547A00">
              <w:rPr>
                <w:szCs w:val="24"/>
                <w:lang w:val="en-GB" w:eastAsia="en-GB"/>
              </w:rPr>
              <w:t>SP-71-1</w:t>
            </w:r>
          </w:p>
        </w:tc>
      </w:tr>
      <w:tr w:rsidR="00547A00" w:rsidRPr="00547A00" w:rsidTr="006F2FD1">
        <w:trPr>
          <w:tblCellSpacing w:w="15" w:type="dxa"/>
        </w:trPr>
        <w:tc>
          <w:tcPr>
            <w:tcW w:w="0" w:type="auto"/>
            <w:vAlign w:val="center"/>
          </w:tcPr>
          <w:p w:rsidR="00547A00" w:rsidRPr="00547A00" w:rsidRDefault="00547A00" w:rsidP="00547A00">
            <w:pPr>
              <w:spacing w:before="0" w:line="240" w:lineRule="auto"/>
              <w:jc w:val="left"/>
              <w:rPr>
                <w:szCs w:val="24"/>
                <w:lang w:val="en-GB" w:eastAsia="en-GB"/>
              </w:rPr>
            </w:pPr>
            <w:r w:rsidRPr="00547A00">
              <w:rPr>
                <w:szCs w:val="24"/>
                <w:lang w:val="en-GB" w:eastAsia="en-GB"/>
              </w:rPr>
              <w:t>3</w:t>
            </w:r>
          </w:p>
        </w:tc>
        <w:tc>
          <w:tcPr>
            <w:tcW w:w="0" w:type="auto"/>
            <w:vAlign w:val="center"/>
          </w:tcPr>
          <w:p w:rsidR="00547A00" w:rsidRPr="00547A00" w:rsidRDefault="00547A00" w:rsidP="00547A00">
            <w:pPr>
              <w:spacing w:before="0" w:line="240" w:lineRule="auto"/>
              <w:jc w:val="left"/>
              <w:rPr>
                <w:szCs w:val="24"/>
                <w:lang w:val="en-GB" w:eastAsia="en-GB"/>
              </w:rPr>
            </w:pPr>
            <w:r w:rsidRPr="00547A00">
              <w:rPr>
                <w:szCs w:val="24"/>
                <w:lang w:val="en-GB" w:eastAsia="en-GB"/>
              </w:rPr>
              <w:t>-- CM</w:t>
            </w:r>
          </w:p>
        </w:tc>
        <w:tc>
          <w:tcPr>
            <w:tcW w:w="0" w:type="auto"/>
            <w:vAlign w:val="center"/>
          </w:tcPr>
          <w:p w:rsidR="00547A00" w:rsidRPr="00547A00" w:rsidRDefault="00547A00" w:rsidP="00547A00">
            <w:pPr>
              <w:spacing w:before="0" w:line="240" w:lineRule="auto"/>
              <w:jc w:val="left"/>
              <w:rPr>
                <w:szCs w:val="24"/>
                <w:lang w:val="en-GB" w:eastAsia="en-GB"/>
              </w:rPr>
            </w:pPr>
            <w:r w:rsidRPr="00547A00">
              <w:rPr>
                <w:szCs w:val="24"/>
                <w:lang w:val="en-GB" w:eastAsia="en-GB"/>
              </w:rPr>
              <w:t>CSP-SR</w:t>
            </w:r>
          </w:p>
        </w:tc>
        <w:tc>
          <w:tcPr>
            <w:tcW w:w="2348" w:type="dxa"/>
            <w:vAlign w:val="center"/>
          </w:tcPr>
          <w:p w:rsidR="00547A00" w:rsidRPr="00547A00" w:rsidRDefault="00547A00" w:rsidP="00547A00">
            <w:pPr>
              <w:spacing w:before="0" w:line="240" w:lineRule="auto"/>
              <w:jc w:val="left"/>
              <w:rPr>
                <w:szCs w:val="24"/>
                <w:lang w:val="en-GB" w:eastAsia="en-GB"/>
              </w:rPr>
            </w:pPr>
            <w:r w:rsidRPr="00547A00">
              <w:rPr>
                <w:szCs w:val="24"/>
                <w:lang w:val="en-GB" w:eastAsia="en-GB"/>
              </w:rPr>
              <w:t>2009-04-08T17:14:22Z</w:t>
            </w:r>
          </w:p>
        </w:tc>
        <w:tc>
          <w:tcPr>
            <w:tcW w:w="1594" w:type="dxa"/>
            <w:vAlign w:val="center"/>
          </w:tcPr>
          <w:p w:rsidR="00547A00" w:rsidRPr="00547A00" w:rsidRDefault="00547A00" w:rsidP="00547A00">
            <w:pPr>
              <w:spacing w:before="0" w:line="240" w:lineRule="auto"/>
              <w:jc w:val="left"/>
              <w:rPr>
                <w:szCs w:val="24"/>
                <w:lang w:val="en-GB" w:eastAsia="en-GB"/>
              </w:rPr>
            </w:pPr>
            <w:r w:rsidRPr="00547A00">
              <w:rPr>
                <w:szCs w:val="24"/>
                <w:lang w:val="en-GB" w:eastAsia="en-GB"/>
              </w:rPr>
              <w:t>received</w:t>
            </w:r>
          </w:p>
        </w:tc>
        <w:tc>
          <w:tcPr>
            <w:tcW w:w="2696" w:type="dxa"/>
            <w:vAlign w:val="center"/>
          </w:tcPr>
          <w:p w:rsidR="00547A00" w:rsidRPr="00547A00" w:rsidRDefault="00547A00" w:rsidP="00547A00">
            <w:pPr>
              <w:spacing w:before="0" w:line="240" w:lineRule="auto"/>
              <w:jc w:val="left"/>
              <w:rPr>
                <w:szCs w:val="24"/>
                <w:lang w:val="en-GB" w:eastAsia="en-GB"/>
              </w:rPr>
            </w:pPr>
            <w:r w:rsidRPr="00547A00">
              <w:rPr>
                <w:szCs w:val="24"/>
                <w:lang w:val="en-GB" w:eastAsia="en-GB"/>
              </w:rPr>
              <w:t>SP-71-1</w:t>
            </w:r>
          </w:p>
        </w:tc>
      </w:tr>
      <w:tr w:rsidR="00547A00" w:rsidRPr="00547A00" w:rsidTr="006F2FD1">
        <w:trPr>
          <w:tblCellSpacing w:w="15" w:type="dxa"/>
        </w:trPr>
        <w:tc>
          <w:tcPr>
            <w:tcW w:w="0" w:type="auto"/>
            <w:vAlign w:val="center"/>
          </w:tcPr>
          <w:p w:rsidR="00547A00" w:rsidRPr="00547A00" w:rsidRDefault="00547A00" w:rsidP="00547A00">
            <w:pPr>
              <w:spacing w:before="0" w:line="240" w:lineRule="auto"/>
              <w:jc w:val="left"/>
              <w:rPr>
                <w:szCs w:val="24"/>
                <w:lang w:val="en-GB" w:eastAsia="en-GB"/>
              </w:rPr>
            </w:pPr>
            <w:r w:rsidRPr="00547A00">
              <w:rPr>
                <w:szCs w:val="24"/>
                <w:lang w:val="en-GB" w:eastAsia="en-GB"/>
              </w:rPr>
              <w:t>4</w:t>
            </w:r>
          </w:p>
        </w:tc>
        <w:tc>
          <w:tcPr>
            <w:tcW w:w="0" w:type="auto"/>
            <w:vAlign w:val="center"/>
          </w:tcPr>
          <w:p w:rsidR="00547A00" w:rsidRPr="00547A00" w:rsidRDefault="00547A00" w:rsidP="00547A00">
            <w:pPr>
              <w:spacing w:before="0" w:line="240" w:lineRule="auto"/>
              <w:jc w:val="left"/>
              <w:rPr>
                <w:szCs w:val="24"/>
                <w:lang w:val="en-GB" w:eastAsia="en-GB"/>
              </w:rPr>
            </w:pPr>
            <w:r w:rsidRPr="00547A00">
              <w:rPr>
                <w:szCs w:val="24"/>
                <w:lang w:val="en-GB" w:eastAsia="en-GB"/>
              </w:rPr>
              <w:t>UM</w:t>
            </w:r>
          </w:p>
        </w:tc>
        <w:tc>
          <w:tcPr>
            <w:tcW w:w="0" w:type="auto"/>
            <w:vAlign w:val="center"/>
          </w:tcPr>
          <w:p w:rsidR="00547A00" w:rsidRPr="00547A00" w:rsidRDefault="00547A00" w:rsidP="00547A00">
            <w:pPr>
              <w:spacing w:before="0" w:line="240" w:lineRule="auto"/>
              <w:jc w:val="left"/>
              <w:rPr>
                <w:szCs w:val="24"/>
                <w:lang w:val="en-GB" w:eastAsia="en-GB"/>
              </w:rPr>
            </w:pPr>
            <w:r w:rsidRPr="00547A00">
              <w:rPr>
                <w:szCs w:val="24"/>
                <w:lang w:val="en-GB" w:eastAsia="en-GB"/>
              </w:rPr>
              <w:t>QSP-I</w:t>
            </w:r>
          </w:p>
        </w:tc>
        <w:tc>
          <w:tcPr>
            <w:tcW w:w="2348" w:type="dxa"/>
            <w:vAlign w:val="center"/>
          </w:tcPr>
          <w:p w:rsidR="00547A00" w:rsidRPr="00547A00" w:rsidRDefault="00547A00" w:rsidP="00547A00">
            <w:pPr>
              <w:spacing w:before="0" w:line="240" w:lineRule="auto"/>
              <w:jc w:val="left"/>
              <w:rPr>
                <w:szCs w:val="24"/>
                <w:lang w:val="en-GB" w:eastAsia="en-GB"/>
              </w:rPr>
            </w:pPr>
            <w:r w:rsidRPr="00547A00">
              <w:rPr>
                <w:szCs w:val="24"/>
                <w:lang w:val="en-GB" w:eastAsia="en-GB"/>
              </w:rPr>
              <w:t>2009-04-08T17:14:36Z</w:t>
            </w:r>
          </w:p>
        </w:tc>
        <w:tc>
          <w:tcPr>
            <w:tcW w:w="1594" w:type="dxa"/>
            <w:vAlign w:val="center"/>
          </w:tcPr>
          <w:p w:rsidR="00547A00" w:rsidRPr="00547A00" w:rsidRDefault="00547A00" w:rsidP="00547A00">
            <w:pPr>
              <w:spacing w:before="0" w:line="240" w:lineRule="auto"/>
              <w:jc w:val="left"/>
              <w:rPr>
                <w:szCs w:val="24"/>
                <w:lang w:val="en-GB" w:eastAsia="en-GB"/>
              </w:rPr>
            </w:pPr>
            <w:r w:rsidRPr="00547A00">
              <w:rPr>
                <w:szCs w:val="24"/>
                <w:lang w:val="en-GB" w:eastAsia="en-GB"/>
              </w:rPr>
              <w:t>SUCCEEDED</w:t>
            </w:r>
          </w:p>
        </w:tc>
        <w:tc>
          <w:tcPr>
            <w:tcW w:w="2696" w:type="dxa"/>
            <w:vAlign w:val="center"/>
          </w:tcPr>
          <w:p w:rsidR="00547A00" w:rsidRPr="00547A00" w:rsidRDefault="00547A00" w:rsidP="00547A00">
            <w:pPr>
              <w:spacing w:before="0" w:line="240" w:lineRule="auto"/>
              <w:jc w:val="left"/>
              <w:rPr>
                <w:szCs w:val="24"/>
                <w:lang w:val="en-GB" w:eastAsia="en-GB"/>
              </w:rPr>
            </w:pPr>
            <w:r w:rsidRPr="00547A00">
              <w:rPr>
                <w:szCs w:val="24"/>
                <w:lang w:val="en-GB" w:eastAsia="en-GB"/>
              </w:rPr>
              <w:t>SP-71-1</w:t>
            </w:r>
          </w:p>
        </w:tc>
      </w:tr>
      <w:tr w:rsidR="00547A00" w:rsidRPr="00547A00" w:rsidTr="006F2FD1">
        <w:trPr>
          <w:tblCellSpacing w:w="15" w:type="dxa"/>
        </w:trPr>
        <w:tc>
          <w:tcPr>
            <w:tcW w:w="0" w:type="auto"/>
            <w:vAlign w:val="center"/>
          </w:tcPr>
          <w:p w:rsidR="00547A00" w:rsidRPr="00547A00" w:rsidRDefault="00547A00" w:rsidP="00547A00">
            <w:pPr>
              <w:spacing w:before="0" w:line="240" w:lineRule="auto"/>
              <w:jc w:val="left"/>
              <w:rPr>
                <w:szCs w:val="24"/>
                <w:lang w:val="en-GB" w:eastAsia="en-GB"/>
              </w:rPr>
            </w:pPr>
            <w:r w:rsidRPr="00547A00">
              <w:rPr>
                <w:szCs w:val="24"/>
                <w:lang w:val="en-GB" w:eastAsia="en-GB"/>
              </w:rPr>
              <w:t>5</w:t>
            </w:r>
          </w:p>
        </w:tc>
        <w:tc>
          <w:tcPr>
            <w:tcW w:w="0" w:type="auto"/>
            <w:vAlign w:val="center"/>
          </w:tcPr>
          <w:p w:rsidR="00547A00" w:rsidRPr="00547A00" w:rsidRDefault="00547A00" w:rsidP="00547A00">
            <w:pPr>
              <w:spacing w:before="0" w:line="240" w:lineRule="auto"/>
              <w:jc w:val="left"/>
              <w:rPr>
                <w:szCs w:val="24"/>
                <w:lang w:val="en-GB" w:eastAsia="en-GB"/>
              </w:rPr>
            </w:pPr>
            <w:r w:rsidRPr="00547A00">
              <w:rPr>
                <w:szCs w:val="24"/>
                <w:lang w:val="en-GB" w:eastAsia="en-GB"/>
              </w:rPr>
              <w:t>-- CM</w:t>
            </w:r>
          </w:p>
        </w:tc>
        <w:tc>
          <w:tcPr>
            <w:tcW w:w="0" w:type="auto"/>
            <w:vAlign w:val="center"/>
          </w:tcPr>
          <w:p w:rsidR="00547A00" w:rsidRPr="00547A00" w:rsidRDefault="00547A00" w:rsidP="00547A00">
            <w:pPr>
              <w:spacing w:before="0" w:line="240" w:lineRule="auto"/>
              <w:jc w:val="left"/>
              <w:rPr>
                <w:szCs w:val="24"/>
                <w:lang w:val="en-GB" w:eastAsia="en-GB"/>
              </w:rPr>
            </w:pPr>
            <w:r w:rsidRPr="00547A00">
              <w:rPr>
                <w:szCs w:val="24"/>
                <w:lang w:val="en-GB" w:eastAsia="en-GB"/>
              </w:rPr>
              <w:t>QSP-SR</w:t>
            </w:r>
          </w:p>
        </w:tc>
        <w:tc>
          <w:tcPr>
            <w:tcW w:w="2348" w:type="dxa"/>
            <w:vAlign w:val="center"/>
          </w:tcPr>
          <w:p w:rsidR="00547A00" w:rsidRPr="00547A00" w:rsidRDefault="00547A00" w:rsidP="00547A00">
            <w:pPr>
              <w:spacing w:before="0" w:line="240" w:lineRule="auto"/>
              <w:jc w:val="left"/>
              <w:rPr>
                <w:szCs w:val="24"/>
                <w:lang w:val="en-GB" w:eastAsia="en-GB"/>
              </w:rPr>
            </w:pPr>
            <w:r w:rsidRPr="00547A00">
              <w:rPr>
                <w:szCs w:val="24"/>
                <w:lang w:val="en-GB" w:eastAsia="en-GB"/>
              </w:rPr>
              <w:t>2009-04-08T17:14:40Z</w:t>
            </w:r>
          </w:p>
        </w:tc>
        <w:tc>
          <w:tcPr>
            <w:tcW w:w="1594" w:type="dxa"/>
            <w:vAlign w:val="center"/>
          </w:tcPr>
          <w:p w:rsidR="00547A00" w:rsidRPr="00547A00" w:rsidRDefault="00547A00" w:rsidP="00547A00">
            <w:pPr>
              <w:spacing w:before="0" w:line="240" w:lineRule="auto"/>
              <w:jc w:val="left"/>
              <w:rPr>
                <w:szCs w:val="24"/>
                <w:lang w:val="en-GB" w:eastAsia="en-GB"/>
              </w:rPr>
            </w:pPr>
            <w:r w:rsidRPr="00547A00">
              <w:rPr>
                <w:szCs w:val="24"/>
                <w:lang w:val="en-GB" w:eastAsia="en-GB"/>
              </w:rPr>
              <w:t>received</w:t>
            </w:r>
          </w:p>
        </w:tc>
        <w:tc>
          <w:tcPr>
            <w:tcW w:w="2696" w:type="dxa"/>
            <w:vAlign w:val="center"/>
          </w:tcPr>
          <w:p w:rsidR="00547A00" w:rsidRPr="00547A00" w:rsidRDefault="00547A00" w:rsidP="00547A00">
            <w:pPr>
              <w:spacing w:before="0" w:line="240" w:lineRule="auto"/>
              <w:jc w:val="left"/>
              <w:rPr>
                <w:szCs w:val="24"/>
                <w:lang w:val="en-GB" w:eastAsia="en-GB"/>
              </w:rPr>
            </w:pPr>
            <w:r w:rsidRPr="00547A00">
              <w:rPr>
                <w:szCs w:val="24"/>
                <w:lang w:val="en-GB" w:eastAsia="en-GB"/>
              </w:rPr>
              <w:t>SP-71-1</w:t>
            </w:r>
          </w:p>
        </w:tc>
      </w:tr>
      <w:tr w:rsidR="00547A00" w:rsidRPr="00547A00" w:rsidTr="006F2FD1">
        <w:trPr>
          <w:tblCellSpacing w:w="15" w:type="dxa"/>
        </w:trPr>
        <w:tc>
          <w:tcPr>
            <w:tcW w:w="0" w:type="auto"/>
            <w:vAlign w:val="center"/>
          </w:tcPr>
          <w:p w:rsidR="00547A00" w:rsidRPr="00547A00" w:rsidRDefault="00547A00" w:rsidP="00547A00">
            <w:pPr>
              <w:spacing w:before="0" w:line="240" w:lineRule="auto"/>
              <w:jc w:val="left"/>
              <w:rPr>
                <w:szCs w:val="24"/>
                <w:lang w:val="en-GB" w:eastAsia="en-GB"/>
              </w:rPr>
            </w:pPr>
            <w:r w:rsidRPr="00547A00">
              <w:rPr>
                <w:szCs w:val="24"/>
                <w:lang w:val="en-GB" w:eastAsia="en-GB"/>
              </w:rPr>
              <w:t>6</w:t>
            </w:r>
          </w:p>
        </w:tc>
        <w:tc>
          <w:tcPr>
            <w:tcW w:w="0" w:type="auto"/>
            <w:vAlign w:val="center"/>
          </w:tcPr>
          <w:p w:rsidR="00547A00" w:rsidRPr="00547A00" w:rsidRDefault="00547A00" w:rsidP="00547A00">
            <w:pPr>
              <w:spacing w:before="0" w:line="240" w:lineRule="auto"/>
              <w:jc w:val="left"/>
              <w:rPr>
                <w:szCs w:val="24"/>
                <w:lang w:val="en-GB" w:eastAsia="en-GB"/>
              </w:rPr>
            </w:pPr>
            <w:r w:rsidRPr="00547A00">
              <w:rPr>
                <w:szCs w:val="24"/>
                <w:lang w:val="en-GB" w:eastAsia="en-GB"/>
              </w:rPr>
              <w:t>UM</w:t>
            </w:r>
          </w:p>
        </w:tc>
        <w:tc>
          <w:tcPr>
            <w:tcW w:w="0" w:type="auto"/>
            <w:vAlign w:val="center"/>
          </w:tcPr>
          <w:p w:rsidR="00547A00" w:rsidRPr="00547A00" w:rsidRDefault="00547A00" w:rsidP="00547A00">
            <w:pPr>
              <w:spacing w:before="0" w:line="240" w:lineRule="auto"/>
              <w:jc w:val="left"/>
              <w:rPr>
                <w:szCs w:val="24"/>
                <w:lang w:val="en-GB" w:eastAsia="en-GB"/>
              </w:rPr>
            </w:pPr>
            <w:r w:rsidRPr="00547A00">
              <w:rPr>
                <w:szCs w:val="24"/>
                <w:lang w:val="en-GB" w:eastAsia="en-GB"/>
              </w:rPr>
              <w:t>RSP-I</w:t>
            </w:r>
          </w:p>
        </w:tc>
        <w:tc>
          <w:tcPr>
            <w:tcW w:w="2348" w:type="dxa"/>
            <w:vAlign w:val="center"/>
          </w:tcPr>
          <w:p w:rsidR="00547A00" w:rsidRPr="00547A00" w:rsidRDefault="00547A00" w:rsidP="00547A00">
            <w:pPr>
              <w:spacing w:before="0" w:line="240" w:lineRule="auto"/>
              <w:jc w:val="left"/>
              <w:rPr>
                <w:szCs w:val="24"/>
                <w:lang w:val="en-GB" w:eastAsia="en-GB"/>
              </w:rPr>
            </w:pPr>
            <w:r w:rsidRPr="00547A00">
              <w:rPr>
                <w:szCs w:val="24"/>
                <w:lang w:val="en-GB" w:eastAsia="en-GB"/>
              </w:rPr>
              <w:t>2009-04-08T17:15:12Z</w:t>
            </w:r>
          </w:p>
        </w:tc>
        <w:tc>
          <w:tcPr>
            <w:tcW w:w="1594" w:type="dxa"/>
            <w:vAlign w:val="center"/>
          </w:tcPr>
          <w:p w:rsidR="00547A00" w:rsidRPr="00547A00" w:rsidRDefault="00547A00" w:rsidP="00547A00">
            <w:pPr>
              <w:spacing w:before="0" w:line="240" w:lineRule="auto"/>
              <w:jc w:val="left"/>
              <w:rPr>
                <w:szCs w:val="24"/>
                <w:lang w:val="en-GB" w:eastAsia="en-GB"/>
              </w:rPr>
            </w:pPr>
            <w:r w:rsidRPr="00547A00">
              <w:rPr>
                <w:szCs w:val="24"/>
                <w:lang w:val="en-GB" w:eastAsia="en-GB"/>
              </w:rPr>
              <w:t>SUCCEEDED</w:t>
            </w:r>
          </w:p>
        </w:tc>
        <w:tc>
          <w:tcPr>
            <w:tcW w:w="2696" w:type="dxa"/>
            <w:vAlign w:val="center"/>
          </w:tcPr>
          <w:p w:rsidR="00547A00" w:rsidRPr="00547A00" w:rsidRDefault="00547A00" w:rsidP="00547A00">
            <w:pPr>
              <w:spacing w:before="0" w:line="240" w:lineRule="auto"/>
              <w:jc w:val="left"/>
              <w:rPr>
                <w:szCs w:val="24"/>
                <w:lang w:val="en-GB" w:eastAsia="en-GB"/>
              </w:rPr>
            </w:pPr>
            <w:r w:rsidRPr="00547A00">
              <w:rPr>
                <w:szCs w:val="24"/>
                <w:lang w:val="en-GB" w:eastAsia="en-GB"/>
              </w:rPr>
              <w:t>SP-71-1</w:t>
            </w:r>
          </w:p>
        </w:tc>
      </w:tr>
      <w:tr w:rsidR="00547A00" w:rsidRPr="00547A00" w:rsidTr="006F2FD1">
        <w:trPr>
          <w:tblCellSpacing w:w="15" w:type="dxa"/>
        </w:trPr>
        <w:tc>
          <w:tcPr>
            <w:tcW w:w="0" w:type="auto"/>
            <w:vAlign w:val="center"/>
          </w:tcPr>
          <w:p w:rsidR="00547A00" w:rsidRPr="00547A00" w:rsidRDefault="00547A00" w:rsidP="00547A00">
            <w:pPr>
              <w:spacing w:before="0" w:line="240" w:lineRule="auto"/>
              <w:jc w:val="left"/>
              <w:rPr>
                <w:szCs w:val="24"/>
                <w:lang w:val="en-GB" w:eastAsia="en-GB"/>
              </w:rPr>
            </w:pPr>
            <w:r w:rsidRPr="00547A00">
              <w:rPr>
                <w:szCs w:val="24"/>
                <w:lang w:val="en-GB" w:eastAsia="en-GB"/>
              </w:rPr>
              <w:t>7</w:t>
            </w:r>
          </w:p>
        </w:tc>
        <w:tc>
          <w:tcPr>
            <w:tcW w:w="0" w:type="auto"/>
            <w:vAlign w:val="center"/>
          </w:tcPr>
          <w:p w:rsidR="00547A00" w:rsidRPr="00547A00" w:rsidRDefault="00547A00" w:rsidP="00547A00">
            <w:pPr>
              <w:spacing w:before="0" w:line="240" w:lineRule="auto"/>
              <w:jc w:val="left"/>
              <w:rPr>
                <w:szCs w:val="24"/>
                <w:lang w:val="en-GB" w:eastAsia="en-GB"/>
              </w:rPr>
            </w:pPr>
            <w:r w:rsidRPr="00547A00">
              <w:rPr>
                <w:szCs w:val="24"/>
                <w:lang w:val="en-GB" w:eastAsia="en-GB"/>
              </w:rPr>
              <w:t>-- CM</w:t>
            </w:r>
          </w:p>
        </w:tc>
        <w:tc>
          <w:tcPr>
            <w:tcW w:w="0" w:type="auto"/>
            <w:vAlign w:val="center"/>
          </w:tcPr>
          <w:p w:rsidR="00547A00" w:rsidRPr="00547A00" w:rsidRDefault="00547A00" w:rsidP="00547A00">
            <w:pPr>
              <w:spacing w:before="0" w:line="240" w:lineRule="auto"/>
              <w:jc w:val="left"/>
              <w:rPr>
                <w:szCs w:val="24"/>
                <w:lang w:val="en-GB" w:eastAsia="en-GB"/>
              </w:rPr>
            </w:pPr>
            <w:r w:rsidRPr="00547A00">
              <w:rPr>
                <w:szCs w:val="24"/>
                <w:lang w:val="en-GB" w:eastAsia="en-GB"/>
              </w:rPr>
              <w:t>RSP-AR</w:t>
            </w:r>
          </w:p>
        </w:tc>
        <w:tc>
          <w:tcPr>
            <w:tcW w:w="2348" w:type="dxa"/>
            <w:vAlign w:val="center"/>
          </w:tcPr>
          <w:p w:rsidR="00547A00" w:rsidRPr="00547A00" w:rsidRDefault="00547A00" w:rsidP="00547A00">
            <w:pPr>
              <w:spacing w:before="0" w:line="240" w:lineRule="auto"/>
              <w:jc w:val="left"/>
              <w:rPr>
                <w:szCs w:val="24"/>
                <w:lang w:val="en-GB" w:eastAsia="en-GB"/>
              </w:rPr>
            </w:pPr>
            <w:r w:rsidRPr="00547A00">
              <w:rPr>
                <w:szCs w:val="24"/>
                <w:lang w:val="en-GB" w:eastAsia="en-GB"/>
              </w:rPr>
              <w:t>2009-04-08T17:15:18Z</w:t>
            </w:r>
          </w:p>
        </w:tc>
        <w:tc>
          <w:tcPr>
            <w:tcW w:w="1594" w:type="dxa"/>
            <w:vAlign w:val="center"/>
          </w:tcPr>
          <w:p w:rsidR="00547A00" w:rsidRPr="00547A00" w:rsidRDefault="00547A00" w:rsidP="00547A00">
            <w:pPr>
              <w:spacing w:before="0" w:line="240" w:lineRule="auto"/>
              <w:jc w:val="left"/>
              <w:rPr>
                <w:szCs w:val="24"/>
                <w:lang w:val="en-GB" w:eastAsia="en-GB"/>
              </w:rPr>
            </w:pPr>
            <w:r w:rsidRPr="00547A00">
              <w:rPr>
                <w:szCs w:val="24"/>
                <w:lang w:val="en-GB" w:eastAsia="en-GB"/>
              </w:rPr>
              <w:t>received</w:t>
            </w:r>
          </w:p>
        </w:tc>
        <w:tc>
          <w:tcPr>
            <w:tcW w:w="2696" w:type="dxa"/>
            <w:vAlign w:val="center"/>
          </w:tcPr>
          <w:p w:rsidR="00547A00" w:rsidRPr="00547A00" w:rsidRDefault="00547A00" w:rsidP="00547A00">
            <w:pPr>
              <w:spacing w:before="0" w:line="240" w:lineRule="auto"/>
              <w:jc w:val="left"/>
              <w:rPr>
                <w:szCs w:val="24"/>
                <w:lang w:val="en-GB" w:eastAsia="en-GB"/>
              </w:rPr>
            </w:pPr>
            <w:r w:rsidRPr="00547A00">
              <w:rPr>
                <w:szCs w:val="24"/>
                <w:lang w:val="en-GB" w:eastAsia="en-GB"/>
              </w:rPr>
              <w:t>SP-71-1</w:t>
            </w:r>
          </w:p>
        </w:tc>
      </w:tr>
      <w:tr w:rsidR="00547A00" w:rsidRPr="00547A00" w:rsidTr="006F2FD1">
        <w:trPr>
          <w:tblCellSpacing w:w="15" w:type="dxa"/>
        </w:trPr>
        <w:tc>
          <w:tcPr>
            <w:tcW w:w="0" w:type="auto"/>
            <w:vAlign w:val="center"/>
          </w:tcPr>
          <w:p w:rsidR="00547A00" w:rsidRPr="00547A00" w:rsidRDefault="00547A00" w:rsidP="00547A00">
            <w:pPr>
              <w:spacing w:before="0" w:line="240" w:lineRule="auto"/>
              <w:jc w:val="left"/>
              <w:rPr>
                <w:szCs w:val="24"/>
                <w:lang w:val="en-GB" w:eastAsia="en-GB"/>
              </w:rPr>
            </w:pPr>
            <w:r w:rsidRPr="00547A00">
              <w:rPr>
                <w:szCs w:val="24"/>
                <w:lang w:val="en-GB" w:eastAsia="en-GB"/>
              </w:rPr>
              <w:t>8</w:t>
            </w:r>
          </w:p>
        </w:tc>
        <w:tc>
          <w:tcPr>
            <w:tcW w:w="0" w:type="auto"/>
            <w:vAlign w:val="center"/>
          </w:tcPr>
          <w:p w:rsidR="00547A00" w:rsidRPr="00547A00" w:rsidRDefault="00547A00" w:rsidP="00547A00">
            <w:pPr>
              <w:spacing w:before="0" w:line="240" w:lineRule="auto"/>
              <w:jc w:val="left"/>
              <w:rPr>
                <w:szCs w:val="24"/>
                <w:lang w:val="en-GB" w:eastAsia="en-GB"/>
              </w:rPr>
            </w:pPr>
            <w:r w:rsidRPr="00547A00">
              <w:rPr>
                <w:szCs w:val="24"/>
                <w:lang w:val="en-GB" w:eastAsia="en-GB"/>
              </w:rPr>
              <w:t>-- CM</w:t>
            </w:r>
          </w:p>
        </w:tc>
        <w:tc>
          <w:tcPr>
            <w:tcW w:w="0" w:type="auto"/>
            <w:vAlign w:val="center"/>
          </w:tcPr>
          <w:p w:rsidR="00547A00" w:rsidRPr="00547A00" w:rsidRDefault="00547A00" w:rsidP="00547A00">
            <w:pPr>
              <w:spacing w:before="0" w:line="240" w:lineRule="auto"/>
              <w:jc w:val="left"/>
              <w:rPr>
                <w:szCs w:val="24"/>
                <w:lang w:val="en-GB" w:eastAsia="en-GB"/>
              </w:rPr>
            </w:pPr>
            <w:r w:rsidRPr="00547A00">
              <w:rPr>
                <w:szCs w:val="24"/>
                <w:lang w:val="en-GB" w:eastAsia="en-GB"/>
              </w:rPr>
              <w:t>RSP-SR</w:t>
            </w:r>
          </w:p>
        </w:tc>
        <w:tc>
          <w:tcPr>
            <w:tcW w:w="2348" w:type="dxa"/>
            <w:vAlign w:val="center"/>
          </w:tcPr>
          <w:p w:rsidR="00547A00" w:rsidRPr="00547A00" w:rsidRDefault="00547A00" w:rsidP="00547A00">
            <w:pPr>
              <w:spacing w:before="0" w:line="240" w:lineRule="auto"/>
              <w:jc w:val="left"/>
              <w:rPr>
                <w:szCs w:val="24"/>
                <w:lang w:val="en-GB" w:eastAsia="en-GB"/>
              </w:rPr>
            </w:pPr>
            <w:r w:rsidRPr="00547A00">
              <w:rPr>
                <w:szCs w:val="24"/>
                <w:lang w:val="en-GB" w:eastAsia="en-GB"/>
              </w:rPr>
              <w:t>2009-04-08T17:15:19Z</w:t>
            </w:r>
          </w:p>
        </w:tc>
        <w:tc>
          <w:tcPr>
            <w:tcW w:w="1594" w:type="dxa"/>
            <w:vAlign w:val="center"/>
          </w:tcPr>
          <w:p w:rsidR="00547A00" w:rsidRPr="00547A00" w:rsidRDefault="00547A00" w:rsidP="00547A00">
            <w:pPr>
              <w:spacing w:before="0" w:line="240" w:lineRule="auto"/>
              <w:jc w:val="left"/>
              <w:rPr>
                <w:szCs w:val="24"/>
                <w:lang w:val="en-GB" w:eastAsia="en-GB"/>
              </w:rPr>
            </w:pPr>
            <w:r w:rsidRPr="00547A00">
              <w:rPr>
                <w:szCs w:val="24"/>
                <w:lang w:val="en-GB" w:eastAsia="en-GB"/>
              </w:rPr>
              <w:t>received</w:t>
            </w:r>
          </w:p>
        </w:tc>
        <w:tc>
          <w:tcPr>
            <w:tcW w:w="2696" w:type="dxa"/>
            <w:vAlign w:val="center"/>
          </w:tcPr>
          <w:p w:rsidR="00547A00" w:rsidRPr="00547A00" w:rsidRDefault="00547A00" w:rsidP="00547A00">
            <w:pPr>
              <w:spacing w:before="0" w:line="240" w:lineRule="auto"/>
              <w:jc w:val="left"/>
              <w:rPr>
                <w:szCs w:val="24"/>
                <w:lang w:val="en-GB" w:eastAsia="en-GB"/>
              </w:rPr>
            </w:pPr>
            <w:r w:rsidRPr="00547A00">
              <w:rPr>
                <w:szCs w:val="24"/>
                <w:lang w:val="en-GB" w:eastAsia="en-GB"/>
              </w:rPr>
              <w:t>SP-71-1</w:t>
            </w:r>
          </w:p>
        </w:tc>
      </w:tr>
      <w:tr w:rsidR="00547A00" w:rsidRPr="00547A00" w:rsidTr="006F2FD1">
        <w:trPr>
          <w:tblCellSpacing w:w="15" w:type="dxa"/>
        </w:trPr>
        <w:tc>
          <w:tcPr>
            <w:tcW w:w="0" w:type="auto"/>
            <w:vAlign w:val="center"/>
          </w:tcPr>
          <w:p w:rsidR="00547A00" w:rsidRPr="00547A00" w:rsidRDefault="00547A00" w:rsidP="00547A00">
            <w:pPr>
              <w:spacing w:before="0" w:line="240" w:lineRule="auto"/>
              <w:jc w:val="left"/>
              <w:rPr>
                <w:szCs w:val="24"/>
                <w:lang w:val="en-GB" w:eastAsia="en-GB"/>
              </w:rPr>
            </w:pPr>
            <w:r w:rsidRPr="00547A00">
              <w:rPr>
                <w:szCs w:val="24"/>
                <w:lang w:val="en-GB" w:eastAsia="en-GB"/>
              </w:rPr>
              <w:t>9</w:t>
            </w:r>
          </w:p>
        </w:tc>
        <w:tc>
          <w:tcPr>
            <w:tcW w:w="0" w:type="auto"/>
            <w:vAlign w:val="center"/>
          </w:tcPr>
          <w:p w:rsidR="00547A00" w:rsidRPr="00547A00" w:rsidRDefault="00547A00" w:rsidP="00547A00">
            <w:pPr>
              <w:spacing w:before="0" w:line="240" w:lineRule="auto"/>
              <w:jc w:val="left"/>
              <w:rPr>
                <w:szCs w:val="24"/>
                <w:lang w:val="en-GB" w:eastAsia="en-GB"/>
              </w:rPr>
            </w:pPr>
            <w:r w:rsidRPr="00547A00">
              <w:rPr>
                <w:szCs w:val="24"/>
                <w:lang w:val="en-GB" w:eastAsia="en-GB"/>
              </w:rPr>
              <w:t>UM</w:t>
            </w:r>
          </w:p>
        </w:tc>
        <w:tc>
          <w:tcPr>
            <w:tcW w:w="0" w:type="auto"/>
            <w:vAlign w:val="center"/>
          </w:tcPr>
          <w:p w:rsidR="00547A00" w:rsidRPr="00547A00" w:rsidRDefault="00547A00" w:rsidP="00547A00">
            <w:pPr>
              <w:spacing w:before="0" w:line="240" w:lineRule="auto"/>
              <w:jc w:val="left"/>
              <w:rPr>
                <w:szCs w:val="24"/>
                <w:lang w:val="en-GB" w:eastAsia="en-GB"/>
              </w:rPr>
            </w:pPr>
            <w:r w:rsidRPr="00547A00">
              <w:rPr>
                <w:szCs w:val="24"/>
                <w:lang w:val="en-GB" w:eastAsia="en-GB"/>
              </w:rPr>
              <w:t>QSP-I</w:t>
            </w:r>
          </w:p>
        </w:tc>
        <w:tc>
          <w:tcPr>
            <w:tcW w:w="2348" w:type="dxa"/>
            <w:vAlign w:val="center"/>
          </w:tcPr>
          <w:p w:rsidR="00547A00" w:rsidRPr="00547A00" w:rsidRDefault="00547A00" w:rsidP="00547A00">
            <w:pPr>
              <w:spacing w:before="0" w:line="240" w:lineRule="auto"/>
              <w:jc w:val="left"/>
              <w:rPr>
                <w:szCs w:val="24"/>
                <w:lang w:val="en-GB" w:eastAsia="en-GB"/>
              </w:rPr>
            </w:pPr>
            <w:r w:rsidRPr="00547A00">
              <w:rPr>
                <w:szCs w:val="24"/>
                <w:lang w:val="en-GB" w:eastAsia="en-GB"/>
              </w:rPr>
              <w:t>2009-04-08T17:15:33Z</w:t>
            </w:r>
          </w:p>
        </w:tc>
        <w:tc>
          <w:tcPr>
            <w:tcW w:w="1594" w:type="dxa"/>
            <w:vAlign w:val="center"/>
          </w:tcPr>
          <w:p w:rsidR="00547A00" w:rsidRPr="00547A00" w:rsidRDefault="00547A00" w:rsidP="00547A00">
            <w:pPr>
              <w:spacing w:before="0" w:line="240" w:lineRule="auto"/>
              <w:jc w:val="left"/>
              <w:rPr>
                <w:szCs w:val="24"/>
                <w:lang w:val="en-GB" w:eastAsia="en-GB"/>
              </w:rPr>
            </w:pPr>
            <w:r w:rsidRPr="00547A00">
              <w:rPr>
                <w:szCs w:val="24"/>
                <w:lang w:val="en-GB" w:eastAsia="en-GB"/>
              </w:rPr>
              <w:t>SUCCEEDED</w:t>
            </w:r>
          </w:p>
        </w:tc>
        <w:tc>
          <w:tcPr>
            <w:tcW w:w="2696" w:type="dxa"/>
            <w:vAlign w:val="center"/>
          </w:tcPr>
          <w:p w:rsidR="00547A00" w:rsidRPr="00547A00" w:rsidRDefault="00547A00" w:rsidP="00547A00">
            <w:pPr>
              <w:spacing w:before="0" w:line="240" w:lineRule="auto"/>
              <w:jc w:val="left"/>
              <w:rPr>
                <w:szCs w:val="24"/>
                <w:lang w:val="en-GB" w:eastAsia="en-GB"/>
              </w:rPr>
            </w:pPr>
            <w:r w:rsidRPr="00547A00">
              <w:rPr>
                <w:szCs w:val="24"/>
                <w:lang w:val="en-GB" w:eastAsia="en-GB"/>
              </w:rPr>
              <w:t>SP-71-1</w:t>
            </w:r>
          </w:p>
        </w:tc>
      </w:tr>
      <w:tr w:rsidR="00547A00" w:rsidRPr="00547A00" w:rsidTr="006F2FD1">
        <w:trPr>
          <w:tblCellSpacing w:w="15" w:type="dxa"/>
        </w:trPr>
        <w:tc>
          <w:tcPr>
            <w:tcW w:w="0" w:type="auto"/>
            <w:vAlign w:val="center"/>
          </w:tcPr>
          <w:p w:rsidR="00547A00" w:rsidRPr="00547A00" w:rsidRDefault="00547A00" w:rsidP="00547A00">
            <w:pPr>
              <w:spacing w:before="0" w:line="240" w:lineRule="auto"/>
              <w:jc w:val="left"/>
              <w:rPr>
                <w:szCs w:val="24"/>
                <w:lang w:val="en-GB" w:eastAsia="en-GB"/>
              </w:rPr>
            </w:pPr>
            <w:r w:rsidRPr="00547A00">
              <w:rPr>
                <w:szCs w:val="24"/>
                <w:lang w:val="en-GB" w:eastAsia="en-GB"/>
              </w:rPr>
              <w:t>10</w:t>
            </w:r>
          </w:p>
        </w:tc>
        <w:tc>
          <w:tcPr>
            <w:tcW w:w="0" w:type="auto"/>
            <w:vAlign w:val="center"/>
          </w:tcPr>
          <w:p w:rsidR="00547A00" w:rsidRPr="00547A00" w:rsidRDefault="00547A00" w:rsidP="00547A00">
            <w:pPr>
              <w:spacing w:before="0" w:line="240" w:lineRule="auto"/>
              <w:jc w:val="left"/>
              <w:rPr>
                <w:szCs w:val="24"/>
                <w:lang w:val="en-GB" w:eastAsia="en-GB"/>
              </w:rPr>
            </w:pPr>
            <w:r w:rsidRPr="00547A00">
              <w:rPr>
                <w:szCs w:val="24"/>
                <w:lang w:val="en-GB" w:eastAsia="en-GB"/>
              </w:rPr>
              <w:t>-- CM</w:t>
            </w:r>
          </w:p>
        </w:tc>
        <w:tc>
          <w:tcPr>
            <w:tcW w:w="0" w:type="auto"/>
            <w:vAlign w:val="center"/>
          </w:tcPr>
          <w:p w:rsidR="00547A00" w:rsidRPr="00547A00" w:rsidRDefault="00547A00" w:rsidP="00547A00">
            <w:pPr>
              <w:spacing w:before="0" w:line="240" w:lineRule="auto"/>
              <w:jc w:val="left"/>
              <w:rPr>
                <w:szCs w:val="24"/>
                <w:lang w:val="en-GB" w:eastAsia="en-GB"/>
              </w:rPr>
            </w:pPr>
            <w:r w:rsidRPr="00547A00">
              <w:rPr>
                <w:szCs w:val="24"/>
                <w:lang w:val="en-GB" w:eastAsia="en-GB"/>
              </w:rPr>
              <w:t>QSP-SR</w:t>
            </w:r>
          </w:p>
        </w:tc>
        <w:tc>
          <w:tcPr>
            <w:tcW w:w="2348" w:type="dxa"/>
            <w:vAlign w:val="center"/>
          </w:tcPr>
          <w:p w:rsidR="00547A00" w:rsidRPr="00547A00" w:rsidRDefault="00547A00" w:rsidP="00547A00">
            <w:pPr>
              <w:spacing w:before="0" w:line="240" w:lineRule="auto"/>
              <w:jc w:val="left"/>
              <w:rPr>
                <w:szCs w:val="24"/>
                <w:lang w:val="en-GB" w:eastAsia="en-GB"/>
              </w:rPr>
            </w:pPr>
            <w:r w:rsidRPr="00547A00">
              <w:rPr>
                <w:szCs w:val="24"/>
                <w:lang w:val="en-GB" w:eastAsia="en-GB"/>
              </w:rPr>
              <w:t>2009-04-08T17:15:36Z</w:t>
            </w:r>
          </w:p>
        </w:tc>
        <w:tc>
          <w:tcPr>
            <w:tcW w:w="1594" w:type="dxa"/>
            <w:vAlign w:val="center"/>
          </w:tcPr>
          <w:p w:rsidR="00547A00" w:rsidRPr="00547A00" w:rsidRDefault="00547A00" w:rsidP="00547A00">
            <w:pPr>
              <w:spacing w:before="0" w:line="240" w:lineRule="auto"/>
              <w:jc w:val="left"/>
              <w:rPr>
                <w:szCs w:val="24"/>
                <w:lang w:val="en-GB" w:eastAsia="en-GB"/>
              </w:rPr>
            </w:pPr>
            <w:r w:rsidRPr="00547A00">
              <w:rPr>
                <w:szCs w:val="24"/>
                <w:lang w:val="en-GB" w:eastAsia="en-GB"/>
              </w:rPr>
              <w:t>received</w:t>
            </w:r>
          </w:p>
        </w:tc>
        <w:tc>
          <w:tcPr>
            <w:tcW w:w="2696" w:type="dxa"/>
            <w:vAlign w:val="center"/>
          </w:tcPr>
          <w:p w:rsidR="00547A00" w:rsidRPr="00547A00" w:rsidRDefault="00547A00" w:rsidP="00547A00">
            <w:pPr>
              <w:spacing w:before="0" w:line="240" w:lineRule="auto"/>
              <w:jc w:val="left"/>
              <w:rPr>
                <w:szCs w:val="24"/>
                <w:lang w:val="en-GB" w:eastAsia="en-GB"/>
              </w:rPr>
            </w:pPr>
            <w:r w:rsidRPr="00547A00">
              <w:rPr>
                <w:szCs w:val="24"/>
                <w:lang w:val="en-GB" w:eastAsia="en-GB"/>
              </w:rPr>
              <w:t>SP-71-1</w:t>
            </w:r>
          </w:p>
        </w:tc>
      </w:tr>
      <w:tr w:rsidR="00547A00" w:rsidRPr="00547A00" w:rsidTr="006F2FD1">
        <w:trPr>
          <w:tblCellSpacing w:w="15" w:type="dxa"/>
        </w:trPr>
        <w:tc>
          <w:tcPr>
            <w:tcW w:w="0" w:type="auto"/>
            <w:vAlign w:val="center"/>
          </w:tcPr>
          <w:p w:rsidR="00547A00" w:rsidRPr="00547A00" w:rsidRDefault="00547A00" w:rsidP="00547A00">
            <w:pPr>
              <w:spacing w:before="0" w:line="240" w:lineRule="auto"/>
              <w:jc w:val="left"/>
              <w:rPr>
                <w:szCs w:val="24"/>
                <w:lang w:val="en-GB" w:eastAsia="en-GB"/>
              </w:rPr>
            </w:pPr>
            <w:r w:rsidRPr="00547A00">
              <w:rPr>
                <w:szCs w:val="24"/>
                <w:lang w:val="en-GB" w:eastAsia="en-GB"/>
              </w:rPr>
              <w:t>11</w:t>
            </w:r>
          </w:p>
        </w:tc>
        <w:tc>
          <w:tcPr>
            <w:tcW w:w="0" w:type="auto"/>
            <w:vAlign w:val="center"/>
          </w:tcPr>
          <w:p w:rsidR="00547A00" w:rsidRPr="00547A00" w:rsidRDefault="00547A00" w:rsidP="00547A00">
            <w:pPr>
              <w:spacing w:before="0" w:line="240" w:lineRule="auto"/>
              <w:jc w:val="left"/>
              <w:rPr>
                <w:szCs w:val="24"/>
                <w:lang w:val="en-GB" w:eastAsia="en-GB"/>
              </w:rPr>
            </w:pPr>
            <w:r w:rsidRPr="00547A00">
              <w:rPr>
                <w:szCs w:val="24"/>
                <w:lang w:val="en-GB" w:eastAsia="en-GB"/>
              </w:rPr>
              <w:t>UM</w:t>
            </w:r>
          </w:p>
        </w:tc>
        <w:tc>
          <w:tcPr>
            <w:tcW w:w="0" w:type="auto"/>
            <w:vAlign w:val="center"/>
          </w:tcPr>
          <w:p w:rsidR="00547A00" w:rsidRPr="00547A00" w:rsidRDefault="00547A00" w:rsidP="00547A00">
            <w:pPr>
              <w:spacing w:before="0" w:line="240" w:lineRule="auto"/>
              <w:jc w:val="left"/>
              <w:rPr>
                <w:szCs w:val="24"/>
                <w:lang w:val="en-GB" w:eastAsia="en-GB"/>
              </w:rPr>
            </w:pPr>
            <w:r w:rsidRPr="00547A00">
              <w:rPr>
                <w:szCs w:val="24"/>
                <w:lang w:val="en-GB" w:eastAsia="en-GB"/>
              </w:rPr>
              <w:t>RSP-I</w:t>
            </w:r>
          </w:p>
        </w:tc>
        <w:tc>
          <w:tcPr>
            <w:tcW w:w="2348" w:type="dxa"/>
            <w:vAlign w:val="center"/>
          </w:tcPr>
          <w:p w:rsidR="00547A00" w:rsidRPr="00547A00" w:rsidRDefault="00547A00" w:rsidP="00547A00">
            <w:pPr>
              <w:spacing w:before="0" w:line="240" w:lineRule="auto"/>
              <w:jc w:val="left"/>
              <w:rPr>
                <w:szCs w:val="24"/>
                <w:lang w:val="en-GB" w:eastAsia="en-GB"/>
              </w:rPr>
            </w:pPr>
            <w:r w:rsidRPr="00547A00">
              <w:rPr>
                <w:szCs w:val="24"/>
                <w:lang w:val="en-GB" w:eastAsia="en-GB"/>
              </w:rPr>
              <w:t>2009-04-08T17:16:08Z</w:t>
            </w:r>
          </w:p>
        </w:tc>
        <w:tc>
          <w:tcPr>
            <w:tcW w:w="1594" w:type="dxa"/>
            <w:vAlign w:val="center"/>
          </w:tcPr>
          <w:p w:rsidR="00547A00" w:rsidRPr="00547A00" w:rsidRDefault="00547A00" w:rsidP="00547A00">
            <w:pPr>
              <w:spacing w:before="0" w:line="240" w:lineRule="auto"/>
              <w:jc w:val="left"/>
              <w:rPr>
                <w:szCs w:val="24"/>
                <w:lang w:val="en-GB" w:eastAsia="en-GB"/>
              </w:rPr>
            </w:pPr>
            <w:r w:rsidRPr="00547A00">
              <w:rPr>
                <w:szCs w:val="24"/>
                <w:lang w:val="en-GB" w:eastAsia="en-GB"/>
              </w:rPr>
              <w:t>TIMEDOUT</w:t>
            </w:r>
          </w:p>
        </w:tc>
        <w:tc>
          <w:tcPr>
            <w:tcW w:w="2696" w:type="dxa"/>
            <w:vAlign w:val="center"/>
          </w:tcPr>
          <w:p w:rsidR="00547A00" w:rsidRPr="00547A00" w:rsidRDefault="00547A00" w:rsidP="00547A00">
            <w:pPr>
              <w:spacing w:before="0" w:line="240" w:lineRule="auto"/>
              <w:jc w:val="left"/>
              <w:rPr>
                <w:szCs w:val="24"/>
                <w:lang w:val="en-GB" w:eastAsia="en-GB"/>
              </w:rPr>
            </w:pPr>
            <w:r w:rsidRPr="00547A00">
              <w:rPr>
                <w:szCs w:val="24"/>
                <w:lang w:val="en-GB" w:eastAsia="en-GB"/>
              </w:rPr>
              <w:t>SP-71-1</w:t>
            </w:r>
          </w:p>
        </w:tc>
      </w:tr>
      <w:tr w:rsidR="00547A00" w:rsidRPr="00547A00" w:rsidTr="006F2FD1">
        <w:trPr>
          <w:tblCellSpacing w:w="15" w:type="dxa"/>
        </w:trPr>
        <w:tc>
          <w:tcPr>
            <w:tcW w:w="0" w:type="auto"/>
            <w:vAlign w:val="center"/>
          </w:tcPr>
          <w:p w:rsidR="00547A00" w:rsidRPr="00547A00" w:rsidRDefault="00547A00" w:rsidP="00547A00">
            <w:pPr>
              <w:spacing w:before="0" w:line="240" w:lineRule="auto"/>
              <w:jc w:val="left"/>
              <w:rPr>
                <w:szCs w:val="24"/>
                <w:lang w:val="en-GB" w:eastAsia="en-GB"/>
              </w:rPr>
            </w:pPr>
            <w:r w:rsidRPr="00547A00">
              <w:rPr>
                <w:szCs w:val="24"/>
                <w:lang w:val="en-GB" w:eastAsia="en-GB"/>
              </w:rPr>
              <w:t>12</w:t>
            </w:r>
          </w:p>
        </w:tc>
        <w:tc>
          <w:tcPr>
            <w:tcW w:w="0" w:type="auto"/>
            <w:vAlign w:val="center"/>
          </w:tcPr>
          <w:p w:rsidR="00547A00" w:rsidRPr="00547A00" w:rsidRDefault="00547A00" w:rsidP="00547A00">
            <w:pPr>
              <w:spacing w:before="0" w:line="240" w:lineRule="auto"/>
              <w:jc w:val="left"/>
              <w:rPr>
                <w:szCs w:val="24"/>
                <w:lang w:val="en-GB" w:eastAsia="en-GB"/>
              </w:rPr>
            </w:pPr>
            <w:r w:rsidRPr="00547A00">
              <w:rPr>
                <w:szCs w:val="24"/>
                <w:lang w:val="en-GB" w:eastAsia="en-GB"/>
              </w:rPr>
              <w:t>-- CM</w:t>
            </w:r>
          </w:p>
        </w:tc>
        <w:tc>
          <w:tcPr>
            <w:tcW w:w="0" w:type="auto"/>
            <w:vAlign w:val="center"/>
          </w:tcPr>
          <w:p w:rsidR="00547A00" w:rsidRPr="00547A00" w:rsidRDefault="00547A00" w:rsidP="00547A00">
            <w:pPr>
              <w:spacing w:before="0" w:line="240" w:lineRule="auto"/>
              <w:jc w:val="left"/>
              <w:rPr>
                <w:szCs w:val="24"/>
                <w:lang w:val="en-GB" w:eastAsia="en-GB"/>
              </w:rPr>
            </w:pPr>
            <w:r w:rsidRPr="00547A00">
              <w:rPr>
                <w:szCs w:val="24"/>
                <w:lang w:val="en-GB" w:eastAsia="en-GB"/>
              </w:rPr>
              <w:t>RSP-AR</w:t>
            </w:r>
          </w:p>
        </w:tc>
        <w:tc>
          <w:tcPr>
            <w:tcW w:w="2348" w:type="dxa"/>
            <w:vAlign w:val="center"/>
          </w:tcPr>
          <w:p w:rsidR="00547A00" w:rsidRPr="00547A00" w:rsidRDefault="00547A00" w:rsidP="00547A00">
            <w:pPr>
              <w:spacing w:before="0" w:line="240" w:lineRule="auto"/>
              <w:jc w:val="left"/>
              <w:rPr>
                <w:szCs w:val="24"/>
                <w:lang w:val="en-GB" w:eastAsia="en-GB"/>
              </w:rPr>
            </w:pPr>
            <w:r w:rsidRPr="00547A00">
              <w:rPr>
                <w:szCs w:val="24"/>
                <w:lang w:val="en-GB" w:eastAsia="en-GB"/>
              </w:rPr>
              <w:t>2009-04-08T17:16:13Z</w:t>
            </w:r>
          </w:p>
        </w:tc>
        <w:tc>
          <w:tcPr>
            <w:tcW w:w="1594" w:type="dxa"/>
            <w:vAlign w:val="center"/>
          </w:tcPr>
          <w:p w:rsidR="00547A00" w:rsidRPr="00547A00" w:rsidRDefault="00547A00" w:rsidP="00547A00">
            <w:pPr>
              <w:spacing w:before="0" w:line="240" w:lineRule="auto"/>
              <w:jc w:val="left"/>
              <w:rPr>
                <w:szCs w:val="24"/>
                <w:lang w:val="en-GB" w:eastAsia="en-GB"/>
              </w:rPr>
            </w:pPr>
            <w:r w:rsidRPr="00547A00">
              <w:rPr>
                <w:szCs w:val="24"/>
                <w:lang w:val="en-GB" w:eastAsia="en-GB"/>
              </w:rPr>
              <w:t>received</w:t>
            </w:r>
          </w:p>
        </w:tc>
        <w:tc>
          <w:tcPr>
            <w:tcW w:w="2696" w:type="dxa"/>
            <w:vAlign w:val="center"/>
          </w:tcPr>
          <w:p w:rsidR="00547A00" w:rsidRPr="00547A00" w:rsidRDefault="00547A00" w:rsidP="00547A00">
            <w:pPr>
              <w:spacing w:before="0" w:line="240" w:lineRule="auto"/>
              <w:jc w:val="left"/>
              <w:rPr>
                <w:szCs w:val="24"/>
                <w:lang w:val="en-GB" w:eastAsia="en-GB"/>
              </w:rPr>
            </w:pPr>
            <w:r w:rsidRPr="00547A00">
              <w:rPr>
                <w:szCs w:val="24"/>
                <w:lang w:val="en-GB" w:eastAsia="en-GB"/>
              </w:rPr>
              <w:t>SP-71-1</w:t>
            </w:r>
          </w:p>
        </w:tc>
      </w:tr>
      <w:tr w:rsidR="00547A00" w:rsidRPr="00547A00" w:rsidTr="006F2FD1">
        <w:trPr>
          <w:tblCellSpacing w:w="15" w:type="dxa"/>
        </w:trPr>
        <w:tc>
          <w:tcPr>
            <w:tcW w:w="0" w:type="auto"/>
            <w:vAlign w:val="center"/>
          </w:tcPr>
          <w:p w:rsidR="00547A00" w:rsidRPr="00547A00" w:rsidRDefault="00547A00" w:rsidP="00547A00">
            <w:pPr>
              <w:spacing w:before="0" w:line="240" w:lineRule="auto"/>
              <w:jc w:val="left"/>
              <w:rPr>
                <w:szCs w:val="24"/>
                <w:lang w:val="en-GB" w:eastAsia="en-GB"/>
              </w:rPr>
            </w:pPr>
            <w:r w:rsidRPr="00547A00">
              <w:rPr>
                <w:szCs w:val="24"/>
                <w:lang w:val="en-GB" w:eastAsia="en-GB"/>
              </w:rPr>
              <w:t>13</w:t>
            </w:r>
          </w:p>
        </w:tc>
        <w:tc>
          <w:tcPr>
            <w:tcW w:w="0" w:type="auto"/>
            <w:vAlign w:val="center"/>
          </w:tcPr>
          <w:p w:rsidR="00547A00" w:rsidRPr="00547A00" w:rsidRDefault="00547A00" w:rsidP="00547A00">
            <w:pPr>
              <w:spacing w:before="0" w:line="240" w:lineRule="auto"/>
              <w:jc w:val="left"/>
              <w:rPr>
                <w:szCs w:val="24"/>
                <w:lang w:val="en-GB" w:eastAsia="en-GB"/>
              </w:rPr>
            </w:pPr>
            <w:r w:rsidRPr="00547A00">
              <w:rPr>
                <w:szCs w:val="24"/>
                <w:lang w:val="en-GB" w:eastAsia="en-GB"/>
              </w:rPr>
              <w:t>CM</w:t>
            </w:r>
          </w:p>
        </w:tc>
        <w:tc>
          <w:tcPr>
            <w:tcW w:w="0" w:type="auto"/>
            <w:vAlign w:val="center"/>
          </w:tcPr>
          <w:p w:rsidR="00547A00" w:rsidRPr="006F2FD1" w:rsidRDefault="00547A00" w:rsidP="00547A00">
            <w:pPr>
              <w:spacing w:before="0" w:line="240" w:lineRule="auto"/>
              <w:jc w:val="left"/>
              <w:rPr>
                <w:sz w:val="20"/>
                <w:lang w:val="en-GB" w:eastAsia="en-GB"/>
              </w:rPr>
            </w:pPr>
            <w:r w:rsidRPr="006F2FD1">
              <w:rPr>
                <w:sz w:val="20"/>
                <w:lang w:val="en-GB" w:eastAsia="en-GB"/>
              </w:rPr>
              <w:t>unrecognized</w:t>
            </w:r>
          </w:p>
        </w:tc>
        <w:tc>
          <w:tcPr>
            <w:tcW w:w="2348" w:type="dxa"/>
            <w:vAlign w:val="center"/>
          </w:tcPr>
          <w:p w:rsidR="00547A00" w:rsidRPr="00547A00" w:rsidRDefault="00547A00" w:rsidP="00547A00">
            <w:pPr>
              <w:spacing w:before="0" w:line="240" w:lineRule="auto"/>
              <w:jc w:val="left"/>
              <w:rPr>
                <w:szCs w:val="24"/>
                <w:lang w:val="en-GB" w:eastAsia="en-GB"/>
              </w:rPr>
            </w:pPr>
            <w:r w:rsidRPr="00547A00">
              <w:rPr>
                <w:szCs w:val="24"/>
                <w:lang w:val="en-GB" w:eastAsia="en-GB"/>
              </w:rPr>
              <w:t>2009-04-08T17:16:15Z</w:t>
            </w:r>
          </w:p>
        </w:tc>
        <w:tc>
          <w:tcPr>
            <w:tcW w:w="1594" w:type="dxa"/>
            <w:vAlign w:val="center"/>
          </w:tcPr>
          <w:p w:rsidR="00547A00" w:rsidRPr="006F2FD1" w:rsidRDefault="00547A00" w:rsidP="00547A00">
            <w:pPr>
              <w:spacing w:before="0" w:line="240" w:lineRule="auto"/>
              <w:jc w:val="left"/>
              <w:rPr>
                <w:sz w:val="20"/>
                <w:lang w:val="en-GB" w:eastAsia="en-GB"/>
              </w:rPr>
            </w:pPr>
            <w:r w:rsidRPr="006F2FD1">
              <w:rPr>
                <w:sz w:val="20"/>
                <w:lang w:val="en-GB" w:eastAsia="en-GB"/>
              </w:rPr>
              <w:t>UNRECOGNIZED</w:t>
            </w:r>
          </w:p>
        </w:tc>
        <w:tc>
          <w:tcPr>
            <w:tcW w:w="2696" w:type="dxa"/>
            <w:vAlign w:val="center"/>
          </w:tcPr>
          <w:p w:rsidR="00547A00" w:rsidRPr="00547A00" w:rsidRDefault="00547A00" w:rsidP="00547A00">
            <w:pPr>
              <w:spacing w:before="0" w:line="240" w:lineRule="auto"/>
              <w:jc w:val="left"/>
              <w:rPr>
                <w:szCs w:val="24"/>
                <w:lang w:val="en-GB" w:eastAsia="en-GB"/>
              </w:rPr>
            </w:pPr>
            <w:r w:rsidRPr="00547A00">
              <w:rPr>
                <w:szCs w:val="24"/>
                <w:lang w:val="en-GB" w:eastAsia="en-GB"/>
              </w:rPr>
              <w:t xml:space="preserve">stateStartTimeWindowLag: does not conform to syntax of SM message set - contains a bad value </w:t>
            </w:r>
          </w:p>
        </w:tc>
      </w:tr>
      <w:tr w:rsidR="00547A00" w:rsidRPr="00547A00" w:rsidTr="006F2FD1">
        <w:trPr>
          <w:tblCellSpacing w:w="15" w:type="dxa"/>
        </w:trPr>
        <w:tc>
          <w:tcPr>
            <w:tcW w:w="0" w:type="auto"/>
            <w:vAlign w:val="center"/>
          </w:tcPr>
          <w:p w:rsidR="00547A00" w:rsidRPr="00547A00" w:rsidRDefault="00547A00" w:rsidP="00547A00">
            <w:pPr>
              <w:spacing w:before="0" w:line="240" w:lineRule="auto"/>
              <w:jc w:val="left"/>
              <w:rPr>
                <w:szCs w:val="24"/>
                <w:lang w:val="en-GB" w:eastAsia="en-GB"/>
              </w:rPr>
            </w:pPr>
            <w:r w:rsidRPr="00547A00">
              <w:rPr>
                <w:szCs w:val="24"/>
                <w:lang w:val="en-GB" w:eastAsia="en-GB"/>
              </w:rPr>
              <w:t>14</w:t>
            </w:r>
          </w:p>
        </w:tc>
        <w:tc>
          <w:tcPr>
            <w:tcW w:w="0" w:type="auto"/>
            <w:vAlign w:val="center"/>
          </w:tcPr>
          <w:p w:rsidR="00547A00" w:rsidRPr="00547A00" w:rsidRDefault="00547A00" w:rsidP="00547A00">
            <w:pPr>
              <w:spacing w:before="0" w:line="240" w:lineRule="auto"/>
              <w:jc w:val="left"/>
              <w:rPr>
                <w:szCs w:val="24"/>
                <w:lang w:val="en-GB" w:eastAsia="en-GB"/>
              </w:rPr>
            </w:pPr>
            <w:r w:rsidRPr="00547A00">
              <w:rPr>
                <w:szCs w:val="24"/>
                <w:lang w:val="en-GB" w:eastAsia="en-GB"/>
              </w:rPr>
              <w:t>-- UM</w:t>
            </w:r>
          </w:p>
        </w:tc>
        <w:tc>
          <w:tcPr>
            <w:tcW w:w="0" w:type="auto"/>
            <w:vAlign w:val="center"/>
          </w:tcPr>
          <w:p w:rsidR="00547A00" w:rsidRPr="00547A00" w:rsidRDefault="00547A00" w:rsidP="00547A00">
            <w:pPr>
              <w:spacing w:before="0" w:line="240" w:lineRule="auto"/>
              <w:jc w:val="left"/>
              <w:rPr>
                <w:szCs w:val="24"/>
                <w:lang w:val="en-GB" w:eastAsia="en-GB"/>
              </w:rPr>
            </w:pPr>
            <w:r w:rsidRPr="00547A00">
              <w:rPr>
                <w:szCs w:val="24"/>
                <w:lang w:val="en-GB" w:eastAsia="en-GB"/>
              </w:rPr>
              <w:t>ums-er</w:t>
            </w:r>
          </w:p>
        </w:tc>
        <w:tc>
          <w:tcPr>
            <w:tcW w:w="2348" w:type="dxa"/>
            <w:vAlign w:val="center"/>
          </w:tcPr>
          <w:p w:rsidR="00547A00" w:rsidRPr="00547A00" w:rsidRDefault="00547A00" w:rsidP="00547A00">
            <w:pPr>
              <w:spacing w:before="0" w:line="240" w:lineRule="auto"/>
              <w:jc w:val="left"/>
              <w:rPr>
                <w:szCs w:val="24"/>
                <w:lang w:val="en-GB" w:eastAsia="en-GB"/>
              </w:rPr>
            </w:pPr>
            <w:r w:rsidRPr="00547A00">
              <w:rPr>
                <w:szCs w:val="24"/>
                <w:lang w:val="en-GB" w:eastAsia="en-GB"/>
              </w:rPr>
              <w:t>2009-04-08T17:16:15Z</w:t>
            </w:r>
          </w:p>
        </w:tc>
        <w:tc>
          <w:tcPr>
            <w:tcW w:w="1594" w:type="dxa"/>
            <w:vAlign w:val="center"/>
          </w:tcPr>
          <w:p w:rsidR="00547A00" w:rsidRPr="00547A00" w:rsidRDefault="00547A00" w:rsidP="00547A00">
            <w:pPr>
              <w:spacing w:before="0" w:line="240" w:lineRule="auto"/>
              <w:jc w:val="left"/>
              <w:rPr>
                <w:szCs w:val="24"/>
                <w:lang w:val="en-GB" w:eastAsia="en-GB"/>
              </w:rPr>
            </w:pPr>
            <w:r w:rsidRPr="00547A00">
              <w:rPr>
                <w:szCs w:val="24"/>
                <w:lang w:val="en-GB" w:eastAsia="en-GB"/>
              </w:rPr>
              <w:t>uncorrelated</w:t>
            </w:r>
          </w:p>
        </w:tc>
        <w:tc>
          <w:tcPr>
            <w:tcW w:w="2696" w:type="dxa"/>
            <w:vAlign w:val="center"/>
          </w:tcPr>
          <w:p w:rsidR="00547A00" w:rsidRPr="00547A00" w:rsidRDefault="00547A00" w:rsidP="00547A00">
            <w:pPr>
              <w:spacing w:before="0" w:line="240" w:lineRule="auto"/>
              <w:jc w:val="left"/>
              <w:rPr>
                <w:szCs w:val="24"/>
                <w:lang w:val="en-GB" w:eastAsia="en-GB"/>
              </w:rPr>
            </w:pPr>
            <w:r w:rsidRPr="00547A00">
              <w:rPr>
                <w:szCs w:val="24"/>
                <w:lang w:val="en-GB" w:eastAsia="en-GB"/>
              </w:rPr>
              <w:t>does not conform to syntax of SM message set</w:t>
            </w:r>
          </w:p>
        </w:tc>
      </w:tr>
      <w:tr w:rsidR="00547A00" w:rsidRPr="00547A00" w:rsidTr="006F2FD1">
        <w:trPr>
          <w:tblCellSpacing w:w="15" w:type="dxa"/>
        </w:trPr>
        <w:tc>
          <w:tcPr>
            <w:tcW w:w="0" w:type="auto"/>
            <w:vAlign w:val="center"/>
          </w:tcPr>
          <w:p w:rsidR="00547A00" w:rsidRPr="00547A00" w:rsidRDefault="00547A00" w:rsidP="00547A00">
            <w:pPr>
              <w:spacing w:before="0" w:line="240" w:lineRule="auto"/>
              <w:jc w:val="left"/>
              <w:rPr>
                <w:szCs w:val="24"/>
                <w:lang w:val="en-GB" w:eastAsia="en-GB"/>
              </w:rPr>
            </w:pPr>
            <w:r w:rsidRPr="00547A00">
              <w:rPr>
                <w:szCs w:val="24"/>
                <w:lang w:val="en-GB" w:eastAsia="en-GB"/>
              </w:rPr>
              <w:t>15</w:t>
            </w:r>
          </w:p>
        </w:tc>
        <w:tc>
          <w:tcPr>
            <w:tcW w:w="0" w:type="auto"/>
            <w:vAlign w:val="center"/>
          </w:tcPr>
          <w:p w:rsidR="00547A00" w:rsidRPr="00547A00" w:rsidRDefault="00547A00" w:rsidP="00547A00">
            <w:pPr>
              <w:spacing w:before="0" w:line="240" w:lineRule="auto"/>
              <w:jc w:val="left"/>
              <w:rPr>
                <w:szCs w:val="24"/>
                <w:lang w:val="en-GB" w:eastAsia="en-GB"/>
              </w:rPr>
            </w:pPr>
            <w:r w:rsidRPr="00547A00">
              <w:rPr>
                <w:szCs w:val="24"/>
                <w:lang w:val="en-GB" w:eastAsia="en-GB"/>
              </w:rPr>
              <w:t>UM</w:t>
            </w:r>
          </w:p>
        </w:tc>
        <w:tc>
          <w:tcPr>
            <w:tcW w:w="0" w:type="auto"/>
            <w:vAlign w:val="center"/>
          </w:tcPr>
          <w:p w:rsidR="00547A00" w:rsidRPr="00547A00" w:rsidRDefault="00547A00" w:rsidP="00547A00">
            <w:pPr>
              <w:spacing w:before="0" w:line="240" w:lineRule="auto"/>
              <w:jc w:val="left"/>
              <w:rPr>
                <w:szCs w:val="24"/>
                <w:lang w:val="en-GB" w:eastAsia="en-GB"/>
              </w:rPr>
            </w:pPr>
            <w:r w:rsidRPr="00547A00">
              <w:rPr>
                <w:szCs w:val="24"/>
                <w:lang w:val="en-GB" w:eastAsia="en-GB"/>
              </w:rPr>
              <w:t>QSP-I</w:t>
            </w:r>
          </w:p>
        </w:tc>
        <w:tc>
          <w:tcPr>
            <w:tcW w:w="2348" w:type="dxa"/>
            <w:vAlign w:val="center"/>
          </w:tcPr>
          <w:p w:rsidR="00547A00" w:rsidRPr="00547A00" w:rsidRDefault="00547A00" w:rsidP="00547A00">
            <w:pPr>
              <w:spacing w:before="0" w:line="240" w:lineRule="auto"/>
              <w:jc w:val="left"/>
              <w:rPr>
                <w:szCs w:val="24"/>
                <w:lang w:val="en-GB" w:eastAsia="en-GB"/>
              </w:rPr>
            </w:pPr>
            <w:r w:rsidRPr="00547A00">
              <w:rPr>
                <w:szCs w:val="24"/>
                <w:lang w:val="en-GB" w:eastAsia="en-GB"/>
              </w:rPr>
              <w:t>2009-04-08T17:16:48Z</w:t>
            </w:r>
          </w:p>
        </w:tc>
        <w:tc>
          <w:tcPr>
            <w:tcW w:w="1594" w:type="dxa"/>
            <w:vAlign w:val="center"/>
          </w:tcPr>
          <w:p w:rsidR="00547A00" w:rsidRPr="00547A00" w:rsidRDefault="00547A00" w:rsidP="00547A00">
            <w:pPr>
              <w:spacing w:before="0" w:line="240" w:lineRule="auto"/>
              <w:jc w:val="left"/>
              <w:rPr>
                <w:szCs w:val="24"/>
                <w:lang w:val="en-GB" w:eastAsia="en-GB"/>
              </w:rPr>
            </w:pPr>
            <w:r w:rsidRPr="00547A00">
              <w:rPr>
                <w:szCs w:val="24"/>
                <w:lang w:val="en-GB" w:eastAsia="en-GB"/>
              </w:rPr>
              <w:t>TIMEDOUT</w:t>
            </w:r>
          </w:p>
        </w:tc>
        <w:tc>
          <w:tcPr>
            <w:tcW w:w="2696" w:type="dxa"/>
            <w:vAlign w:val="center"/>
          </w:tcPr>
          <w:p w:rsidR="00547A00" w:rsidRPr="00547A00" w:rsidRDefault="00547A00" w:rsidP="00547A00">
            <w:pPr>
              <w:spacing w:before="0" w:line="240" w:lineRule="auto"/>
              <w:jc w:val="left"/>
              <w:rPr>
                <w:szCs w:val="24"/>
                <w:lang w:val="en-GB" w:eastAsia="en-GB"/>
              </w:rPr>
            </w:pPr>
            <w:r w:rsidRPr="00547A00">
              <w:rPr>
                <w:szCs w:val="24"/>
                <w:lang w:val="en-GB" w:eastAsia="en-GB"/>
              </w:rPr>
              <w:t>SP-71-1</w:t>
            </w:r>
          </w:p>
        </w:tc>
      </w:tr>
      <w:tr w:rsidR="00547A00" w:rsidRPr="00547A00" w:rsidTr="006F2FD1">
        <w:trPr>
          <w:tblCellSpacing w:w="15" w:type="dxa"/>
        </w:trPr>
        <w:tc>
          <w:tcPr>
            <w:tcW w:w="0" w:type="auto"/>
            <w:vAlign w:val="center"/>
          </w:tcPr>
          <w:p w:rsidR="00547A00" w:rsidRPr="00547A00" w:rsidRDefault="00547A00" w:rsidP="00547A00">
            <w:pPr>
              <w:spacing w:before="0" w:line="240" w:lineRule="auto"/>
              <w:jc w:val="left"/>
              <w:rPr>
                <w:szCs w:val="24"/>
                <w:lang w:val="en-GB" w:eastAsia="en-GB"/>
              </w:rPr>
            </w:pPr>
            <w:r w:rsidRPr="00547A00">
              <w:rPr>
                <w:szCs w:val="24"/>
                <w:lang w:val="en-GB" w:eastAsia="en-GB"/>
              </w:rPr>
              <w:t>16</w:t>
            </w:r>
          </w:p>
        </w:tc>
        <w:tc>
          <w:tcPr>
            <w:tcW w:w="0" w:type="auto"/>
            <w:vAlign w:val="center"/>
          </w:tcPr>
          <w:p w:rsidR="00547A00" w:rsidRPr="00547A00" w:rsidRDefault="00547A00" w:rsidP="00547A00">
            <w:pPr>
              <w:spacing w:before="0" w:line="240" w:lineRule="auto"/>
              <w:jc w:val="left"/>
              <w:rPr>
                <w:szCs w:val="24"/>
                <w:lang w:val="en-GB" w:eastAsia="en-GB"/>
              </w:rPr>
            </w:pPr>
            <w:r w:rsidRPr="00547A00">
              <w:rPr>
                <w:szCs w:val="24"/>
                <w:lang w:val="en-GB" w:eastAsia="en-GB"/>
              </w:rPr>
              <w:t>CM</w:t>
            </w:r>
          </w:p>
        </w:tc>
        <w:tc>
          <w:tcPr>
            <w:tcW w:w="0" w:type="auto"/>
            <w:vAlign w:val="center"/>
          </w:tcPr>
          <w:p w:rsidR="00547A00" w:rsidRPr="006F2FD1" w:rsidRDefault="00547A00" w:rsidP="00547A00">
            <w:pPr>
              <w:spacing w:before="0" w:line="240" w:lineRule="auto"/>
              <w:jc w:val="left"/>
              <w:rPr>
                <w:sz w:val="20"/>
                <w:lang w:val="en-GB" w:eastAsia="en-GB"/>
              </w:rPr>
            </w:pPr>
            <w:r w:rsidRPr="006F2FD1">
              <w:rPr>
                <w:sz w:val="20"/>
                <w:lang w:val="en-GB" w:eastAsia="en-GB"/>
              </w:rPr>
              <w:t>unrecognized</w:t>
            </w:r>
          </w:p>
        </w:tc>
        <w:tc>
          <w:tcPr>
            <w:tcW w:w="2348" w:type="dxa"/>
            <w:vAlign w:val="center"/>
          </w:tcPr>
          <w:p w:rsidR="00547A00" w:rsidRPr="00547A00" w:rsidRDefault="00547A00" w:rsidP="00547A00">
            <w:pPr>
              <w:spacing w:before="0" w:line="240" w:lineRule="auto"/>
              <w:jc w:val="left"/>
              <w:rPr>
                <w:szCs w:val="24"/>
                <w:lang w:val="en-GB" w:eastAsia="en-GB"/>
              </w:rPr>
            </w:pPr>
            <w:r w:rsidRPr="00547A00">
              <w:rPr>
                <w:szCs w:val="24"/>
                <w:lang w:val="en-GB" w:eastAsia="en-GB"/>
              </w:rPr>
              <w:t>2009-04-08T17:16:51Z</w:t>
            </w:r>
          </w:p>
        </w:tc>
        <w:tc>
          <w:tcPr>
            <w:tcW w:w="1594" w:type="dxa"/>
            <w:vAlign w:val="center"/>
          </w:tcPr>
          <w:p w:rsidR="00547A00" w:rsidRPr="006F2FD1" w:rsidRDefault="00547A00" w:rsidP="00547A00">
            <w:pPr>
              <w:spacing w:before="0" w:line="240" w:lineRule="auto"/>
              <w:jc w:val="left"/>
              <w:rPr>
                <w:sz w:val="20"/>
                <w:lang w:val="en-GB" w:eastAsia="en-GB"/>
              </w:rPr>
            </w:pPr>
            <w:r w:rsidRPr="006F2FD1">
              <w:rPr>
                <w:sz w:val="20"/>
                <w:lang w:val="en-GB" w:eastAsia="en-GB"/>
              </w:rPr>
              <w:t>UNRECOGNIZED</w:t>
            </w:r>
          </w:p>
        </w:tc>
        <w:tc>
          <w:tcPr>
            <w:tcW w:w="2696" w:type="dxa"/>
            <w:vAlign w:val="center"/>
          </w:tcPr>
          <w:p w:rsidR="00547A00" w:rsidRPr="00547A00" w:rsidRDefault="00547A00" w:rsidP="00547A00">
            <w:pPr>
              <w:spacing w:before="0" w:line="240" w:lineRule="auto"/>
              <w:jc w:val="left"/>
              <w:rPr>
                <w:szCs w:val="24"/>
                <w:lang w:val="en-GB" w:eastAsia="en-GB"/>
              </w:rPr>
            </w:pPr>
            <w:r w:rsidRPr="00547A00">
              <w:rPr>
                <w:szCs w:val="24"/>
                <w:lang w:val="en-GB" w:eastAsia="en-GB"/>
              </w:rPr>
              <w:t xml:space="preserve">stateStartTimeWindowLag: does not conform to syntax of SM message set - contains a bad value </w:t>
            </w:r>
          </w:p>
        </w:tc>
      </w:tr>
      <w:tr w:rsidR="00547A00" w:rsidRPr="00547A00" w:rsidTr="006F2FD1">
        <w:trPr>
          <w:tblCellSpacing w:w="15" w:type="dxa"/>
        </w:trPr>
        <w:tc>
          <w:tcPr>
            <w:tcW w:w="0" w:type="auto"/>
            <w:vAlign w:val="center"/>
          </w:tcPr>
          <w:p w:rsidR="00547A00" w:rsidRPr="00547A00" w:rsidRDefault="00547A00" w:rsidP="00547A00">
            <w:pPr>
              <w:spacing w:before="0" w:line="240" w:lineRule="auto"/>
              <w:jc w:val="left"/>
              <w:rPr>
                <w:szCs w:val="24"/>
                <w:lang w:val="en-GB" w:eastAsia="en-GB"/>
              </w:rPr>
            </w:pPr>
            <w:r w:rsidRPr="00547A00">
              <w:rPr>
                <w:szCs w:val="24"/>
                <w:lang w:val="en-GB" w:eastAsia="en-GB"/>
              </w:rPr>
              <w:t>17</w:t>
            </w:r>
          </w:p>
        </w:tc>
        <w:tc>
          <w:tcPr>
            <w:tcW w:w="0" w:type="auto"/>
            <w:vAlign w:val="center"/>
          </w:tcPr>
          <w:p w:rsidR="00547A00" w:rsidRPr="00547A00" w:rsidRDefault="00547A00" w:rsidP="00547A00">
            <w:pPr>
              <w:spacing w:before="0" w:line="240" w:lineRule="auto"/>
              <w:jc w:val="left"/>
              <w:rPr>
                <w:szCs w:val="24"/>
                <w:lang w:val="en-GB" w:eastAsia="en-GB"/>
              </w:rPr>
            </w:pPr>
            <w:r w:rsidRPr="00547A00">
              <w:rPr>
                <w:szCs w:val="24"/>
                <w:lang w:val="en-GB" w:eastAsia="en-GB"/>
              </w:rPr>
              <w:t>-- UM</w:t>
            </w:r>
          </w:p>
        </w:tc>
        <w:tc>
          <w:tcPr>
            <w:tcW w:w="0" w:type="auto"/>
            <w:vAlign w:val="center"/>
          </w:tcPr>
          <w:p w:rsidR="00547A00" w:rsidRPr="00547A00" w:rsidRDefault="00547A00" w:rsidP="00547A00">
            <w:pPr>
              <w:spacing w:before="0" w:line="240" w:lineRule="auto"/>
              <w:jc w:val="left"/>
              <w:rPr>
                <w:szCs w:val="24"/>
                <w:lang w:val="en-GB" w:eastAsia="en-GB"/>
              </w:rPr>
            </w:pPr>
            <w:r w:rsidRPr="00547A00">
              <w:rPr>
                <w:szCs w:val="24"/>
                <w:lang w:val="en-GB" w:eastAsia="en-GB"/>
              </w:rPr>
              <w:t>ums-er</w:t>
            </w:r>
          </w:p>
        </w:tc>
        <w:tc>
          <w:tcPr>
            <w:tcW w:w="2348" w:type="dxa"/>
            <w:vAlign w:val="center"/>
          </w:tcPr>
          <w:p w:rsidR="00547A00" w:rsidRPr="00547A00" w:rsidRDefault="00547A00" w:rsidP="00547A00">
            <w:pPr>
              <w:spacing w:before="0" w:line="240" w:lineRule="auto"/>
              <w:jc w:val="left"/>
              <w:rPr>
                <w:szCs w:val="24"/>
                <w:lang w:val="en-GB" w:eastAsia="en-GB"/>
              </w:rPr>
            </w:pPr>
            <w:r w:rsidRPr="00547A00">
              <w:rPr>
                <w:szCs w:val="24"/>
                <w:lang w:val="en-GB" w:eastAsia="en-GB"/>
              </w:rPr>
              <w:t>2009-04-08T17:16:52Z</w:t>
            </w:r>
          </w:p>
        </w:tc>
        <w:tc>
          <w:tcPr>
            <w:tcW w:w="1594" w:type="dxa"/>
            <w:vAlign w:val="center"/>
          </w:tcPr>
          <w:p w:rsidR="00547A00" w:rsidRPr="00547A00" w:rsidRDefault="00547A00" w:rsidP="00547A00">
            <w:pPr>
              <w:spacing w:before="0" w:line="240" w:lineRule="auto"/>
              <w:jc w:val="left"/>
              <w:rPr>
                <w:szCs w:val="24"/>
                <w:lang w:val="en-GB" w:eastAsia="en-GB"/>
              </w:rPr>
            </w:pPr>
            <w:r w:rsidRPr="00547A00">
              <w:rPr>
                <w:szCs w:val="24"/>
                <w:lang w:val="en-GB" w:eastAsia="en-GB"/>
              </w:rPr>
              <w:t>uncorrelated</w:t>
            </w:r>
          </w:p>
        </w:tc>
        <w:tc>
          <w:tcPr>
            <w:tcW w:w="2696" w:type="dxa"/>
            <w:vAlign w:val="center"/>
          </w:tcPr>
          <w:p w:rsidR="00547A00" w:rsidRPr="00547A00" w:rsidRDefault="00547A00" w:rsidP="00547A00">
            <w:pPr>
              <w:spacing w:before="0" w:line="240" w:lineRule="auto"/>
              <w:jc w:val="left"/>
              <w:rPr>
                <w:szCs w:val="24"/>
                <w:lang w:val="en-GB" w:eastAsia="en-GB"/>
              </w:rPr>
            </w:pPr>
            <w:r w:rsidRPr="00547A00">
              <w:rPr>
                <w:szCs w:val="24"/>
                <w:lang w:val="en-GB" w:eastAsia="en-GB"/>
              </w:rPr>
              <w:t>does not conform to syntax of SM message set</w:t>
            </w:r>
          </w:p>
        </w:tc>
      </w:tr>
      <w:tr w:rsidR="00547A00" w:rsidRPr="00547A00" w:rsidTr="006F2FD1">
        <w:trPr>
          <w:tblCellSpacing w:w="15" w:type="dxa"/>
        </w:trPr>
        <w:tc>
          <w:tcPr>
            <w:tcW w:w="0" w:type="auto"/>
            <w:vAlign w:val="center"/>
          </w:tcPr>
          <w:p w:rsidR="00547A00" w:rsidRPr="00547A00" w:rsidRDefault="00547A00" w:rsidP="00547A00">
            <w:pPr>
              <w:spacing w:before="0" w:line="240" w:lineRule="auto"/>
              <w:jc w:val="left"/>
              <w:rPr>
                <w:szCs w:val="24"/>
                <w:lang w:val="en-GB" w:eastAsia="en-GB"/>
              </w:rPr>
            </w:pPr>
            <w:r w:rsidRPr="00547A00">
              <w:rPr>
                <w:szCs w:val="24"/>
                <w:lang w:val="en-GB" w:eastAsia="en-GB"/>
              </w:rPr>
              <w:t>18</w:t>
            </w:r>
          </w:p>
        </w:tc>
        <w:tc>
          <w:tcPr>
            <w:tcW w:w="0" w:type="auto"/>
            <w:vAlign w:val="center"/>
          </w:tcPr>
          <w:p w:rsidR="00547A00" w:rsidRPr="00547A00" w:rsidRDefault="00547A00" w:rsidP="00547A00">
            <w:pPr>
              <w:spacing w:before="0" w:line="240" w:lineRule="auto"/>
              <w:jc w:val="left"/>
              <w:rPr>
                <w:szCs w:val="24"/>
                <w:lang w:val="en-GB" w:eastAsia="en-GB"/>
              </w:rPr>
            </w:pPr>
            <w:r w:rsidRPr="00547A00">
              <w:rPr>
                <w:szCs w:val="24"/>
                <w:lang w:val="en-GB" w:eastAsia="en-GB"/>
              </w:rPr>
              <w:t>UM</w:t>
            </w:r>
          </w:p>
        </w:tc>
        <w:tc>
          <w:tcPr>
            <w:tcW w:w="0" w:type="auto"/>
            <w:vAlign w:val="center"/>
          </w:tcPr>
          <w:p w:rsidR="00547A00" w:rsidRPr="00547A00" w:rsidRDefault="00547A00" w:rsidP="00547A00">
            <w:pPr>
              <w:spacing w:before="0" w:line="240" w:lineRule="auto"/>
              <w:jc w:val="left"/>
              <w:rPr>
                <w:szCs w:val="24"/>
                <w:lang w:val="en-GB" w:eastAsia="en-GB"/>
              </w:rPr>
            </w:pPr>
            <w:r w:rsidRPr="00547A00">
              <w:rPr>
                <w:szCs w:val="24"/>
                <w:lang w:val="en-GB" w:eastAsia="en-GB"/>
              </w:rPr>
              <w:t>CSP-I</w:t>
            </w:r>
          </w:p>
        </w:tc>
        <w:tc>
          <w:tcPr>
            <w:tcW w:w="2348" w:type="dxa"/>
            <w:vAlign w:val="center"/>
          </w:tcPr>
          <w:p w:rsidR="00547A00" w:rsidRPr="00547A00" w:rsidRDefault="00547A00" w:rsidP="00547A00">
            <w:pPr>
              <w:spacing w:before="0" w:line="240" w:lineRule="auto"/>
              <w:jc w:val="left"/>
              <w:rPr>
                <w:szCs w:val="24"/>
                <w:lang w:val="en-GB" w:eastAsia="en-GB"/>
              </w:rPr>
            </w:pPr>
            <w:r w:rsidRPr="00547A00">
              <w:rPr>
                <w:szCs w:val="24"/>
                <w:lang w:val="en-GB" w:eastAsia="en-GB"/>
              </w:rPr>
              <w:t>2009-04-08T17:17:42Z</w:t>
            </w:r>
          </w:p>
        </w:tc>
        <w:tc>
          <w:tcPr>
            <w:tcW w:w="1594" w:type="dxa"/>
            <w:vAlign w:val="center"/>
          </w:tcPr>
          <w:p w:rsidR="00547A00" w:rsidRPr="00547A00" w:rsidRDefault="00547A00" w:rsidP="00547A00">
            <w:pPr>
              <w:spacing w:before="0" w:line="240" w:lineRule="auto"/>
              <w:jc w:val="left"/>
              <w:rPr>
                <w:szCs w:val="24"/>
                <w:lang w:val="en-GB" w:eastAsia="en-GB"/>
              </w:rPr>
            </w:pPr>
            <w:r w:rsidRPr="00547A00">
              <w:rPr>
                <w:szCs w:val="24"/>
                <w:lang w:val="en-GB" w:eastAsia="en-GB"/>
              </w:rPr>
              <w:t>SUCCEEDED</w:t>
            </w:r>
          </w:p>
        </w:tc>
        <w:tc>
          <w:tcPr>
            <w:tcW w:w="2696" w:type="dxa"/>
            <w:vAlign w:val="center"/>
          </w:tcPr>
          <w:p w:rsidR="00547A00" w:rsidRPr="00547A00" w:rsidRDefault="00547A00" w:rsidP="00547A00">
            <w:pPr>
              <w:spacing w:before="0" w:line="240" w:lineRule="auto"/>
              <w:jc w:val="left"/>
              <w:rPr>
                <w:szCs w:val="24"/>
                <w:lang w:val="en-GB" w:eastAsia="en-GB"/>
              </w:rPr>
            </w:pPr>
            <w:r w:rsidRPr="00547A00">
              <w:rPr>
                <w:szCs w:val="24"/>
                <w:lang w:val="en-GB" w:eastAsia="en-GB"/>
              </w:rPr>
              <w:t>SP-71-2</w:t>
            </w:r>
          </w:p>
        </w:tc>
      </w:tr>
      <w:tr w:rsidR="00547A00" w:rsidRPr="00547A00" w:rsidTr="006F2FD1">
        <w:trPr>
          <w:tblCellSpacing w:w="15" w:type="dxa"/>
        </w:trPr>
        <w:tc>
          <w:tcPr>
            <w:tcW w:w="0" w:type="auto"/>
            <w:vAlign w:val="center"/>
          </w:tcPr>
          <w:p w:rsidR="00547A00" w:rsidRPr="00547A00" w:rsidRDefault="00547A00" w:rsidP="00547A00">
            <w:pPr>
              <w:spacing w:before="0" w:line="240" w:lineRule="auto"/>
              <w:jc w:val="left"/>
              <w:rPr>
                <w:szCs w:val="24"/>
                <w:lang w:val="en-GB" w:eastAsia="en-GB"/>
              </w:rPr>
            </w:pPr>
            <w:r w:rsidRPr="00547A00">
              <w:rPr>
                <w:szCs w:val="24"/>
                <w:lang w:val="en-GB" w:eastAsia="en-GB"/>
              </w:rPr>
              <w:lastRenderedPageBreak/>
              <w:t>19</w:t>
            </w:r>
          </w:p>
        </w:tc>
        <w:tc>
          <w:tcPr>
            <w:tcW w:w="0" w:type="auto"/>
            <w:vAlign w:val="center"/>
          </w:tcPr>
          <w:p w:rsidR="00547A00" w:rsidRPr="00547A00" w:rsidRDefault="00547A00" w:rsidP="00547A00">
            <w:pPr>
              <w:spacing w:before="0" w:line="240" w:lineRule="auto"/>
              <w:jc w:val="left"/>
              <w:rPr>
                <w:szCs w:val="24"/>
                <w:lang w:val="en-GB" w:eastAsia="en-GB"/>
              </w:rPr>
            </w:pPr>
            <w:r w:rsidRPr="00547A00">
              <w:rPr>
                <w:szCs w:val="24"/>
                <w:lang w:val="en-GB" w:eastAsia="en-GB"/>
              </w:rPr>
              <w:t>-- CM</w:t>
            </w:r>
          </w:p>
        </w:tc>
        <w:tc>
          <w:tcPr>
            <w:tcW w:w="0" w:type="auto"/>
            <w:vAlign w:val="center"/>
          </w:tcPr>
          <w:p w:rsidR="00547A00" w:rsidRPr="00547A00" w:rsidRDefault="00547A00" w:rsidP="00547A00">
            <w:pPr>
              <w:spacing w:before="0" w:line="240" w:lineRule="auto"/>
              <w:jc w:val="left"/>
              <w:rPr>
                <w:szCs w:val="24"/>
                <w:lang w:val="en-GB" w:eastAsia="en-GB"/>
              </w:rPr>
            </w:pPr>
            <w:r w:rsidRPr="00547A00">
              <w:rPr>
                <w:szCs w:val="24"/>
                <w:lang w:val="en-GB" w:eastAsia="en-GB"/>
              </w:rPr>
              <w:t>CSP-AR</w:t>
            </w:r>
          </w:p>
        </w:tc>
        <w:tc>
          <w:tcPr>
            <w:tcW w:w="2348" w:type="dxa"/>
            <w:vAlign w:val="center"/>
          </w:tcPr>
          <w:p w:rsidR="00547A00" w:rsidRPr="00547A00" w:rsidRDefault="00547A00" w:rsidP="00547A00">
            <w:pPr>
              <w:spacing w:before="0" w:line="240" w:lineRule="auto"/>
              <w:jc w:val="left"/>
              <w:rPr>
                <w:szCs w:val="24"/>
                <w:lang w:val="en-GB" w:eastAsia="en-GB"/>
              </w:rPr>
            </w:pPr>
            <w:r w:rsidRPr="00547A00">
              <w:rPr>
                <w:szCs w:val="24"/>
                <w:lang w:val="en-GB" w:eastAsia="en-GB"/>
              </w:rPr>
              <w:t>2009-04-08T17:17:47Z</w:t>
            </w:r>
          </w:p>
        </w:tc>
        <w:tc>
          <w:tcPr>
            <w:tcW w:w="1594" w:type="dxa"/>
            <w:vAlign w:val="center"/>
          </w:tcPr>
          <w:p w:rsidR="00547A00" w:rsidRPr="00547A00" w:rsidRDefault="00547A00" w:rsidP="00547A00">
            <w:pPr>
              <w:spacing w:before="0" w:line="240" w:lineRule="auto"/>
              <w:jc w:val="left"/>
              <w:rPr>
                <w:szCs w:val="24"/>
                <w:lang w:val="en-GB" w:eastAsia="en-GB"/>
              </w:rPr>
            </w:pPr>
            <w:r w:rsidRPr="00547A00">
              <w:rPr>
                <w:szCs w:val="24"/>
                <w:lang w:val="en-GB" w:eastAsia="en-GB"/>
              </w:rPr>
              <w:t>received</w:t>
            </w:r>
          </w:p>
        </w:tc>
        <w:tc>
          <w:tcPr>
            <w:tcW w:w="2696" w:type="dxa"/>
            <w:vAlign w:val="center"/>
          </w:tcPr>
          <w:p w:rsidR="00547A00" w:rsidRPr="00547A00" w:rsidRDefault="00547A00" w:rsidP="00547A00">
            <w:pPr>
              <w:spacing w:before="0" w:line="240" w:lineRule="auto"/>
              <w:jc w:val="left"/>
              <w:rPr>
                <w:szCs w:val="24"/>
                <w:lang w:val="en-GB" w:eastAsia="en-GB"/>
              </w:rPr>
            </w:pPr>
            <w:r w:rsidRPr="00547A00">
              <w:rPr>
                <w:szCs w:val="24"/>
                <w:lang w:val="en-GB" w:eastAsia="en-GB"/>
              </w:rPr>
              <w:t>SP-71-2</w:t>
            </w:r>
          </w:p>
        </w:tc>
      </w:tr>
      <w:tr w:rsidR="00547A00" w:rsidRPr="00547A00" w:rsidTr="006F2FD1">
        <w:trPr>
          <w:tblCellSpacing w:w="15" w:type="dxa"/>
        </w:trPr>
        <w:tc>
          <w:tcPr>
            <w:tcW w:w="0" w:type="auto"/>
            <w:vAlign w:val="center"/>
          </w:tcPr>
          <w:p w:rsidR="00547A00" w:rsidRPr="00547A00" w:rsidRDefault="00547A00" w:rsidP="00547A00">
            <w:pPr>
              <w:spacing w:before="0" w:line="240" w:lineRule="auto"/>
              <w:jc w:val="left"/>
              <w:rPr>
                <w:szCs w:val="24"/>
                <w:lang w:val="en-GB" w:eastAsia="en-GB"/>
              </w:rPr>
            </w:pPr>
            <w:r w:rsidRPr="00547A00">
              <w:rPr>
                <w:szCs w:val="24"/>
                <w:lang w:val="en-GB" w:eastAsia="en-GB"/>
              </w:rPr>
              <w:t>20</w:t>
            </w:r>
          </w:p>
        </w:tc>
        <w:tc>
          <w:tcPr>
            <w:tcW w:w="0" w:type="auto"/>
            <w:vAlign w:val="center"/>
          </w:tcPr>
          <w:p w:rsidR="00547A00" w:rsidRPr="00547A00" w:rsidRDefault="00547A00" w:rsidP="00547A00">
            <w:pPr>
              <w:spacing w:before="0" w:line="240" w:lineRule="auto"/>
              <w:jc w:val="left"/>
              <w:rPr>
                <w:szCs w:val="24"/>
                <w:lang w:val="en-GB" w:eastAsia="en-GB"/>
              </w:rPr>
            </w:pPr>
            <w:r w:rsidRPr="00547A00">
              <w:rPr>
                <w:szCs w:val="24"/>
                <w:lang w:val="en-GB" w:eastAsia="en-GB"/>
              </w:rPr>
              <w:t>-- CM</w:t>
            </w:r>
          </w:p>
        </w:tc>
        <w:tc>
          <w:tcPr>
            <w:tcW w:w="0" w:type="auto"/>
            <w:vAlign w:val="center"/>
          </w:tcPr>
          <w:p w:rsidR="00547A00" w:rsidRPr="00547A00" w:rsidRDefault="00547A00" w:rsidP="00547A00">
            <w:pPr>
              <w:spacing w:before="0" w:line="240" w:lineRule="auto"/>
              <w:jc w:val="left"/>
              <w:rPr>
                <w:szCs w:val="24"/>
                <w:lang w:val="en-GB" w:eastAsia="en-GB"/>
              </w:rPr>
            </w:pPr>
            <w:r w:rsidRPr="00547A00">
              <w:rPr>
                <w:szCs w:val="24"/>
                <w:lang w:val="en-GB" w:eastAsia="en-GB"/>
              </w:rPr>
              <w:t>CSP-SR</w:t>
            </w:r>
          </w:p>
        </w:tc>
        <w:tc>
          <w:tcPr>
            <w:tcW w:w="2348" w:type="dxa"/>
            <w:vAlign w:val="center"/>
          </w:tcPr>
          <w:p w:rsidR="00547A00" w:rsidRPr="00547A00" w:rsidRDefault="00547A00" w:rsidP="00547A00">
            <w:pPr>
              <w:spacing w:before="0" w:line="240" w:lineRule="auto"/>
              <w:jc w:val="left"/>
              <w:rPr>
                <w:szCs w:val="24"/>
                <w:lang w:val="en-GB" w:eastAsia="en-GB"/>
              </w:rPr>
            </w:pPr>
            <w:r w:rsidRPr="00547A00">
              <w:rPr>
                <w:szCs w:val="24"/>
                <w:lang w:val="en-GB" w:eastAsia="en-GB"/>
              </w:rPr>
              <w:t>2009-04-08T17:17:48Z</w:t>
            </w:r>
          </w:p>
        </w:tc>
        <w:tc>
          <w:tcPr>
            <w:tcW w:w="1594" w:type="dxa"/>
            <w:vAlign w:val="center"/>
          </w:tcPr>
          <w:p w:rsidR="00547A00" w:rsidRPr="00547A00" w:rsidRDefault="00547A00" w:rsidP="00547A00">
            <w:pPr>
              <w:spacing w:before="0" w:line="240" w:lineRule="auto"/>
              <w:jc w:val="left"/>
              <w:rPr>
                <w:szCs w:val="24"/>
                <w:lang w:val="en-GB" w:eastAsia="en-GB"/>
              </w:rPr>
            </w:pPr>
            <w:r w:rsidRPr="00547A00">
              <w:rPr>
                <w:szCs w:val="24"/>
                <w:lang w:val="en-GB" w:eastAsia="en-GB"/>
              </w:rPr>
              <w:t>received</w:t>
            </w:r>
          </w:p>
        </w:tc>
        <w:tc>
          <w:tcPr>
            <w:tcW w:w="2696" w:type="dxa"/>
            <w:vAlign w:val="center"/>
          </w:tcPr>
          <w:p w:rsidR="00547A00" w:rsidRPr="00547A00" w:rsidRDefault="00547A00" w:rsidP="00547A00">
            <w:pPr>
              <w:spacing w:before="0" w:line="240" w:lineRule="auto"/>
              <w:jc w:val="left"/>
              <w:rPr>
                <w:szCs w:val="24"/>
                <w:lang w:val="en-GB" w:eastAsia="en-GB"/>
              </w:rPr>
            </w:pPr>
            <w:r w:rsidRPr="00547A00">
              <w:rPr>
                <w:szCs w:val="24"/>
                <w:lang w:val="en-GB" w:eastAsia="en-GB"/>
              </w:rPr>
              <w:t>SP-71-2</w:t>
            </w:r>
          </w:p>
        </w:tc>
      </w:tr>
      <w:tr w:rsidR="00547A00" w:rsidRPr="00547A00" w:rsidTr="006F2FD1">
        <w:trPr>
          <w:tblCellSpacing w:w="15" w:type="dxa"/>
        </w:trPr>
        <w:tc>
          <w:tcPr>
            <w:tcW w:w="0" w:type="auto"/>
            <w:vAlign w:val="center"/>
          </w:tcPr>
          <w:p w:rsidR="00547A00" w:rsidRPr="00547A00" w:rsidRDefault="00547A00" w:rsidP="00547A00">
            <w:pPr>
              <w:spacing w:before="0" w:line="240" w:lineRule="auto"/>
              <w:jc w:val="left"/>
              <w:rPr>
                <w:szCs w:val="24"/>
                <w:lang w:val="en-GB" w:eastAsia="en-GB"/>
              </w:rPr>
            </w:pPr>
            <w:r w:rsidRPr="00547A00">
              <w:rPr>
                <w:szCs w:val="24"/>
                <w:lang w:val="en-GB" w:eastAsia="en-GB"/>
              </w:rPr>
              <w:t>21</w:t>
            </w:r>
          </w:p>
        </w:tc>
        <w:tc>
          <w:tcPr>
            <w:tcW w:w="0" w:type="auto"/>
            <w:vAlign w:val="center"/>
          </w:tcPr>
          <w:p w:rsidR="00547A00" w:rsidRPr="00547A00" w:rsidRDefault="00547A00" w:rsidP="00547A00">
            <w:pPr>
              <w:spacing w:before="0" w:line="240" w:lineRule="auto"/>
              <w:jc w:val="left"/>
              <w:rPr>
                <w:szCs w:val="24"/>
                <w:lang w:val="en-GB" w:eastAsia="en-GB"/>
              </w:rPr>
            </w:pPr>
            <w:r w:rsidRPr="00547A00">
              <w:rPr>
                <w:szCs w:val="24"/>
                <w:lang w:val="en-GB" w:eastAsia="en-GB"/>
              </w:rPr>
              <w:t>CM</w:t>
            </w:r>
          </w:p>
        </w:tc>
        <w:tc>
          <w:tcPr>
            <w:tcW w:w="0" w:type="auto"/>
            <w:vAlign w:val="center"/>
          </w:tcPr>
          <w:p w:rsidR="00547A00" w:rsidRPr="00547A00" w:rsidRDefault="00547A00" w:rsidP="00547A00">
            <w:pPr>
              <w:spacing w:before="0" w:line="240" w:lineRule="auto"/>
              <w:jc w:val="left"/>
              <w:rPr>
                <w:szCs w:val="24"/>
                <w:lang w:val="en-GB" w:eastAsia="en-GB"/>
              </w:rPr>
            </w:pPr>
            <w:r w:rsidRPr="00547A00">
              <w:rPr>
                <w:szCs w:val="24"/>
                <w:lang w:val="en-GB" w:eastAsia="en-GB"/>
              </w:rPr>
              <w:t>SPC-N</w:t>
            </w:r>
          </w:p>
        </w:tc>
        <w:tc>
          <w:tcPr>
            <w:tcW w:w="2348" w:type="dxa"/>
            <w:vAlign w:val="center"/>
          </w:tcPr>
          <w:p w:rsidR="00547A00" w:rsidRPr="00547A00" w:rsidRDefault="00547A00" w:rsidP="00547A00">
            <w:pPr>
              <w:spacing w:before="0" w:line="240" w:lineRule="auto"/>
              <w:jc w:val="left"/>
              <w:rPr>
                <w:szCs w:val="24"/>
                <w:lang w:val="en-GB" w:eastAsia="en-GB"/>
              </w:rPr>
            </w:pPr>
            <w:r w:rsidRPr="00547A00">
              <w:rPr>
                <w:szCs w:val="24"/>
                <w:lang w:val="en-GB" w:eastAsia="en-GB"/>
              </w:rPr>
              <w:t>2009-04-08T17:22:56Z</w:t>
            </w:r>
          </w:p>
        </w:tc>
        <w:tc>
          <w:tcPr>
            <w:tcW w:w="1594" w:type="dxa"/>
            <w:vAlign w:val="center"/>
          </w:tcPr>
          <w:p w:rsidR="00547A00" w:rsidRPr="00547A00" w:rsidRDefault="00547A00" w:rsidP="00547A00">
            <w:pPr>
              <w:spacing w:before="0" w:line="240" w:lineRule="auto"/>
              <w:jc w:val="left"/>
              <w:rPr>
                <w:szCs w:val="24"/>
                <w:lang w:val="en-GB" w:eastAsia="en-GB"/>
              </w:rPr>
            </w:pPr>
            <w:r w:rsidRPr="00547A00">
              <w:rPr>
                <w:szCs w:val="24"/>
                <w:lang w:val="en-GB" w:eastAsia="en-GB"/>
              </w:rPr>
              <w:t>CONFIRMED</w:t>
            </w:r>
          </w:p>
        </w:tc>
        <w:tc>
          <w:tcPr>
            <w:tcW w:w="2696" w:type="dxa"/>
            <w:vAlign w:val="center"/>
          </w:tcPr>
          <w:p w:rsidR="00547A00" w:rsidRPr="00547A00" w:rsidRDefault="00547A00" w:rsidP="00547A00">
            <w:pPr>
              <w:spacing w:before="0" w:line="240" w:lineRule="auto"/>
              <w:jc w:val="left"/>
              <w:rPr>
                <w:szCs w:val="24"/>
                <w:lang w:val="en-GB" w:eastAsia="en-GB"/>
              </w:rPr>
            </w:pPr>
            <w:r w:rsidRPr="00547A00">
              <w:rPr>
                <w:szCs w:val="24"/>
                <w:lang w:val="en-GB" w:eastAsia="en-GB"/>
              </w:rPr>
              <w:t>SP-71-2</w:t>
            </w:r>
          </w:p>
        </w:tc>
      </w:tr>
      <w:tr w:rsidR="00547A00" w:rsidRPr="00547A00" w:rsidTr="006F2FD1">
        <w:trPr>
          <w:tblCellSpacing w:w="15" w:type="dxa"/>
        </w:trPr>
        <w:tc>
          <w:tcPr>
            <w:tcW w:w="0" w:type="auto"/>
            <w:vAlign w:val="center"/>
          </w:tcPr>
          <w:p w:rsidR="00547A00" w:rsidRPr="00547A00" w:rsidRDefault="00547A00" w:rsidP="00547A00">
            <w:pPr>
              <w:spacing w:before="0" w:line="240" w:lineRule="auto"/>
              <w:jc w:val="left"/>
              <w:rPr>
                <w:szCs w:val="24"/>
                <w:lang w:val="en-GB" w:eastAsia="en-GB"/>
              </w:rPr>
            </w:pPr>
            <w:r w:rsidRPr="00547A00">
              <w:rPr>
                <w:szCs w:val="24"/>
                <w:lang w:val="en-GB" w:eastAsia="en-GB"/>
              </w:rPr>
              <w:t>22</w:t>
            </w:r>
          </w:p>
        </w:tc>
        <w:tc>
          <w:tcPr>
            <w:tcW w:w="0" w:type="auto"/>
            <w:vAlign w:val="center"/>
          </w:tcPr>
          <w:p w:rsidR="00547A00" w:rsidRPr="00547A00" w:rsidRDefault="00547A00" w:rsidP="00547A00">
            <w:pPr>
              <w:spacing w:before="0" w:line="240" w:lineRule="auto"/>
              <w:jc w:val="left"/>
              <w:rPr>
                <w:szCs w:val="24"/>
                <w:lang w:val="en-GB" w:eastAsia="en-GB"/>
              </w:rPr>
            </w:pPr>
            <w:r w:rsidRPr="00547A00">
              <w:rPr>
                <w:szCs w:val="24"/>
                <w:lang w:val="en-GB" w:eastAsia="en-GB"/>
              </w:rPr>
              <w:t>-- UM</w:t>
            </w:r>
          </w:p>
        </w:tc>
        <w:tc>
          <w:tcPr>
            <w:tcW w:w="0" w:type="auto"/>
            <w:vAlign w:val="center"/>
          </w:tcPr>
          <w:p w:rsidR="00547A00" w:rsidRPr="00547A00" w:rsidRDefault="00547A00" w:rsidP="00547A00">
            <w:pPr>
              <w:spacing w:before="0" w:line="240" w:lineRule="auto"/>
              <w:jc w:val="left"/>
              <w:rPr>
                <w:szCs w:val="24"/>
                <w:lang w:val="en-GB" w:eastAsia="en-GB"/>
              </w:rPr>
            </w:pPr>
            <w:r w:rsidRPr="00547A00">
              <w:rPr>
                <w:szCs w:val="24"/>
                <w:lang w:val="en-GB" w:eastAsia="en-GB"/>
              </w:rPr>
              <w:t>SPC-C</w:t>
            </w:r>
          </w:p>
        </w:tc>
        <w:tc>
          <w:tcPr>
            <w:tcW w:w="2348" w:type="dxa"/>
            <w:vAlign w:val="center"/>
          </w:tcPr>
          <w:p w:rsidR="00547A00" w:rsidRPr="00547A00" w:rsidRDefault="00547A00" w:rsidP="00547A00">
            <w:pPr>
              <w:spacing w:before="0" w:line="240" w:lineRule="auto"/>
              <w:jc w:val="left"/>
              <w:rPr>
                <w:szCs w:val="24"/>
                <w:lang w:val="en-GB" w:eastAsia="en-GB"/>
              </w:rPr>
            </w:pPr>
            <w:r w:rsidRPr="00547A00">
              <w:rPr>
                <w:szCs w:val="24"/>
                <w:lang w:val="en-GB" w:eastAsia="en-GB"/>
              </w:rPr>
              <w:t>2009-04-08T17:22:57Z</w:t>
            </w:r>
          </w:p>
        </w:tc>
        <w:tc>
          <w:tcPr>
            <w:tcW w:w="1594" w:type="dxa"/>
            <w:vAlign w:val="center"/>
          </w:tcPr>
          <w:p w:rsidR="00547A00" w:rsidRPr="00547A00" w:rsidRDefault="00547A00" w:rsidP="00547A00">
            <w:pPr>
              <w:spacing w:before="0" w:line="240" w:lineRule="auto"/>
              <w:jc w:val="left"/>
              <w:rPr>
                <w:szCs w:val="24"/>
                <w:lang w:val="en-GB" w:eastAsia="en-GB"/>
              </w:rPr>
            </w:pPr>
            <w:r w:rsidRPr="00547A00">
              <w:rPr>
                <w:szCs w:val="24"/>
                <w:lang w:val="en-GB" w:eastAsia="en-GB"/>
              </w:rPr>
              <w:t>received</w:t>
            </w:r>
          </w:p>
        </w:tc>
        <w:tc>
          <w:tcPr>
            <w:tcW w:w="2696" w:type="dxa"/>
            <w:vAlign w:val="center"/>
          </w:tcPr>
          <w:p w:rsidR="00547A00" w:rsidRPr="00547A00" w:rsidRDefault="00547A00" w:rsidP="00547A00">
            <w:pPr>
              <w:spacing w:before="0" w:line="240" w:lineRule="auto"/>
              <w:jc w:val="left"/>
              <w:rPr>
                <w:szCs w:val="24"/>
                <w:lang w:val="en-GB" w:eastAsia="en-GB"/>
              </w:rPr>
            </w:pPr>
            <w:r w:rsidRPr="00547A00">
              <w:rPr>
                <w:szCs w:val="24"/>
                <w:lang w:val="en-GB" w:eastAsia="en-GB"/>
              </w:rPr>
              <w:t>SP-71-2</w:t>
            </w:r>
          </w:p>
        </w:tc>
      </w:tr>
    </w:tbl>
    <w:p w:rsidR="00547A00" w:rsidRPr="00547A00" w:rsidRDefault="00547A00" w:rsidP="00547A00">
      <w:pPr>
        <w:spacing w:before="0" w:line="240" w:lineRule="auto"/>
        <w:jc w:val="left"/>
        <w:rPr>
          <w:szCs w:val="24"/>
          <w:lang w:val="en-GB" w:eastAsia="en-GB"/>
        </w:rPr>
      </w:pPr>
    </w:p>
    <w:tbl>
      <w:tblPr>
        <w:tblW w:w="0" w:type="auto"/>
        <w:tblCellSpacing w:w="15" w:type="dxa"/>
        <w:tblCellMar>
          <w:top w:w="15" w:type="dxa"/>
          <w:left w:w="15" w:type="dxa"/>
          <w:bottom w:w="15" w:type="dxa"/>
          <w:right w:w="15" w:type="dxa"/>
        </w:tblCellMar>
        <w:tblLook w:val="0000"/>
      </w:tblPr>
      <w:tblGrid>
        <w:gridCol w:w="429"/>
        <w:gridCol w:w="6568"/>
      </w:tblGrid>
      <w:tr w:rsidR="00547A00" w:rsidRPr="00547A00" w:rsidTr="00547A00">
        <w:trPr>
          <w:tblCellSpacing w:w="15" w:type="dxa"/>
        </w:trPr>
        <w:tc>
          <w:tcPr>
            <w:tcW w:w="0" w:type="auto"/>
            <w:vAlign w:val="center"/>
          </w:tcPr>
          <w:p w:rsidR="00547A00" w:rsidRPr="00547A00" w:rsidRDefault="00547A00" w:rsidP="00547A00">
            <w:pPr>
              <w:spacing w:before="0" w:line="240" w:lineRule="auto"/>
              <w:jc w:val="center"/>
              <w:rPr>
                <w:b/>
                <w:bCs/>
                <w:szCs w:val="24"/>
                <w:lang w:val="en-GB" w:eastAsia="en-GB"/>
              </w:rPr>
            </w:pPr>
            <w:r w:rsidRPr="00547A00">
              <w:rPr>
                <w:b/>
                <w:bCs/>
                <w:szCs w:val="24"/>
                <w:lang w:val="en-GB" w:eastAsia="en-GB"/>
              </w:rPr>
              <w:t>No.</w:t>
            </w:r>
          </w:p>
        </w:tc>
        <w:tc>
          <w:tcPr>
            <w:tcW w:w="0" w:type="auto"/>
            <w:vAlign w:val="center"/>
          </w:tcPr>
          <w:p w:rsidR="00547A00" w:rsidRPr="00547A00" w:rsidRDefault="00547A00" w:rsidP="00547A00">
            <w:pPr>
              <w:spacing w:before="0" w:line="240" w:lineRule="auto"/>
              <w:jc w:val="center"/>
              <w:rPr>
                <w:b/>
                <w:bCs/>
                <w:szCs w:val="24"/>
                <w:lang w:val="en-GB" w:eastAsia="en-GB"/>
              </w:rPr>
            </w:pPr>
            <w:r w:rsidRPr="00547A00">
              <w:rPr>
                <w:b/>
                <w:bCs/>
                <w:szCs w:val="24"/>
                <w:lang w:val="en-GB" w:eastAsia="en-GB"/>
              </w:rPr>
              <w:t>File Reference</w:t>
            </w:r>
          </w:p>
        </w:tc>
      </w:tr>
      <w:tr w:rsidR="00547A00" w:rsidRPr="00547A00" w:rsidTr="00547A00">
        <w:trPr>
          <w:tblCellSpacing w:w="15" w:type="dxa"/>
        </w:trPr>
        <w:tc>
          <w:tcPr>
            <w:tcW w:w="0" w:type="auto"/>
            <w:vAlign w:val="center"/>
          </w:tcPr>
          <w:p w:rsidR="00547A00" w:rsidRPr="00547A00" w:rsidRDefault="00547A00" w:rsidP="00547A00">
            <w:pPr>
              <w:spacing w:before="0" w:line="240" w:lineRule="auto"/>
              <w:jc w:val="left"/>
              <w:rPr>
                <w:szCs w:val="24"/>
                <w:lang w:val="en-GB" w:eastAsia="en-GB"/>
              </w:rPr>
            </w:pPr>
            <w:r w:rsidRPr="00547A00">
              <w:rPr>
                <w:szCs w:val="24"/>
                <w:lang w:val="en-GB" w:eastAsia="en-GB"/>
              </w:rPr>
              <w:t>1</w:t>
            </w:r>
          </w:p>
        </w:tc>
        <w:tc>
          <w:tcPr>
            <w:tcW w:w="0" w:type="auto"/>
            <w:vAlign w:val="center"/>
          </w:tcPr>
          <w:p w:rsidR="00547A00" w:rsidRPr="00547A00" w:rsidRDefault="00547A00" w:rsidP="00547A00">
            <w:pPr>
              <w:spacing w:before="0" w:line="240" w:lineRule="auto"/>
              <w:jc w:val="left"/>
              <w:rPr>
                <w:szCs w:val="24"/>
                <w:lang w:val="en-GB" w:eastAsia="en-GB"/>
              </w:rPr>
            </w:pPr>
            <w:r w:rsidRPr="00547A00">
              <w:rPr>
                <w:szCs w:val="24"/>
                <w:lang w:val="en-GB" w:eastAsia="en-GB"/>
              </w:rPr>
              <w:t>20090408T171415.511Z_OUTGOING_CSP-I-71-1.management</w:t>
            </w:r>
          </w:p>
        </w:tc>
      </w:tr>
      <w:tr w:rsidR="00547A00" w:rsidRPr="00547A00" w:rsidTr="00547A00">
        <w:trPr>
          <w:tblCellSpacing w:w="15" w:type="dxa"/>
        </w:trPr>
        <w:tc>
          <w:tcPr>
            <w:tcW w:w="0" w:type="auto"/>
            <w:vAlign w:val="center"/>
          </w:tcPr>
          <w:p w:rsidR="00547A00" w:rsidRPr="00547A00" w:rsidRDefault="00547A00" w:rsidP="00547A00">
            <w:pPr>
              <w:spacing w:before="0" w:line="240" w:lineRule="auto"/>
              <w:jc w:val="left"/>
              <w:rPr>
                <w:szCs w:val="24"/>
                <w:lang w:val="en-GB" w:eastAsia="en-GB"/>
              </w:rPr>
            </w:pPr>
            <w:r w:rsidRPr="00547A00">
              <w:rPr>
                <w:szCs w:val="24"/>
                <w:lang w:val="en-GB" w:eastAsia="en-GB"/>
              </w:rPr>
              <w:t>2</w:t>
            </w:r>
          </w:p>
        </w:tc>
        <w:tc>
          <w:tcPr>
            <w:tcW w:w="0" w:type="auto"/>
            <w:vAlign w:val="center"/>
          </w:tcPr>
          <w:p w:rsidR="00547A00" w:rsidRPr="00547A00" w:rsidRDefault="00547A00" w:rsidP="00547A00">
            <w:pPr>
              <w:spacing w:before="0" w:line="240" w:lineRule="auto"/>
              <w:jc w:val="left"/>
              <w:rPr>
                <w:szCs w:val="24"/>
                <w:lang w:val="en-GB" w:eastAsia="en-GB"/>
              </w:rPr>
            </w:pPr>
            <w:r w:rsidRPr="00547A00">
              <w:rPr>
                <w:szCs w:val="24"/>
                <w:lang w:val="en-GB" w:eastAsia="en-GB"/>
              </w:rPr>
              <w:t>20090408T171421.308Z_INCOMING_MessageSet.management</w:t>
            </w:r>
          </w:p>
        </w:tc>
      </w:tr>
      <w:tr w:rsidR="00547A00" w:rsidRPr="00547A00" w:rsidTr="00547A00">
        <w:trPr>
          <w:tblCellSpacing w:w="15" w:type="dxa"/>
        </w:trPr>
        <w:tc>
          <w:tcPr>
            <w:tcW w:w="0" w:type="auto"/>
            <w:vAlign w:val="center"/>
          </w:tcPr>
          <w:p w:rsidR="00547A00" w:rsidRPr="00547A00" w:rsidRDefault="00547A00" w:rsidP="00547A00">
            <w:pPr>
              <w:spacing w:before="0" w:line="240" w:lineRule="auto"/>
              <w:jc w:val="left"/>
              <w:rPr>
                <w:szCs w:val="24"/>
                <w:lang w:val="en-GB" w:eastAsia="en-GB"/>
              </w:rPr>
            </w:pPr>
            <w:r w:rsidRPr="00547A00">
              <w:rPr>
                <w:szCs w:val="24"/>
                <w:lang w:val="en-GB" w:eastAsia="en-GB"/>
              </w:rPr>
              <w:t>3</w:t>
            </w:r>
          </w:p>
        </w:tc>
        <w:tc>
          <w:tcPr>
            <w:tcW w:w="0" w:type="auto"/>
            <w:vAlign w:val="center"/>
          </w:tcPr>
          <w:p w:rsidR="00547A00" w:rsidRPr="00547A00" w:rsidRDefault="00547A00" w:rsidP="00547A00">
            <w:pPr>
              <w:spacing w:before="0" w:line="240" w:lineRule="auto"/>
              <w:jc w:val="left"/>
              <w:rPr>
                <w:szCs w:val="24"/>
                <w:lang w:val="en-GB" w:eastAsia="en-GB"/>
              </w:rPr>
            </w:pPr>
            <w:r w:rsidRPr="00547A00">
              <w:rPr>
                <w:szCs w:val="24"/>
                <w:lang w:val="en-GB" w:eastAsia="en-GB"/>
              </w:rPr>
              <w:t>20090408T171422.777Z_INCOMING_MessageSet.management</w:t>
            </w:r>
          </w:p>
        </w:tc>
      </w:tr>
      <w:tr w:rsidR="00547A00" w:rsidRPr="00547A00" w:rsidTr="00547A00">
        <w:trPr>
          <w:tblCellSpacing w:w="15" w:type="dxa"/>
        </w:trPr>
        <w:tc>
          <w:tcPr>
            <w:tcW w:w="0" w:type="auto"/>
            <w:vAlign w:val="center"/>
          </w:tcPr>
          <w:p w:rsidR="00547A00" w:rsidRPr="00547A00" w:rsidRDefault="00547A00" w:rsidP="00547A00">
            <w:pPr>
              <w:spacing w:before="0" w:line="240" w:lineRule="auto"/>
              <w:jc w:val="left"/>
              <w:rPr>
                <w:szCs w:val="24"/>
                <w:lang w:val="en-GB" w:eastAsia="en-GB"/>
              </w:rPr>
            </w:pPr>
            <w:r w:rsidRPr="00547A00">
              <w:rPr>
                <w:szCs w:val="24"/>
                <w:lang w:val="en-GB" w:eastAsia="en-GB"/>
              </w:rPr>
              <w:t>4</w:t>
            </w:r>
          </w:p>
        </w:tc>
        <w:tc>
          <w:tcPr>
            <w:tcW w:w="0" w:type="auto"/>
            <w:vAlign w:val="center"/>
          </w:tcPr>
          <w:p w:rsidR="00547A00" w:rsidRPr="00547A00" w:rsidRDefault="00547A00" w:rsidP="00547A00">
            <w:pPr>
              <w:spacing w:before="0" w:line="240" w:lineRule="auto"/>
              <w:jc w:val="left"/>
              <w:rPr>
                <w:szCs w:val="24"/>
                <w:lang w:val="en-GB" w:eastAsia="en-GB"/>
              </w:rPr>
            </w:pPr>
            <w:r w:rsidRPr="00547A00">
              <w:rPr>
                <w:szCs w:val="24"/>
                <w:lang w:val="en-GB" w:eastAsia="en-GB"/>
              </w:rPr>
              <w:t>20090408T171436.949Z_OUTGOING_QSP-I-71-1.management</w:t>
            </w:r>
          </w:p>
        </w:tc>
      </w:tr>
      <w:tr w:rsidR="00547A00" w:rsidRPr="00547A00" w:rsidTr="00547A00">
        <w:trPr>
          <w:tblCellSpacing w:w="15" w:type="dxa"/>
        </w:trPr>
        <w:tc>
          <w:tcPr>
            <w:tcW w:w="0" w:type="auto"/>
            <w:vAlign w:val="center"/>
          </w:tcPr>
          <w:p w:rsidR="00547A00" w:rsidRPr="00547A00" w:rsidRDefault="00547A00" w:rsidP="00547A00">
            <w:pPr>
              <w:spacing w:before="0" w:line="240" w:lineRule="auto"/>
              <w:jc w:val="left"/>
              <w:rPr>
                <w:szCs w:val="24"/>
                <w:lang w:val="en-GB" w:eastAsia="en-GB"/>
              </w:rPr>
            </w:pPr>
            <w:r w:rsidRPr="00547A00">
              <w:rPr>
                <w:szCs w:val="24"/>
                <w:lang w:val="en-GB" w:eastAsia="en-GB"/>
              </w:rPr>
              <w:t>5</w:t>
            </w:r>
          </w:p>
        </w:tc>
        <w:tc>
          <w:tcPr>
            <w:tcW w:w="0" w:type="auto"/>
            <w:vAlign w:val="center"/>
          </w:tcPr>
          <w:p w:rsidR="00547A00" w:rsidRPr="00547A00" w:rsidRDefault="00547A00" w:rsidP="00547A00">
            <w:pPr>
              <w:spacing w:before="0" w:line="240" w:lineRule="auto"/>
              <w:jc w:val="left"/>
              <w:rPr>
                <w:szCs w:val="24"/>
                <w:lang w:val="en-GB" w:eastAsia="en-GB"/>
              </w:rPr>
            </w:pPr>
            <w:r w:rsidRPr="00547A00">
              <w:rPr>
                <w:szCs w:val="24"/>
                <w:lang w:val="en-GB" w:eastAsia="en-GB"/>
              </w:rPr>
              <w:t>20090408T171440.949Z_INCOMING_MessageSet.management</w:t>
            </w:r>
          </w:p>
        </w:tc>
      </w:tr>
      <w:tr w:rsidR="00547A00" w:rsidRPr="00547A00" w:rsidTr="00547A00">
        <w:trPr>
          <w:tblCellSpacing w:w="15" w:type="dxa"/>
        </w:trPr>
        <w:tc>
          <w:tcPr>
            <w:tcW w:w="0" w:type="auto"/>
            <w:vAlign w:val="center"/>
          </w:tcPr>
          <w:p w:rsidR="00547A00" w:rsidRPr="00547A00" w:rsidRDefault="00547A00" w:rsidP="00547A00">
            <w:pPr>
              <w:spacing w:before="0" w:line="240" w:lineRule="auto"/>
              <w:jc w:val="left"/>
              <w:rPr>
                <w:szCs w:val="24"/>
                <w:lang w:val="en-GB" w:eastAsia="en-GB"/>
              </w:rPr>
            </w:pPr>
            <w:r w:rsidRPr="00547A00">
              <w:rPr>
                <w:szCs w:val="24"/>
                <w:lang w:val="en-GB" w:eastAsia="en-GB"/>
              </w:rPr>
              <w:t>6</w:t>
            </w:r>
          </w:p>
        </w:tc>
        <w:tc>
          <w:tcPr>
            <w:tcW w:w="0" w:type="auto"/>
            <w:vAlign w:val="center"/>
          </w:tcPr>
          <w:p w:rsidR="00547A00" w:rsidRPr="00547A00" w:rsidRDefault="00547A00" w:rsidP="00547A00">
            <w:pPr>
              <w:spacing w:before="0" w:line="240" w:lineRule="auto"/>
              <w:jc w:val="left"/>
              <w:rPr>
                <w:szCs w:val="24"/>
                <w:lang w:val="en-GB" w:eastAsia="en-GB"/>
              </w:rPr>
            </w:pPr>
            <w:r w:rsidRPr="00547A00">
              <w:rPr>
                <w:szCs w:val="24"/>
                <w:lang w:val="en-GB" w:eastAsia="en-GB"/>
              </w:rPr>
              <w:t>20090408T171512.950Z_OUTGOING_RSP-I-71-1.management</w:t>
            </w:r>
          </w:p>
        </w:tc>
      </w:tr>
      <w:tr w:rsidR="00547A00" w:rsidRPr="00547A00" w:rsidTr="00547A00">
        <w:trPr>
          <w:tblCellSpacing w:w="15" w:type="dxa"/>
        </w:trPr>
        <w:tc>
          <w:tcPr>
            <w:tcW w:w="0" w:type="auto"/>
            <w:vAlign w:val="center"/>
          </w:tcPr>
          <w:p w:rsidR="00547A00" w:rsidRPr="00547A00" w:rsidRDefault="00547A00" w:rsidP="00547A00">
            <w:pPr>
              <w:spacing w:before="0" w:line="240" w:lineRule="auto"/>
              <w:jc w:val="left"/>
              <w:rPr>
                <w:szCs w:val="24"/>
                <w:lang w:val="en-GB" w:eastAsia="en-GB"/>
              </w:rPr>
            </w:pPr>
            <w:r w:rsidRPr="00547A00">
              <w:rPr>
                <w:szCs w:val="24"/>
                <w:lang w:val="en-GB" w:eastAsia="en-GB"/>
              </w:rPr>
              <w:t>7</w:t>
            </w:r>
          </w:p>
        </w:tc>
        <w:tc>
          <w:tcPr>
            <w:tcW w:w="0" w:type="auto"/>
            <w:vAlign w:val="center"/>
          </w:tcPr>
          <w:p w:rsidR="00547A00" w:rsidRPr="00547A00" w:rsidRDefault="00547A00" w:rsidP="00547A00">
            <w:pPr>
              <w:spacing w:before="0" w:line="240" w:lineRule="auto"/>
              <w:jc w:val="left"/>
              <w:rPr>
                <w:szCs w:val="24"/>
                <w:lang w:val="en-GB" w:eastAsia="en-GB"/>
              </w:rPr>
            </w:pPr>
            <w:r w:rsidRPr="00547A00">
              <w:rPr>
                <w:szCs w:val="24"/>
                <w:lang w:val="en-GB" w:eastAsia="en-GB"/>
              </w:rPr>
              <w:t>20090408T171518.888Z_INCOMING_MessageSet.management</w:t>
            </w:r>
          </w:p>
        </w:tc>
      </w:tr>
      <w:tr w:rsidR="00547A00" w:rsidRPr="00547A00" w:rsidTr="00547A00">
        <w:trPr>
          <w:tblCellSpacing w:w="15" w:type="dxa"/>
        </w:trPr>
        <w:tc>
          <w:tcPr>
            <w:tcW w:w="0" w:type="auto"/>
            <w:vAlign w:val="center"/>
          </w:tcPr>
          <w:p w:rsidR="00547A00" w:rsidRPr="00547A00" w:rsidRDefault="00547A00" w:rsidP="00547A00">
            <w:pPr>
              <w:spacing w:before="0" w:line="240" w:lineRule="auto"/>
              <w:jc w:val="left"/>
              <w:rPr>
                <w:szCs w:val="24"/>
                <w:lang w:val="en-GB" w:eastAsia="en-GB"/>
              </w:rPr>
            </w:pPr>
            <w:r w:rsidRPr="00547A00">
              <w:rPr>
                <w:szCs w:val="24"/>
                <w:lang w:val="en-GB" w:eastAsia="en-GB"/>
              </w:rPr>
              <w:t>8</w:t>
            </w:r>
          </w:p>
        </w:tc>
        <w:tc>
          <w:tcPr>
            <w:tcW w:w="0" w:type="auto"/>
            <w:vAlign w:val="center"/>
          </w:tcPr>
          <w:p w:rsidR="00547A00" w:rsidRPr="00547A00" w:rsidRDefault="00547A00" w:rsidP="00547A00">
            <w:pPr>
              <w:spacing w:before="0" w:line="240" w:lineRule="auto"/>
              <w:jc w:val="left"/>
              <w:rPr>
                <w:szCs w:val="24"/>
                <w:lang w:val="en-GB" w:eastAsia="en-GB"/>
              </w:rPr>
            </w:pPr>
            <w:r w:rsidRPr="00547A00">
              <w:rPr>
                <w:szCs w:val="24"/>
                <w:lang w:val="en-GB" w:eastAsia="en-GB"/>
              </w:rPr>
              <w:t>20090408T171519.794Z_INCOMING_MessageSet.management</w:t>
            </w:r>
          </w:p>
        </w:tc>
      </w:tr>
      <w:tr w:rsidR="00547A00" w:rsidRPr="00547A00" w:rsidTr="00547A00">
        <w:trPr>
          <w:tblCellSpacing w:w="15" w:type="dxa"/>
        </w:trPr>
        <w:tc>
          <w:tcPr>
            <w:tcW w:w="0" w:type="auto"/>
            <w:vAlign w:val="center"/>
          </w:tcPr>
          <w:p w:rsidR="00547A00" w:rsidRPr="00547A00" w:rsidRDefault="00547A00" w:rsidP="00547A00">
            <w:pPr>
              <w:spacing w:before="0" w:line="240" w:lineRule="auto"/>
              <w:jc w:val="left"/>
              <w:rPr>
                <w:szCs w:val="24"/>
                <w:lang w:val="en-GB" w:eastAsia="en-GB"/>
              </w:rPr>
            </w:pPr>
            <w:r w:rsidRPr="00547A00">
              <w:rPr>
                <w:szCs w:val="24"/>
                <w:lang w:val="en-GB" w:eastAsia="en-GB"/>
              </w:rPr>
              <w:t>9</w:t>
            </w:r>
          </w:p>
        </w:tc>
        <w:tc>
          <w:tcPr>
            <w:tcW w:w="0" w:type="auto"/>
            <w:vAlign w:val="center"/>
          </w:tcPr>
          <w:p w:rsidR="00547A00" w:rsidRPr="00547A00" w:rsidRDefault="00547A00" w:rsidP="00547A00">
            <w:pPr>
              <w:spacing w:before="0" w:line="240" w:lineRule="auto"/>
              <w:jc w:val="left"/>
              <w:rPr>
                <w:szCs w:val="24"/>
                <w:lang w:val="en-GB" w:eastAsia="en-GB"/>
              </w:rPr>
            </w:pPr>
            <w:r w:rsidRPr="00547A00">
              <w:rPr>
                <w:szCs w:val="24"/>
                <w:lang w:val="en-GB" w:eastAsia="en-GB"/>
              </w:rPr>
              <w:t>20090408T171533.076Z_OUTGOING_QSP-I-71-1.management</w:t>
            </w:r>
          </w:p>
        </w:tc>
      </w:tr>
      <w:tr w:rsidR="00547A00" w:rsidRPr="00547A00" w:rsidTr="00547A00">
        <w:trPr>
          <w:tblCellSpacing w:w="15" w:type="dxa"/>
        </w:trPr>
        <w:tc>
          <w:tcPr>
            <w:tcW w:w="0" w:type="auto"/>
            <w:vAlign w:val="center"/>
          </w:tcPr>
          <w:p w:rsidR="00547A00" w:rsidRPr="00547A00" w:rsidRDefault="00547A00" w:rsidP="00547A00">
            <w:pPr>
              <w:spacing w:before="0" w:line="240" w:lineRule="auto"/>
              <w:jc w:val="left"/>
              <w:rPr>
                <w:szCs w:val="24"/>
                <w:lang w:val="en-GB" w:eastAsia="en-GB"/>
              </w:rPr>
            </w:pPr>
            <w:r w:rsidRPr="00547A00">
              <w:rPr>
                <w:szCs w:val="24"/>
                <w:lang w:val="en-GB" w:eastAsia="en-GB"/>
              </w:rPr>
              <w:t>10</w:t>
            </w:r>
          </w:p>
        </w:tc>
        <w:tc>
          <w:tcPr>
            <w:tcW w:w="0" w:type="auto"/>
            <w:vAlign w:val="center"/>
          </w:tcPr>
          <w:p w:rsidR="00547A00" w:rsidRPr="00547A00" w:rsidRDefault="00547A00" w:rsidP="00547A00">
            <w:pPr>
              <w:spacing w:before="0" w:line="240" w:lineRule="auto"/>
              <w:jc w:val="left"/>
              <w:rPr>
                <w:szCs w:val="24"/>
                <w:lang w:val="en-GB" w:eastAsia="en-GB"/>
              </w:rPr>
            </w:pPr>
            <w:r w:rsidRPr="00547A00">
              <w:rPr>
                <w:szCs w:val="24"/>
                <w:lang w:val="en-GB" w:eastAsia="en-GB"/>
              </w:rPr>
              <w:t>20090408T171536.388Z_INCOMING_MessageSet.management</w:t>
            </w:r>
          </w:p>
        </w:tc>
      </w:tr>
      <w:tr w:rsidR="00547A00" w:rsidRPr="00547A00" w:rsidTr="00547A00">
        <w:trPr>
          <w:tblCellSpacing w:w="15" w:type="dxa"/>
        </w:trPr>
        <w:tc>
          <w:tcPr>
            <w:tcW w:w="0" w:type="auto"/>
            <w:vAlign w:val="center"/>
          </w:tcPr>
          <w:p w:rsidR="00547A00" w:rsidRPr="00547A00" w:rsidRDefault="00547A00" w:rsidP="00547A00">
            <w:pPr>
              <w:spacing w:before="0" w:line="240" w:lineRule="auto"/>
              <w:jc w:val="left"/>
              <w:rPr>
                <w:szCs w:val="24"/>
                <w:lang w:val="en-GB" w:eastAsia="en-GB"/>
              </w:rPr>
            </w:pPr>
            <w:r w:rsidRPr="00547A00">
              <w:rPr>
                <w:szCs w:val="24"/>
                <w:lang w:val="en-GB" w:eastAsia="en-GB"/>
              </w:rPr>
              <w:t>11</w:t>
            </w:r>
          </w:p>
        </w:tc>
        <w:tc>
          <w:tcPr>
            <w:tcW w:w="0" w:type="auto"/>
            <w:vAlign w:val="center"/>
          </w:tcPr>
          <w:p w:rsidR="00547A00" w:rsidRPr="00547A00" w:rsidRDefault="00547A00" w:rsidP="00547A00">
            <w:pPr>
              <w:spacing w:before="0" w:line="240" w:lineRule="auto"/>
              <w:jc w:val="left"/>
              <w:rPr>
                <w:szCs w:val="24"/>
                <w:lang w:val="en-GB" w:eastAsia="en-GB"/>
              </w:rPr>
            </w:pPr>
            <w:r w:rsidRPr="00547A00">
              <w:rPr>
                <w:szCs w:val="24"/>
                <w:lang w:val="en-GB" w:eastAsia="en-GB"/>
              </w:rPr>
              <w:t>20090408T171608.592Z_OUTGOING_RSP-I-71-1-b.management</w:t>
            </w:r>
          </w:p>
        </w:tc>
      </w:tr>
      <w:tr w:rsidR="00547A00" w:rsidRPr="00547A00" w:rsidTr="00547A00">
        <w:trPr>
          <w:tblCellSpacing w:w="15" w:type="dxa"/>
        </w:trPr>
        <w:tc>
          <w:tcPr>
            <w:tcW w:w="0" w:type="auto"/>
            <w:vAlign w:val="center"/>
          </w:tcPr>
          <w:p w:rsidR="00547A00" w:rsidRPr="00547A00" w:rsidRDefault="00547A00" w:rsidP="00547A00">
            <w:pPr>
              <w:spacing w:before="0" w:line="240" w:lineRule="auto"/>
              <w:jc w:val="left"/>
              <w:rPr>
                <w:szCs w:val="24"/>
                <w:lang w:val="en-GB" w:eastAsia="en-GB"/>
              </w:rPr>
            </w:pPr>
            <w:r w:rsidRPr="00547A00">
              <w:rPr>
                <w:szCs w:val="24"/>
                <w:lang w:val="en-GB" w:eastAsia="en-GB"/>
              </w:rPr>
              <w:t>12</w:t>
            </w:r>
          </w:p>
        </w:tc>
        <w:tc>
          <w:tcPr>
            <w:tcW w:w="0" w:type="auto"/>
            <w:vAlign w:val="center"/>
          </w:tcPr>
          <w:p w:rsidR="00547A00" w:rsidRPr="00547A00" w:rsidRDefault="00547A00" w:rsidP="00547A00">
            <w:pPr>
              <w:spacing w:before="0" w:line="240" w:lineRule="auto"/>
              <w:jc w:val="left"/>
              <w:rPr>
                <w:szCs w:val="24"/>
                <w:lang w:val="en-GB" w:eastAsia="en-GB"/>
              </w:rPr>
            </w:pPr>
            <w:r w:rsidRPr="00547A00">
              <w:rPr>
                <w:szCs w:val="24"/>
                <w:lang w:val="en-GB" w:eastAsia="en-GB"/>
              </w:rPr>
              <w:t>20090408T171613.342Z_INCOMING_MessageSet.management</w:t>
            </w:r>
          </w:p>
        </w:tc>
      </w:tr>
      <w:tr w:rsidR="00547A00" w:rsidRPr="00547A00" w:rsidTr="00547A00">
        <w:trPr>
          <w:tblCellSpacing w:w="15" w:type="dxa"/>
        </w:trPr>
        <w:tc>
          <w:tcPr>
            <w:tcW w:w="0" w:type="auto"/>
            <w:vAlign w:val="center"/>
          </w:tcPr>
          <w:p w:rsidR="00547A00" w:rsidRPr="00547A00" w:rsidRDefault="00547A00" w:rsidP="00547A00">
            <w:pPr>
              <w:spacing w:before="0" w:line="240" w:lineRule="auto"/>
              <w:jc w:val="left"/>
              <w:rPr>
                <w:szCs w:val="24"/>
                <w:lang w:val="en-GB" w:eastAsia="en-GB"/>
              </w:rPr>
            </w:pPr>
            <w:r w:rsidRPr="00547A00">
              <w:rPr>
                <w:szCs w:val="24"/>
                <w:lang w:val="en-GB" w:eastAsia="en-GB"/>
              </w:rPr>
              <w:t>13</w:t>
            </w:r>
          </w:p>
        </w:tc>
        <w:tc>
          <w:tcPr>
            <w:tcW w:w="0" w:type="auto"/>
            <w:vAlign w:val="center"/>
          </w:tcPr>
          <w:p w:rsidR="00547A00" w:rsidRPr="00547A00" w:rsidRDefault="00547A00" w:rsidP="00547A00">
            <w:pPr>
              <w:spacing w:before="0" w:line="240" w:lineRule="auto"/>
              <w:jc w:val="left"/>
              <w:rPr>
                <w:szCs w:val="24"/>
                <w:lang w:val="en-GB" w:eastAsia="en-GB"/>
              </w:rPr>
            </w:pPr>
            <w:r w:rsidRPr="00547A00">
              <w:rPr>
                <w:szCs w:val="24"/>
                <w:lang w:val="en-GB" w:eastAsia="en-GB"/>
              </w:rPr>
              <w:t>20090408T171615.577Z_INCOMING_MessageSet.management</w:t>
            </w:r>
          </w:p>
        </w:tc>
      </w:tr>
      <w:tr w:rsidR="00547A00" w:rsidRPr="00547A00" w:rsidTr="00547A00">
        <w:trPr>
          <w:tblCellSpacing w:w="15" w:type="dxa"/>
        </w:trPr>
        <w:tc>
          <w:tcPr>
            <w:tcW w:w="0" w:type="auto"/>
            <w:vAlign w:val="center"/>
          </w:tcPr>
          <w:p w:rsidR="00547A00" w:rsidRPr="00547A00" w:rsidRDefault="00547A00" w:rsidP="00547A00">
            <w:pPr>
              <w:spacing w:before="0" w:line="240" w:lineRule="auto"/>
              <w:jc w:val="left"/>
              <w:rPr>
                <w:szCs w:val="24"/>
                <w:lang w:val="en-GB" w:eastAsia="en-GB"/>
              </w:rPr>
            </w:pPr>
            <w:r w:rsidRPr="00547A00">
              <w:rPr>
                <w:szCs w:val="24"/>
                <w:lang w:val="en-GB" w:eastAsia="en-GB"/>
              </w:rPr>
              <w:t>14</w:t>
            </w:r>
          </w:p>
        </w:tc>
        <w:tc>
          <w:tcPr>
            <w:tcW w:w="0" w:type="auto"/>
            <w:vAlign w:val="center"/>
          </w:tcPr>
          <w:p w:rsidR="00547A00" w:rsidRPr="00547A00" w:rsidRDefault="00547A00" w:rsidP="00547A00">
            <w:pPr>
              <w:spacing w:before="0" w:line="240" w:lineRule="auto"/>
              <w:jc w:val="left"/>
              <w:rPr>
                <w:szCs w:val="24"/>
                <w:lang w:val="en-GB" w:eastAsia="en-GB"/>
              </w:rPr>
            </w:pPr>
            <w:r w:rsidRPr="00547A00">
              <w:rPr>
                <w:szCs w:val="24"/>
                <w:lang w:val="en-GB" w:eastAsia="en-GB"/>
              </w:rPr>
              <w:t>(not recorded)</w:t>
            </w:r>
          </w:p>
        </w:tc>
      </w:tr>
      <w:tr w:rsidR="00547A00" w:rsidRPr="00547A00" w:rsidTr="00547A00">
        <w:trPr>
          <w:tblCellSpacing w:w="15" w:type="dxa"/>
        </w:trPr>
        <w:tc>
          <w:tcPr>
            <w:tcW w:w="0" w:type="auto"/>
            <w:vAlign w:val="center"/>
          </w:tcPr>
          <w:p w:rsidR="00547A00" w:rsidRPr="00547A00" w:rsidRDefault="00547A00" w:rsidP="00547A00">
            <w:pPr>
              <w:spacing w:before="0" w:line="240" w:lineRule="auto"/>
              <w:jc w:val="left"/>
              <w:rPr>
                <w:szCs w:val="24"/>
                <w:lang w:val="en-GB" w:eastAsia="en-GB"/>
              </w:rPr>
            </w:pPr>
            <w:r w:rsidRPr="00547A00">
              <w:rPr>
                <w:szCs w:val="24"/>
                <w:lang w:val="en-GB" w:eastAsia="en-GB"/>
              </w:rPr>
              <w:t>15</w:t>
            </w:r>
          </w:p>
        </w:tc>
        <w:tc>
          <w:tcPr>
            <w:tcW w:w="0" w:type="auto"/>
            <w:vAlign w:val="center"/>
          </w:tcPr>
          <w:p w:rsidR="00547A00" w:rsidRPr="00547A00" w:rsidRDefault="00547A00" w:rsidP="00547A00">
            <w:pPr>
              <w:spacing w:before="0" w:line="240" w:lineRule="auto"/>
              <w:jc w:val="left"/>
              <w:rPr>
                <w:szCs w:val="24"/>
                <w:lang w:val="en-GB" w:eastAsia="en-GB"/>
              </w:rPr>
            </w:pPr>
            <w:r w:rsidRPr="00547A00">
              <w:rPr>
                <w:szCs w:val="24"/>
                <w:lang w:val="en-GB" w:eastAsia="en-GB"/>
              </w:rPr>
              <w:t>20090408T171648.437Z_OUTGOING_QSP-I-71-1.management</w:t>
            </w:r>
          </w:p>
        </w:tc>
      </w:tr>
      <w:tr w:rsidR="00547A00" w:rsidRPr="00547A00" w:rsidTr="00547A00">
        <w:trPr>
          <w:tblCellSpacing w:w="15" w:type="dxa"/>
        </w:trPr>
        <w:tc>
          <w:tcPr>
            <w:tcW w:w="0" w:type="auto"/>
            <w:vAlign w:val="center"/>
          </w:tcPr>
          <w:p w:rsidR="00547A00" w:rsidRPr="00547A00" w:rsidRDefault="00547A00" w:rsidP="00547A00">
            <w:pPr>
              <w:spacing w:before="0" w:line="240" w:lineRule="auto"/>
              <w:jc w:val="left"/>
              <w:rPr>
                <w:szCs w:val="24"/>
                <w:lang w:val="en-GB" w:eastAsia="en-GB"/>
              </w:rPr>
            </w:pPr>
            <w:r w:rsidRPr="00547A00">
              <w:rPr>
                <w:szCs w:val="24"/>
                <w:lang w:val="en-GB" w:eastAsia="en-GB"/>
              </w:rPr>
              <w:t>16</w:t>
            </w:r>
          </w:p>
        </w:tc>
        <w:tc>
          <w:tcPr>
            <w:tcW w:w="0" w:type="auto"/>
            <w:vAlign w:val="center"/>
          </w:tcPr>
          <w:p w:rsidR="00547A00" w:rsidRPr="00547A00" w:rsidRDefault="00547A00" w:rsidP="00547A00">
            <w:pPr>
              <w:spacing w:before="0" w:line="240" w:lineRule="auto"/>
              <w:jc w:val="left"/>
              <w:rPr>
                <w:szCs w:val="24"/>
                <w:lang w:val="en-GB" w:eastAsia="en-GB"/>
              </w:rPr>
            </w:pPr>
            <w:r w:rsidRPr="00547A00">
              <w:rPr>
                <w:szCs w:val="24"/>
                <w:lang w:val="en-GB" w:eastAsia="en-GB"/>
              </w:rPr>
              <w:t>20090408T171651.765Z_INCOMING_MessageSet.management</w:t>
            </w:r>
          </w:p>
        </w:tc>
      </w:tr>
      <w:tr w:rsidR="00547A00" w:rsidRPr="00547A00" w:rsidTr="00547A00">
        <w:trPr>
          <w:tblCellSpacing w:w="15" w:type="dxa"/>
        </w:trPr>
        <w:tc>
          <w:tcPr>
            <w:tcW w:w="0" w:type="auto"/>
            <w:vAlign w:val="center"/>
          </w:tcPr>
          <w:p w:rsidR="00547A00" w:rsidRPr="00547A00" w:rsidRDefault="00547A00" w:rsidP="00547A00">
            <w:pPr>
              <w:spacing w:before="0" w:line="240" w:lineRule="auto"/>
              <w:jc w:val="left"/>
              <w:rPr>
                <w:szCs w:val="24"/>
                <w:lang w:val="en-GB" w:eastAsia="en-GB"/>
              </w:rPr>
            </w:pPr>
            <w:r w:rsidRPr="00547A00">
              <w:rPr>
                <w:szCs w:val="24"/>
                <w:lang w:val="en-GB" w:eastAsia="en-GB"/>
              </w:rPr>
              <w:t>17</w:t>
            </w:r>
          </w:p>
        </w:tc>
        <w:tc>
          <w:tcPr>
            <w:tcW w:w="0" w:type="auto"/>
            <w:vAlign w:val="center"/>
          </w:tcPr>
          <w:p w:rsidR="00547A00" w:rsidRPr="00547A00" w:rsidRDefault="00547A00" w:rsidP="00547A00">
            <w:pPr>
              <w:spacing w:before="0" w:line="240" w:lineRule="auto"/>
              <w:jc w:val="left"/>
              <w:rPr>
                <w:szCs w:val="24"/>
                <w:lang w:val="en-GB" w:eastAsia="en-GB"/>
              </w:rPr>
            </w:pPr>
            <w:r w:rsidRPr="00547A00">
              <w:rPr>
                <w:szCs w:val="24"/>
                <w:lang w:val="en-GB" w:eastAsia="en-GB"/>
              </w:rPr>
              <w:t>(not recorded)</w:t>
            </w:r>
          </w:p>
        </w:tc>
      </w:tr>
      <w:tr w:rsidR="00547A00" w:rsidRPr="00547A00" w:rsidTr="00547A00">
        <w:trPr>
          <w:tblCellSpacing w:w="15" w:type="dxa"/>
        </w:trPr>
        <w:tc>
          <w:tcPr>
            <w:tcW w:w="0" w:type="auto"/>
            <w:vAlign w:val="center"/>
          </w:tcPr>
          <w:p w:rsidR="00547A00" w:rsidRPr="00547A00" w:rsidRDefault="00547A00" w:rsidP="00547A00">
            <w:pPr>
              <w:spacing w:before="0" w:line="240" w:lineRule="auto"/>
              <w:jc w:val="left"/>
              <w:rPr>
                <w:szCs w:val="24"/>
                <w:lang w:val="en-GB" w:eastAsia="en-GB"/>
              </w:rPr>
            </w:pPr>
            <w:r w:rsidRPr="00547A00">
              <w:rPr>
                <w:szCs w:val="24"/>
                <w:lang w:val="en-GB" w:eastAsia="en-GB"/>
              </w:rPr>
              <w:t>18</w:t>
            </w:r>
          </w:p>
        </w:tc>
        <w:tc>
          <w:tcPr>
            <w:tcW w:w="0" w:type="auto"/>
            <w:vAlign w:val="center"/>
          </w:tcPr>
          <w:p w:rsidR="00547A00" w:rsidRPr="00547A00" w:rsidRDefault="00547A00" w:rsidP="00547A00">
            <w:pPr>
              <w:spacing w:before="0" w:line="240" w:lineRule="auto"/>
              <w:jc w:val="left"/>
              <w:rPr>
                <w:szCs w:val="24"/>
                <w:lang w:val="en-GB" w:eastAsia="en-GB"/>
              </w:rPr>
            </w:pPr>
            <w:r w:rsidRPr="00547A00">
              <w:rPr>
                <w:szCs w:val="24"/>
                <w:lang w:val="en-GB" w:eastAsia="en-GB"/>
              </w:rPr>
              <w:t>20090408T171742.626Z_OUTGOING_CSP-I-71-2.management</w:t>
            </w:r>
          </w:p>
        </w:tc>
      </w:tr>
      <w:tr w:rsidR="00547A00" w:rsidRPr="00547A00" w:rsidTr="00547A00">
        <w:trPr>
          <w:tblCellSpacing w:w="15" w:type="dxa"/>
        </w:trPr>
        <w:tc>
          <w:tcPr>
            <w:tcW w:w="0" w:type="auto"/>
            <w:vAlign w:val="center"/>
          </w:tcPr>
          <w:p w:rsidR="00547A00" w:rsidRPr="00547A00" w:rsidRDefault="00547A00" w:rsidP="00547A00">
            <w:pPr>
              <w:spacing w:before="0" w:line="240" w:lineRule="auto"/>
              <w:jc w:val="left"/>
              <w:rPr>
                <w:szCs w:val="24"/>
                <w:lang w:val="en-GB" w:eastAsia="en-GB"/>
              </w:rPr>
            </w:pPr>
            <w:r w:rsidRPr="00547A00">
              <w:rPr>
                <w:szCs w:val="24"/>
                <w:lang w:val="en-GB" w:eastAsia="en-GB"/>
              </w:rPr>
              <w:t>19</w:t>
            </w:r>
          </w:p>
        </w:tc>
        <w:tc>
          <w:tcPr>
            <w:tcW w:w="0" w:type="auto"/>
            <w:vAlign w:val="center"/>
          </w:tcPr>
          <w:p w:rsidR="00547A00" w:rsidRPr="00547A00" w:rsidRDefault="00547A00" w:rsidP="00547A00">
            <w:pPr>
              <w:spacing w:before="0" w:line="240" w:lineRule="auto"/>
              <w:jc w:val="left"/>
              <w:rPr>
                <w:szCs w:val="24"/>
                <w:lang w:val="en-GB" w:eastAsia="en-GB"/>
              </w:rPr>
            </w:pPr>
            <w:r w:rsidRPr="00547A00">
              <w:rPr>
                <w:szCs w:val="24"/>
                <w:lang w:val="en-GB" w:eastAsia="en-GB"/>
              </w:rPr>
              <w:t>20090408T171747.360Z_INCOMING_MessageSet.management</w:t>
            </w:r>
          </w:p>
        </w:tc>
      </w:tr>
      <w:tr w:rsidR="00547A00" w:rsidRPr="00547A00" w:rsidTr="00547A00">
        <w:trPr>
          <w:tblCellSpacing w:w="15" w:type="dxa"/>
        </w:trPr>
        <w:tc>
          <w:tcPr>
            <w:tcW w:w="0" w:type="auto"/>
            <w:vAlign w:val="center"/>
          </w:tcPr>
          <w:p w:rsidR="00547A00" w:rsidRPr="00547A00" w:rsidRDefault="00547A00" w:rsidP="00547A00">
            <w:pPr>
              <w:spacing w:before="0" w:line="240" w:lineRule="auto"/>
              <w:jc w:val="left"/>
              <w:rPr>
                <w:szCs w:val="24"/>
                <w:lang w:val="en-GB" w:eastAsia="en-GB"/>
              </w:rPr>
            </w:pPr>
            <w:r w:rsidRPr="00547A00">
              <w:rPr>
                <w:szCs w:val="24"/>
                <w:lang w:val="en-GB" w:eastAsia="en-GB"/>
              </w:rPr>
              <w:t>20</w:t>
            </w:r>
          </w:p>
        </w:tc>
        <w:tc>
          <w:tcPr>
            <w:tcW w:w="0" w:type="auto"/>
            <w:vAlign w:val="center"/>
          </w:tcPr>
          <w:p w:rsidR="00547A00" w:rsidRPr="00547A00" w:rsidRDefault="00547A00" w:rsidP="00547A00">
            <w:pPr>
              <w:spacing w:before="0" w:line="240" w:lineRule="auto"/>
              <w:jc w:val="left"/>
              <w:rPr>
                <w:szCs w:val="24"/>
                <w:lang w:val="en-GB" w:eastAsia="en-GB"/>
              </w:rPr>
            </w:pPr>
            <w:r w:rsidRPr="00547A00">
              <w:rPr>
                <w:szCs w:val="24"/>
                <w:lang w:val="en-GB" w:eastAsia="en-GB"/>
              </w:rPr>
              <w:t>20090408T171748.266Z_INCOMING_MessageSet.management</w:t>
            </w:r>
          </w:p>
        </w:tc>
      </w:tr>
      <w:tr w:rsidR="00547A00" w:rsidRPr="00547A00" w:rsidTr="00547A00">
        <w:trPr>
          <w:tblCellSpacing w:w="15" w:type="dxa"/>
        </w:trPr>
        <w:tc>
          <w:tcPr>
            <w:tcW w:w="0" w:type="auto"/>
            <w:vAlign w:val="center"/>
          </w:tcPr>
          <w:p w:rsidR="00547A00" w:rsidRPr="00547A00" w:rsidRDefault="00547A00" w:rsidP="00547A00">
            <w:pPr>
              <w:spacing w:before="0" w:line="240" w:lineRule="auto"/>
              <w:jc w:val="left"/>
              <w:rPr>
                <w:szCs w:val="24"/>
                <w:lang w:val="en-GB" w:eastAsia="en-GB"/>
              </w:rPr>
            </w:pPr>
            <w:r w:rsidRPr="00547A00">
              <w:rPr>
                <w:szCs w:val="24"/>
                <w:lang w:val="en-GB" w:eastAsia="en-GB"/>
              </w:rPr>
              <w:t>21</w:t>
            </w:r>
          </w:p>
        </w:tc>
        <w:tc>
          <w:tcPr>
            <w:tcW w:w="0" w:type="auto"/>
            <w:vAlign w:val="center"/>
          </w:tcPr>
          <w:p w:rsidR="00547A00" w:rsidRPr="00547A00" w:rsidRDefault="00547A00" w:rsidP="00547A00">
            <w:pPr>
              <w:spacing w:before="0" w:line="240" w:lineRule="auto"/>
              <w:jc w:val="left"/>
              <w:rPr>
                <w:szCs w:val="24"/>
                <w:lang w:val="en-GB" w:eastAsia="en-GB"/>
              </w:rPr>
            </w:pPr>
            <w:r w:rsidRPr="00547A00">
              <w:rPr>
                <w:szCs w:val="24"/>
                <w:lang w:val="en-GB" w:eastAsia="en-GB"/>
              </w:rPr>
              <w:t>20090408T172256.978Z_INCOMING_MessageSet.management</w:t>
            </w:r>
          </w:p>
        </w:tc>
      </w:tr>
      <w:tr w:rsidR="00547A00" w:rsidRPr="00547A00" w:rsidTr="00547A00">
        <w:trPr>
          <w:tblCellSpacing w:w="15" w:type="dxa"/>
        </w:trPr>
        <w:tc>
          <w:tcPr>
            <w:tcW w:w="0" w:type="auto"/>
            <w:vAlign w:val="center"/>
          </w:tcPr>
          <w:p w:rsidR="00547A00" w:rsidRPr="00547A00" w:rsidRDefault="00547A00" w:rsidP="00547A00">
            <w:pPr>
              <w:spacing w:before="0" w:line="240" w:lineRule="auto"/>
              <w:jc w:val="left"/>
              <w:rPr>
                <w:szCs w:val="24"/>
                <w:lang w:val="en-GB" w:eastAsia="en-GB"/>
              </w:rPr>
            </w:pPr>
            <w:r w:rsidRPr="00547A00">
              <w:rPr>
                <w:szCs w:val="24"/>
                <w:lang w:val="en-GB" w:eastAsia="en-GB"/>
              </w:rPr>
              <w:t>22</w:t>
            </w:r>
          </w:p>
        </w:tc>
        <w:tc>
          <w:tcPr>
            <w:tcW w:w="0" w:type="auto"/>
            <w:vAlign w:val="center"/>
          </w:tcPr>
          <w:p w:rsidR="00547A00" w:rsidRPr="00547A00" w:rsidRDefault="00547A00" w:rsidP="00547A00">
            <w:pPr>
              <w:spacing w:before="0" w:line="240" w:lineRule="auto"/>
              <w:jc w:val="left"/>
              <w:rPr>
                <w:szCs w:val="24"/>
                <w:lang w:val="en-GB" w:eastAsia="en-GB"/>
              </w:rPr>
            </w:pPr>
            <w:r w:rsidRPr="00547A00">
              <w:rPr>
                <w:szCs w:val="24"/>
                <w:lang w:val="en-GB" w:eastAsia="en-GB"/>
              </w:rPr>
              <w:t>20090408T172257.212Z_OUTGOING_Confirmation.management</w:t>
            </w:r>
          </w:p>
        </w:tc>
      </w:tr>
    </w:tbl>
    <w:p w:rsidR="00881F0B" w:rsidRDefault="00881F0B" w:rsidP="00881F0B">
      <w:r>
        <w:t>Steps 7-</w:t>
      </w:r>
      <w:r w:rsidR="00F05D6D">
        <w:t>9</w:t>
      </w:r>
      <w:r w:rsidR="006F2FD1">
        <w:t xml:space="preserve"> (messages 11-17)</w:t>
      </w:r>
      <w:r w:rsidR="00F05D6D">
        <w:t>: Note that the message content corresponds to the specification, but a Schema error has caused the RSP-SR and QSP-SR to be rejected. (Correction must be applied to Schema for final issue.)</w:t>
      </w:r>
    </w:p>
    <w:p w:rsidR="00881F0B" w:rsidRPr="0029297A" w:rsidRDefault="00881F0B" w:rsidP="0029297A"/>
    <w:p w:rsidR="00FF61B7" w:rsidRDefault="00FF61B7" w:rsidP="00FF61B7">
      <w:pPr>
        <w:pStyle w:val="Heading2"/>
        <w:rPr>
          <w:rFonts w:ascii="Arial" w:hAnsi="Arial" w:cs="Arial"/>
          <w:color w:val="000000"/>
          <w:szCs w:val="24"/>
        </w:rPr>
      </w:pPr>
      <w:bookmarkStart w:id="36" w:name="_Toc235534702"/>
      <w:r>
        <w:rPr>
          <w:rFonts w:ascii="Arial" w:hAnsi="Arial" w:cs="Arial"/>
          <w:color w:val="000000"/>
          <w:szCs w:val="24"/>
        </w:rPr>
        <w:t>antenna selectION</w:t>
      </w:r>
      <w:bookmarkEnd w:id="36"/>
    </w:p>
    <w:p w:rsidR="00955AA5" w:rsidRDefault="00955AA5" w:rsidP="00955AA5">
      <w:pPr>
        <w:pStyle w:val="Heading3"/>
        <w:rPr>
          <w:rFonts w:ascii="Arial" w:hAnsi="Arial" w:cs="Arial"/>
          <w:color w:val="000000"/>
          <w:szCs w:val="24"/>
        </w:rPr>
      </w:pPr>
      <w:r>
        <w:rPr>
          <w:rFonts w:ascii="Arial" w:hAnsi="Arial" w:cs="Arial"/>
          <w:color w:val="000000"/>
          <w:szCs w:val="24"/>
        </w:rPr>
        <w:t>goals</w:t>
      </w:r>
    </w:p>
    <w:p w:rsidR="005371EC" w:rsidRDefault="00F02952" w:rsidP="00C433DE">
      <w:r>
        <w:t>Verify</w:t>
      </w:r>
      <w:r w:rsidR="005371EC">
        <w:t xml:space="preserve"> that selection of antennas is in conformance with the criteria stated</w:t>
      </w:r>
      <w:r>
        <w:t xml:space="preserve">, in turn verifying that </w:t>
      </w:r>
      <w:r w:rsidR="005371EC">
        <w:t>criteria is implementable.</w:t>
      </w:r>
    </w:p>
    <w:p w:rsidR="00955AA5" w:rsidRDefault="00955AA5" w:rsidP="00955AA5">
      <w:pPr>
        <w:pStyle w:val="Heading3"/>
        <w:rPr>
          <w:rFonts w:ascii="Arial" w:hAnsi="Arial" w:cs="Arial"/>
          <w:color w:val="000000"/>
          <w:szCs w:val="24"/>
        </w:rPr>
      </w:pPr>
      <w:r>
        <w:rPr>
          <w:rFonts w:ascii="Arial" w:hAnsi="Arial" w:cs="Arial"/>
          <w:color w:val="000000"/>
          <w:szCs w:val="24"/>
        </w:rPr>
        <w:lastRenderedPageBreak/>
        <w:t>steps</w:t>
      </w:r>
    </w:p>
    <w:p w:rsidR="00955AA5" w:rsidRDefault="005371EC" w:rsidP="003038C3">
      <w:pPr>
        <w:numPr>
          <w:ilvl w:val="0"/>
          <w:numId w:val="10"/>
        </w:numPr>
      </w:pPr>
      <w:r>
        <w:t>[</w:t>
      </w:r>
      <w:r w:rsidR="00E26736" w:rsidRPr="00E26736">
        <w:rPr>
          <w:u w:val="single"/>
        </w:rPr>
        <w:t>P</w:t>
      </w:r>
      <w:r w:rsidRPr="00E26736">
        <w:rPr>
          <w:u w:val="single"/>
        </w:rPr>
        <w:t>reconditions</w:t>
      </w:r>
      <w:r>
        <w:t xml:space="preserve">: </w:t>
      </w:r>
      <w:r w:rsidR="00ED548D">
        <w:t xml:space="preserve">service agreements SA-72-A has been defined with </w:t>
      </w:r>
      <w:r>
        <w:t>the list of legal antenna identifiers</w:t>
      </w:r>
      <w:r w:rsidR="00ED548D">
        <w:t xml:space="preserve"> -- </w:t>
      </w:r>
      <w:r w:rsidR="00E26736">
        <w:t>at least 2</w:t>
      </w:r>
      <w:r w:rsidR="00637E66">
        <w:t xml:space="preserve"> such identifiers are defined</w:t>
      </w:r>
      <w:r w:rsidR="00F02952">
        <w:t>]</w:t>
      </w:r>
    </w:p>
    <w:p w:rsidR="00955AA5" w:rsidRDefault="00F02952" w:rsidP="003038C3">
      <w:pPr>
        <w:numPr>
          <w:ilvl w:val="0"/>
          <w:numId w:val="10"/>
        </w:numPr>
      </w:pPr>
      <w:r>
        <w:t xml:space="preserve">UM: </w:t>
      </w:r>
      <w:r w:rsidR="00637E66">
        <w:t>CSP-I</w:t>
      </w:r>
      <w:r w:rsidR="00ED548D">
        <w:t>, for SP-72-1</w:t>
      </w:r>
      <w:r w:rsidR="00637E66">
        <w:t xml:space="preserve"> with</w:t>
      </w:r>
      <w:r w:rsidR="00996D7A">
        <w:t xml:space="preserve"> no</w:t>
      </w:r>
      <w:r w:rsidR="00637E66">
        <w:t xml:space="preserve"> </w:t>
      </w:r>
      <w:r w:rsidR="00996D7A">
        <w:rPr>
          <w:rFonts w:ascii="Courier New" w:hAnsi="Courier New" w:cs="Courier New"/>
        </w:rPr>
        <w:t xml:space="preserve">AntennaConstraints </w:t>
      </w:r>
      <w:r w:rsidR="00996D7A" w:rsidRPr="009B7209">
        <w:t xml:space="preserve">data set </w:t>
      </w:r>
      <w:r w:rsidR="00955AA5">
        <w:t>CM: Issue CSP-AR and CSP-SR</w:t>
      </w:r>
      <w:r w:rsidR="00C01473">
        <w:t xml:space="preserve"> wit</w:t>
      </w:r>
      <w:r w:rsidR="00C01473" w:rsidRPr="00996D7A">
        <w:rPr>
          <w:rFonts w:ascii="Courier New" w:hAnsi="Courier New" w:cs="Courier New"/>
        </w:rPr>
        <w:t>h an antenna identified in t</w:t>
      </w:r>
      <w:r w:rsidR="00C01473">
        <w:t>he referenced service agreement</w:t>
      </w:r>
    </w:p>
    <w:p w:rsidR="002558D0" w:rsidRDefault="002558D0" w:rsidP="003038C3">
      <w:pPr>
        <w:numPr>
          <w:ilvl w:val="0"/>
          <w:numId w:val="10"/>
        </w:numPr>
      </w:pPr>
      <w:r>
        <w:t xml:space="preserve">UM: verify that an antenna identifier among those that are included in the </w:t>
      </w:r>
      <w:r w:rsidR="00ED548D">
        <w:t>SA-72-A</w:t>
      </w:r>
      <w:r>
        <w:t xml:space="preserve"> is returned</w:t>
      </w:r>
    </w:p>
    <w:p w:rsidR="002558D0" w:rsidRDefault="002558D0" w:rsidP="003038C3">
      <w:pPr>
        <w:numPr>
          <w:ilvl w:val="0"/>
          <w:numId w:val="10"/>
        </w:numPr>
      </w:pPr>
      <w:r>
        <w:t>UM: CSP-I</w:t>
      </w:r>
      <w:r w:rsidR="00ED548D">
        <w:t>, for SP-72-2</w:t>
      </w:r>
      <w:r>
        <w:t xml:space="preserve"> with </w:t>
      </w:r>
      <w:r w:rsidRPr="00996D7A">
        <w:rPr>
          <w:rFonts w:ascii="Courier New" w:hAnsi="Courier New" w:cs="Courier New"/>
        </w:rPr>
        <w:t>acceptabilityConstraintsType</w:t>
      </w:r>
      <w:r>
        <w:t xml:space="preserve"> == ‘</w:t>
      </w:r>
      <w:r w:rsidRPr="00996D7A">
        <w:rPr>
          <w:rFonts w:ascii="Courier New" w:hAnsi="Courier New" w:cs="Courier New"/>
        </w:rPr>
        <w:t>unacceptable</w:t>
      </w:r>
      <w:r>
        <w:t xml:space="preserve">’ and </w:t>
      </w:r>
      <w:r w:rsidRPr="00996D7A">
        <w:rPr>
          <w:rFonts w:ascii="Courier New" w:hAnsi="Courier New" w:cs="Courier New"/>
        </w:rPr>
        <w:t>a</w:t>
      </w:r>
      <w:r w:rsidR="00292F19">
        <w:rPr>
          <w:rFonts w:ascii="Courier New" w:hAnsi="Courier New" w:cs="Courier New"/>
        </w:rPr>
        <w:t>n</w:t>
      </w:r>
      <w:r w:rsidRPr="00996D7A">
        <w:rPr>
          <w:rFonts w:ascii="Courier New" w:hAnsi="Courier New" w:cs="Courier New"/>
        </w:rPr>
        <w:t>tennaRef</w:t>
      </w:r>
      <w:r w:rsidR="00C01473">
        <w:t xml:space="preserve"> of the first antenna identified in the service agreement and </w:t>
      </w:r>
      <w:r>
        <w:t>constraintType ==</w:t>
      </w:r>
      <w:r w:rsidR="00C01473">
        <w:t xml:space="preserve">’ </w:t>
      </w:r>
      <w:r w:rsidR="00C01473" w:rsidRPr="00996D7A">
        <w:rPr>
          <w:rFonts w:ascii="Courier New" w:hAnsi="Courier New" w:cs="Courier New"/>
        </w:rPr>
        <w:t>unacceptable</w:t>
      </w:r>
      <w:r w:rsidR="00C01473">
        <w:t>’</w:t>
      </w:r>
      <w:r>
        <w:t xml:space="preserve"> </w:t>
      </w:r>
    </w:p>
    <w:p w:rsidR="00C01473" w:rsidRDefault="00C01473" w:rsidP="003038C3">
      <w:pPr>
        <w:numPr>
          <w:ilvl w:val="0"/>
          <w:numId w:val="10"/>
        </w:numPr>
      </w:pPr>
      <w:r>
        <w:t>CM: Issue CSP-AR and CSP-SR with an antenna identified in the reference service agreement</w:t>
      </w:r>
      <w:r w:rsidR="00ED548D">
        <w:t xml:space="preserve"> SA-72-A</w:t>
      </w:r>
      <w:r>
        <w:t>, excluding that indicated as unacceptable</w:t>
      </w:r>
    </w:p>
    <w:p w:rsidR="00C01473" w:rsidRDefault="00C01473" w:rsidP="003038C3">
      <w:pPr>
        <w:numPr>
          <w:ilvl w:val="0"/>
          <w:numId w:val="10"/>
        </w:numPr>
      </w:pPr>
      <w:r>
        <w:t xml:space="preserve">UM: verify that the CSP-SR received does not include the antenna indicated as </w:t>
      </w:r>
      <w:r w:rsidR="0099071A">
        <w:t>un</w:t>
      </w:r>
      <w:r>
        <w:t>acceptable</w:t>
      </w:r>
    </w:p>
    <w:p w:rsidR="00C01473" w:rsidRPr="002C4825" w:rsidRDefault="00C01473" w:rsidP="003038C3">
      <w:pPr>
        <w:numPr>
          <w:ilvl w:val="0"/>
          <w:numId w:val="10"/>
        </w:numPr>
      </w:pPr>
      <w:r w:rsidRPr="002C4825">
        <w:t>UM: issue QSP, and verify service package has an antenna identifier other than that indicated as being unacceptable and that it is the same as tha</w:t>
      </w:r>
      <w:r w:rsidR="002C4825">
        <w:t>t returned by CM in the CSP-SR</w:t>
      </w:r>
    </w:p>
    <w:p w:rsidR="00C01473" w:rsidRDefault="00C01473" w:rsidP="003038C3">
      <w:pPr>
        <w:numPr>
          <w:ilvl w:val="0"/>
          <w:numId w:val="10"/>
        </w:numPr>
      </w:pPr>
      <w:r>
        <w:t>UM: CSP-I</w:t>
      </w:r>
      <w:r w:rsidR="00ED548D">
        <w:t>, SP-72-3</w:t>
      </w:r>
      <w:r>
        <w:t xml:space="preserve"> with </w:t>
      </w:r>
      <w:r w:rsidRPr="00996D7A">
        <w:rPr>
          <w:rFonts w:ascii="Courier New" w:hAnsi="Courier New" w:cs="Courier New"/>
        </w:rPr>
        <w:t>acceptabilityConstraintsType</w:t>
      </w:r>
      <w:r>
        <w:t xml:space="preserve"> == ‘</w:t>
      </w:r>
      <w:r w:rsidRPr="00996D7A">
        <w:rPr>
          <w:rFonts w:ascii="Courier New" w:hAnsi="Courier New" w:cs="Courier New"/>
        </w:rPr>
        <w:t>acceptable</w:t>
      </w:r>
      <w:r>
        <w:t xml:space="preserve">’ and </w:t>
      </w:r>
      <w:r w:rsidRPr="00996D7A">
        <w:rPr>
          <w:rFonts w:ascii="Courier New" w:hAnsi="Courier New" w:cs="Courier New"/>
        </w:rPr>
        <w:t>a</w:t>
      </w:r>
      <w:r w:rsidR="00D224C9" w:rsidRPr="00996D7A">
        <w:rPr>
          <w:rFonts w:ascii="Courier New" w:hAnsi="Courier New" w:cs="Courier New"/>
        </w:rPr>
        <w:t>n</w:t>
      </w:r>
      <w:r w:rsidRPr="00996D7A">
        <w:rPr>
          <w:rFonts w:ascii="Courier New" w:hAnsi="Courier New" w:cs="Courier New"/>
        </w:rPr>
        <w:t>tennaRef</w:t>
      </w:r>
      <w:r>
        <w:t xml:space="preserve"> of the first antenna identified in the service agreement and </w:t>
      </w:r>
      <w:r w:rsidRPr="00996D7A">
        <w:rPr>
          <w:rFonts w:ascii="Courier New" w:hAnsi="Courier New" w:cs="Courier New"/>
        </w:rPr>
        <w:t>constraintType</w:t>
      </w:r>
      <w:r>
        <w:t xml:space="preserve"> ==’ </w:t>
      </w:r>
      <w:r w:rsidRPr="00996D7A">
        <w:rPr>
          <w:rFonts w:ascii="Courier New" w:hAnsi="Courier New" w:cs="Courier New"/>
        </w:rPr>
        <w:t>preferred</w:t>
      </w:r>
      <w:r>
        <w:t xml:space="preserve">’ </w:t>
      </w:r>
    </w:p>
    <w:p w:rsidR="00C01473" w:rsidRDefault="00C01473" w:rsidP="003038C3">
      <w:pPr>
        <w:numPr>
          <w:ilvl w:val="0"/>
          <w:numId w:val="10"/>
        </w:numPr>
      </w:pPr>
      <w:r>
        <w:t>CM: Issue CSP-AR and CSP-SR with the id of the first  antenna identified in the reference</w:t>
      </w:r>
      <w:r w:rsidR="009B7209">
        <w:t>d</w:t>
      </w:r>
      <w:r>
        <w:t xml:space="preserve"> service agreement, </w:t>
      </w:r>
    </w:p>
    <w:p w:rsidR="00C247FF" w:rsidRPr="002C4825" w:rsidRDefault="00C247FF" w:rsidP="003038C3">
      <w:pPr>
        <w:numPr>
          <w:ilvl w:val="0"/>
          <w:numId w:val="10"/>
        </w:numPr>
      </w:pPr>
      <w:r w:rsidRPr="002C4825">
        <w:t>UM: issue QSP, and verify service package has an antenna identifier of the first antenna in the referenced service agreement and  that it is the same as tha</w:t>
      </w:r>
      <w:r w:rsidR="008C72D4">
        <w:t>t returned by CM in the CSP-SR</w:t>
      </w:r>
    </w:p>
    <w:p w:rsidR="00DE65F1" w:rsidRPr="009B7209" w:rsidRDefault="009B7209" w:rsidP="003038C3">
      <w:pPr>
        <w:numPr>
          <w:ilvl w:val="0"/>
          <w:numId w:val="10"/>
        </w:numPr>
        <w:rPr>
          <w:i/>
        </w:rPr>
      </w:pPr>
      <w:r>
        <w:t>UM: Issue</w:t>
      </w:r>
      <w:r w:rsidR="00DE65F1">
        <w:t xml:space="preserve"> CSP-I, SP-72-</w:t>
      </w:r>
      <w:r w:rsidR="006D5939">
        <w:t>4</w:t>
      </w:r>
      <w:r w:rsidR="00DE65F1">
        <w:t xml:space="preserve"> with </w:t>
      </w:r>
      <w:r w:rsidR="00DE65F1" w:rsidRPr="00996D7A">
        <w:rPr>
          <w:rFonts w:ascii="Courier New" w:hAnsi="Courier New" w:cs="Courier New"/>
        </w:rPr>
        <w:t>acceptabilityConstraintsType</w:t>
      </w:r>
      <w:r w:rsidR="00DE65F1">
        <w:rPr>
          <w:rFonts w:ascii="Courier New" w:hAnsi="Courier New" w:cs="Courier New"/>
        </w:rPr>
        <w:t xml:space="preserve"> == ‘none’</w:t>
      </w:r>
      <w:r w:rsidR="00143B5D">
        <w:rPr>
          <w:rFonts w:ascii="Courier New" w:hAnsi="Courier New" w:cs="Courier New"/>
        </w:rPr>
        <w:t xml:space="preserve"> </w:t>
      </w:r>
      <w:r>
        <w:t xml:space="preserve">with one </w:t>
      </w:r>
      <w:r w:rsidRPr="009B7209">
        <w:rPr>
          <w:rFonts w:ascii="Courier New" w:hAnsi="Courier New" w:cs="Courier New"/>
        </w:rPr>
        <w:t xml:space="preserve">Antenna </w:t>
      </w:r>
      <w:r>
        <w:t xml:space="preserve">data set, </w:t>
      </w:r>
      <w:r>
        <w:rPr>
          <w:rFonts w:ascii="Courier New" w:hAnsi="Courier New" w:cs="Courier New"/>
        </w:rPr>
        <w:t>antennaRef</w:t>
      </w:r>
      <w:r>
        <w:t xml:space="preserve"> == the second antenna in the service agreement, </w:t>
      </w:r>
      <w:r>
        <w:rPr>
          <w:rFonts w:ascii="Courier New" w:hAnsi="Courier New" w:cs="Courier New"/>
        </w:rPr>
        <w:t>constraintType == ‘preferred’.</w:t>
      </w:r>
    </w:p>
    <w:p w:rsidR="009B7209" w:rsidRPr="00C247FF" w:rsidRDefault="009B7209" w:rsidP="003038C3">
      <w:pPr>
        <w:numPr>
          <w:ilvl w:val="0"/>
          <w:numId w:val="10"/>
        </w:numPr>
        <w:rPr>
          <w:i/>
        </w:rPr>
      </w:pPr>
      <w:r>
        <w:t xml:space="preserve">CM: Issue CSP-AR and CSP-SR with the id of the second antenna in the referenced service agreement.  </w:t>
      </w:r>
    </w:p>
    <w:p w:rsidR="00955AA5" w:rsidRPr="00955AA5" w:rsidRDefault="00955AA5" w:rsidP="00955AA5">
      <w:pPr>
        <w:pStyle w:val="Heading3"/>
        <w:numPr>
          <w:ilvl w:val="0"/>
          <w:numId w:val="0"/>
        </w:numPr>
        <w:rPr>
          <w:rFonts w:ascii="Arial" w:hAnsi="Arial" w:cs="Arial"/>
          <w:color w:val="000000"/>
          <w:szCs w:val="24"/>
        </w:rPr>
      </w:pPr>
    </w:p>
    <w:p w:rsidR="00955AA5" w:rsidRDefault="00955AA5" w:rsidP="00955AA5">
      <w:pPr>
        <w:pStyle w:val="Heading3"/>
        <w:rPr>
          <w:rFonts w:ascii="Arial" w:hAnsi="Arial" w:cs="Arial"/>
          <w:color w:val="000000"/>
          <w:szCs w:val="24"/>
        </w:rPr>
      </w:pPr>
      <w:r>
        <w:rPr>
          <w:rFonts w:ascii="Arial" w:hAnsi="Arial" w:cs="Arial"/>
          <w:color w:val="000000"/>
          <w:szCs w:val="24"/>
        </w:rPr>
        <w:t xml:space="preserve">log OF messages </w:t>
      </w:r>
      <w:r w:rsidR="000B7FA0">
        <w:rPr>
          <w:rFonts w:ascii="Arial" w:hAnsi="Arial" w:cs="Arial"/>
          <w:color w:val="000000"/>
          <w:szCs w:val="24"/>
        </w:rPr>
        <w:t>exchanged</w:t>
      </w:r>
    </w:p>
    <w:p w:rsidR="001654D6" w:rsidRDefault="009873A6" w:rsidP="001654D6">
      <w:r>
        <w:t>First test run according to original test plan:</w:t>
      </w:r>
    </w:p>
    <w:p w:rsidR="009873A6" w:rsidRPr="001654D6" w:rsidRDefault="009873A6" w:rsidP="001654D6"/>
    <w:tbl>
      <w:tblPr>
        <w:tblW w:w="0" w:type="auto"/>
        <w:tblCellSpacing w:w="15" w:type="dxa"/>
        <w:tblCellMar>
          <w:top w:w="15" w:type="dxa"/>
          <w:left w:w="15" w:type="dxa"/>
          <w:bottom w:w="15" w:type="dxa"/>
          <w:right w:w="15" w:type="dxa"/>
        </w:tblCellMar>
        <w:tblLook w:val="0000"/>
      </w:tblPr>
      <w:tblGrid>
        <w:gridCol w:w="533"/>
        <w:gridCol w:w="900"/>
        <w:gridCol w:w="1044"/>
        <w:gridCol w:w="2444"/>
        <w:gridCol w:w="1594"/>
        <w:gridCol w:w="1186"/>
      </w:tblGrid>
      <w:tr w:rsidR="001654D6" w:rsidRPr="001654D6" w:rsidTr="00280A1A">
        <w:trPr>
          <w:tblCellSpacing w:w="15" w:type="dxa"/>
        </w:trPr>
        <w:tc>
          <w:tcPr>
            <w:tcW w:w="488" w:type="dxa"/>
            <w:vAlign w:val="center"/>
          </w:tcPr>
          <w:p w:rsidR="001654D6" w:rsidRPr="001654D6" w:rsidRDefault="001654D6" w:rsidP="001654D6">
            <w:pPr>
              <w:spacing w:before="0" w:line="240" w:lineRule="auto"/>
              <w:jc w:val="center"/>
              <w:rPr>
                <w:b/>
                <w:bCs/>
                <w:szCs w:val="24"/>
                <w:lang w:val="en-GB" w:eastAsia="en-GB"/>
              </w:rPr>
            </w:pPr>
            <w:r w:rsidRPr="001654D6">
              <w:rPr>
                <w:b/>
                <w:bCs/>
                <w:szCs w:val="24"/>
                <w:lang w:val="en-GB" w:eastAsia="en-GB"/>
              </w:rPr>
              <w:t>No.</w:t>
            </w:r>
          </w:p>
        </w:tc>
        <w:tc>
          <w:tcPr>
            <w:tcW w:w="870" w:type="dxa"/>
            <w:vAlign w:val="center"/>
          </w:tcPr>
          <w:p w:rsidR="001654D6" w:rsidRPr="001654D6" w:rsidRDefault="001654D6" w:rsidP="001654D6">
            <w:pPr>
              <w:spacing w:before="0" w:line="240" w:lineRule="auto"/>
              <w:jc w:val="center"/>
              <w:rPr>
                <w:b/>
                <w:bCs/>
                <w:szCs w:val="24"/>
                <w:lang w:val="en-GB" w:eastAsia="en-GB"/>
              </w:rPr>
            </w:pPr>
            <w:r w:rsidRPr="001654D6">
              <w:rPr>
                <w:b/>
                <w:bCs/>
                <w:szCs w:val="24"/>
                <w:lang w:val="en-GB" w:eastAsia="en-GB"/>
              </w:rPr>
              <w:t>Sender</w:t>
            </w:r>
          </w:p>
        </w:tc>
        <w:tc>
          <w:tcPr>
            <w:tcW w:w="1014" w:type="dxa"/>
            <w:vAlign w:val="center"/>
          </w:tcPr>
          <w:p w:rsidR="001654D6" w:rsidRPr="001654D6" w:rsidRDefault="001654D6" w:rsidP="001654D6">
            <w:pPr>
              <w:spacing w:before="0" w:line="240" w:lineRule="auto"/>
              <w:jc w:val="center"/>
              <w:rPr>
                <w:b/>
                <w:bCs/>
                <w:szCs w:val="24"/>
                <w:lang w:val="en-GB" w:eastAsia="en-GB"/>
              </w:rPr>
            </w:pPr>
            <w:r w:rsidRPr="001654D6">
              <w:rPr>
                <w:b/>
                <w:bCs/>
                <w:szCs w:val="24"/>
                <w:lang w:val="en-GB" w:eastAsia="en-GB"/>
              </w:rPr>
              <w:t>Message</w:t>
            </w:r>
          </w:p>
        </w:tc>
        <w:tc>
          <w:tcPr>
            <w:tcW w:w="2414" w:type="dxa"/>
            <w:vAlign w:val="center"/>
          </w:tcPr>
          <w:p w:rsidR="001654D6" w:rsidRPr="001654D6" w:rsidRDefault="001654D6" w:rsidP="001654D6">
            <w:pPr>
              <w:spacing w:before="0" w:line="240" w:lineRule="auto"/>
              <w:jc w:val="center"/>
              <w:rPr>
                <w:b/>
                <w:bCs/>
                <w:szCs w:val="24"/>
                <w:lang w:val="en-GB" w:eastAsia="en-GB"/>
              </w:rPr>
            </w:pPr>
            <w:r w:rsidRPr="001654D6">
              <w:rPr>
                <w:b/>
                <w:bCs/>
                <w:szCs w:val="24"/>
                <w:lang w:val="en-GB" w:eastAsia="en-GB"/>
              </w:rPr>
              <w:t>Timestamp</w:t>
            </w:r>
          </w:p>
        </w:tc>
        <w:tc>
          <w:tcPr>
            <w:tcW w:w="1564" w:type="dxa"/>
            <w:vAlign w:val="center"/>
          </w:tcPr>
          <w:p w:rsidR="001654D6" w:rsidRPr="001654D6" w:rsidRDefault="001654D6" w:rsidP="001654D6">
            <w:pPr>
              <w:spacing w:before="0" w:line="240" w:lineRule="auto"/>
              <w:jc w:val="center"/>
              <w:rPr>
                <w:b/>
                <w:bCs/>
                <w:szCs w:val="24"/>
                <w:lang w:val="en-GB" w:eastAsia="en-GB"/>
              </w:rPr>
            </w:pPr>
            <w:r w:rsidRPr="001654D6">
              <w:rPr>
                <w:b/>
                <w:bCs/>
                <w:szCs w:val="24"/>
                <w:lang w:val="en-GB" w:eastAsia="en-GB"/>
              </w:rPr>
              <w:t>State</w:t>
            </w:r>
          </w:p>
        </w:tc>
        <w:tc>
          <w:tcPr>
            <w:tcW w:w="1141" w:type="dxa"/>
            <w:vAlign w:val="center"/>
          </w:tcPr>
          <w:p w:rsidR="001654D6" w:rsidRPr="001654D6" w:rsidRDefault="001654D6" w:rsidP="001654D6">
            <w:pPr>
              <w:spacing w:before="0" w:line="240" w:lineRule="auto"/>
              <w:jc w:val="center"/>
              <w:rPr>
                <w:b/>
                <w:bCs/>
                <w:szCs w:val="24"/>
                <w:lang w:val="en-GB" w:eastAsia="en-GB"/>
              </w:rPr>
            </w:pPr>
            <w:r w:rsidRPr="001654D6">
              <w:rPr>
                <w:b/>
                <w:bCs/>
                <w:szCs w:val="24"/>
                <w:lang w:val="en-GB" w:eastAsia="en-GB"/>
              </w:rPr>
              <w:t>Comment</w:t>
            </w:r>
          </w:p>
        </w:tc>
      </w:tr>
      <w:tr w:rsidR="001654D6" w:rsidRPr="001654D6" w:rsidTr="00280A1A">
        <w:trPr>
          <w:tblCellSpacing w:w="15" w:type="dxa"/>
        </w:trPr>
        <w:tc>
          <w:tcPr>
            <w:tcW w:w="488" w:type="dxa"/>
            <w:vAlign w:val="center"/>
          </w:tcPr>
          <w:p w:rsidR="001654D6" w:rsidRPr="001654D6" w:rsidRDefault="001654D6" w:rsidP="001654D6">
            <w:pPr>
              <w:spacing w:before="0" w:line="240" w:lineRule="auto"/>
              <w:jc w:val="left"/>
              <w:rPr>
                <w:szCs w:val="24"/>
                <w:lang w:val="en-GB" w:eastAsia="en-GB"/>
              </w:rPr>
            </w:pPr>
            <w:r w:rsidRPr="001654D6">
              <w:rPr>
                <w:szCs w:val="24"/>
                <w:lang w:val="en-GB" w:eastAsia="en-GB"/>
              </w:rPr>
              <w:t>1</w:t>
            </w:r>
          </w:p>
        </w:tc>
        <w:tc>
          <w:tcPr>
            <w:tcW w:w="870" w:type="dxa"/>
            <w:vAlign w:val="center"/>
          </w:tcPr>
          <w:p w:rsidR="001654D6" w:rsidRPr="001654D6" w:rsidRDefault="001654D6" w:rsidP="001654D6">
            <w:pPr>
              <w:spacing w:before="0" w:line="240" w:lineRule="auto"/>
              <w:jc w:val="left"/>
              <w:rPr>
                <w:szCs w:val="24"/>
                <w:lang w:val="en-GB" w:eastAsia="en-GB"/>
              </w:rPr>
            </w:pPr>
            <w:r w:rsidRPr="001654D6">
              <w:rPr>
                <w:szCs w:val="24"/>
                <w:lang w:val="en-GB" w:eastAsia="en-GB"/>
              </w:rPr>
              <w:t>UM</w:t>
            </w:r>
          </w:p>
        </w:tc>
        <w:tc>
          <w:tcPr>
            <w:tcW w:w="1014" w:type="dxa"/>
            <w:vAlign w:val="center"/>
          </w:tcPr>
          <w:p w:rsidR="001654D6" w:rsidRPr="001654D6" w:rsidRDefault="001654D6" w:rsidP="001654D6">
            <w:pPr>
              <w:spacing w:before="0" w:line="240" w:lineRule="auto"/>
              <w:jc w:val="left"/>
              <w:rPr>
                <w:szCs w:val="24"/>
                <w:lang w:val="en-GB" w:eastAsia="en-GB"/>
              </w:rPr>
            </w:pPr>
            <w:r w:rsidRPr="001654D6">
              <w:rPr>
                <w:szCs w:val="24"/>
                <w:lang w:val="en-GB" w:eastAsia="en-GB"/>
              </w:rPr>
              <w:t>CSP-I</w:t>
            </w:r>
          </w:p>
        </w:tc>
        <w:tc>
          <w:tcPr>
            <w:tcW w:w="2414" w:type="dxa"/>
            <w:vAlign w:val="center"/>
          </w:tcPr>
          <w:p w:rsidR="001654D6" w:rsidRPr="001654D6" w:rsidRDefault="001654D6" w:rsidP="001654D6">
            <w:pPr>
              <w:spacing w:before="0" w:line="240" w:lineRule="auto"/>
              <w:jc w:val="left"/>
              <w:rPr>
                <w:szCs w:val="24"/>
                <w:lang w:val="en-GB" w:eastAsia="en-GB"/>
              </w:rPr>
            </w:pPr>
            <w:r w:rsidRPr="001654D6">
              <w:rPr>
                <w:szCs w:val="24"/>
                <w:lang w:val="en-GB" w:eastAsia="en-GB"/>
              </w:rPr>
              <w:t>2009-04-08T18:00:16Z</w:t>
            </w:r>
          </w:p>
        </w:tc>
        <w:tc>
          <w:tcPr>
            <w:tcW w:w="1564" w:type="dxa"/>
            <w:vAlign w:val="center"/>
          </w:tcPr>
          <w:p w:rsidR="001654D6" w:rsidRPr="001654D6" w:rsidRDefault="001654D6" w:rsidP="001654D6">
            <w:pPr>
              <w:spacing w:before="0" w:line="240" w:lineRule="auto"/>
              <w:jc w:val="left"/>
              <w:rPr>
                <w:szCs w:val="24"/>
                <w:lang w:val="en-GB" w:eastAsia="en-GB"/>
              </w:rPr>
            </w:pPr>
            <w:r w:rsidRPr="001654D6">
              <w:rPr>
                <w:szCs w:val="24"/>
                <w:lang w:val="en-GB" w:eastAsia="en-GB"/>
              </w:rPr>
              <w:t>SUCCEEDED</w:t>
            </w:r>
          </w:p>
        </w:tc>
        <w:tc>
          <w:tcPr>
            <w:tcW w:w="1141" w:type="dxa"/>
            <w:vAlign w:val="center"/>
          </w:tcPr>
          <w:p w:rsidR="001654D6" w:rsidRPr="001654D6" w:rsidRDefault="001654D6" w:rsidP="001654D6">
            <w:pPr>
              <w:spacing w:before="0" w:line="240" w:lineRule="auto"/>
              <w:jc w:val="left"/>
              <w:rPr>
                <w:szCs w:val="24"/>
                <w:lang w:val="en-GB" w:eastAsia="en-GB"/>
              </w:rPr>
            </w:pPr>
            <w:r w:rsidRPr="001654D6">
              <w:rPr>
                <w:szCs w:val="24"/>
                <w:lang w:val="en-GB" w:eastAsia="en-GB"/>
              </w:rPr>
              <w:t>SP-72-1</w:t>
            </w:r>
          </w:p>
        </w:tc>
      </w:tr>
      <w:tr w:rsidR="001654D6" w:rsidRPr="001654D6" w:rsidTr="00280A1A">
        <w:trPr>
          <w:tblCellSpacing w:w="15" w:type="dxa"/>
        </w:trPr>
        <w:tc>
          <w:tcPr>
            <w:tcW w:w="488" w:type="dxa"/>
            <w:vAlign w:val="center"/>
          </w:tcPr>
          <w:p w:rsidR="001654D6" w:rsidRPr="001654D6" w:rsidRDefault="001654D6" w:rsidP="001654D6">
            <w:pPr>
              <w:spacing w:before="0" w:line="240" w:lineRule="auto"/>
              <w:jc w:val="left"/>
              <w:rPr>
                <w:szCs w:val="24"/>
                <w:lang w:val="en-GB" w:eastAsia="en-GB"/>
              </w:rPr>
            </w:pPr>
            <w:r w:rsidRPr="001654D6">
              <w:rPr>
                <w:szCs w:val="24"/>
                <w:lang w:val="en-GB" w:eastAsia="en-GB"/>
              </w:rPr>
              <w:t>2</w:t>
            </w:r>
          </w:p>
        </w:tc>
        <w:tc>
          <w:tcPr>
            <w:tcW w:w="870" w:type="dxa"/>
            <w:vAlign w:val="center"/>
          </w:tcPr>
          <w:p w:rsidR="001654D6" w:rsidRPr="001654D6" w:rsidRDefault="001654D6" w:rsidP="001654D6">
            <w:pPr>
              <w:spacing w:before="0" w:line="240" w:lineRule="auto"/>
              <w:jc w:val="left"/>
              <w:rPr>
                <w:szCs w:val="24"/>
                <w:lang w:val="en-GB" w:eastAsia="en-GB"/>
              </w:rPr>
            </w:pPr>
            <w:r w:rsidRPr="001654D6">
              <w:rPr>
                <w:szCs w:val="24"/>
                <w:lang w:val="en-GB" w:eastAsia="en-GB"/>
              </w:rPr>
              <w:t>-- CM</w:t>
            </w:r>
          </w:p>
        </w:tc>
        <w:tc>
          <w:tcPr>
            <w:tcW w:w="1014" w:type="dxa"/>
            <w:vAlign w:val="center"/>
          </w:tcPr>
          <w:p w:rsidR="001654D6" w:rsidRPr="001654D6" w:rsidRDefault="001654D6" w:rsidP="001654D6">
            <w:pPr>
              <w:spacing w:before="0" w:line="240" w:lineRule="auto"/>
              <w:jc w:val="left"/>
              <w:rPr>
                <w:szCs w:val="24"/>
                <w:lang w:val="en-GB" w:eastAsia="en-GB"/>
              </w:rPr>
            </w:pPr>
            <w:r w:rsidRPr="001654D6">
              <w:rPr>
                <w:szCs w:val="24"/>
                <w:lang w:val="en-GB" w:eastAsia="en-GB"/>
              </w:rPr>
              <w:t>CSP-AR</w:t>
            </w:r>
          </w:p>
        </w:tc>
        <w:tc>
          <w:tcPr>
            <w:tcW w:w="2414" w:type="dxa"/>
            <w:vAlign w:val="center"/>
          </w:tcPr>
          <w:p w:rsidR="001654D6" w:rsidRPr="001654D6" w:rsidRDefault="001654D6" w:rsidP="001654D6">
            <w:pPr>
              <w:spacing w:before="0" w:line="240" w:lineRule="auto"/>
              <w:jc w:val="left"/>
              <w:rPr>
                <w:szCs w:val="24"/>
                <w:lang w:val="en-GB" w:eastAsia="en-GB"/>
              </w:rPr>
            </w:pPr>
            <w:r w:rsidRPr="001654D6">
              <w:rPr>
                <w:szCs w:val="24"/>
                <w:lang w:val="en-GB" w:eastAsia="en-GB"/>
              </w:rPr>
              <w:t>2009-04-08T18:00:22Z</w:t>
            </w:r>
          </w:p>
        </w:tc>
        <w:tc>
          <w:tcPr>
            <w:tcW w:w="1564" w:type="dxa"/>
            <w:vAlign w:val="center"/>
          </w:tcPr>
          <w:p w:rsidR="001654D6" w:rsidRPr="001654D6" w:rsidRDefault="001654D6" w:rsidP="001654D6">
            <w:pPr>
              <w:spacing w:before="0" w:line="240" w:lineRule="auto"/>
              <w:jc w:val="left"/>
              <w:rPr>
                <w:szCs w:val="24"/>
                <w:lang w:val="en-GB" w:eastAsia="en-GB"/>
              </w:rPr>
            </w:pPr>
            <w:r w:rsidRPr="001654D6">
              <w:rPr>
                <w:szCs w:val="24"/>
                <w:lang w:val="en-GB" w:eastAsia="en-GB"/>
              </w:rPr>
              <w:t>received</w:t>
            </w:r>
          </w:p>
        </w:tc>
        <w:tc>
          <w:tcPr>
            <w:tcW w:w="1141" w:type="dxa"/>
            <w:vAlign w:val="center"/>
          </w:tcPr>
          <w:p w:rsidR="001654D6" w:rsidRPr="001654D6" w:rsidRDefault="001654D6" w:rsidP="001654D6">
            <w:pPr>
              <w:spacing w:before="0" w:line="240" w:lineRule="auto"/>
              <w:jc w:val="left"/>
              <w:rPr>
                <w:szCs w:val="24"/>
                <w:lang w:val="en-GB" w:eastAsia="en-GB"/>
              </w:rPr>
            </w:pPr>
            <w:r w:rsidRPr="001654D6">
              <w:rPr>
                <w:szCs w:val="24"/>
                <w:lang w:val="en-GB" w:eastAsia="en-GB"/>
              </w:rPr>
              <w:t>SP-72-1</w:t>
            </w:r>
          </w:p>
        </w:tc>
      </w:tr>
      <w:tr w:rsidR="001654D6" w:rsidRPr="001654D6" w:rsidTr="00280A1A">
        <w:trPr>
          <w:tblCellSpacing w:w="15" w:type="dxa"/>
        </w:trPr>
        <w:tc>
          <w:tcPr>
            <w:tcW w:w="488" w:type="dxa"/>
            <w:vAlign w:val="center"/>
          </w:tcPr>
          <w:p w:rsidR="001654D6" w:rsidRPr="001654D6" w:rsidRDefault="001654D6" w:rsidP="001654D6">
            <w:pPr>
              <w:spacing w:before="0" w:line="240" w:lineRule="auto"/>
              <w:jc w:val="left"/>
              <w:rPr>
                <w:szCs w:val="24"/>
                <w:lang w:val="en-GB" w:eastAsia="en-GB"/>
              </w:rPr>
            </w:pPr>
            <w:r w:rsidRPr="001654D6">
              <w:rPr>
                <w:szCs w:val="24"/>
                <w:lang w:val="en-GB" w:eastAsia="en-GB"/>
              </w:rPr>
              <w:t>3</w:t>
            </w:r>
          </w:p>
        </w:tc>
        <w:tc>
          <w:tcPr>
            <w:tcW w:w="870" w:type="dxa"/>
            <w:vAlign w:val="center"/>
          </w:tcPr>
          <w:p w:rsidR="001654D6" w:rsidRPr="001654D6" w:rsidRDefault="001654D6" w:rsidP="001654D6">
            <w:pPr>
              <w:spacing w:before="0" w:line="240" w:lineRule="auto"/>
              <w:jc w:val="left"/>
              <w:rPr>
                <w:szCs w:val="24"/>
                <w:lang w:val="en-GB" w:eastAsia="en-GB"/>
              </w:rPr>
            </w:pPr>
            <w:r w:rsidRPr="001654D6">
              <w:rPr>
                <w:szCs w:val="24"/>
                <w:lang w:val="en-GB" w:eastAsia="en-GB"/>
              </w:rPr>
              <w:t>-- CM</w:t>
            </w:r>
          </w:p>
        </w:tc>
        <w:tc>
          <w:tcPr>
            <w:tcW w:w="1014" w:type="dxa"/>
            <w:vAlign w:val="center"/>
          </w:tcPr>
          <w:p w:rsidR="001654D6" w:rsidRPr="001654D6" w:rsidRDefault="001654D6" w:rsidP="001654D6">
            <w:pPr>
              <w:spacing w:before="0" w:line="240" w:lineRule="auto"/>
              <w:jc w:val="left"/>
              <w:rPr>
                <w:szCs w:val="24"/>
                <w:lang w:val="en-GB" w:eastAsia="en-GB"/>
              </w:rPr>
            </w:pPr>
            <w:r w:rsidRPr="001654D6">
              <w:rPr>
                <w:szCs w:val="24"/>
                <w:lang w:val="en-GB" w:eastAsia="en-GB"/>
              </w:rPr>
              <w:t>CSP-SR</w:t>
            </w:r>
          </w:p>
        </w:tc>
        <w:tc>
          <w:tcPr>
            <w:tcW w:w="2414" w:type="dxa"/>
            <w:vAlign w:val="center"/>
          </w:tcPr>
          <w:p w:rsidR="001654D6" w:rsidRPr="001654D6" w:rsidRDefault="001654D6" w:rsidP="001654D6">
            <w:pPr>
              <w:spacing w:before="0" w:line="240" w:lineRule="auto"/>
              <w:jc w:val="left"/>
              <w:rPr>
                <w:szCs w:val="24"/>
                <w:lang w:val="en-GB" w:eastAsia="en-GB"/>
              </w:rPr>
            </w:pPr>
            <w:r w:rsidRPr="001654D6">
              <w:rPr>
                <w:szCs w:val="24"/>
                <w:lang w:val="en-GB" w:eastAsia="en-GB"/>
              </w:rPr>
              <w:t>2009-04-08T18:00:23Z</w:t>
            </w:r>
          </w:p>
        </w:tc>
        <w:tc>
          <w:tcPr>
            <w:tcW w:w="1564" w:type="dxa"/>
            <w:vAlign w:val="center"/>
          </w:tcPr>
          <w:p w:rsidR="001654D6" w:rsidRPr="001654D6" w:rsidRDefault="001654D6" w:rsidP="001654D6">
            <w:pPr>
              <w:spacing w:before="0" w:line="240" w:lineRule="auto"/>
              <w:jc w:val="left"/>
              <w:rPr>
                <w:szCs w:val="24"/>
                <w:lang w:val="en-GB" w:eastAsia="en-GB"/>
              </w:rPr>
            </w:pPr>
            <w:r w:rsidRPr="001654D6">
              <w:rPr>
                <w:szCs w:val="24"/>
                <w:lang w:val="en-GB" w:eastAsia="en-GB"/>
              </w:rPr>
              <w:t>received</w:t>
            </w:r>
          </w:p>
        </w:tc>
        <w:tc>
          <w:tcPr>
            <w:tcW w:w="1141" w:type="dxa"/>
            <w:vAlign w:val="center"/>
          </w:tcPr>
          <w:p w:rsidR="001654D6" w:rsidRPr="001654D6" w:rsidRDefault="001654D6" w:rsidP="001654D6">
            <w:pPr>
              <w:spacing w:before="0" w:line="240" w:lineRule="auto"/>
              <w:jc w:val="left"/>
              <w:rPr>
                <w:szCs w:val="24"/>
                <w:lang w:val="en-GB" w:eastAsia="en-GB"/>
              </w:rPr>
            </w:pPr>
            <w:r w:rsidRPr="001654D6">
              <w:rPr>
                <w:szCs w:val="24"/>
                <w:lang w:val="en-GB" w:eastAsia="en-GB"/>
              </w:rPr>
              <w:t>SP-72-1</w:t>
            </w:r>
          </w:p>
        </w:tc>
      </w:tr>
      <w:tr w:rsidR="001654D6" w:rsidRPr="001654D6" w:rsidTr="00280A1A">
        <w:trPr>
          <w:tblCellSpacing w:w="15" w:type="dxa"/>
        </w:trPr>
        <w:tc>
          <w:tcPr>
            <w:tcW w:w="488" w:type="dxa"/>
            <w:vAlign w:val="center"/>
          </w:tcPr>
          <w:p w:rsidR="001654D6" w:rsidRPr="001654D6" w:rsidRDefault="001654D6" w:rsidP="001654D6">
            <w:pPr>
              <w:spacing w:before="0" w:line="240" w:lineRule="auto"/>
              <w:jc w:val="left"/>
              <w:rPr>
                <w:szCs w:val="24"/>
                <w:lang w:val="en-GB" w:eastAsia="en-GB"/>
              </w:rPr>
            </w:pPr>
            <w:r w:rsidRPr="001654D6">
              <w:rPr>
                <w:szCs w:val="24"/>
                <w:lang w:val="en-GB" w:eastAsia="en-GB"/>
              </w:rPr>
              <w:t>4</w:t>
            </w:r>
          </w:p>
        </w:tc>
        <w:tc>
          <w:tcPr>
            <w:tcW w:w="870" w:type="dxa"/>
            <w:vAlign w:val="center"/>
          </w:tcPr>
          <w:p w:rsidR="001654D6" w:rsidRPr="001654D6" w:rsidRDefault="001654D6" w:rsidP="001654D6">
            <w:pPr>
              <w:spacing w:before="0" w:line="240" w:lineRule="auto"/>
              <w:jc w:val="left"/>
              <w:rPr>
                <w:szCs w:val="24"/>
                <w:lang w:val="en-GB" w:eastAsia="en-GB"/>
              </w:rPr>
            </w:pPr>
            <w:r w:rsidRPr="001654D6">
              <w:rPr>
                <w:szCs w:val="24"/>
                <w:lang w:val="en-GB" w:eastAsia="en-GB"/>
              </w:rPr>
              <w:t>UM</w:t>
            </w:r>
          </w:p>
        </w:tc>
        <w:tc>
          <w:tcPr>
            <w:tcW w:w="1014" w:type="dxa"/>
            <w:vAlign w:val="center"/>
          </w:tcPr>
          <w:p w:rsidR="001654D6" w:rsidRPr="001654D6" w:rsidRDefault="001654D6" w:rsidP="001654D6">
            <w:pPr>
              <w:spacing w:before="0" w:line="240" w:lineRule="auto"/>
              <w:jc w:val="left"/>
              <w:rPr>
                <w:szCs w:val="24"/>
                <w:lang w:val="en-GB" w:eastAsia="en-GB"/>
              </w:rPr>
            </w:pPr>
            <w:r w:rsidRPr="001654D6">
              <w:rPr>
                <w:szCs w:val="24"/>
                <w:lang w:val="en-GB" w:eastAsia="en-GB"/>
              </w:rPr>
              <w:t>CSP-I</w:t>
            </w:r>
          </w:p>
        </w:tc>
        <w:tc>
          <w:tcPr>
            <w:tcW w:w="2414" w:type="dxa"/>
            <w:vAlign w:val="center"/>
          </w:tcPr>
          <w:p w:rsidR="001654D6" w:rsidRPr="001654D6" w:rsidRDefault="001654D6" w:rsidP="001654D6">
            <w:pPr>
              <w:spacing w:before="0" w:line="240" w:lineRule="auto"/>
              <w:jc w:val="left"/>
              <w:rPr>
                <w:szCs w:val="24"/>
                <w:lang w:val="en-GB" w:eastAsia="en-GB"/>
              </w:rPr>
            </w:pPr>
            <w:r w:rsidRPr="001654D6">
              <w:rPr>
                <w:szCs w:val="24"/>
                <w:lang w:val="en-GB" w:eastAsia="en-GB"/>
              </w:rPr>
              <w:t>2009-04-08T18:26:28Z</w:t>
            </w:r>
          </w:p>
        </w:tc>
        <w:tc>
          <w:tcPr>
            <w:tcW w:w="1564" w:type="dxa"/>
            <w:vAlign w:val="center"/>
          </w:tcPr>
          <w:p w:rsidR="001654D6" w:rsidRPr="001654D6" w:rsidRDefault="001654D6" w:rsidP="001654D6">
            <w:pPr>
              <w:spacing w:before="0" w:line="240" w:lineRule="auto"/>
              <w:jc w:val="left"/>
              <w:rPr>
                <w:szCs w:val="24"/>
                <w:lang w:val="en-GB" w:eastAsia="en-GB"/>
              </w:rPr>
            </w:pPr>
            <w:r w:rsidRPr="001654D6">
              <w:rPr>
                <w:szCs w:val="24"/>
                <w:lang w:val="en-GB" w:eastAsia="en-GB"/>
              </w:rPr>
              <w:t>SUCCEEDED</w:t>
            </w:r>
          </w:p>
        </w:tc>
        <w:tc>
          <w:tcPr>
            <w:tcW w:w="1141" w:type="dxa"/>
            <w:vAlign w:val="center"/>
          </w:tcPr>
          <w:p w:rsidR="001654D6" w:rsidRPr="001654D6" w:rsidRDefault="001654D6" w:rsidP="001654D6">
            <w:pPr>
              <w:spacing w:before="0" w:line="240" w:lineRule="auto"/>
              <w:jc w:val="left"/>
              <w:rPr>
                <w:szCs w:val="24"/>
                <w:lang w:val="en-GB" w:eastAsia="en-GB"/>
              </w:rPr>
            </w:pPr>
            <w:r w:rsidRPr="001654D6">
              <w:rPr>
                <w:szCs w:val="24"/>
                <w:lang w:val="en-GB" w:eastAsia="en-GB"/>
              </w:rPr>
              <w:t>SP-72-2</w:t>
            </w:r>
          </w:p>
        </w:tc>
      </w:tr>
      <w:tr w:rsidR="001654D6" w:rsidRPr="001654D6" w:rsidTr="00280A1A">
        <w:trPr>
          <w:tblCellSpacing w:w="15" w:type="dxa"/>
        </w:trPr>
        <w:tc>
          <w:tcPr>
            <w:tcW w:w="488" w:type="dxa"/>
            <w:vAlign w:val="center"/>
          </w:tcPr>
          <w:p w:rsidR="001654D6" w:rsidRPr="001654D6" w:rsidRDefault="001654D6" w:rsidP="001654D6">
            <w:pPr>
              <w:spacing w:before="0" w:line="240" w:lineRule="auto"/>
              <w:jc w:val="left"/>
              <w:rPr>
                <w:szCs w:val="24"/>
                <w:lang w:val="en-GB" w:eastAsia="en-GB"/>
              </w:rPr>
            </w:pPr>
            <w:r w:rsidRPr="001654D6">
              <w:rPr>
                <w:szCs w:val="24"/>
                <w:lang w:val="en-GB" w:eastAsia="en-GB"/>
              </w:rPr>
              <w:t>5</w:t>
            </w:r>
          </w:p>
        </w:tc>
        <w:tc>
          <w:tcPr>
            <w:tcW w:w="870" w:type="dxa"/>
            <w:vAlign w:val="center"/>
          </w:tcPr>
          <w:p w:rsidR="001654D6" w:rsidRPr="001654D6" w:rsidRDefault="001654D6" w:rsidP="001654D6">
            <w:pPr>
              <w:spacing w:before="0" w:line="240" w:lineRule="auto"/>
              <w:jc w:val="left"/>
              <w:rPr>
                <w:szCs w:val="24"/>
                <w:lang w:val="en-GB" w:eastAsia="en-GB"/>
              </w:rPr>
            </w:pPr>
            <w:r w:rsidRPr="001654D6">
              <w:rPr>
                <w:szCs w:val="24"/>
                <w:lang w:val="en-GB" w:eastAsia="en-GB"/>
              </w:rPr>
              <w:t>-- CM</w:t>
            </w:r>
          </w:p>
        </w:tc>
        <w:tc>
          <w:tcPr>
            <w:tcW w:w="1014" w:type="dxa"/>
            <w:vAlign w:val="center"/>
          </w:tcPr>
          <w:p w:rsidR="001654D6" w:rsidRPr="001654D6" w:rsidRDefault="001654D6" w:rsidP="001654D6">
            <w:pPr>
              <w:spacing w:before="0" w:line="240" w:lineRule="auto"/>
              <w:jc w:val="left"/>
              <w:rPr>
                <w:szCs w:val="24"/>
                <w:lang w:val="en-GB" w:eastAsia="en-GB"/>
              </w:rPr>
            </w:pPr>
            <w:r w:rsidRPr="001654D6">
              <w:rPr>
                <w:szCs w:val="24"/>
                <w:lang w:val="en-GB" w:eastAsia="en-GB"/>
              </w:rPr>
              <w:t>CSP-AR</w:t>
            </w:r>
          </w:p>
        </w:tc>
        <w:tc>
          <w:tcPr>
            <w:tcW w:w="2414" w:type="dxa"/>
            <w:vAlign w:val="center"/>
          </w:tcPr>
          <w:p w:rsidR="001654D6" w:rsidRPr="001654D6" w:rsidRDefault="001654D6" w:rsidP="001654D6">
            <w:pPr>
              <w:spacing w:before="0" w:line="240" w:lineRule="auto"/>
              <w:jc w:val="left"/>
              <w:rPr>
                <w:szCs w:val="24"/>
                <w:lang w:val="en-GB" w:eastAsia="en-GB"/>
              </w:rPr>
            </w:pPr>
            <w:r w:rsidRPr="001654D6">
              <w:rPr>
                <w:szCs w:val="24"/>
                <w:lang w:val="en-GB" w:eastAsia="en-GB"/>
              </w:rPr>
              <w:t>2009-04-08T18:26:32Z</w:t>
            </w:r>
          </w:p>
        </w:tc>
        <w:tc>
          <w:tcPr>
            <w:tcW w:w="1564" w:type="dxa"/>
            <w:vAlign w:val="center"/>
          </w:tcPr>
          <w:p w:rsidR="001654D6" w:rsidRPr="001654D6" w:rsidRDefault="001654D6" w:rsidP="001654D6">
            <w:pPr>
              <w:spacing w:before="0" w:line="240" w:lineRule="auto"/>
              <w:jc w:val="left"/>
              <w:rPr>
                <w:szCs w:val="24"/>
                <w:lang w:val="en-GB" w:eastAsia="en-GB"/>
              </w:rPr>
            </w:pPr>
            <w:r w:rsidRPr="001654D6">
              <w:rPr>
                <w:szCs w:val="24"/>
                <w:lang w:val="en-GB" w:eastAsia="en-GB"/>
              </w:rPr>
              <w:t>received</w:t>
            </w:r>
          </w:p>
        </w:tc>
        <w:tc>
          <w:tcPr>
            <w:tcW w:w="1141" w:type="dxa"/>
            <w:vAlign w:val="center"/>
          </w:tcPr>
          <w:p w:rsidR="001654D6" w:rsidRPr="001654D6" w:rsidRDefault="001654D6" w:rsidP="001654D6">
            <w:pPr>
              <w:spacing w:before="0" w:line="240" w:lineRule="auto"/>
              <w:jc w:val="left"/>
              <w:rPr>
                <w:szCs w:val="24"/>
                <w:lang w:val="en-GB" w:eastAsia="en-GB"/>
              </w:rPr>
            </w:pPr>
            <w:r w:rsidRPr="001654D6">
              <w:rPr>
                <w:szCs w:val="24"/>
                <w:lang w:val="en-GB" w:eastAsia="en-GB"/>
              </w:rPr>
              <w:t>SP-72-2</w:t>
            </w:r>
          </w:p>
        </w:tc>
      </w:tr>
      <w:tr w:rsidR="001654D6" w:rsidRPr="001654D6" w:rsidTr="00280A1A">
        <w:trPr>
          <w:tblCellSpacing w:w="15" w:type="dxa"/>
        </w:trPr>
        <w:tc>
          <w:tcPr>
            <w:tcW w:w="488" w:type="dxa"/>
            <w:vAlign w:val="center"/>
          </w:tcPr>
          <w:p w:rsidR="001654D6" w:rsidRPr="001654D6" w:rsidRDefault="001654D6" w:rsidP="001654D6">
            <w:pPr>
              <w:spacing w:before="0" w:line="240" w:lineRule="auto"/>
              <w:jc w:val="left"/>
              <w:rPr>
                <w:szCs w:val="24"/>
                <w:lang w:val="en-GB" w:eastAsia="en-GB"/>
              </w:rPr>
            </w:pPr>
            <w:r w:rsidRPr="001654D6">
              <w:rPr>
                <w:szCs w:val="24"/>
                <w:lang w:val="en-GB" w:eastAsia="en-GB"/>
              </w:rPr>
              <w:t>6</w:t>
            </w:r>
          </w:p>
        </w:tc>
        <w:tc>
          <w:tcPr>
            <w:tcW w:w="870" w:type="dxa"/>
            <w:vAlign w:val="center"/>
          </w:tcPr>
          <w:p w:rsidR="001654D6" w:rsidRPr="001654D6" w:rsidRDefault="001654D6" w:rsidP="001654D6">
            <w:pPr>
              <w:spacing w:before="0" w:line="240" w:lineRule="auto"/>
              <w:jc w:val="left"/>
              <w:rPr>
                <w:szCs w:val="24"/>
                <w:lang w:val="en-GB" w:eastAsia="en-GB"/>
              </w:rPr>
            </w:pPr>
            <w:r w:rsidRPr="001654D6">
              <w:rPr>
                <w:szCs w:val="24"/>
                <w:lang w:val="en-GB" w:eastAsia="en-GB"/>
              </w:rPr>
              <w:t>-- CM</w:t>
            </w:r>
          </w:p>
        </w:tc>
        <w:tc>
          <w:tcPr>
            <w:tcW w:w="1014" w:type="dxa"/>
            <w:vAlign w:val="center"/>
          </w:tcPr>
          <w:p w:rsidR="001654D6" w:rsidRPr="001654D6" w:rsidRDefault="001654D6" w:rsidP="001654D6">
            <w:pPr>
              <w:spacing w:before="0" w:line="240" w:lineRule="auto"/>
              <w:jc w:val="left"/>
              <w:rPr>
                <w:szCs w:val="24"/>
                <w:lang w:val="en-GB" w:eastAsia="en-GB"/>
              </w:rPr>
            </w:pPr>
            <w:r w:rsidRPr="001654D6">
              <w:rPr>
                <w:szCs w:val="24"/>
                <w:lang w:val="en-GB" w:eastAsia="en-GB"/>
              </w:rPr>
              <w:t>CSP-SR</w:t>
            </w:r>
          </w:p>
        </w:tc>
        <w:tc>
          <w:tcPr>
            <w:tcW w:w="2414" w:type="dxa"/>
            <w:vAlign w:val="center"/>
          </w:tcPr>
          <w:p w:rsidR="001654D6" w:rsidRPr="001654D6" w:rsidRDefault="001654D6" w:rsidP="001654D6">
            <w:pPr>
              <w:spacing w:before="0" w:line="240" w:lineRule="auto"/>
              <w:jc w:val="left"/>
              <w:rPr>
                <w:szCs w:val="24"/>
                <w:lang w:val="en-GB" w:eastAsia="en-GB"/>
              </w:rPr>
            </w:pPr>
            <w:r w:rsidRPr="001654D6">
              <w:rPr>
                <w:szCs w:val="24"/>
                <w:lang w:val="en-GB" w:eastAsia="en-GB"/>
              </w:rPr>
              <w:t>2009-04-08T18:26:33Z</w:t>
            </w:r>
          </w:p>
        </w:tc>
        <w:tc>
          <w:tcPr>
            <w:tcW w:w="1564" w:type="dxa"/>
            <w:vAlign w:val="center"/>
          </w:tcPr>
          <w:p w:rsidR="001654D6" w:rsidRPr="001654D6" w:rsidRDefault="001654D6" w:rsidP="001654D6">
            <w:pPr>
              <w:spacing w:before="0" w:line="240" w:lineRule="auto"/>
              <w:jc w:val="left"/>
              <w:rPr>
                <w:szCs w:val="24"/>
                <w:lang w:val="en-GB" w:eastAsia="en-GB"/>
              </w:rPr>
            </w:pPr>
            <w:r w:rsidRPr="001654D6">
              <w:rPr>
                <w:szCs w:val="24"/>
                <w:lang w:val="en-GB" w:eastAsia="en-GB"/>
              </w:rPr>
              <w:t>received</w:t>
            </w:r>
          </w:p>
        </w:tc>
        <w:tc>
          <w:tcPr>
            <w:tcW w:w="1141" w:type="dxa"/>
            <w:vAlign w:val="center"/>
          </w:tcPr>
          <w:p w:rsidR="001654D6" w:rsidRPr="001654D6" w:rsidRDefault="001654D6" w:rsidP="001654D6">
            <w:pPr>
              <w:spacing w:before="0" w:line="240" w:lineRule="auto"/>
              <w:jc w:val="left"/>
              <w:rPr>
                <w:szCs w:val="24"/>
                <w:lang w:val="en-GB" w:eastAsia="en-GB"/>
              </w:rPr>
            </w:pPr>
            <w:r w:rsidRPr="001654D6">
              <w:rPr>
                <w:szCs w:val="24"/>
                <w:lang w:val="en-GB" w:eastAsia="en-GB"/>
              </w:rPr>
              <w:t>SP-72-2</w:t>
            </w:r>
          </w:p>
        </w:tc>
      </w:tr>
      <w:tr w:rsidR="001654D6" w:rsidRPr="001654D6" w:rsidTr="00280A1A">
        <w:trPr>
          <w:tblCellSpacing w:w="15" w:type="dxa"/>
        </w:trPr>
        <w:tc>
          <w:tcPr>
            <w:tcW w:w="488" w:type="dxa"/>
            <w:vAlign w:val="center"/>
          </w:tcPr>
          <w:p w:rsidR="001654D6" w:rsidRPr="001654D6" w:rsidRDefault="001654D6" w:rsidP="001654D6">
            <w:pPr>
              <w:spacing w:before="0" w:line="240" w:lineRule="auto"/>
              <w:jc w:val="left"/>
              <w:rPr>
                <w:szCs w:val="24"/>
                <w:lang w:val="en-GB" w:eastAsia="en-GB"/>
              </w:rPr>
            </w:pPr>
            <w:r w:rsidRPr="001654D6">
              <w:rPr>
                <w:szCs w:val="24"/>
                <w:lang w:val="en-GB" w:eastAsia="en-GB"/>
              </w:rPr>
              <w:t>7</w:t>
            </w:r>
          </w:p>
        </w:tc>
        <w:tc>
          <w:tcPr>
            <w:tcW w:w="870" w:type="dxa"/>
            <w:vAlign w:val="center"/>
          </w:tcPr>
          <w:p w:rsidR="001654D6" w:rsidRPr="001654D6" w:rsidRDefault="001654D6" w:rsidP="001654D6">
            <w:pPr>
              <w:spacing w:before="0" w:line="240" w:lineRule="auto"/>
              <w:jc w:val="left"/>
              <w:rPr>
                <w:szCs w:val="24"/>
                <w:lang w:val="en-GB" w:eastAsia="en-GB"/>
              </w:rPr>
            </w:pPr>
            <w:r w:rsidRPr="001654D6">
              <w:rPr>
                <w:szCs w:val="24"/>
                <w:lang w:val="en-GB" w:eastAsia="en-GB"/>
              </w:rPr>
              <w:t>UM</w:t>
            </w:r>
          </w:p>
        </w:tc>
        <w:tc>
          <w:tcPr>
            <w:tcW w:w="1014" w:type="dxa"/>
            <w:vAlign w:val="center"/>
          </w:tcPr>
          <w:p w:rsidR="001654D6" w:rsidRPr="001654D6" w:rsidRDefault="001654D6" w:rsidP="001654D6">
            <w:pPr>
              <w:spacing w:before="0" w:line="240" w:lineRule="auto"/>
              <w:jc w:val="left"/>
              <w:rPr>
                <w:szCs w:val="24"/>
                <w:lang w:val="en-GB" w:eastAsia="en-GB"/>
              </w:rPr>
            </w:pPr>
            <w:r w:rsidRPr="001654D6">
              <w:rPr>
                <w:szCs w:val="24"/>
                <w:lang w:val="en-GB" w:eastAsia="en-GB"/>
              </w:rPr>
              <w:t>CSP-I</w:t>
            </w:r>
          </w:p>
        </w:tc>
        <w:tc>
          <w:tcPr>
            <w:tcW w:w="2414" w:type="dxa"/>
            <w:vAlign w:val="center"/>
          </w:tcPr>
          <w:p w:rsidR="001654D6" w:rsidRPr="001654D6" w:rsidRDefault="001654D6" w:rsidP="001654D6">
            <w:pPr>
              <w:spacing w:before="0" w:line="240" w:lineRule="auto"/>
              <w:jc w:val="left"/>
              <w:rPr>
                <w:szCs w:val="24"/>
                <w:lang w:val="en-GB" w:eastAsia="en-GB"/>
              </w:rPr>
            </w:pPr>
            <w:r w:rsidRPr="001654D6">
              <w:rPr>
                <w:szCs w:val="24"/>
                <w:lang w:val="en-GB" w:eastAsia="en-GB"/>
              </w:rPr>
              <w:t>2009-04-08T18:36:52Z</w:t>
            </w:r>
          </w:p>
        </w:tc>
        <w:tc>
          <w:tcPr>
            <w:tcW w:w="1564" w:type="dxa"/>
            <w:vAlign w:val="center"/>
          </w:tcPr>
          <w:p w:rsidR="001654D6" w:rsidRPr="001654D6" w:rsidRDefault="001654D6" w:rsidP="001654D6">
            <w:pPr>
              <w:spacing w:before="0" w:line="240" w:lineRule="auto"/>
              <w:jc w:val="left"/>
              <w:rPr>
                <w:szCs w:val="24"/>
                <w:lang w:val="en-GB" w:eastAsia="en-GB"/>
              </w:rPr>
            </w:pPr>
            <w:r w:rsidRPr="001654D6">
              <w:rPr>
                <w:szCs w:val="24"/>
                <w:lang w:val="en-GB" w:eastAsia="en-GB"/>
              </w:rPr>
              <w:t>SUCCEEDED</w:t>
            </w:r>
          </w:p>
        </w:tc>
        <w:tc>
          <w:tcPr>
            <w:tcW w:w="1141" w:type="dxa"/>
            <w:vAlign w:val="center"/>
          </w:tcPr>
          <w:p w:rsidR="001654D6" w:rsidRPr="001654D6" w:rsidRDefault="001654D6" w:rsidP="001654D6">
            <w:pPr>
              <w:spacing w:before="0" w:line="240" w:lineRule="auto"/>
              <w:jc w:val="left"/>
              <w:rPr>
                <w:szCs w:val="24"/>
                <w:lang w:val="en-GB" w:eastAsia="en-GB"/>
              </w:rPr>
            </w:pPr>
            <w:r w:rsidRPr="001654D6">
              <w:rPr>
                <w:szCs w:val="24"/>
                <w:lang w:val="en-GB" w:eastAsia="en-GB"/>
              </w:rPr>
              <w:t>SP-72-3</w:t>
            </w:r>
          </w:p>
        </w:tc>
      </w:tr>
      <w:tr w:rsidR="001654D6" w:rsidRPr="001654D6" w:rsidTr="00280A1A">
        <w:trPr>
          <w:tblCellSpacing w:w="15" w:type="dxa"/>
        </w:trPr>
        <w:tc>
          <w:tcPr>
            <w:tcW w:w="488" w:type="dxa"/>
            <w:vAlign w:val="center"/>
          </w:tcPr>
          <w:p w:rsidR="001654D6" w:rsidRPr="001654D6" w:rsidRDefault="001654D6" w:rsidP="001654D6">
            <w:pPr>
              <w:spacing w:before="0" w:line="240" w:lineRule="auto"/>
              <w:jc w:val="left"/>
              <w:rPr>
                <w:szCs w:val="24"/>
                <w:lang w:val="en-GB" w:eastAsia="en-GB"/>
              </w:rPr>
            </w:pPr>
            <w:r w:rsidRPr="001654D6">
              <w:rPr>
                <w:szCs w:val="24"/>
                <w:lang w:val="en-GB" w:eastAsia="en-GB"/>
              </w:rPr>
              <w:t>8</w:t>
            </w:r>
          </w:p>
        </w:tc>
        <w:tc>
          <w:tcPr>
            <w:tcW w:w="870" w:type="dxa"/>
            <w:vAlign w:val="center"/>
          </w:tcPr>
          <w:p w:rsidR="001654D6" w:rsidRPr="001654D6" w:rsidRDefault="001654D6" w:rsidP="001654D6">
            <w:pPr>
              <w:spacing w:before="0" w:line="240" w:lineRule="auto"/>
              <w:jc w:val="left"/>
              <w:rPr>
                <w:szCs w:val="24"/>
                <w:lang w:val="en-GB" w:eastAsia="en-GB"/>
              </w:rPr>
            </w:pPr>
            <w:r w:rsidRPr="001654D6">
              <w:rPr>
                <w:szCs w:val="24"/>
                <w:lang w:val="en-GB" w:eastAsia="en-GB"/>
              </w:rPr>
              <w:t>-- CM</w:t>
            </w:r>
          </w:p>
        </w:tc>
        <w:tc>
          <w:tcPr>
            <w:tcW w:w="1014" w:type="dxa"/>
            <w:vAlign w:val="center"/>
          </w:tcPr>
          <w:p w:rsidR="001654D6" w:rsidRPr="001654D6" w:rsidRDefault="001654D6" w:rsidP="001654D6">
            <w:pPr>
              <w:spacing w:before="0" w:line="240" w:lineRule="auto"/>
              <w:jc w:val="left"/>
              <w:rPr>
                <w:szCs w:val="24"/>
                <w:lang w:val="en-GB" w:eastAsia="en-GB"/>
              </w:rPr>
            </w:pPr>
            <w:r w:rsidRPr="001654D6">
              <w:rPr>
                <w:szCs w:val="24"/>
                <w:lang w:val="en-GB" w:eastAsia="en-GB"/>
              </w:rPr>
              <w:t>CSP-AR</w:t>
            </w:r>
          </w:p>
        </w:tc>
        <w:tc>
          <w:tcPr>
            <w:tcW w:w="2414" w:type="dxa"/>
            <w:vAlign w:val="center"/>
          </w:tcPr>
          <w:p w:rsidR="001654D6" w:rsidRPr="001654D6" w:rsidRDefault="001654D6" w:rsidP="001654D6">
            <w:pPr>
              <w:spacing w:before="0" w:line="240" w:lineRule="auto"/>
              <w:jc w:val="left"/>
              <w:rPr>
                <w:szCs w:val="24"/>
                <w:lang w:val="en-GB" w:eastAsia="en-GB"/>
              </w:rPr>
            </w:pPr>
            <w:r w:rsidRPr="001654D6">
              <w:rPr>
                <w:szCs w:val="24"/>
                <w:lang w:val="en-GB" w:eastAsia="en-GB"/>
              </w:rPr>
              <w:t>2009-04-08T18:36:57Z</w:t>
            </w:r>
          </w:p>
        </w:tc>
        <w:tc>
          <w:tcPr>
            <w:tcW w:w="1564" w:type="dxa"/>
            <w:vAlign w:val="center"/>
          </w:tcPr>
          <w:p w:rsidR="001654D6" w:rsidRPr="001654D6" w:rsidRDefault="001654D6" w:rsidP="001654D6">
            <w:pPr>
              <w:spacing w:before="0" w:line="240" w:lineRule="auto"/>
              <w:jc w:val="left"/>
              <w:rPr>
                <w:szCs w:val="24"/>
                <w:lang w:val="en-GB" w:eastAsia="en-GB"/>
              </w:rPr>
            </w:pPr>
            <w:r w:rsidRPr="001654D6">
              <w:rPr>
                <w:szCs w:val="24"/>
                <w:lang w:val="en-GB" w:eastAsia="en-GB"/>
              </w:rPr>
              <w:t>received</w:t>
            </w:r>
          </w:p>
        </w:tc>
        <w:tc>
          <w:tcPr>
            <w:tcW w:w="1141" w:type="dxa"/>
            <w:vAlign w:val="center"/>
          </w:tcPr>
          <w:p w:rsidR="001654D6" w:rsidRPr="001654D6" w:rsidRDefault="001654D6" w:rsidP="001654D6">
            <w:pPr>
              <w:spacing w:before="0" w:line="240" w:lineRule="auto"/>
              <w:jc w:val="left"/>
              <w:rPr>
                <w:szCs w:val="24"/>
                <w:lang w:val="en-GB" w:eastAsia="en-GB"/>
              </w:rPr>
            </w:pPr>
            <w:r w:rsidRPr="001654D6">
              <w:rPr>
                <w:szCs w:val="24"/>
                <w:lang w:val="en-GB" w:eastAsia="en-GB"/>
              </w:rPr>
              <w:t>SP-72-3</w:t>
            </w:r>
          </w:p>
        </w:tc>
      </w:tr>
      <w:tr w:rsidR="001654D6" w:rsidRPr="001654D6" w:rsidTr="00280A1A">
        <w:trPr>
          <w:tblCellSpacing w:w="15" w:type="dxa"/>
        </w:trPr>
        <w:tc>
          <w:tcPr>
            <w:tcW w:w="488" w:type="dxa"/>
            <w:vAlign w:val="center"/>
          </w:tcPr>
          <w:p w:rsidR="001654D6" w:rsidRPr="001654D6" w:rsidRDefault="001654D6" w:rsidP="001654D6">
            <w:pPr>
              <w:spacing w:before="0" w:line="240" w:lineRule="auto"/>
              <w:jc w:val="left"/>
              <w:rPr>
                <w:szCs w:val="24"/>
                <w:lang w:val="en-GB" w:eastAsia="en-GB"/>
              </w:rPr>
            </w:pPr>
            <w:r w:rsidRPr="001654D6">
              <w:rPr>
                <w:szCs w:val="24"/>
                <w:lang w:val="en-GB" w:eastAsia="en-GB"/>
              </w:rPr>
              <w:t>9</w:t>
            </w:r>
          </w:p>
        </w:tc>
        <w:tc>
          <w:tcPr>
            <w:tcW w:w="870" w:type="dxa"/>
            <w:vAlign w:val="center"/>
          </w:tcPr>
          <w:p w:rsidR="001654D6" w:rsidRPr="001654D6" w:rsidRDefault="001654D6" w:rsidP="001654D6">
            <w:pPr>
              <w:spacing w:before="0" w:line="240" w:lineRule="auto"/>
              <w:jc w:val="left"/>
              <w:rPr>
                <w:szCs w:val="24"/>
                <w:lang w:val="en-GB" w:eastAsia="en-GB"/>
              </w:rPr>
            </w:pPr>
            <w:r w:rsidRPr="001654D6">
              <w:rPr>
                <w:szCs w:val="24"/>
                <w:lang w:val="en-GB" w:eastAsia="en-GB"/>
              </w:rPr>
              <w:t>-- CM</w:t>
            </w:r>
          </w:p>
        </w:tc>
        <w:tc>
          <w:tcPr>
            <w:tcW w:w="1014" w:type="dxa"/>
            <w:vAlign w:val="center"/>
          </w:tcPr>
          <w:p w:rsidR="001654D6" w:rsidRPr="001654D6" w:rsidRDefault="001654D6" w:rsidP="001654D6">
            <w:pPr>
              <w:spacing w:before="0" w:line="240" w:lineRule="auto"/>
              <w:jc w:val="left"/>
              <w:rPr>
                <w:szCs w:val="24"/>
                <w:lang w:val="en-GB" w:eastAsia="en-GB"/>
              </w:rPr>
            </w:pPr>
            <w:r w:rsidRPr="001654D6">
              <w:rPr>
                <w:szCs w:val="24"/>
                <w:lang w:val="en-GB" w:eastAsia="en-GB"/>
              </w:rPr>
              <w:t>CSP-SR</w:t>
            </w:r>
          </w:p>
        </w:tc>
        <w:tc>
          <w:tcPr>
            <w:tcW w:w="2414" w:type="dxa"/>
            <w:vAlign w:val="center"/>
          </w:tcPr>
          <w:p w:rsidR="001654D6" w:rsidRPr="001654D6" w:rsidRDefault="001654D6" w:rsidP="001654D6">
            <w:pPr>
              <w:spacing w:before="0" w:line="240" w:lineRule="auto"/>
              <w:jc w:val="left"/>
              <w:rPr>
                <w:szCs w:val="24"/>
                <w:lang w:val="en-GB" w:eastAsia="en-GB"/>
              </w:rPr>
            </w:pPr>
            <w:r w:rsidRPr="001654D6">
              <w:rPr>
                <w:szCs w:val="24"/>
                <w:lang w:val="en-GB" w:eastAsia="en-GB"/>
              </w:rPr>
              <w:t>2009-04-08T18:36:58Z</w:t>
            </w:r>
          </w:p>
        </w:tc>
        <w:tc>
          <w:tcPr>
            <w:tcW w:w="1564" w:type="dxa"/>
            <w:vAlign w:val="center"/>
          </w:tcPr>
          <w:p w:rsidR="001654D6" w:rsidRPr="001654D6" w:rsidRDefault="001654D6" w:rsidP="001654D6">
            <w:pPr>
              <w:spacing w:before="0" w:line="240" w:lineRule="auto"/>
              <w:jc w:val="left"/>
              <w:rPr>
                <w:szCs w:val="24"/>
                <w:lang w:val="en-GB" w:eastAsia="en-GB"/>
              </w:rPr>
            </w:pPr>
            <w:r w:rsidRPr="001654D6">
              <w:rPr>
                <w:szCs w:val="24"/>
                <w:lang w:val="en-GB" w:eastAsia="en-GB"/>
              </w:rPr>
              <w:t>received</w:t>
            </w:r>
          </w:p>
        </w:tc>
        <w:tc>
          <w:tcPr>
            <w:tcW w:w="1141" w:type="dxa"/>
            <w:vAlign w:val="center"/>
          </w:tcPr>
          <w:p w:rsidR="001654D6" w:rsidRPr="001654D6" w:rsidRDefault="001654D6" w:rsidP="001654D6">
            <w:pPr>
              <w:spacing w:before="0" w:line="240" w:lineRule="auto"/>
              <w:jc w:val="left"/>
              <w:rPr>
                <w:szCs w:val="24"/>
                <w:lang w:val="en-GB" w:eastAsia="en-GB"/>
              </w:rPr>
            </w:pPr>
            <w:r w:rsidRPr="001654D6">
              <w:rPr>
                <w:szCs w:val="24"/>
                <w:lang w:val="en-GB" w:eastAsia="en-GB"/>
              </w:rPr>
              <w:t>SP-72-3</w:t>
            </w:r>
          </w:p>
        </w:tc>
      </w:tr>
      <w:tr w:rsidR="001654D6" w:rsidRPr="001654D6" w:rsidTr="00280A1A">
        <w:trPr>
          <w:tblCellSpacing w:w="15" w:type="dxa"/>
        </w:trPr>
        <w:tc>
          <w:tcPr>
            <w:tcW w:w="488" w:type="dxa"/>
            <w:vAlign w:val="center"/>
          </w:tcPr>
          <w:p w:rsidR="001654D6" w:rsidRPr="001654D6" w:rsidRDefault="001654D6" w:rsidP="001654D6">
            <w:pPr>
              <w:spacing w:before="0" w:line="240" w:lineRule="auto"/>
              <w:jc w:val="left"/>
              <w:rPr>
                <w:szCs w:val="24"/>
                <w:lang w:val="en-GB" w:eastAsia="en-GB"/>
              </w:rPr>
            </w:pPr>
            <w:r w:rsidRPr="001654D6">
              <w:rPr>
                <w:szCs w:val="24"/>
                <w:lang w:val="en-GB" w:eastAsia="en-GB"/>
              </w:rPr>
              <w:t>10</w:t>
            </w:r>
          </w:p>
        </w:tc>
        <w:tc>
          <w:tcPr>
            <w:tcW w:w="870" w:type="dxa"/>
            <w:vAlign w:val="center"/>
          </w:tcPr>
          <w:p w:rsidR="001654D6" w:rsidRPr="001654D6" w:rsidRDefault="001654D6" w:rsidP="001654D6">
            <w:pPr>
              <w:spacing w:before="0" w:line="240" w:lineRule="auto"/>
              <w:jc w:val="left"/>
              <w:rPr>
                <w:szCs w:val="24"/>
                <w:lang w:val="en-GB" w:eastAsia="en-GB"/>
              </w:rPr>
            </w:pPr>
            <w:r w:rsidRPr="001654D6">
              <w:rPr>
                <w:szCs w:val="24"/>
                <w:lang w:val="en-GB" w:eastAsia="en-GB"/>
              </w:rPr>
              <w:t>UM</w:t>
            </w:r>
          </w:p>
        </w:tc>
        <w:tc>
          <w:tcPr>
            <w:tcW w:w="1014" w:type="dxa"/>
            <w:vAlign w:val="center"/>
          </w:tcPr>
          <w:p w:rsidR="001654D6" w:rsidRPr="001654D6" w:rsidRDefault="001654D6" w:rsidP="001654D6">
            <w:pPr>
              <w:spacing w:before="0" w:line="240" w:lineRule="auto"/>
              <w:jc w:val="left"/>
              <w:rPr>
                <w:szCs w:val="24"/>
                <w:lang w:val="en-GB" w:eastAsia="en-GB"/>
              </w:rPr>
            </w:pPr>
            <w:r w:rsidRPr="001654D6">
              <w:rPr>
                <w:szCs w:val="24"/>
                <w:lang w:val="en-GB" w:eastAsia="en-GB"/>
              </w:rPr>
              <w:t>QSP-I</w:t>
            </w:r>
          </w:p>
        </w:tc>
        <w:tc>
          <w:tcPr>
            <w:tcW w:w="2414" w:type="dxa"/>
            <w:vAlign w:val="center"/>
          </w:tcPr>
          <w:p w:rsidR="001654D6" w:rsidRPr="001654D6" w:rsidRDefault="001654D6" w:rsidP="001654D6">
            <w:pPr>
              <w:spacing w:before="0" w:line="240" w:lineRule="auto"/>
              <w:jc w:val="left"/>
              <w:rPr>
                <w:szCs w:val="24"/>
                <w:lang w:val="en-GB" w:eastAsia="en-GB"/>
              </w:rPr>
            </w:pPr>
            <w:r w:rsidRPr="001654D6">
              <w:rPr>
                <w:szCs w:val="24"/>
                <w:lang w:val="en-GB" w:eastAsia="en-GB"/>
              </w:rPr>
              <w:t>2009-04-08T18:37:25Z</w:t>
            </w:r>
          </w:p>
        </w:tc>
        <w:tc>
          <w:tcPr>
            <w:tcW w:w="1564" w:type="dxa"/>
            <w:vAlign w:val="center"/>
          </w:tcPr>
          <w:p w:rsidR="001654D6" w:rsidRPr="001654D6" w:rsidRDefault="001654D6" w:rsidP="001654D6">
            <w:pPr>
              <w:spacing w:before="0" w:line="240" w:lineRule="auto"/>
              <w:jc w:val="left"/>
              <w:rPr>
                <w:szCs w:val="24"/>
                <w:lang w:val="en-GB" w:eastAsia="en-GB"/>
              </w:rPr>
            </w:pPr>
            <w:r w:rsidRPr="001654D6">
              <w:rPr>
                <w:szCs w:val="24"/>
                <w:lang w:val="en-GB" w:eastAsia="en-GB"/>
              </w:rPr>
              <w:t>SUCCEEDED</w:t>
            </w:r>
          </w:p>
        </w:tc>
        <w:tc>
          <w:tcPr>
            <w:tcW w:w="1141" w:type="dxa"/>
            <w:vAlign w:val="center"/>
          </w:tcPr>
          <w:p w:rsidR="001654D6" w:rsidRPr="001654D6" w:rsidRDefault="001654D6" w:rsidP="001654D6">
            <w:pPr>
              <w:spacing w:before="0" w:line="240" w:lineRule="auto"/>
              <w:jc w:val="left"/>
              <w:rPr>
                <w:szCs w:val="24"/>
                <w:lang w:val="en-GB" w:eastAsia="en-GB"/>
              </w:rPr>
            </w:pPr>
            <w:r w:rsidRPr="001654D6">
              <w:rPr>
                <w:szCs w:val="24"/>
                <w:lang w:val="en-GB" w:eastAsia="en-GB"/>
              </w:rPr>
              <w:t>SP-72-2</w:t>
            </w:r>
          </w:p>
        </w:tc>
      </w:tr>
      <w:tr w:rsidR="001654D6" w:rsidRPr="001654D6" w:rsidTr="00280A1A">
        <w:trPr>
          <w:tblCellSpacing w:w="15" w:type="dxa"/>
        </w:trPr>
        <w:tc>
          <w:tcPr>
            <w:tcW w:w="488" w:type="dxa"/>
            <w:vAlign w:val="center"/>
          </w:tcPr>
          <w:p w:rsidR="001654D6" w:rsidRPr="001654D6" w:rsidRDefault="001654D6" w:rsidP="001654D6">
            <w:pPr>
              <w:spacing w:before="0" w:line="240" w:lineRule="auto"/>
              <w:jc w:val="left"/>
              <w:rPr>
                <w:szCs w:val="24"/>
                <w:lang w:val="en-GB" w:eastAsia="en-GB"/>
              </w:rPr>
            </w:pPr>
            <w:r w:rsidRPr="001654D6">
              <w:rPr>
                <w:szCs w:val="24"/>
                <w:lang w:val="en-GB" w:eastAsia="en-GB"/>
              </w:rPr>
              <w:t>11</w:t>
            </w:r>
          </w:p>
        </w:tc>
        <w:tc>
          <w:tcPr>
            <w:tcW w:w="870" w:type="dxa"/>
            <w:vAlign w:val="center"/>
          </w:tcPr>
          <w:p w:rsidR="001654D6" w:rsidRPr="001654D6" w:rsidRDefault="001654D6" w:rsidP="001654D6">
            <w:pPr>
              <w:spacing w:before="0" w:line="240" w:lineRule="auto"/>
              <w:jc w:val="left"/>
              <w:rPr>
                <w:szCs w:val="24"/>
                <w:lang w:val="en-GB" w:eastAsia="en-GB"/>
              </w:rPr>
            </w:pPr>
            <w:r w:rsidRPr="001654D6">
              <w:rPr>
                <w:szCs w:val="24"/>
                <w:lang w:val="en-GB" w:eastAsia="en-GB"/>
              </w:rPr>
              <w:t>-- CM</w:t>
            </w:r>
          </w:p>
        </w:tc>
        <w:tc>
          <w:tcPr>
            <w:tcW w:w="1014" w:type="dxa"/>
            <w:vAlign w:val="center"/>
          </w:tcPr>
          <w:p w:rsidR="001654D6" w:rsidRPr="001654D6" w:rsidRDefault="001654D6" w:rsidP="001654D6">
            <w:pPr>
              <w:spacing w:before="0" w:line="240" w:lineRule="auto"/>
              <w:jc w:val="left"/>
              <w:rPr>
                <w:szCs w:val="24"/>
                <w:lang w:val="en-GB" w:eastAsia="en-GB"/>
              </w:rPr>
            </w:pPr>
            <w:r w:rsidRPr="001654D6">
              <w:rPr>
                <w:szCs w:val="24"/>
                <w:lang w:val="en-GB" w:eastAsia="en-GB"/>
              </w:rPr>
              <w:t>QSP-SR</w:t>
            </w:r>
          </w:p>
        </w:tc>
        <w:tc>
          <w:tcPr>
            <w:tcW w:w="2414" w:type="dxa"/>
            <w:vAlign w:val="center"/>
          </w:tcPr>
          <w:p w:rsidR="001654D6" w:rsidRPr="001654D6" w:rsidRDefault="001654D6" w:rsidP="001654D6">
            <w:pPr>
              <w:spacing w:before="0" w:line="240" w:lineRule="auto"/>
              <w:jc w:val="left"/>
              <w:rPr>
                <w:szCs w:val="24"/>
                <w:lang w:val="en-GB" w:eastAsia="en-GB"/>
              </w:rPr>
            </w:pPr>
            <w:r w:rsidRPr="001654D6">
              <w:rPr>
                <w:szCs w:val="24"/>
                <w:lang w:val="en-GB" w:eastAsia="en-GB"/>
              </w:rPr>
              <w:t>2009-04-08T18:37:29Z</w:t>
            </w:r>
          </w:p>
        </w:tc>
        <w:tc>
          <w:tcPr>
            <w:tcW w:w="1564" w:type="dxa"/>
            <w:vAlign w:val="center"/>
          </w:tcPr>
          <w:p w:rsidR="001654D6" w:rsidRPr="001654D6" w:rsidRDefault="001654D6" w:rsidP="001654D6">
            <w:pPr>
              <w:spacing w:before="0" w:line="240" w:lineRule="auto"/>
              <w:jc w:val="left"/>
              <w:rPr>
                <w:szCs w:val="24"/>
                <w:lang w:val="en-GB" w:eastAsia="en-GB"/>
              </w:rPr>
            </w:pPr>
            <w:r w:rsidRPr="001654D6">
              <w:rPr>
                <w:szCs w:val="24"/>
                <w:lang w:val="en-GB" w:eastAsia="en-GB"/>
              </w:rPr>
              <w:t>received</w:t>
            </w:r>
          </w:p>
        </w:tc>
        <w:tc>
          <w:tcPr>
            <w:tcW w:w="1141" w:type="dxa"/>
            <w:vAlign w:val="center"/>
          </w:tcPr>
          <w:p w:rsidR="001654D6" w:rsidRPr="001654D6" w:rsidRDefault="001654D6" w:rsidP="001654D6">
            <w:pPr>
              <w:spacing w:before="0" w:line="240" w:lineRule="auto"/>
              <w:jc w:val="left"/>
              <w:rPr>
                <w:szCs w:val="24"/>
                <w:lang w:val="en-GB" w:eastAsia="en-GB"/>
              </w:rPr>
            </w:pPr>
            <w:r w:rsidRPr="001654D6">
              <w:rPr>
                <w:szCs w:val="24"/>
                <w:lang w:val="en-GB" w:eastAsia="en-GB"/>
              </w:rPr>
              <w:t>SP-72-2</w:t>
            </w:r>
          </w:p>
        </w:tc>
      </w:tr>
      <w:tr w:rsidR="001654D6" w:rsidRPr="001654D6" w:rsidTr="00280A1A">
        <w:trPr>
          <w:tblCellSpacing w:w="15" w:type="dxa"/>
        </w:trPr>
        <w:tc>
          <w:tcPr>
            <w:tcW w:w="488" w:type="dxa"/>
            <w:vAlign w:val="center"/>
          </w:tcPr>
          <w:p w:rsidR="001654D6" w:rsidRPr="001654D6" w:rsidRDefault="001654D6" w:rsidP="001654D6">
            <w:pPr>
              <w:spacing w:before="0" w:line="240" w:lineRule="auto"/>
              <w:jc w:val="left"/>
              <w:rPr>
                <w:szCs w:val="24"/>
                <w:lang w:val="en-GB" w:eastAsia="en-GB"/>
              </w:rPr>
            </w:pPr>
            <w:r w:rsidRPr="001654D6">
              <w:rPr>
                <w:szCs w:val="24"/>
                <w:lang w:val="en-GB" w:eastAsia="en-GB"/>
              </w:rPr>
              <w:t>12</w:t>
            </w:r>
          </w:p>
        </w:tc>
        <w:tc>
          <w:tcPr>
            <w:tcW w:w="870" w:type="dxa"/>
            <w:vAlign w:val="center"/>
          </w:tcPr>
          <w:p w:rsidR="001654D6" w:rsidRPr="001654D6" w:rsidRDefault="001654D6" w:rsidP="001654D6">
            <w:pPr>
              <w:spacing w:before="0" w:line="240" w:lineRule="auto"/>
              <w:jc w:val="left"/>
              <w:rPr>
                <w:szCs w:val="24"/>
                <w:lang w:val="en-GB" w:eastAsia="en-GB"/>
              </w:rPr>
            </w:pPr>
            <w:r w:rsidRPr="001654D6">
              <w:rPr>
                <w:szCs w:val="24"/>
                <w:lang w:val="en-GB" w:eastAsia="en-GB"/>
              </w:rPr>
              <w:t>UM</w:t>
            </w:r>
          </w:p>
        </w:tc>
        <w:tc>
          <w:tcPr>
            <w:tcW w:w="1014" w:type="dxa"/>
            <w:vAlign w:val="center"/>
          </w:tcPr>
          <w:p w:rsidR="001654D6" w:rsidRPr="001654D6" w:rsidRDefault="001654D6" w:rsidP="001654D6">
            <w:pPr>
              <w:spacing w:before="0" w:line="240" w:lineRule="auto"/>
              <w:jc w:val="left"/>
              <w:rPr>
                <w:szCs w:val="24"/>
                <w:lang w:val="en-GB" w:eastAsia="en-GB"/>
              </w:rPr>
            </w:pPr>
            <w:r w:rsidRPr="001654D6">
              <w:rPr>
                <w:szCs w:val="24"/>
                <w:lang w:val="en-GB" w:eastAsia="en-GB"/>
              </w:rPr>
              <w:t>QSP-I</w:t>
            </w:r>
          </w:p>
        </w:tc>
        <w:tc>
          <w:tcPr>
            <w:tcW w:w="2414" w:type="dxa"/>
            <w:vAlign w:val="center"/>
          </w:tcPr>
          <w:p w:rsidR="001654D6" w:rsidRPr="001654D6" w:rsidRDefault="001654D6" w:rsidP="001654D6">
            <w:pPr>
              <w:spacing w:before="0" w:line="240" w:lineRule="auto"/>
              <w:jc w:val="left"/>
              <w:rPr>
                <w:szCs w:val="24"/>
                <w:lang w:val="en-GB" w:eastAsia="en-GB"/>
              </w:rPr>
            </w:pPr>
            <w:r w:rsidRPr="001654D6">
              <w:rPr>
                <w:szCs w:val="24"/>
                <w:lang w:val="en-GB" w:eastAsia="en-GB"/>
              </w:rPr>
              <w:t>2009-04-08T18:43:21Z</w:t>
            </w:r>
          </w:p>
        </w:tc>
        <w:tc>
          <w:tcPr>
            <w:tcW w:w="1564" w:type="dxa"/>
            <w:vAlign w:val="center"/>
          </w:tcPr>
          <w:p w:rsidR="001654D6" w:rsidRPr="001654D6" w:rsidRDefault="001654D6" w:rsidP="001654D6">
            <w:pPr>
              <w:spacing w:before="0" w:line="240" w:lineRule="auto"/>
              <w:jc w:val="left"/>
              <w:rPr>
                <w:szCs w:val="24"/>
                <w:lang w:val="en-GB" w:eastAsia="en-GB"/>
              </w:rPr>
            </w:pPr>
            <w:r w:rsidRPr="001654D6">
              <w:rPr>
                <w:szCs w:val="24"/>
                <w:lang w:val="en-GB" w:eastAsia="en-GB"/>
              </w:rPr>
              <w:t>SUCCEEDED</w:t>
            </w:r>
          </w:p>
        </w:tc>
        <w:tc>
          <w:tcPr>
            <w:tcW w:w="1141" w:type="dxa"/>
            <w:vAlign w:val="center"/>
          </w:tcPr>
          <w:p w:rsidR="001654D6" w:rsidRPr="001654D6" w:rsidRDefault="001654D6" w:rsidP="001654D6">
            <w:pPr>
              <w:spacing w:before="0" w:line="240" w:lineRule="auto"/>
              <w:jc w:val="left"/>
              <w:rPr>
                <w:szCs w:val="24"/>
                <w:lang w:val="en-GB" w:eastAsia="en-GB"/>
              </w:rPr>
            </w:pPr>
            <w:r w:rsidRPr="001654D6">
              <w:rPr>
                <w:szCs w:val="24"/>
                <w:lang w:val="en-GB" w:eastAsia="en-GB"/>
              </w:rPr>
              <w:t>SP-72-3</w:t>
            </w:r>
          </w:p>
        </w:tc>
      </w:tr>
      <w:tr w:rsidR="001654D6" w:rsidRPr="001654D6" w:rsidTr="00280A1A">
        <w:trPr>
          <w:tblCellSpacing w:w="15" w:type="dxa"/>
        </w:trPr>
        <w:tc>
          <w:tcPr>
            <w:tcW w:w="488" w:type="dxa"/>
            <w:vAlign w:val="center"/>
          </w:tcPr>
          <w:p w:rsidR="001654D6" w:rsidRPr="001654D6" w:rsidRDefault="001654D6" w:rsidP="001654D6">
            <w:pPr>
              <w:spacing w:before="0" w:line="240" w:lineRule="auto"/>
              <w:jc w:val="left"/>
              <w:rPr>
                <w:szCs w:val="24"/>
                <w:lang w:val="en-GB" w:eastAsia="en-GB"/>
              </w:rPr>
            </w:pPr>
            <w:r w:rsidRPr="001654D6">
              <w:rPr>
                <w:szCs w:val="24"/>
                <w:lang w:val="en-GB" w:eastAsia="en-GB"/>
              </w:rPr>
              <w:t>13</w:t>
            </w:r>
          </w:p>
        </w:tc>
        <w:tc>
          <w:tcPr>
            <w:tcW w:w="870" w:type="dxa"/>
            <w:vAlign w:val="center"/>
          </w:tcPr>
          <w:p w:rsidR="001654D6" w:rsidRPr="001654D6" w:rsidRDefault="001654D6" w:rsidP="001654D6">
            <w:pPr>
              <w:spacing w:before="0" w:line="240" w:lineRule="auto"/>
              <w:jc w:val="left"/>
              <w:rPr>
                <w:szCs w:val="24"/>
                <w:lang w:val="en-GB" w:eastAsia="en-GB"/>
              </w:rPr>
            </w:pPr>
            <w:r w:rsidRPr="001654D6">
              <w:rPr>
                <w:szCs w:val="24"/>
                <w:lang w:val="en-GB" w:eastAsia="en-GB"/>
              </w:rPr>
              <w:t>-- CM</w:t>
            </w:r>
          </w:p>
        </w:tc>
        <w:tc>
          <w:tcPr>
            <w:tcW w:w="1014" w:type="dxa"/>
            <w:vAlign w:val="center"/>
          </w:tcPr>
          <w:p w:rsidR="001654D6" w:rsidRPr="001654D6" w:rsidRDefault="001654D6" w:rsidP="001654D6">
            <w:pPr>
              <w:spacing w:before="0" w:line="240" w:lineRule="auto"/>
              <w:jc w:val="left"/>
              <w:rPr>
                <w:szCs w:val="24"/>
                <w:lang w:val="en-GB" w:eastAsia="en-GB"/>
              </w:rPr>
            </w:pPr>
            <w:r w:rsidRPr="001654D6">
              <w:rPr>
                <w:szCs w:val="24"/>
                <w:lang w:val="en-GB" w:eastAsia="en-GB"/>
              </w:rPr>
              <w:t>QSP-SR</w:t>
            </w:r>
          </w:p>
        </w:tc>
        <w:tc>
          <w:tcPr>
            <w:tcW w:w="2414" w:type="dxa"/>
            <w:vAlign w:val="center"/>
          </w:tcPr>
          <w:p w:rsidR="001654D6" w:rsidRPr="001654D6" w:rsidRDefault="001654D6" w:rsidP="001654D6">
            <w:pPr>
              <w:spacing w:before="0" w:line="240" w:lineRule="auto"/>
              <w:jc w:val="left"/>
              <w:rPr>
                <w:szCs w:val="24"/>
                <w:lang w:val="en-GB" w:eastAsia="en-GB"/>
              </w:rPr>
            </w:pPr>
            <w:r w:rsidRPr="001654D6">
              <w:rPr>
                <w:szCs w:val="24"/>
                <w:lang w:val="en-GB" w:eastAsia="en-GB"/>
              </w:rPr>
              <w:t>2009-04-08T18:43:25Z</w:t>
            </w:r>
          </w:p>
        </w:tc>
        <w:tc>
          <w:tcPr>
            <w:tcW w:w="1564" w:type="dxa"/>
            <w:vAlign w:val="center"/>
          </w:tcPr>
          <w:p w:rsidR="001654D6" w:rsidRPr="001654D6" w:rsidRDefault="001654D6" w:rsidP="001654D6">
            <w:pPr>
              <w:spacing w:before="0" w:line="240" w:lineRule="auto"/>
              <w:jc w:val="left"/>
              <w:rPr>
                <w:szCs w:val="24"/>
                <w:lang w:val="en-GB" w:eastAsia="en-GB"/>
              </w:rPr>
            </w:pPr>
            <w:r w:rsidRPr="001654D6">
              <w:rPr>
                <w:szCs w:val="24"/>
                <w:lang w:val="en-GB" w:eastAsia="en-GB"/>
              </w:rPr>
              <w:t>received</w:t>
            </w:r>
          </w:p>
        </w:tc>
        <w:tc>
          <w:tcPr>
            <w:tcW w:w="1141" w:type="dxa"/>
            <w:vAlign w:val="center"/>
          </w:tcPr>
          <w:p w:rsidR="001654D6" w:rsidRPr="001654D6" w:rsidRDefault="001654D6" w:rsidP="001654D6">
            <w:pPr>
              <w:spacing w:before="0" w:line="240" w:lineRule="auto"/>
              <w:jc w:val="left"/>
              <w:rPr>
                <w:szCs w:val="24"/>
                <w:lang w:val="en-GB" w:eastAsia="en-GB"/>
              </w:rPr>
            </w:pPr>
            <w:r w:rsidRPr="001654D6">
              <w:rPr>
                <w:szCs w:val="24"/>
                <w:lang w:val="en-GB" w:eastAsia="en-GB"/>
              </w:rPr>
              <w:t>SP-72-3</w:t>
            </w:r>
          </w:p>
        </w:tc>
      </w:tr>
    </w:tbl>
    <w:p w:rsidR="001654D6" w:rsidRPr="001654D6" w:rsidRDefault="001654D6" w:rsidP="001654D6">
      <w:pPr>
        <w:spacing w:before="0" w:line="240" w:lineRule="auto"/>
        <w:jc w:val="left"/>
        <w:rPr>
          <w:szCs w:val="24"/>
          <w:lang w:val="en-GB" w:eastAsia="en-GB"/>
        </w:rPr>
      </w:pPr>
    </w:p>
    <w:tbl>
      <w:tblPr>
        <w:tblW w:w="0" w:type="auto"/>
        <w:tblCellSpacing w:w="15" w:type="dxa"/>
        <w:tblCellMar>
          <w:top w:w="15" w:type="dxa"/>
          <w:left w:w="15" w:type="dxa"/>
          <w:bottom w:w="15" w:type="dxa"/>
          <w:right w:w="15" w:type="dxa"/>
        </w:tblCellMar>
        <w:tblLook w:val="0000"/>
      </w:tblPr>
      <w:tblGrid>
        <w:gridCol w:w="533"/>
        <w:gridCol w:w="6464"/>
      </w:tblGrid>
      <w:tr w:rsidR="001654D6" w:rsidRPr="001654D6" w:rsidTr="004901A0">
        <w:trPr>
          <w:cantSplit/>
          <w:tblHeader/>
          <w:tblCellSpacing w:w="15" w:type="dxa"/>
        </w:trPr>
        <w:tc>
          <w:tcPr>
            <w:tcW w:w="488" w:type="dxa"/>
            <w:vAlign w:val="center"/>
          </w:tcPr>
          <w:p w:rsidR="001654D6" w:rsidRPr="001654D6" w:rsidRDefault="001654D6" w:rsidP="001654D6">
            <w:pPr>
              <w:spacing w:before="0" w:line="240" w:lineRule="auto"/>
              <w:jc w:val="center"/>
              <w:rPr>
                <w:b/>
                <w:bCs/>
                <w:szCs w:val="24"/>
                <w:lang w:val="en-GB" w:eastAsia="en-GB"/>
              </w:rPr>
            </w:pPr>
            <w:r w:rsidRPr="001654D6">
              <w:rPr>
                <w:b/>
                <w:bCs/>
                <w:szCs w:val="24"/>
                <w:lang w:val="en-GB" w:eastAsia="en-GB"/>
              </w:rPr>
              <w:t>No.</w:t>
            </w:r>
          </w:p>
        </w:tc>
        <w:tc>
          <w:tcPr>
            <w:tcW w:w="6419" w:type="dxa"/>
            <w:vAlign w:val="center"/>
          </w:tcPr>
          <w:p w:rsidR="001654D6" w:rsidRPr="001654D6" w:rsidRDefault="001654D6" w:rsidP="001654D6">
            <w:pPr>
              <w:spacing w:before="0" w:line="240" w:lineRule="auto"/>
              <w:jc w:val="center"/>
              <w:rPr>
                <w:b/>
                <w:bCs/>
                <w:szCs w:val="24"/>
                <w:lang w:val="en-GB" w:eastAsia="en-GB"/>
              </w:rPr>
            </w:pPr>
            <w:r w:rsidRPr="001654D6">
              <w:rPr>
                <w:b/>
                <w:bCs/>
                <w:szCs w:val="24"/>
                <w:lang w:val="en-GB" w:eastAsia="en-GB"/>
              </w:rPr>
              <w:t>File Reference</w:t>
            </w:r>
          </w:p>
        </w:tc>
      </w:tr>
      <w:tr w:rsidR="001654D6" w:rsidRPr="001654D6" w:rsidTr="001654D6">
        <w:trPr>
          <w:tblCellSpacing w:w="15" w:type="dxa"/>
        </w:trPr>
        <w:tc>
          <w:tcPr>
            <w:tcW w:w="488" w:type="dxa"/>
            <w:vAlign w:val="center"/>
          </w:tcPr>
          <w:p w:rsidR="001654D6" w:rsidRPr="001654D6" w:rsidRDefault="001654D6" w:rsidP="001654D6">
            <w:pPr>
              <w:spacing w:before="0" w:line="240" w:lineRule="auto"/>
              <w:jc w:val="left"/>
              <w:rPr>
                <w:szCs w:val="24"/>
                <w:lang w:val="en-GB" w:eastAsia="en-GB"/>
              </w:rPr>
            </w:pPr>
            <w:r w:rsidRPr="001654D6">
              <w:rPr>
                <w:szCs w:val="24"/>
                <w:lang w:val="en-GB" w:eastAsia="en-GB"/>
              </w:rPr>
              <w:t>1</w:t>
            </w:r>
          </w:p>
        </w:tc>
        <w:tc>
          <w:tcPr>
            <w:tcW w:w="6419" w:type="dxa"/>
            <w:vAlign w:val="center"/>
          </w:tcPr>
          <w:p w:rsidR="001654D6" w:rsidRPr="001654D6" w:rsidRDefault="001654D6" w:rsidP="001654D6">
            <w:pPr>
              <w:spacing w:before="0" w:line="240" w:lineRule="auto"/>
              <w:jc w:val="left"/>
              <w:rPr>
                <w:szCs w:val="24"/>
                <w:lang w:val="en-GB" w:eastAsia="en-GB"/>
              </w:rPr>
            </w:pPr>
            <w:r w:rsidRPr="001654D6">
              <w:rPr>
                <w:szCs w:val="24"/>
                <w:lang w:val="en-GB" w:eastAsia="en-GB"/>
              </w:rPr>
              <w:t>20090408T180016.849Z_OUTGOING_CSP-I-72-1.management</w:t>
            </w:r>
          </w:p>
        </w:tc>
      </w:tr>
      <w:tr w:rsidR="001654D6" w:rsidRPr="001654D6" w:rsidTr="001654D6">
        <w:trPr>
          <w:tblCellSpacing w:w="15" w:type="dxa"/>
        </w:trPr>
        <w:tc>
          <w:tcPr>
            <w:tcW w:w="488" w:type="dxa"/>
            <w:vAlign w:val="center"/>
          </w:tcPr>
          <w:p w:rsidR="001654D6" w:rsidRPr="001654D6" w:rsidRDefault="001654D6" w:rsidP="001654D6">
            <w:pPr>
              <w:spacing w:before="0" w:line="240" w:lineRule="auto"/>
              <w:jc w:val="left"/>
              <w:rPr>
                <w:szCs w:val="24"/>
                <w:lang w:val="en-GB" w:eastAsia="en-GB"/>
              </w:rPr>
            </w:pPr>
            <w:r w:rsidRPr="001654D6">
              <w:rPr>
                <w:szCs w:val="24"/>
                <w:lang w:val="en-GB" w:eastAsia="en-GB"/>
              </w:rPr>
              <w:t>2</w:t>
            </w:r>
          </w:p>
        </w:tc>
        <w:tc>
          <w:tcPr>
            <w:tcW w:w="6419" w:type="dxa"/>
            <w:vAlign w:val="center"/>
          </w:tcPr>
          <w:p w:rsidR="001654D6" w:rsidRPr="001654D6" w:rsidRDefault="001654D6" w:rsidP="001654D6">
            <w:pPr>
              <w:spacing w:before="0" w:line="240" w:lineRule="auto"/>
              <w:jc w:val="left"/>
              <w:rPr>
                <w:szCs w:val="24"/>
                <w:lang w:val="en-GB" w:eastAsia="en-GB"/>
              </w:rPr>
            </w:pPr>
            <w:r w:rsidRPr="001654D6">
              <w:rPr>
                <w:szCs w:val="24"/>
                <w:lang w:val="en-GB" w:eastAsia="en-GB"/>
              </w:rPr>
              <w:t>20090408T180022.271Z_INCOMING_MessageSet.management</w:t>
            </w:r>
          </w:p>
        </w:tc>
      </w:tr>
      <w:tr w:rsidR="001654D6" w:rsidRPr="001654D6" w:rsidTr="001654D6">
        <w:trPr>
          <w:tblCellSpacing w:w="15" w:type="dxa"/>
        </w:trPr>
        <w:tc>
          <w:tcPr>
            <w:tcW w:w="488" w:type="dxa"/>
            <w:vAlign w:val="center"/>
          </w:tcPr>
          <w:p w:rsidR="001654D6" w:rsidRPr="001654D6" w:rsidRDefault="001654D6" w:rsidP="001654D6">
            <w:pPr>
              <w:spacing w:before="0" w:line="240" w:lineRule="auto"/>
              <w:jc w:val="left"/>
              <w:rPr>
                <w:szCs w:val="24"/>
                <w:lang w:val="en-GB" w:eastAsia="en-GB"/>
              </w:rPr>
            </w:pPr>
            <w:r w:rsidRPr="001654D6">
              <w:rPr>
                <w:szCs w:val="24"/>
                <w:lang w:val="en-GB" w:eastAsia="en-GB"/>
              </w:rPr>
              <w:t>3</w:t>
            </w:r>
          </w:p>
        </w:tc>
        <w:tc>
          <w:tcPr>
            <w:tcW w:w="6419" w:type="dxa"/>
            <w:vAlign w:val="center"/>
          </w:tcPr>
          <w:p w:rsidR="001654D6" w:rsidRPr="001654D6" w:rsidRDefault="001654D6" w:rsidP="001654D6">
            <w:pPr>
              <w:spacing w:before="0" w:line="240" w:lineRule="auto"/>
              <w:jc w:val="left"/>
              <w:rPr>
                <w:szCs w:val="24"/>
                <w:lang w:val="en-GB" w:eastAsia="en-GB"/>
              </w:rPr>
            </w:pPr>
            <w:r w:rsidRPr="001654D6">
              <w:rPr>
                <w:szCs w:val="24"/>
                <w:lang w:val="en-GB" w:eastAsia="en-GB"/>
              </w:rPr>
              <w:t>20090408T180023.646Z_INCOMING_MessageSet.management</w:t>
            </w:r>
          </w:p>
        </w:tc>
      </w:tr>
      <w:tr w:rsidR="001654D6" w:rsidRPr="001654D6" w:rsidTr="001654D6">
        <w:trPr>
          <w:tblCellSpacing w:w="15" w:type="dxa"/>
        </w:trPr>
        <w:tc>
          <w:tcPr>
            <w:tcW w:w="488" w:type="dxa"/>
            <w:vAlign w:val="center"/>
          </w:tcPr>
          <w:p w:rsidR="001654D6" w:rsidRPr="001654D6" w:rsidRDefault="001654D6" w:rsidP="001654D6">
            <w:pPr>
              <w:spacing w:before="0" w:line="240" w:lineRule="auto"/>
              <w:jc w:val="left"/>
              <w:rPr>
                <w:szCs w:val="24"/>
                <w:lang w:val="en-GB" w:eastAsia="en-GB"/>
              </w:rPr>
            </w:pPr>
            <w:r w:rsidRPr="001654D6">
              <w:rPr>
                <w:szCs w:val="24"/>
                <w:lang w:val="en-GB" w:eastAsia="en-GB"/>
              </w:rPr>
              <w:t>4</w:t>
            </w:r>
          </w:p>
        </w:tc>
        <w:tc>
          <w:tcPr>
            <w:tcW w:w="6419" w:type="dxa"/>
            <w:vAlign w:val="center"/>
          </w:tcPr>
          <w:p w:rsidR="001654D6" w:rsidRPr="001654D6" w:rsidRDefault="001654D6" w:rsidP="001654D6">
            <w:pPr>
              <w:spacing w:before="0" w:line="240" w:lineRule="auto"/>
              <w:jc w:val="left"/>
              <w:rPr>
                <w:szCs w:val="24"/>
                <w:lang w:val="en-GB" w:eastAsia="en-GB"/>
              </w:rPr>
            </w:pPr>
            <w:r w:rsidRPr="001654D6">
              <w:rPr>
                <w:szCs w:val="24"/>
                <w:lang w:val="en-GB" w:eastAsia="en-GB"/>
              </w:rPr>
              <w:t>20090408T182628.109Z_OUTGOING_CSP-I-72-2.management</w:t>
            </w:r>
          </w:p>
        </w:tc>
      </w:tr>
      <w:tr w:rsidR="001654D6" w:rsidRPr="001654D6" w:rsidTr="001654D6">
        <w:trPr>
          <w:tblCellSpacing w:w="15" w:type="dxa"/>
        </w:trPr>
        <w:tc>
          <w:tcPr>
            <w:tcW w:w="488" w:type="dxa"/>
            <w:vAlign w:val="center"/>
          </w:tcPr>
          <w:p w:rsidR="001654D6" w:rsidRPr="001654D6" w:rsidRDefault="001654D6" w:rsidP="001654D6">
            <w:pPr>
              <w:spacing w:before="0" w:line="240" w:lineRule="auto"/>
              <w:jc w:val="left"/>
              <w:rPr>
                <w:szCs w:val="24"/>
                <w:lang w:val="en-GB" w:eastAsia="en-GB"/>
              </w:rPr>
            </w:pPr>
            <w:r w:rsidRPr="001654D6">
              <w:rPr>
                <w:szCs w:val="24"/>
                <w:lang w:val="en-GB" w:eastAsia="en-GB"/>
              </w:rPr>
              <w:t>5</w:t>
            </w:r>
          </w:p>
        </w:tc>
        <w:tc>
          <w:tcPr>
            <w:tcW w:w="6419" w:type="dxa"/>
            <w:vAlign w:val="center"/>
          </w:tcPr>
          <w:p w:rsidR="001654D6" w:rsidRPr="001654D6" w:rsidRDefault="001654D6" w:rsidP="001654D6">
            <w:pPr>
              <w:spacing w:before="0" w:line="240" w:lineRule="auto"/>
              <w:jc w:val="left"/>
              <w:rPr>
                <w:szCs w:val="24"/>
                <w:lang w:val="en-GB" w:eastAsia="en-GB"/>
              </w:rPr>
            </w:pPr>
            <w:r w:rsidRPr="001654D6">
              <w:rPr>
                <w:szCs w:val="24"/>
                <w:lang w:val="en-GB" w:eastAsia="en-GB"/>
              </w:rPr>
              <w:t>20090408T182632.609Z_INCOMING_MessageSet.management</w:t>
            </w:r>
          </w:p>
        </w:tc>
      </w:tr>
      <w:tr w:rsidR="001654D6" w:rsidRPr="001654D6" w:rsidTr="001654D6">
        <w:trPr>
          <w:tblCellSpacing w:w="15" w:type="dxa"/>
        </w:trPr>
        <w:tc>
          <w:tcPr>
            <w:tcW w:w="488" w:type="dxa"/>
            <w:vAlign w:val="center"/>
          </w:tcPr>
          <w:p w:rsidR="001654D6" w:rsidRPr="001654D6" w:rsidRDefault="001654D6" w:rsidP="001654D6">
            <w:pPr>
              <w:spacing w:before="0" w:line="240" w:lineRule="auto"/>
              <w:jc w:val="left"/>
              <w:rPr>
                <w:szCs w:val="24"/>
                <w:lang w:val="en-GB" w:eastAsia="en-GB"/>
              </w:rPr>
            </w:pPr>
            <w:r w:rsidRPr="001654D6">
              <w:rPr>
                <w:szCs w:val="24"/>
                <w:lang w:val="en-GB" w:eastAsia="en-GB"/>
              </w:rPr>
              <w:t>6</w:t>
            </w:r>
          </w:p>
        </w:tc>
        <w:tc>
          <w:tcPr>
            <w:tcW w:w="6419" w:type="dxa"/>
            <w:vAlign w:val="center"/>
          </w:tcPr>
          <w:p w:rsidR="001654D6" w:rsidRPr="001654D6" w:rsidRDefault="001654D6" w:rsidP="001654D6">
            <w:pPr>
              <w:spacing w:before="0" w:line="240" w:lineRule="auto"/>
              <w:jc w:val="left"/>
              <w:rPr>
                <w:szCs w:val="24"/>
                <w:lang w:val="en-GB" w:eastAsia="en-GB"/>
              </w:rPr>
            </w:pPr>
            <w:r w:rsidRPr="001654D6">
              <w:rPr>
                <w:szCs w:val="24"/>
                <w:lang w:val="en-GB" w:eastAsia="en-GB"/>
              </w:rPr>
              <w:t>20090408T182633.735Z_INCOMING_MessageSet.management</w:t>
            </w:r>
          </w:p>
        </w:tc>
      </w:tr>
      <w:tr w:rsidR="001654D6" w:rsidRPr="001654D6" w:rsidTr="001654D6">
        <w:trPr>
          <w:tblCellSpacing w:w="15" w:type="dxa"/>
        </w:trPr>
        <w:tc>
          <w:tcPr>
            <w:tcW w:w="488" w:type="dxa"/>
            <w:vAlign w:val="center"/>
          </w:tcPr>
          <w:p w:rsidR="001654D6" w:rsidRPr="001654D6" w:rsidRDefault="001654D6" w:rsidP="001654D6">
            <w:pPr>
              <w:spacing w:before="0" w:line="240" w:lineRule="auto"/>
              <w:jc w:val="left"/>
              <w:rPr>
                <w:szCs w:val="24"/>
                <w:lang w:val="en-GB" w:eastAsia="en-GB"/>
              </w:rPr>
            </w:pPr>
            <w:r w:rsidRPr="001654D6">
              <w:rPr>
                <w:szCs w:val="24"/>
                <w:lang w:val="en-GB" w:eastAsia="en-GB"/>
              </w:rPr>
              <w:t>7</w:t>
            </w:r>
          </w:p>
        </w:tc>
        <w:tc>
          <w:tcPr>
            <w:tcW w:w="6419" w:type="dxa"/>
            <w:vAlign w:val="center"/>
          </w:tcPr>
          <w:p w:rsidR="001654D6" w:rsidRPr="001654D6" w:rsidRDefault="001654D6" w:rsidP="001654D6">
            <w:pPr>
              <w:spacing w:before="0" w:line="240" w:lineRule="auto"/>
              <w:jc w:val="left"/>
              <w:rPr>
                <w:szCs w:val="24"/>
                <w:lang w:val="en-GB" w:eastAsia="en-GB"/>
              </w:rPr>
            </w:pPr>
            <w:r w:rsidRPr="001654D6">
              <w:rPr>
                <w:szCs w:val="24"/>
                <w:lang w:val="en-GB" w:eastAsia="en-GB"/>
              </w:rPr>
              <w:t>20090408T183652.328Z_OUTGOING_CSP-I-72-3.management</w:t>
            </w:r>
          </w:p>
        </w:tc>
      </w:tr>
      <w:tr w:rsidR="001654D6" w:rsidRPr="001654D6" w:rsidTr="001654D6">
        <w:trPr>
          <w:tblCellSpacing w:w="15" w:type="dxa"/>
        </w:trPr>
        <w:tc>
          <w:tcPr>
            <w:tcW w:w="488" w:type="dxa"/>
            <w:vAlign w:val="center"/>
          </w:tcPr>
          <w:p w:rsidR="001654D6" w:rsidRPr="001654D6" w:rsidRDefault="001654D6" w:rsidP="001654D6">
            <w:pPr>
              <w:spacing w:before="0" w:line="240" w:lineRule="auto"/>
              <w:jc w:val="left"/>
              <w:rPr>
                <w:szCs w:val="24"/>
                <w:lang w:val="en-GB" w:eastAsia="en-GB"/>
              </w:rPr>
            </w:pPr>
            <w:r w:rsidRPr="001654D6">
              <w:rPr>
                <w:szCs w:val="24"/>
                <w:lang w:val="en-GB" w:eastAsia="en-GB"/>
              </w:rPr>
              <w:t>8</w:t>
            </w:r>
          </w:p>
        </w:tc>
        <w:tc>
          <w:tcPr>
            <w:tcW w:w="6419" w:type="dxa"/>
            <w:vAlign w:val="center"/>
          </w:tcPr>
          <w:p w:rsidR="001654D6" w:rsidRPr="001654D6" w:rsidRDefault="001654D6" w:rsidP="001654D6">
            <w:pPr>
              <w:spacing w:before="0" w:line="240" w:lineRule="auto"/>
              <w:jc w:val="left"/>
              <w:rPr>
                <w:szCs w:val="24"/>
                <w:lang w:val="en-GB" w:eastAsia="en-GB"/>
              </w:rPr>
            </w:pPr>
            <w:r w:rsidRPr="001654D6">
              <w:rPr>
                <w:szCs w:val="24"/>
                <w:lang w:val="en-GB" w:eastAsia="en-GB"/>
              </w:rPr>
              <w:t>20090408T183657.532Z_INCOMING_MessageSet.management</w:t>
            </w:r>
          </w:p>
        </w:tc>
      </w:tr>
      <w:tr w:rsidR="001654D6" w:rsidRPr="001654D6" w:rsidTr="001654D6">
        <w:trPr>
          <w:tblCellSpacing w:w="15" w:type="dxa"/>
        </w:trPr>
        <w:tc>
          <w:tcPr>
            <w:tcW w:w="488" w:type="dxa"/>
            <w:vAlign w:val="center"/>
          </w:tcPr>
          <w:p w:rsidR="001654D6" w:rsidRPr="001654D6" w:rsidRDefault="001654D6" w:rsidP="001654D6">
            <w:pPr>
              <w:spacing w:before="0" w:line="240" w:lineRule="auto"/>
              <w:jc w:val="left"/>
              <w:rPr>
                <w:szCs w:val="24"/>
                <w:lang w:val="en-GB" w:eastAsia="en-GB"/>
              </w:rPr>
            </w:pPr>
            <w:r w:rsidRPr="001654D6">
              <w:rPr>
                <w:szCs w:val="24"/>
                <w:lang w:val="en-GB" w:eastAsia="en-GB"/>
              </w:rPr>
              <w:t>9</w:t>
            </w:r>
          </w:p>
        </w:tc>
        <w:tc>
          <w:tcPr>
            <w:tcW w:w="6419" w:type="dxa"/>
            <w:vAlign w:val="center"/>
          </w:tcPr>
          <w:p w:rsidR="001654D6" w:rsidRPr="001654D6" w:rsidRDefault="001654D6" w:rsidP="001654D6">
            <w:pPr>
              <w:spacing w:before="0" w:line="240" w:lineRule="auto"/>
              <w:jc w:val="left"/>
              <w:rPr>
                <w:szCs w:val="24"/>
                <w:lang w:val="en-GB" w:eastAsia="en-GB"/>
              </w:rPr>
            </w:pPr>
            <w:r w:rsidRPr="001654D6">
              <w:rPr>
                <w:szCs w:val="24"/>
                <w:lang w:val="en-GB" w:eastAsia="en-GB"/>
              </w:rPr>
              <w:t>20090408T183658.297Z_INCOMING_MessageSet.management</w:t>
            </w:r>
          </w:p>
        </w:tc>
      </w:tr>
      <w:tr w:rsidR="001654D6" w:rsidRPr="001654D6" w:rsidTr="001654D6">
        <w:trPr>
          <w:tblCellSpacing w:w="15" w:type="dxa"/>
        </w:trPr>
        <w:tc>
          <w:tcPr>
            <w:tcW w:w="488" w:type="dxa"/>
            <w:vAlign w:val="center"/>
          </w:tcPr>
          <w:p w:rsidR="001654D6" w:rsidRPr="001654D6" w:rsidRDefault="001654D6" w:rsidP="001654D6">
            <w:pPr>
              <w:spacing w:before="0" w:line="240" w:lineRule="auto"/>
              <w:jc w:val="left"/>
              <w:rPr>
                <w:szCs w:val="24"/>
                <w:lang w:val="en-GB" w:eastAsia="en-GB"/>
              </w:rPr>
            </w:pPr>
            <w:r w:rsidRPr="001654D6">
              <w:rPr>
                <w:szCs w:val="24"/>
                <w:lang w:val="en-GB" w:eastAsia="en-GB"/>
              </w:rPr>
              <w:t>10</w:t>
            </w:r>
          </w:p>
        </w:tc>
        <w:tc>
          <w:tcPr>
            <w:tcW w:w="6419" w:type="dxa"/>
            <w:vAlign w:val="center"/>
          </w:tcPr>
          <w:p w:rsidR="001654D6" w:rsidRPr="001654D6" w:rsidRDefault="001654D6" w:rsidP="001654D6">
            <w:pPr>
              <w:spacing w:before="0" w:line="240" w:lineRule="auto"/>
              <w:jc w:val="left"/>
              <w:rPr>
                <w:szCs w:val="24"/>
                <w:lang w:val="en-GB" w:eastAsia="en-GB"/>
              </w:rPr>
            </w:pPr>
            <w:r w:rsidRPr="001654D6">
              <w:rPr>
                <w:szCs w:val="24"/>
                <w:lang w:val="en-GB" w:eastAsia="en-GB"/>
              </w:rPr>
              <w:t>20090408T183725.845Z_OUTGOING_QSP-I-72-2.management</w:t>
            </w:r>
          </w:p>
        </w:tc>
      </w:tr>
      <w:tr w:rsidR="001654D6" w:rsidRPr="001654D6" w:rsidTr="001654D6">
        <w:trPr>
          <w:tblCellSpacing w:w="15" w:type="dxa"/>
        </w:trPr>
        <w:tc>
          <w:tcPr>
            <w:tcW w:w="488" w:type="dxa"/>
            <w:vAlign w:val="center"/>
          </w:tcPr>
          <w:p w:rsidR="001654D6" w:rsidRPr="001654D6" w:rsidRDefault="001654D6" w:rsidP="001654D6">
            <w:pPr>
              <w:spacing w:before="0" w:line="240" w:lineRule="auto"/>
              <w:jc w:val="left"/>
              <w:rPr>
                <w:szCs w:val="24"/>
                <w:lang w:val="en-GB" w:eastAsia="en-GB"/>
              </w:rPr>
            </w:pPr>
            <w:r w:rsidRPr="001654D6">
              <w:rPr>
                <w:szCs w:val="24"/>
                <w:lang w:val="en-GB" w:eastAsia="en-GB"/>
              </w:rPr>
              <w:t>11</w:t>
            </w:r>
          </w:p>
        </w:tc>
        <w:tc>
          <w:tcPr>
            <w:tcW w:w="6419" w:type="dxa"/>
            <w:vAlign w:val="center"/>
          </w:tcPr>
          <w:p w:rsidR="001654D6" w:rsidRPr="001654D6" w:rsidRDefault="001654D6" w:rsidP="001654D6">
            <w:pPr>
              <w:spacing w:before="0" w:line="240" w:lineRule="auto"/>
              <w:jc w:val="left"/>
              <w:rPr>
                <w:szCs w:val="24"/>
                <w:lang w:val="en-GB" w:eastAsia="en-GB"/>
              </w:rPr>
            </w:pPr>
            <w:r w:rsidRPr="001654D6">
              <w:rPr>
                <w:szCs w:val="24"/>
                <w:lang w:val="en-GB" w:eastAsia="en-GB"/>
              </w:rPr>
              <w:t>20090408T183729.048Z_INCOMING_MessageSet.management</w:t>
            </w:r>
          </w:p>
        </w:tc>
      </w:tr>
      <w:tr w:rsidR="001654D6" w:rsidRPr="001654D6" w:rsidTr="001654D6">
        <w:trPr>
          <w:tblCellSpacing w:w="15" w:type="dxa"/>
        </w:trPr>
        <w:tc>
          <w:tcPr>
            <w:tcW w:w="488" w:type="dxa"/>
            <w:vAlign w:val="center"/>
          </w:tcPr>
          <w:p w:rsidR="001654D6" w:rsidRPr="001654D6" w:rsidRDefault="001654D6" w:rsidP="001654D6">
            <w:pPr>
              <w:spacing w:before="0" w:line="240" w:lineRule="auto"/>
              <w:jc w:val="left"/>
              <w:rPr>
                <w:szCs w:val="24"/>
                <w:lang w:val="en-GB" w:eastAsia="en-GB"/>
              </w:rPr>
            </w:pPr>
            <w:r w:rsidRPr="001654D6">
              <w:rPr>
                <w:szCs w:val="24"/>
                <w:lang w:val="en-GB" w:eastAsia="en-GB"/>
              </w:rPr>
              <w:t>12</w:t>
            </w:r>
          </w:p>
        </w:tc>
        <w:tc>
          <w:tcPr>
            <w:tcW w:w="6419" w:type="dxa"/>
            <w:vAlign w:val="center"/>
          </w:tcPr>
          <w:p w:rsidR="001654D6" w:rsidRPr="001654D6" w:rsidRDefault="001654D6" w:rsidP="001654D6">
            <w:pPr>
              <w:spacing w:before="0" w:line="240" w:lineRule="auto"/>
              <w:jc w:val="left"/>
              <w:rPr>
                <w:szCs w:val="24"/>
                <w:lang w:val="en-GB" w:eastAsia="en-GB"/>
              </w:rPr>
            </w:pPr>
            <w:r w:rsidRPr="001654D6">
              <w:rPr>
                <w:szCs w:val="24"/>
                <w:lang w:val="en-GB" w:eastAsia="en-GB"/>
              </w:rPr>
              <w:t>20090408T184321.557Z_OUTGOING_QSP-I-72-3.management</w:t>
            </w:r>
          </w:p>
        </w:tc>
      </w:tr>
      <w:tr w:rsidR="001654D6" w:rsidRPr="001654D6" w:rsidTr="001654D6">
        <w:trPr>
          <w:tblCellSpacing w:w="15" w:type="dxa"/>
        </w:trPr>
        <w:tc>
          <w:tcPr>
            <w:tcW w:w="488" w:type="dxa"/>
            <w:vAlign w:val="center"/>
          </w:tcPr>
          <w:p w:rsidR="001654D6" w:rsidRPr="001654D6" w:rsidRDefault="001654D6" w:rsidP="001654D6">
            <w:pPr>
              <w:spacing w:before="0" w:line="240" w:lineRule="auto"/>
              <w:jc w:val="left"/>
              <w:rPr>
                <w:szCs w:val="24"/>
                <w:lang w:val="en-GB" w:eastAsia="en-GB"/>
              </w:rPr>
            </w:pPr>
            <w:r w:rsidRPr="001654D6">
              <w:rPr>
                <w:szCs w:val="24"/>
                <w:lang w:val="en-GB" w:eastAsia="en-GB"/>
              </w:rPr>
              <w:t>13</w:t>
            </w:r>
          </w:p>
        </w:tc>
        <w:tc>
          <w:tcPr>
            <w:tcW w:w="6419" w:type="dxa"/>
            <w:vAlign w:val="center"/>
          </w:tcPr>
          <w:p w:rsidR="001654D6" w:rsidRPr="001654D6" w:rsidRDefault="001654D6" w:rsidP="001654D6">
            <w:pPr>
              <w:spacing w:before="0" w:line="240" w:lineRule="auto"/>
              <w:jc w:val="left"/>
              <w:rPr>
                <w:szCs w:val="24"/>
                <w:lang w:val="en-GB" w:eastAsia="en-GB"/>
              </w:rPr>
            </w:pPr>
            <w:r w:rsidRPr="001654D6">
              <w:rPr>
                <w:szCs w:val="24"/>
                <w:lang w:val="en-GB" w:eastAsia="en-GB"/>
              </w:rPr>
              <w:t>20090408T184325.120Z_INCOMING_MessageSet.management</w:t>
            </w:r>
          </w:p>
        </w:tc>
      </w:tr>
    </w:tbl>
    <w:p w:rsidR="000959BF" w:rsidRDefault="000959BF" w:rsidP="000959BF">
      <w:bookmarkStart w:id="37" w:name="_Toc228027711"/>
      <w:bookmarkEnd w:id="37"/>
    </w:p>
    <w:p w:rsidR="009873A6" w:rsidRDefault="009873A6" w:rsidP="000959BF">
      <w:r>
        <w:t xml:space="preserve">Second test run after test plan </w:t>
      </w:r>
      <w:r w:rsidR="004901A0">
        <w:t>revision</w:t>
      </w:r>
      <w:r>
        <w:t xml:space="preserve">, to reflect correct </w:t>
      </w:r>
      <w:r>
        <w:rPr>
          <w:rFonts w:ascii="Courier New" w:hAnsi="Courier New" w:cs="Courier New"/>
        </w:rPr>
        <w:t>AntennaConstraints</w:t>
      </w:r>
      <w:r>
        <w:t xml:space="preserve"> and </w:t>
      </w:r>
      <w:r w:rsidRPr="00996D7A">
        <w:rPr>
          <w:rFonts w:ascii="Courier New" w:hAnsi="Courier New" w:cs="Courier New"/>
        </w:rPr>
        <w:t>acceptabilityConstraintsType</w:t>
      </w:r>
      <w:r>
        <w:t xml:space="preserve"> usage</w:t>
      </w:r>
      <w:r w:rsidR="004901A0">
        <w:t xml:space="preserve"> (this summary does not show any difference </w:t>
      </w:r>
      <w:r w:rsidR="004901A0">
        <w:lastRenderedPageBreak/>
        <w:t>except for the addition of a test, but changes can be seen by examination of the message file referenced)</w:t>
      </w:r>
      <w:r>
        <w:t>:</w:t>
      </w:r>
    </w:p>
    <w:p w:rsidR="004901A0" w:rsidRDefault="004901A0" w:rsidP="000959BF"/>
    <w:tbl>
      <w:tblPr>
        <w:tblW w:w="0" w:type="auto"/>
        <w:tblCellSpacing w:w="15" w:type="dxa"/>
        <w:tblCellMar>
          <w:top w:w="15" w:type="dxa"/>
          <w:left w:w="15" w:type="dxa"/>
          <w:bottom w:w="15" w:type="dxa"/>
          <w:right w:w="15" w:type="dxa"/>
        </w:tblCellMar>
        <w:tblLook w:val="0000"/>
      </w:tblPr>
      <w:tblGrid>
        <w:gridCol w:w="533"/>
        <w:gridCol w:w="900"/>
        <w:gridCol w:w="1044"/>
        <w:gridCol w:w="2444"/>
        <w:gridCol w:w="1594"/>
        <w:gridCol w:w="1186"/>
      </w:tblGrid>
      <w:tr w:rsidR="004901A0" w:rsidRPr="004901A0" w:rsidTr="004901A0">
        <w:trPr>
          <w:cantSplit/>
          <w:tblHeader/>
          <w:tblCellSpacing w:w="15" w:type="dxa"/>
        </w:trPr>
        <w:tc>
          <w:tcPr>
            <w:tcW w:w="488" w:type="dxa"/>
            <w:vAlign w:val="center"/>
          </w:tcPr>
          <w:p w:rsidR="004901A0" w:rsidRPr="004901A0" w:rsidRDefault="004901A0" w:rsidP="004901A0">
            <w:pPr>
              <w:spacing w:before="0" w:line="240" w:lineRule="auto"/>
              <w:jc w:val="center"/>
              <w:rPr>
                <w:b/>
                <w:bCs/>
                <w:szCs w:val="24"/>
                <w:lang w:val="en-GB" w:eastAsia="en-GB"/>
              </w:rPr>
            </w:pPr>
            <w:r w:rsidRPr="004901A0">
              <w:rPr>
                <w:b/>
                <w:bCs/>
                <w:szCs w:val="24"/>
                <w:lang w:val="en-GB" w:eastAsia="en-GB"/>
              </w:rPr>
              <w:t>No.</w:t>
            </w:r>
          </w:p>
        </w:tc>
        <w:tc>
          <w:tcPr>
            <w:tcW w:w="870" w:type="dxa"/>
            <w:vAlign w:val="center"/>
          </w:tcPr>
          <w:p w:rsidR="004901A0" w:rsidRPr="004901A0" w:rsidRDefault="004901A0" w:rsidP="004901A0">
            <w:pPr>
              <w:spacing w:before="0" w:line="240" w:lineRule="auto"/>
              <w:jc w:val="center"/>
              <w:rPr>
                <w:b/>
                <w:bCs/>
                <w:szCs w:val="24"/>
                <w:lang w:val="en-GB" w:eastAsia="en-GB"/>
              </w:rPr>
            </w:pPr>
            <w:r w:rsidRPr="004901A0">
              <w:rPr>
                <w:b/>
                <w:bCs/>
                <w:szCs w:val="24"/>
                <w:lang w:val="en-GB" w:eastAsia="en-GB"/>
              </w:rPr>
              <w:t>Sender</w:t>
            </w:r>
          </w:p>
        </w:tc>
        <w:tc>
          <w:tcPr>
            <w:tcW w:w="1014" w:type="dxa"/>
            <w:vAlign w:val="center"/>
          </w:tcPr>
          <w:p w:rsidR="004901A0" w:rsidRPr="004901A0" w:rsidRDefault="004901A0" w:rsidP="004901A0">
            <w:pPr>
              <w:spacing w:before="0" w:line="240" w:lineRule="auto"/>
              <w:jc w:val="center"/>
              <w:rPr>
                <w:b/>
                <w:bCs/>
                <w:szCs w:val="24"/>
                <w:lang w:val="en-GB" w:eastAsia="en-GB"/>
              </w:rPr>
            </w:pPr>
            <w:r w:rsidRPr="004901A0">
              <w:rPr>
                <w:b/>
                <w:bCs/>
                <w:szCs w:val="24"/>
                <w:lang w:val="en-GB" w:eastAsia="en-GB"/>
              </w:rPr>
              <w:t>Message</w:t>
            </w:r>
          </w:p>
        </w:tc>
        <w:tc>
          <w:tcPr>
            <w:tcW w:w="2414" w:type="dxa"/>
            <w:vAlign w:val="center"/>
          </w:tcPr>
          <w:p w:rsidR="004901A0" w:rsidRPr="004901A0" w:rsidRDefault="004901A0" w:rsidP="004901A0">
            <w:pPr>
              <w:spacing w:before="0" w:line="240" w:lineRule="auto"/>
              <w:jc w:val="center"/>
              <w:rPr>
                <w:b/>
                <w:bCs/>
                <w:szCs w:val="24"/>
                <w:lang w:val="en-GB" w:eastAsia="en-GB"/>
              </w:rPr>
            </w:pPr>
            <w:r w:rsidRPr="004901A0">
              <w:rPr>
                <w:b/>
                <w:bCs/>
                <w:szCs w:val="24"/>
                <w:lang w:val="en-GB" w:eastAsia="en-GB"/>
              </w:rPr>
              <w:t>Timestamp</w:t>
            </w:r>
          </w:p>
        </w:tc>
        <w:tc>
          <w:tcPr>
            <w:tcW w:w="1564" w:type="dxa"/>
            <w:vAlign w:val="center"/>
          </w:tcPr>
          <w:p w:rsidR="004901A0" w:rsidRPr="004901A0" w:rsidRDefault="004901A0" w:rsidP="004901A0">
            <w:pPr>
              <w:spacing w:before="0" w:line="240" w:lineRule="auto"/>
              <w:jc w:val="center"/>
              <w:rPr>
                <w:b/>
                <w:bCs/>
                <w:szCs w:val="24"/>
                <w:lang w:val="en-GB" w:eastAsia="en-GB"/>
              </w:rPr>
            </w:pPr>
            <w:r w:rsidRPr="004901A0">
              <w:rPr>
                <w:b/>
                <w:bCs/>
                <w:szCs w:val="24"/>
                <w:lang w:val="en-GB" w:eastAsia="en-GB"/>
              </w:rPr>
              <w:t>State</w:t>
            </w:r>
          </w:p>
        </w:tc>
        <w:tc>
          <w:tcPr>
            <w:tcW w:w="1141" w:type="dxa"/>
            <w:vAlign w:val="center"/>
          </w:tcPr>
          <w:p w:rsidR="004901A0" w:rsidRPr="004901A0" w:rsidRDefault="004901A0" w:rsidP="004901A0">
            <w:pPr>
              <w:spacing w:before="0" w:line="240" w:lineRule="auto"/>
              <w:jc w:val="center"/>
              <w:rPr>
                <w:b/>
                <w:bCs/>
                <w:szCs w:val="24"/>
                <w:lang w:val="en-GB" w:eastAsia="en-GB"/>
              </w:rPr>
            </w:pPr>
            <w:r w:rsidRPr="004901A0">
              <w:rPr>
                <w:b/>
                <w:bCs/>
                <w:szCs w:val="24"/>
                <w:lang w:val="en-GB" w:eastAsia="en-GB"/>
              </w:rPr>
              <w:t>Comment</w:t>
            </w:r>
          </w:p>
        </w:tc>
      </w:tr>
      <w:tr w:rsidR="004901A0" w:rsidRPr="004901A0" w:rsidTr="004901A0">
        <w:trPr>
          <w:tblCellSpacing w:w="15" w:type="dxa"/>
        </w:trPr>
        <w:tc>
          <w:tcPr>
            <w:tcW w:w="488" w:type="dxa"/>
            <w:vAlign w:val="center"/>
          </w:tcPr>
          <w:p w:rsidR="004901A0" w:rsidRPr="004901A0" w:rsidRDefault="004901A0" w:rsidP="004901A0">
            <w:pPr>
              <w:spacing w:before="0" w:line="240" w:lineRule="auto"/>
              <w:jc w:val="left"/>
              <w:rPr>
                <w:szCs w:val="24"/>
                <w:lang w:val="en-GB" w:eastAsia="en-GB"/>
              </w:rPr>
            </w:pPr>
            <w:r w:rsidRPr="004901A0">
              <w:rPr>
                <w:szCs w:val="24"/>
                <w:lang w:val="en-GB" w:eastAsia="en-GB"/>
              </w:rPr>
              <w:t>1</w:t>
            </w:r>
          </w:p>
        </w:tc>
        <w:tc>
          <w:tcPr>
            <w:tcW w:w="870" w:type="dxa"/>
            <w:vAlign w:val="center"/>
          </w:tcPr>
          <w:p w:rsidR="004901A0" w:rsidRPr="004901A0" w:rsidRDefault="004901A0" w:rsidP="004901A0">
            <w:pPr>
              <w:spacing w:before="0" w:line="240" w:lineRule="auto"/>
              <w:jc w:val="left"/>
              <w:rPr>
                <w:szCs w:val="24"/>
                <w:lang w:val="en-GB" w:eastAsia="en-GB"/>
              </w:rPr>
            </w:pPr>
            <w:r w:rsidRPr="004901A0">
              <w:rPr>
                <w:szCs w:val="24"/>
                <w:lang w:val="en-GB" w:eastAsia="en-GB"/>
              </w:rPr>
              <w:t>UM</w:t>
            </w:r>
          </w:p>
        </w:tc>
        <w:tc>
          <w:tcPr>
            <w:tcW w:w="1014" w:type="dxa"/>
            <w:vAlign w:val="center"/>
          </w:tcPr>
          <w:p w:rsidR="004901A0" w:rsidRPr="004901A0" w:rsidRDefault="004901A0" w:rsidP="004901A0">
            <w:pPr>
              <w:spacing w:before="0" w:line="240" w:lineRule="auto"/>
              <w:jc w:val="left"/>
              <w:rPr>
                <w:szCs w:val="24"/>
                <w:lang w:val="en-GB" w:eastAsia="en-GB"/>
              </w:rPr>
            </w:pPr>
            <w:r w:rsidRPr="004901A0">
              <w:rPr>
                <w:szCs w:val="24"/>
                <w:lang w:val="en-GB" w:eastAsia="en-GB"/>
              </w:rPr>
              <w:t>CSP-I</w:t>
            </w:r>
          </w:p>
        </w:tc>
        <w:tc>
          <w:tcPr>
            <w:tcW w:w="2414" w:type="dxa"/>
            <w:vAlign w:val="center"/>
          </w:tcPr>
          <w:p w:rsidR="004901A0" w:rsidRPr="004901A0" w:rsidRDefault="004901A0" w:rsidP="004901A0">
            <w:pPr>
              <w:spacing w:before="0" w:line="240" w:lineRule="auto"/>
              <w:jc w:val="left"/>
              <w:rPr>
                <w:szCs w:val="24"/>
                <w:lang w:val="en-GB" w:eastAsia="en-GB"/>
              </w:rPr>
            </w:pPr>
            <w:r w:rsidRPr="004901A0">
              <w:rPr>
                <w:szCs w:val="24"/>
                <w:lang w:val="en-GB" w:eastAsia="en-GB"/>
              </w:rPr>
              <w:t>2009-06-09T16:44:27Z</w:t>
            </w:r>
          </w:p>
        </w:tc>
        <w:tc>
          <w:tcPr>
            <w:tcW w:w="1564" w:type="dxa"/>
            <w:vAlign w:val="center"/>
          </w:tcPr>
          <w:p w:rsidR="004901A0" w:rsidRPr="004901A0" w:rsidRDefault="004901A0" w:rsidP="004901A0">
            <w:pPr>
              <w:spacing w:before="0" w:line="240" w:lineRule="auto"/>
              <w:jc w:val="left"/>
              <w:rPr>
                <w:szCs w:val="24"/>
                <w:lang w:val="en-GB" w:eastAsia="en-GB"/>
              </w:rPr>
            </w:pPr>
            <w:r w:rsidRPr="004901A0">
              <w:rPr>
                <w:szCs w:val="24"/>
                <w:lang w:val="en-GB" w:eastAsia="en-GB"/>
              </w:rPr>
              <w:t>SUCCEEDED</w:t>
            </w:r>
          </w:p>
        </w:tc>
        <w:tc>
          <w:tcPr>
            <w:tcW w:w="1141" w:type="dxa"/>
            <w:vAlign w:val="center"/>
          </w:tcPr>
          <w:p w:rsidR="004901A0" w:rsidRPr="004901A0" w:rsidRDefault="004901A0" w:rsidP="004901A0">
            <w:pPr>
              <w:spacing w:before="0" w:line="240" w:lineRule="auto"/>
              <w:jc w:val="left"/>
              <w:rPr>
                <w:szCs w:val="24"/>
                <w:lang w:val="en-GB" w:eastAsia="en-GB"/>
              </w:rPr>
            </w:pPr>
            <w:r w:rsidRPr="004901A0">
              <w:rPr>
                <w:szCs w:val="24"/>
                <w:lang w:val="en-GB" w:eastAsia="en-GB"/>
              </w:rPr>
              <w:t>SP-72-1</w:t>
            </w:r>
          </w:p>
        </w:tc>
      </w:tr>
      <w:tr w:rsidR="004901A0" w:rsidRPr="004901A0" w:rsidTr="004901A0">
        <w:trPr>
          <w:tblCellSpacing w:w="15" w:type="dxa"/>
        </w:trPr>
        <w:tc>
          <w:tcPr>
            <w:tcW w:w="488" w:type="dxa"/>
            <w:vAlign w:val="center"/>
          </w:tcPr>
          <w:p w:rsidR="004901A0" w:rsidRPr="004901A0" w:rsidRDefault="004901A0" w:rsidP="004901A0">
            <w:pPr>
              <w:spacing w:before="0" w:line="240" w:lineRule="auto"/>
              <w:jc w:val="left"/>
              <w:rPr>
                <w:szCs w:val="24"/>
                <w:lang w:val="en-GB" w:eastAsia="en-GB"/>
              </w:rPr>
            </w:pPr>
            <w:r w:rsidRPr="004901A0">
              <w:rPr>
                <w:szCs w:val="24"/>
                <w:lang w:val="en-GB" w:eastAsia="en-GB"/>
              </w:rPr>
              <w:t>2</w:t>
            </w:r>
          </w:p>
        </w:tc>
        <w:tc>
          <w:tcPr>
            <w:tcW w:w="870" w:type="dxa"/>
            <w:vAlign w:val="center"/>
          </w:tcPr>
          <w:p w:rsidR="004901A0" w:rsidRPr="004901A0" w:rsidRDefault="004901A0" w:rsidP="004901A0">
            <w:pPr>
              <w:spacing w:before="0" w:line="240" w:lineRule="auto"/>
              <w:jc w:val="left"/>
              <w:rPr>
                <w:szCs w:val="24"/>
                <w:lang w:val="en-GB" w:eastAsia="en-GB"/>
              </w:rPr>
            </w:pPr>
            <w:r w:rsidRPr="004901A0">
              <w:rPr>
                <w:szCs w:val="24"/>
                <w:lang w:val="en-GB" w:eastAsia="en-GB"/>
              </w:rPr>
              <w:t>-- CM</w:t>
            </w:r>
          </w:p>
        </w:tc>
        <w:tc>
          <w:tcPr>
            <w:tcW w:w="1014" w:type="dxa"/>
            <w:vAlign w:val="center"/>
          </w:tcPr>
          <w:p w:rsidR="004901A0" w:rsidRPr="004901A0" w:rsidRDefault="004901A0" w:rsidP="004901A0">
            <w:pPr>
              <w:spacing w:before="0" w:line="240" w:lineRule="auto"/>
              <w:jc w:val="left"/>
              <w:rPr>
                <w:szCs w:val="24"/>
                <w:lang w:val="en-GB" w:eastAsia="en-GB"/>
              </w:rPr>
            </w:pPr>
            <w:r w:rsidRPr="004901A0">
              <w:rPr>
                <w:szCs w:val="24"/>
                <w:lang w:val="en-GB" w:eastAsia="en-GB"/>
              </w:rPr>
              <w:t>CSP-AR</w:t>
            </w:r>
          </w:p>
        </w:tc>
        <w:tc>
          <w:tcPr>
            <w:tcW w:w="2414" w:type="dxa"/>
            <w:vAlign w:val="center"/>
          </w:tcPr>
          <w:p w:rsidR="004901A0" w:rsidRPr="004901A0" w:rsidRDefault="004901A0" w:rsidP="004901A0">
            <w:pPr>
              <w:spacing w:before="0" w:line="240" w:lineRule="auto"/>
              <w:jc w:val="left"/>
              <w:rPr>
                <w:szCs w:val="24"/>
                <w:lang w:val="en-GB" w:eastAsia="en-GB"/>
              </w:rPr>
            </w:pPr>
            <w:r w:rsidRPr="004901A0">
              <w:rPr>
                <w:szCs w:val="24"/>
                <w:lang w:val="en-GB" w:eastAsia="en-GB"/>
              </w:rPr>
              <w:t>2009-06-09T16:44:31Z</w:t>
            </w:r>
          </w:p>
        </w:tc>
        <w:tc>
          <w:tcPr>
            <w:tcW w:w="1564" w:type="dxa"/>
            <w:vAlign w:val="center"/>
          </w:tcPr>
          <w:p w:rsidR="004901A0" w:rsidRPr="004901A0" w:rsidRDefault="004901A0" w:rsidP="004901A0">
            <w:pPr>
              <w:spacing w:before="0" w:line="240" w:lineRule="auto"/>
              <w:jc w:val="left"/>
              <w:rPr>
                <w:szCs w:val="24"/>
                <w:lang w:val="en-GB" w:eastAsia="en-GB"/>
              </w:rPr>
            </w:pPr>
            <w:r w:rsidRPr="004901A0">
              <w:rPr>
                <w:szCs w:val="24"/>
                <w:lang w:val="en-GB" w:eastAsia="en-GB"/>
              </w:rPr>
              <w:t>received</w:t>
            </w:r>
          </w:p>
        </w:tc>
        <w:tc>
          <w:tcPr>
            <w:tcW w:w="1141" w:type="dxa"/>
            <w:vAlign w:val="center"/>
          </w:tcPr>
          <w:p w:rsidR="004901A0" w:rsidRPr="004901A0" w:rsidRDefault="004901A0" w:rsidP="004901A0">
            <w:pPr>
              <w:spacing w:before="0" w:line="240" w:lineRule="auto"/>
              <w:jc w:val="left"/>
              <w:rPr>
                <w:szCs w:val="24"/>
                <w:lang w:val="en-GB" w:eastAsia="en-GB"/>
              </w:rPr>
            </w:pPr>
            <w:r w:rsidRPr="004901A0">
              <w:rPr>
                <w:szCs w:val="24"/>
                <w:lang w:val="en-GB" w:eastAsia="en-GB"/>
              </w:rPr>
              <w:t>SP-72-1</w:t>
            </w:r>
          </w:p>
        </w:tc>
      </w:tr>
      <w:tr w:rsidR="004901A0" w:rsidRPr="004901A0" w:rsidTr="004901A0">
        <w:trPr>
          <w:tblCellSpacing w:w="15" w:type="dxa"/>
        </w:trPr>
        <w:tc>
          <w:tcPr>
            <w:tcW w:w="488" w:type="dxa"/>
            <w:vAlign w:val="center"/>
          </w:tcPr>
          <w:p w:rsidR="004901A0" w:rsidRPr="004901A0" w:rsidRDefault="004901A0" w:rsidP="004901A0">
            <w:pPr>
              <w:spacing w:before="0" w:line="240" w:lineRule="auto"/>
              <w:jc w:val="left"/>
              <w:rPr>
                <w:szCs w:val="24"/>
                <w:lang w:val="en-GB" w:eastAsia="en-GB"/>
              </w:rPr>
            </w:pPr>
            <w:r w:rsidRPr="004901A0">
              <w:rPr>
                <w:szCs w:val="24"/>
                <w:lang w:val="en-GB" w:eastAsia="en-GB"/>
              </w:rPr>
              <w:t>3</w:t>
            </w:r>
          </w:p>
        </w:tc>
        <w:tc>
          <w:tcPr>
            <w:tcW w:w="870" w:type="dxa"/>
            <w:vAlign w:val="center"/>
          </w:tcPr>
          <w:p w:rsidR="004901A0" w:rsidRPr="004901A0" w:rsidRDefault="004901A0" w:rsidP="004901A0">
            <w:pPr>
              <w:spacing w:before="0" w:line="240" w:lineRule="auto"/>
              <w:jc w:val="left"/>
              <w:rPr>
                <w:szCs w:val="24"/>
                <w:lang w:val="en-GB" w:eastAsia="en-GB"/>
              </w:rPr>
            </w:pPr>
            <w:r w:rsidRPr="004901A0">
              <w:rPr>
                <w:szCs w:val="24"/>
                <w:lang w:val="en-GB" w:eastAsia="en-GB"/>
              </w:rPr>
              <w:t>-- CM</w:t>
            </w:r>
          </w:p>
        </w:tc>
        <w:tc>
          <w:tcPr>
            <w:tcW w:w="1014" w:type="dxa"/>
            <w:vAlign w:val="center"/>
          </w:tcPr>
          <w:p w:rsidR="004901A0" w:rsidRPr="004901A0" w:rsidRDefault="004901A0" w:rsidP="004901A0">
            <w:pPr>
              <w:spacing w:before="0" w:line="240" w:lineRule="auto"/>
              <w:jc w:val="left"/>
              <w:rPr>
                <w:szCs w:val="24"/>
                <w:lang w:val="en-GB" w:eastAsia="en-GB"/>
              </w:rPr>
            </w:pPr>
            <w:r w:rsidRPr="004901A0">
              <w:rPr>
                <w:szCs w:val="24"/>
                <w:lang w:val="en-GB" w:eastAsia="en-GB"/>
              </w:rPr>
              <w:t>CSP-SR</w:t>
            </w:r>
          </w:p>
        </w:tc>
        <w:tc>
          <w:tcPr>
            <w:tcW w:w="2414" w:type="dxa"/>
            <w:vAlign w:val="center"/>
          </w:tcPr>
          <w:p w:rsidR="004901A0" w:rsidRPr="004901A0" w:rsidRDefault="004901A0" w:rsidP="004901A0">
            <w:pPr>
              <w:spacing w:before="0" w:line="240" w:lineRule="auto"/>
              <w:jc w:val="left"/>
              <w:rPr>
                <w:szCs w:val="24"/>
                <w:lang w:val="en-GB" w:eastAsia="en-GB"/>
              </w:rPr>
            </w:pPr>
            <w:r w:rsidRPr="004901A0">
              <w:rPr>
                <w:szCs w:val="24"/>
                <w:lang w:val="en-GB" w:eastAsia="en-GB"/>
              </w:rPr>
              <w:t>2009-06-09T16:44:32Z</w:t>
            </w:r>
          </w:p>
        </w:tc>
        <w:tc>
          <w:tcPr>
            <w:tcW w:w="1564" w:type="dxa"/>
            <w:vAlign w:val="center"/>
          </w:tcPr>
          <w:p w:rsidR="004901A0" w:rsidRPr="004901A0" w:rsidRDefault="004901A0" w:rsidP="004901A0">
            <w:pPr>
              <w:spacing w:before="0" w:line="240" w:lineRule="auto"/>
              <w:jc w:val="left"/>
              <w:rPr>
                <w:szCs w:val="24"/>
                <w:lang w:val="en-GB" w:eastAsia="en-GB"/>
              </w:rPr>
            </w:pPr>
            <w:r w:rsidRPr="004901A0">
              <w:rPr>
                <w:szCs w:val="24"/>
                <w:lang w:val="en-GB" w:eastAsia="en-GB"/>
              </w:rPr>
              <w:t>received</w:t>
            </w:r>
          </w:p>
        </w:tc>
        <w:tc>
          <w:tcPr>
            <w:tcW w:w="1141" w:type="dxa"/>
            <w:vAlign w:val="center"/>
          </w:tcPr>
          <w:p w:rsidR="004901A0" w:rsidRPr="004901A0" w:rsidRDefault="004901A0" w:rsidP="004901A0">
            <w:pPr>
              <w:spacing w:before="0" w:line="240" w:lineRule="auto"/>
              <w:jc w:val="left"/>
              <w:rPr>
                <w:szCs w:val="24"/>
                <w:lang w:val="en-GB" w:eastAsia="en-GB"/>
              </w:rPr>
            </w:pPr>
            <w:r w:rsidRPr="004901A0">
              <w:rPr>
                <w:szCs w:val="24"/>
                <w:lang w:val="en-GB" w:eastAsia="en-GB"/>
              </w:rPr>
              <w:t>SP-72-1</w:t>
            </w:r>
          </w:p>
        </w:tc>
      </w:tr>
      <w:tr w:rsidR="004901A0" w:rsidRPr="004901A0" w:rsidTr="004901A0">
        <w:trPr>
          <w:tblCellSpacing w:w="15" w:type="dxa"/>
        </w:trPr>
        <w:tc>
          <w:tcPr>
            <w:tcW w:w="488" w:type="dxa"/>
            <w:vAlign w:val="center"/>
          </w:tcPr>
          <w:p w:rsidR="004901A0" w:rsidRPr="004901A0" w:rsidRDefault="004901A0" w:rsidP="004901A0">
            <w:pPr>
              <w:spacing w:before="0" w:line="240" w:lineRule="auto"/>
              <w:jc w:val="left"/>
              <w:rPr>
                <w:szCs w:val="24"/>
                <w:lang w:val="en-GB" w:eastAsia="en-GB"/>
              </w:rPr>
            </w:pPr>
            <w:r w:rsidRPr="004901A0">
              <w:rPr>
                <w:szCs w:val="24"/>
                <w:lang w:val="en-GB" w:eastAsia="en-GB"/>
              </w:rPr>
              <w:t>4</w:t>
            </w:r>
          </w:p>
        </w:tc>
        <w:tc>
          <w:tcPr>
            <w:tcW w:w="870" w:type="dxa"/>
            <w:vAlign w:val="center"/>
          </w:tcPr>
          <w:p w:rsidR="004901A0" w:rsidRPr="004901A0" w:rsidRDefault="004901A0" w:rsidP="004901A0">
            <w:pPr>
              <w:spacing w:before="0" w:line="240" w:lineRule="auto"/>
              <w:jc w:val="left"/>
              <w:rPr>
                <w:szCs w:val="24"/>
                <w:lang w:val="en-GB" w:eastAsia="en-GB"/>
              </w:rPr>
            </w:pPr>
            <w:r w:rsidRPr="004901A0">
              <w:rPr>
                <w:szCs w:val="24"/>
                <w:lang w:val="en-GB" w:eastAsia="en-GB"/>
              </w:rPr>
              <w:t>UM</w:t>
            </w:r>
          </w:p>
        </w:tc>
        <w:tc>
          <w:tcPr>
            <w:tcW w:w="1014" w:type="dxa"/>
            <w:vAlign w:val="center"/>
          </w:tcPr>
          <w:p w:rsidR="004901A0" w:rsidRPr="004901A0" w:rsidRDefault="004901A0" w:rsidP="004901A0">
            <w:pPr>
              <w:spacing w:before="0" w:line="240" w:lineRule="auto"/>
              <w:jc w:val="left"/>
              <w:rPr>
                <w:szCs w:val="24"/>
                <w:lang w:val="en-GB" w:eastAsia="en-GB"/>
              </w:rPr>
            </w:pPr>
            <w:r w:rsidRPr="004901A0">
              <w:rPr>
                <w:szCs w:val="24"/>
                <w:lang w:val="en-GB" w:eastAsia="en-GB"/>
              </w:rPr>
              <w:t>CSP-I</w:t>
            </w:r>
          </w:p>
        </w:tc>
        <w:tc>
          <w:tcPr>
            <w:tcW w:w="2414" w:type="dxa"/>
            <w:vAlign w:val="center"/>
          </w:tcPr>
          <w:p w:rsidR="004901A0" w:rsidRPr="004901A0" w:rsidRDefault="004901A0" w:rsidP="004901A0">
            <w:pPr>
              <w:spacing w:before="0" w:line="240" w:lineRule="auto"/>
              <w:jc w:val="left"/>
              <w:rPr>
                <w:szCs w:val="24"/>
                <w:lang w:val="en-GB" w:eastAsia="en-GB"/>
              </w:rPr>
            </w:pPr>
            <w:r w:rsidRPr="004901A0">
              <w:rPr>
                <w:szCs w:val="24"/>
                <w:lang w:val="en-GB" w:eastAsia="en-GB"/>
              </w:rPr>
              <w:t>2009-06-09T16:45:20Z</w:t>
            </w:r>
          </w:p>
        </w:tc>
        <w:tc>
          <w:tcPr>
            <w:tcW w:w="1564" w:type="dxa"/>
            <w:vAlign w:val="center"/>
          </w:tcPr>
          <w:p w:rsidR="004901A0" w:rsidRPr="004901A0" w:rsidRDefault="004901A0" w:rsidP="004901A0">
            <w:pPr>
              <w:spacing w:before="0" w:line="240" w:lineRule="auto"/>
              <w:jc w:val="left"/>
              <w:rPr>
                <w:szCs w:val="24"/>
                <w:lang w:val="en-GB" w:eastAsia="en-GB"/>
              </w:rPr>
            </w:pPr>
            <w:r w:rsidRPr="004901A0">
              <w:rPr>
                <w:szCs w:val="24"/>
                <w:lang w:val="en-GB" w:eastAsia="en-GB"/>
              </w:rPr>
              <w:t>SUCCEEDED</w:t>
            </w:r>
          </w:p>
        </w:tc>
        <w:tc>
          <w:tcPr>
            <w:tcW w:w="1141" w:type="dxa"/>
            <w:vAlign w:val="center"/>
          </w:tcPr>
          <w:p w:rsidR="004901A0" w:rsidRPr="004901A0" w:rsidRDefault="004901A0" w:rsidP="004901A0">
            <w:pPr>
              <w:spacing w:before="0" w:line="240" w:lineRule="auto"/>
              <w:jc w:val="left"/>
              <w:rPr>
                <w:szCs w:val="24"/>
                <w:lang w:val="en-GB" w:eastAsia="en-GB"/>
              </w:rPr>
            </w:pPr>
            <w:r w:rsidRPr="004901A0">
              <w:rPr>
                <w:szCs w:val="24"/>
                <w:lang w:val="en-GB" w:eastAsia="en-GB"/>
              </w:rPr>
              <w:t>SP-72-2</w:t>
            </w:r>
          </w:p>
        </w:tc>
      </w:tr>
      <w:tr w:rsidR="004901A0" w:rsidRPr="004901A0" w:rsidTr="004901A0">
        <w:trPr>
          <w:tblCellSpacing w:w="15" w:type="dxa"/>
        </w:trPr>
        <w:tc>
          <w:tcPr>
            <w:tcW w:w="488" w:type="dxa"/>
            <w:vAlign w:val="center"/>
          </w:tcPr>
          <w:p w:rsidR="004901A0" w:rsidRPr="004901A0" w:rsidRDefault="004901A0" w:rsidP="004901A0">
            <w:pPr>
              <w:spacing w:before="0" w:line="240" w:lineRule="auto"/>
              <w:jc w:val="left"/>
              <w:rPr>
                <w:szCs w:val="24"/>
                <w:lang w:val="en-GB" w:eastAsia="en-GB"/>
              </w:rPr>
            </w:pPr>
            <w:r w:rsidRPr="004901A0">
              <w:rPr>
                <w:szCs w:val="24"/>
                <w:lang w:val="en-GB" w:eastAsia="en-GB"/>
              </w:rPr>
              <w:t>5</w:t>
            </w:r>
          </w:p>
        </w:tc>
        <w:tc>
          <w:tcPr>
            <w:tcW w:w="870" w:type="dxa"/>
            <w:vAlign w:val="center"/>
          </w:tcPr>
          <w:p w:rsidR="004901A0" w:rsidRPr="004901A0" w:rsidRDefault="004901A0" w:rsidP="004901A0">
            <w:pPr>
              <w:spacing w:before="0" w:line="240" w:lineRule="auto"/>
              <w:jc w:val="left"/>
              <w:rPr>
                <w:szCs w:val="24"/>
                <w:lang w:val="en-GB" w:eastAsia="en-GB"/>
              </w:rPr>
            </w:pPr>
            <w:r w:rsidRPr="004901A0">
              <w:rPr>
                <w:szCs w:val="24"/>
                <w:lang w:val="en-GB" w:eastAsia="en-GB"/>
              </w:rPr>
              <w:t>-- CM</w:t>
            </w:r>
          </w:p>
        </w:tc>
        <w:tc>
          <w:tcPr>
            <w:tcW w:w="1014" w:type="dxa"/>
            <w:vAlign w:val="center"/>
          </w:tcPr>
          <w:p w:rsidR="004901A0" w:rsidRPr="004901A0" w:rsidRDefault="004901A0" w:rsidP="004901A0">
            <w:pPr>
              <w:spacing w:before="0" w:line="240" w:lineRule="auto"/>
              <w:jc w:val="left"/>
              <w:rPr>
                <w:szCs w:val="24"/>
                <w:lang w:val="en-GB" w:eastAsia="en-GB"/>
              </w:rPr>
            </w:pPr>
            <w:r w:rsidRPr="004901A0">
              <w:rPr>
                <w:szCs w:val="24"/>
                <w:lang w:val="en-GB" w:eastAsia="en-GB"/>
              </w:rPr>
              <w:t>CSP-AR</w:t>
            </w:r>
          </w:p>
        </w:tc>
        <w:tc>
          <w:tcPr>
            <w:tcW w:w="2414" w:type="dxa"/>
            <w:vAlign w:val="center"/>
          </w:tcPr>
          <w:p w:rsidR="004901A0" w:rsidRPr="004901A0" w:rsidRDefault="004901A0" w:rsidP="004901A0">
            <w:pPr>
              <w:spacing w:before="0" w:line="240" w:lineRule="auto"/>
              <w:jc w:val="left"/>
              <w:rPr>
                <w:szCs w:val="24"/>
                <w:lang w:val="en-GB" w:eastAsia="en-GB"/>
              </w:rPr>
            </w:pPr>
            <w:r w:rsidRPr="004901A0">
              <w:rPr>
                <w:szCs w:val="24"/>
                <w:lang w:val="en-GB" w:eastAsia="en-GB"/>
              </w:rPr>
              <w:t>2009-06-09T16:45:24Z</w:t>
            </w:r>
          </w:p>
        </w:tc>
        <w:tc>
          <w:tcPr>
            <w:tcW w:w="1564" w:type="dxa"/>
            <w:vAlign w:val="center"/>
          </w:tcPr>
          <w:p w:rsidR="004901A0" w:rsidRPr="004901A0" w:rsidRDefault="004901A0" w:rsidP="004901A0">
            <w:pPr>
              <w:spacing w:before="0" w:line="240" w:lineRule="auto"/>
              <w:jc w:val="left"/>
              <w:rPr>
                <w:szCs w:val="24"/>
                <w:lang w:val="en-GB" w:eastAsia="en-GB"/>
              </w:rPr>
            </w:pPr>
            <w:r w:rsidRPr="004901A0">
              <w:rPr>
                <w:szCs w:val="24"/>
                <w:lang w:val="en-GB" w:eastAsia="en-GB"/>
              </w:rPr>
              <w:t>received</w:t>
            </w:r>
          </w:p>
        </w:tc>
        <w:tc>
          <w:tcPr>
            <w:tcW w:w="1141" w:type="dxa"/>
            <w:vAlign w:val="center"/>
          </w:tcPr>
          <w:p w:rsidR="004901A0" w:rsidRPr="004901A0" w:rsidRDefault="004901A0" w:rsidP="004901A0">
            <w:pPr>
              <w:spacing w:before="0" w:line="240" w:lineRule="auto"/>
              <w:jc w:val="left"/>
              <w:rPr>
                <w:szCs w:val="24"/>
                <w:lang w:val="en-GB" w:eastAsia="en-GB"/>
              </w:rPr>
            </w:pPr>
            <w:r w:rsidRPr="004901A0">
              <w:rPr>
                <w:szCs w:val="24"/>
                <w:lang w:val="en-GB" w:eastAsia="en-GB"/>
              </w:rPr>
              <w:t>SP-72-2</w:t>
            </w:r>
          </w:p>
        </w:tc>
      </w:tr>
      <w:tr w:rsidR="004901A0" w:rsidRPr="004901A0" w:rsidTr="004901A0">
        <w:trPr>
          <w:tblCellSpacing w:w="15" w:type="dxa"/>
        </w:trPr>
        <w:tc>
          <w:tcPr>
            <w:tcW w:w="488" w:type="dxa"/>
            <w:vAlign w:val="center"/>
          </w:tcPr>
          <w:p w:rsidR="004901A0" w:rsidRPr="004901A0" w:rsidRDefault="004901A0" w:rsidP="004901A0">
            <w:pPr>
              <w:spacing w:before="0" w:line="240" w:lineRule="auto"/>
              <w:jc w:val="left"/>
              <w:rPr>
                <w:szCs w:val="24"/>
                <w:lang w:val="en-GB" w:eastAsia="en-GB"/>
              </w:rPr>
            </w:pPr>
            <w:r w:rsidRPr="004901A0">
              <w:rPr>
                <w:szCs w:val="24"/>
                <w:lang w:val="en-GB" w:eastAsia="en-GB"/>
              </w:rPr>
              <w:t>6</w:t>
            </w:r>
          </w:p>
        </w:tc>
        <w:tc>
          <w:tcPr>
            <w:tcW w:w="870" w:type="dxa"/>
            <w:vAlign w:val="center"/>
          </w:tcPr>
          <w:p w:rsidR="004901A0" w:rsidRPr="004901A0" w:rsidRDefault="004901A0" w:rsidP="004901A0">
            <w:pPr>
              <w:spacing w:before="0" w:line="240" w:lineRule="auto"/>
              <w:jc w:val="left"/>
              <w:rPr>
                <w:szCs w:val="24"/>
                <w:lang w:val="en-GB" w:eastAsia="en-GB"/>
              </w:rPr>
            </w:pPr>
            <w:r w:rsidRPr="004901A0">
              <w:rPr>
                <w:szCs w:val="24"/>
                <w:lang w:val="en-GB" w:eastAsia="en-GB"/>
              </w:rPr>
              <w:t>-- CM</w:t>
            </w:r>
          </w:p>
        </w:tc>
        <w:tc>
          <w:tcPr>
            <w:tcW w:w="1014" w:type="dxa"/>
            <w:vAlign w:val="center"/>
          </w:tcPr>
          <w:p w:rsidR="004901A0" w:rsidRPr="004901A0" w:rsidRDefault="004901A0" w:rsidP="004901A0">
            <w:pPr>
              <w:spacing w:before="0" w:line="240" w:lineRule="auto"/>
              <w:jc w:val="left"/>
              <w:rPr>
                <w:szCs w:val="24"/>
                <w:lang w:val="en-GB" w:eastAsia="en-GB"/>
              </w:rPr>
            </w:pPr>
            <w:r w:rsidRPr="004901A0">
              <w:rPr>
                <w:szCs w:val="24"/>
                <w:lang w:val="en-GB" w:eastAsia="en-GB"/>
              </w:rPr>
              <w:t>CSP-SR</w:t>
            </w:r>
          </w:p>
        </w:tc>
        <w:tc>
          <w:tcPr>
            <w:tcW w:w="2414" w:type="dxa"/>
            <w:vAlign w:val="center"/>
          </w:tcPr>
          <w:p w:rsidR="004901A0" w:rsidRPr="004901A0" w:rsidRDefault="004901A0" w:rsidP="004901A0">
            <w:pPr>
              <w:spacing w:before="0" w:line="240" w:lineRule="auto"/>
              <w:jc w:val="left"/>
              <w:rPr>
                <w:szCs w:val="24"/>
                <w:lang w:val="en-GB" w:eastAsia="en-GB"/>
              </w:rPr>
            </w:pPr>
            <w:r w:rsidRPr="004901A0">
              <w:rPr>
                <w:szCs w:val="24"/>
                <w:lang w:val="en-GB" w:eastAsia="en-GB"/>
              </w:rPr>
              <w:t>2009-06-09T16:45:26Z</w:t>
            </w:r>
          </w:p>
        </w:tc>
        <w:tc>
          <w:tcPr>
            <w:tcW w:w="1564" w:type="dxa"/>
            <w:vAlign w:val="center"/>
          </w:tcPr>
          <w:p w:rsidR="004901A0" w:rsidRPr="004901A0" w:rsidRDefault="004901A0" w:rsidP="004901A0">
            <w:pPr>
              <w:spacing w:before="0" w:line="240" w:lineRule="auto"/>
              <w:jc w:val="left"/>
              <w:rPr>
                <w:szCs w:val="24"/>
                <w:lang w:val="en-GB" w:eastAsia="en-GB"/>
              </w:rPr>
            </w:pPr>
            <w:r w:rsidRPr="004901A0">
              <w:rPr>
                <w:szCs w:val="24"/>
                <w:lang w:val="en-GB" w:eastAsia="en-GB"/>
              </w:rPr>
              <w:t>received</w:t>
            </w:r>
          </w:p>
        </w:tc>
        <w:tc>
          <w:tcPr>
            <w:tcW w:w="1141" w:type="dxa"/>
            <w:vAlign w:val="center"/>
          </w:tcPr>
          <w:p w:rsidR="004901A0" w:rsidRPr="004901A0" w:rsidRDefault="004901A0" w:rsidP="004901A0">
            <w:pPr>
              <w:spacing w:before="0" w:line="240" w:lineRule="auto"/>
              <w:jc w:val="left"/>
              <w:rPr>
                <w:szCs w:val="24"/>
                <w:lang w:val="en-GB" w:eastAsia="en-GB"/>
              </w:rPr>
            </w:pPr>
            <w:r w:rsidRPr="004901A0">
              <w:rPr>
                <w:szCs w:val="24"/>
                <w:lang w:val="en-GB" w:eastAsia="en-GB"/>
              </w:rPr>
              <w:t>SP-72-2</w:t>
            </w:r>
          </w:p>
        </w:tc>
      </w:tr>
      <w:tr w:rsidR="004901A0" w:rsidRPr="004901A0" w:rsidTr="004901A0">
        <w:trPr>
          <w:tblCellSpacing w:w="15" w:type="dxa"/>
        </w:trPr>
        <w:tc>
          <w:tcPr>
            <w:tcW w:w="488" w:type="dxa"/>
            <w:vAlign w:val="center"/>
          </w:tcPr>
          <w:p w:rsidR="004901A0" w:rsidRPr="004901A0" w:rsidRDefault="004901A0" w:rsidP="004901A0">
            <w:pPr>
              <w:spacing w:before="0" w:line="240" w:lineRule="auto"/>
              <w:jc w:val="left"/>
              <w:rPr>
                <w:szCs w:val="24"/>
                <w:lang w:val="en-GB" w:eastAsia="en-GB"/>
              </w:rPr>
            </w:pPr>
            <w:r w:rsidRPr="004901A0">
              <w:rPr>
                <w:szCs w:val="24"/>
                <w:lang w:val="en-GB" w:eastAsia="en-GB"/>
              </w:rPr>
              <w:t>7</w:t>
            </w:r>
          </w:p>
        </w:tc>
        <w:tc>
          <w:tcPr>
            <w:tcW w:w="870" w:type="dxa"/>
            <w:vAlign w:val="center"/>
          </w:tcPr>
          <w:p w:rsidR="004901A0" w:rsidRPr="004901A0" w:rsidRDefault="004901A0" w:rsidP="004901A0">
            <w:pPr>
              <w:spacing w:before="0" w:line="240" w:lineRule="auto"/>
              <w:jc w:val="left"/>
              <w:rPr>
                <w:szCs w:val="24"/>
                <w:lang w:val="en-GB" w:eastAsia="en-GB"/>
              </w:rPr>
            </w:pPr>
            <w:r w:rsidRPr="004901A0">
              <w:rPr>
                <w:szCs w:val="24"/>
                <w:lang w:val="en-GB" w:eastAsia="en-GB"/>
              </w:rPr>
              <w:t>UM</w:t>
            </w:r>
          </w:p>
        </w:tc>
        <w:tc>
          <w:tcPr>
            <w:tcW w:w="1014" w:type="dxa"/>
            <w:vAlign w:val="center"/>
          </w:tcPr>
          <w:p w:rsidR="004901A0" w:rsidRPr="004901A0" w:rsidRDefault="004901A0" w:rsidP="004901A0">
            <w:pPr>
              <w:spacing w:before="0" w:line="240" w:lineRule="auto"/>
              <w:jc w:val="left"/>
              <w:rPr>
                <w:szCs w:val="24"/>
                <w:lang w:val="en-GB" w:eastAsia="en-GB"/>
              </w:rPr>
            </w:pPr>
            <w:r w:rsidRPr="004901A0">
              <w:rPr>
                <w:szCs w:val="24"/>
                <w:lang w:val="en-GB" w:eastAsia="en-GB"/>
              </w:rPr>
              <w:t>CSP-I</w:t>
            </w:r>
          </w:p>
        </w:tc>
        <w:tc>
          <w:tcPr>
            <w:tcW w:w="2414" w:type="dxa"/>
            <w:vAlign w:val="center"/>
          </w:tcPr>
          <w:p w:rsidR="004901A0" w:rsidRPr="004901A0" w:rsidRDefault="004901A0" w:rsidP="004901A0">
            <w:pPr>
              <w:spacing w:before="0" w:line="240" w:lineRule="auto"/>
              <w:jc w:val="left"/>
              <w:rPr>
                <w:szCs w:val="24"/>
                <w:lang w:val="en-GB" w:eastAsia="en-GB"/>
              </w:rPr>
            </w:pPr>
            <w:r w:rsidRPr="004901A0">
              <w:rPr>
                <w:szCs w:val="24"/>
                <w:lang w:val="en-GB" w:eastAsia="en-GB"/>
              </w:rPr>
              <w:t>2009-06-09T16:45:57Z</w:t>
            </w:r>
          </w:p>
        </w:tc>
        <w:tc>
          <w:tcPr>
            <w:tcW w:w="1564" w:type="dxa"/>
            <w:vAlign w:val="center"/>
          </w:tcPr>
          <w:p w:rsidR="004901A0" w:rsidRPr="004901A0" w:rsidRDefault="004901A0" w:rsidP="004901A0">
            <w:pPr>
              <w:spacing w:before="0" w:line="240" w:lineRule="auto"/>
              <w:jc w:val="left"/>
              <w:rPr>
                <w:szCs w:val="24"/>
                <w:lang w:val="en-GB" w:eastAsia="en-GB"/>
              </w:rPr>
            </w:pPr>
            <w:r w:rsidRPr="004901A0">
              <w:rPr>
                <w:szCs w:val="24"/>
                <w:lang w:val="en-GB" w:eastAsia="en-GB"/>
              </w:rPr>
              <w:t>SUCCEEDED</w:t>
            </w:r>
          </w:p>
        </w:tc>
        <w:tc>
          <w:tcPr>
            <w:tcW w:w="1141" w:type="dxa"/>
            <w:vAlign w:val="center"/>
          </w:tcPr>
          <w:p w:rsidR="004901A0" w:rsidRPr="004901A0" w:rsidRDefault="004901A0" w:rsidP="004901A0">
            <w:pPr>
              <w:spacing w:before="0" w:line="240" w:lineRule="auto"/>
              <w:jc w:val="left"/>
              <w:rPr>
                <w:szCs w:val="24"/>
                <w:lang w:val="en-GB" w:eastAsia="en-GB"/>
              </w:rPr>
            </w:pPr>
            <w:r w:rsidRPr="004901A0">
              <w:rPr>
                <w:szCs w:val="24"/>
                <w:lang w:val="en-GB" w:eastAsia="en-GB"/>
              </w:rPr>
              <w:t>SP-72-3</w:t>
            </w:r>
          </w:p>
        </w:tc>
      </w:tr>
      <w:tr w:rsidR="004901A0" w:rsidRPr="004901A0" w:rsidTr="004901A0">
        <w:trPr>
          <w:tblCellSpacing w:w="15" w:type="dxa"/>
        </w:trPr>
        <w:tc>
          <w:tcPr>
            <w:tcW w:w="488" w:type="dxa"/>
            <w:vAlign w:val="center"/>
          </w:tcPr>
          <w:p w:rsidR="004901A0" w:rsidRPr="004901A0" w:rsidRDefault="004901A0" w:rsidP="004901A0">
            <w:pPr>
              <w:spacing w:before="0" w:line="240" w:lineRule="auto"/>
              <w:jc w:val="left"/>
              <w:rPr>
                <w:szCs w:val="24"/>
                <w:lang w:val="en-GB" w:eastAsia="en-GB"/>
              </w:rPr>
            </w:pPr>
            <w:r w:rsidRPr="004901A0">
              <w:rPr>
                <w:szCs w:val="24"/>
                <w:lang w:val="en-GB" w:eastAsia="en-GB"/>
              </w:rPr>
              <w:t>8</w:t>
            </w:r>
          </w:p>
        </w:tc>
        <w:tc>
          <w:tcPr>
            <w:tcW w:w="870" w:type="dxa"/>
            <w:vAlign w:val="center"/>
          </w:tcPr>
          <w:p w:rsidR="004901A0" w:rsidRPr="004901A0" w:rsidRDefault="004901A0" w:rsidP="004901A0">
            <w:pPr>
              <w:spacing w:before="0" w:line="240" w:lineRule="auto"/>
              <w:jc w:val="left"/>
              <w:rPr>
                <w:szCs w:val="24"/>
                <w:lang w:val="en-GB" w:eastAsia="en-GB"/>
              </w:rPr>
            </w:pPr>
            <w:r w:rsidRPr="004901A0">
              <w:rPr>
                <w:szCs w:val="24"/>
                <w:lang w:val="en-GB" w:eastAsia="en-GB"/>
              </w:rPr>
              <w:t>-- CM</w:t>
            </w:r>
          </w:p>
        </w:tc>
        <w:tc>
          <w:tcPr>
            <w:tcW w:w="1014" w:type="dxa"/>
            <w:vAlign w:val="center"/>
          </w:tcPr>
          <w:p w:rsidR="004901A0" w:rsidRPr="004901A0" w:rsidRDefault="004901A0" w:rsidP="004901A0">
            <w:pPr>
              <w:spacing w:before="0" w:line="240" w:lineRule="auto"/>
              <w:jc w:val="left"/>
              <w:rPr>
                <w:szCs w:val="24"/>
                <w:lang w:val="en-GB" w:eastAsia="en-GB"/>
              </w:rPr>
            </w:pPr>
            <w:r w:rsidRPr="004901A0">
              <w:rPr>
                <w:szCs w:val="24"/>
                <w:lang w:val="en-GB" w:eastAsia="en-GB"/>
              </w:rPr>
              <w:t>CSP-AR</w:t>
            </w:r>
          </w:p>
        </w:tc>
        <w:tc>
          <w:tcPr>
            <w:tcW w:w="2414" w:type="dxa"/>
            <w:vAlign w:val="center"/>
          </w:tcPr>
          <w:p w:rsidR="004901A0" w:rsidRPr="004901A0" w:rsidRDefault="004901A0" w:rsidP="004901A0">
            <w:pPr>
              <w:spacing w:before="0" w:line="240" w:lineRule="auto"/>
              <w:jc w:val="left"/>
              <w:rPr>
                <w:szCs w:val="24"/>
                <w:lang w:val="en-GB" w:eastAsia="en-GB"/>
              </w:rPr>
            </w:pPr>
            <w:r w:rsidRPr="004901A0">
              <w:rPr>
                <w:szCs w:val="24"/>
                <w:lang w:val="en-GB" w:eastAsia="en-GB"/>
              </w:rPr>
              <w:t>2009-06-09T16:46:02Z</w:t>
            </w:r>
          </w:p>
        </w:tc>
        <w:tc>
          <w:tcPr>
            <w:tcW w:w="1564" w:type="dxa"/>
            <w:vAlign w:val="center"/>
          </w:tcPr>
          <w:p w:rsidR="004901A0" w:rsidRPr="004901A0" w:rsidRDefault="004901A0" w:rsidP="004901A0">
            <w:pPr>
              <w:spacing w:before="0" w:line="240" w:lineRule="auto"/>
              <w:jc w:val="left"/>
              <w:rPr>
                <w:szCs w:val="24"/>
                <w:lang w:val="en-GB" w:eastAsia="en-GB"/>
              </w:rPr>
            </w:pPr>
            <w:r w:rsidRPr="004901A0">
              <w:rPr>
                <w:szCs w:val="24"/>
                <w:lang w:val="en-GB" w:eastAsia="en-GB"/>
              </w:rPr>
              <w:t>received</w:t>
            </w:r>
          </w:p>
        </w:tc>
        <w:tc>
          <w:tcPr>
            <w:tcW w:w="1141" w:type="dxa"/>
            <w:vAlign w:val="center"/>
          </w:tcPr>
          <w:p w:rsidR="004901A0" w:rsidRPr="004901A0" w:rsidRDefault="004901A0" w:rsidP="004901A0">
            <w:pPr>
              <w:spacing w:before="0" w:line="240" w:lineRule="auto"/>
              <w:jc w:val="left"/>
              <w:rPr>
                <w:szCs w:val="24"/>
                <w:lang w:val="en-GB" w:eastAsia="en-GB"/>
              </w:rPr>
            </w:pPr>
            <w:r w:rsidRPr="004901A0">
              <w:rPr>
                <w:szCs w:val="24"/>
                <w:lang w:val="en-GB" w:eastAsia="en-GB"/>
              </w:rPr>
              <w:t>SP-72-3</w:t>
            </w:r>
          </w:p>
        </w:tc>
      </w:tr>
      <w:tr w:rsidR="004901A0" w:rsidRPr="004901A0" w:rsidTr="004901A0">
        <w:trPr>
          <w:tblCellSpacing w:w="15" w:type="dxa"/>
        </w:trPr>
        <w:tc>
          <w:tcPr>
            <w:tcW w:w="488" w:type="dxa"/>
            <w:vAlign w:val="center"/>
          </w:tcPr>
          <w:p w:rsidR="004901A0" w:rsidRPr="004901A0" w:rsidRDefault="004901A0" w:rsidP="004901A0">
            <w:pPr>
              <w:spacing w:before="0" w:line="240" w:lineRule="auto"/>
              <w:jc w:val="left"/>
              <w:rPr>
                <w:szCs w:val="24"/>
                <w:lang w:val="en-GB" w:eastAsia="en-GB"/>
              </w:rPr>
            </w:pPr>
            <w:r w:rsidRPr="004901A0">
              <w:rPr>
                <w:szCs w:val="24"/>
                <w:lang w:val="en-GB" w:eastAsia="en-GB"/>
              </w:rPr>
              <w:t>9</w:t>
            </w:r>
          </w:p>
        </w:tc>
        <w:tc>
          <w:tcPr>
            <w:tcW w:w="870" w:type="dxa"/>
            <w:vAlign w:val="center"/>
          </w:tcPr>
          <w:p w:rsidR="004901A0" w:rsidRPr="004901A0" w:rsidRDefault="004901A0" w:rsidP="004901A0">
            <w:pPr>
              <w:spacing w:before="0" w:line="240" w:lineRule="auto"/>
              <w:jc w:val="left"/>
              <w:rPr>
                <w:szCs w:val="24"/>
                <w:lang w:val="en-GB" w:eastAsia="en-GB"/>
              </w:rPr>
            </w:pPr>
            <w:r w:rsidRPr="004901A0">
              <w:rPr>
                <w:szCs w:val="24"/>
                <w:lang w:val="en-GB" w:eastAsia="en-GB"/>
              </w:rPr>
              <w:t>-- CM</w:t>
            </w:r>
          </w:p>
        </w:tc>
        <w:tc>
          <w:tcPr>
            <w:tcW w:w="1014" w:type="dxa"/>
            <w:vAlign w:val="center"/>
          </w:tcPr>
          <w:p w:rsidR="004901A0" w:rsidRPr="004901A0" w:rsidRDefault="004901A0" w:rsidP="004901A0">
            <w:pPr>
              <w:spacing w:before="0" w:line="240" w:lineRule="auto"/>
              <w:jc w:val="left"/>
              <w:rPr>
                <w:szCs w:val="24"/>
                <w:lang w:val="en-GB" w:eastAsia="en-GB"/>
              </w:rPr>
            </w:pPr>
            <w:r w:rsidRPr="004901A0">
              <w:rPr>
                <w:szCs w:val="24"/>
                <w:lang w:val="en-GB" w:eastAsia="en-GB"/>
              </w:rPr>
              <w:t>CSP-SR</w:t>
            </w:r>
          </w:p>
        </w:tc>
        <w:tc>
          <w:tcPr>
            <w:tcW w:w="2414" w:type="dxa"/>
            <w:vAlign w:val="center"/>
          </w:tcPr>
          <w:p w:rsidR="004901A0" w:rsidRPr="004901A0" w:rsidRDefault="004901A0" w:rsidP="004901A0">
            <w:pPr>
              <w:spacing w:before="0" w:line="240" w:lineRule="auto"/>
              <w:jc w:val="left"/>
              <w:rPr>
                <w:szCs w:val="24"/>
                <w:lang w:val="en-GB" w:eastAsia="en-GB"/>
              </w:rPr>
            </w:pPr>
            <w:r w:rsidRPr="004901A0">
              <w:rPr>
                <w:szCs w:val="24"/>
                <w:lang w:val="en-GB" w:eastAsia="en-GB"/>
              </w:rPr>
              <w:t>2009-06-09T16:46:03Z</w:t>
            </w:r>
          </w:p>
        </w:tc>
        <w:tc>
          <w:tcPr>
            <w:tcW w:w="1564" w:type="dxa"/>
            <w:vAlign w:val="center"/>
          </w:tcPr>
          <w:p w:rsidR="004901A0" w:rsidRPr="004901A0" w:rsidRDefault="004901A0" w:rsidP="004901A0">
            <w:pPr>
              <w:spacing w:before="0" w:line="240" w:lineRule="auto"/>
              <w:jc w:val="left"/>
              <w:rPr>
                <w:szCs w:val="24"/>
                <w:lang w:val="en-GB" w:eastAsia="en-GB"/>
              </w:rPr>
            </w:pPr>
            <w:r w:rsidRPr="004901A0">
              <w:rPr>
                <w:szCs w:val="24"/>
                <w:lang w:val="en-GB" w:eastAsia="en-GB"/>
              </w:rPr>
              <w:t>received</w:t>
            </w:r>
          </w:p>
        </w:tc>
        <w:tc>
          <w:tcPr>
            <w:tcW w:w="1141" w:type="dxa"/>
            <w:vAlign w:val="center"/>
          </w:tcPr>
          <w:p w:rsidR="004901A0" w:rsidRPr="004901A0" w:rsidRDefault="004901A0" w:rsidP="004901A0">
            <w:pPr>
              <w:spacing w:before="0" w:line="240" w:lineRule="auto"/>
              <w:jc w:val="left"/>
              <w:rPr>
                <w:szCs w:val="24"/>
                <w:lang w:val="en-GB" w:eastAsia="en-GB"/>
              </w:rPr>
            </w:pPr>
            <w:r w:rsidRPr="004901A0">
              <w:rPr>
                <w:szCs w:val="24"/>
                <w:lang w:val="en-GB" w:eastAsia="en-GB"/>
              </w:rPr>
              <w:t>SP-72-3</w:t>
            </w:r>
          </w:p>
        </w:tc>
      </w:tr>
      <w:tr w:rsidR="004901A0" w:rsidRPr="004901A0" w:rsidTr="004901A0">
        <w:trPr>
          <w:tblCellSpacing w:w="15" w:type="dxa"/>
        </w:trPr>
        <w:tc>
          <w:tcPr>
            <w:tcW w:w="488" w:type="dxa"/>
            <w:vAlign w:val="center"/>
          </w:tcPr>
          <w:p w:rsidR="004901A0" w:rsidRPr="004901A0" w:rsidRDefault="004901A0" w:rsidP="004901A0">
            <w:pPr>
              <w:spacing w:before="0" w:line="240" w:lineRule="auto"/>
              <w:jc w:val="left"/>
              <w:rPr>
                <w:szCs w:val="24"/>
                <w:lang w:val="en-GB" w:eastAsia="en-GB"/>
              </w:rPr>
            </w:pPr>
            <w:r w:rsidRPr="004901A0">
              <w:rPr>
                <w:szCs w:val="24"/>
                <w:lang w:val="en-GB" w:eastAsia="en-GB"/>
              </w:rPr>
              <w:t>10</w:t>
            </w:r>
          </w:p>
        </w:tc>
        <w:tc>
          <w:tcPr>
            <w:tcW w:w="870" w:type="dxa"/>
            <w:vAlign w:val="center"/>
          </w:tcPr>
          <w:p w:rsidR="004901A0" w:rsidRPr="004901A0" w:rsidRDefault="004901A0" w:rsidP="004901A0">
            <w:pPr>
              <w:spacing w:before="0" w:line="240" w:lineRule="auto"/>
              <w:jc w:val="left"/>
              <w:rPr>
                <w:szCs w:val="24"/>
                <w:lang w:val="en-GB" w:eastAsia="en-GB"/>
              </w:rPr>
            </w:pPr>
            <w:r w:rsidRPr="004901A0">
              <w:rPr>
                <w:szCs w:val="24"/>
                <w:lang w:val="en-GB" w:eastAsia="en-GB"/>
              </w:rPr>
              <w:t>UM</w:t>
            </w:r>
          </w:p>
        </w:tc>
        <w:tc>
          <w:tcPr>
            <w:tcW w:w="1014" w:type="dxa"/>
            <w:vAlign w:val="center"/>
          </w:tcPr>
          <w:p w:rsidR="004901A0" w:rsidRPr="004901A0" w:rsidRDefault="004901A0" w:rsidP="004901A0">
            <w:pPr>
              <w:spacing w:before="0" w:line="240" w:lineRule="auto"/>
              <w:jc w:val="left"/>
              <w:rPr>
                <w:szCs w:val="24"/>
                <w:lang w:val="en-GB" w:eastAsia="en-GB"/>
              </w:rPr>
            </w:pPr>
            <w:r w:rsidRPr="004901A0">
              <w:rPr>
                <w:szCs w:val="24"/>
                <w:lang w:val="en-GB" w:eastAsia="en-GB"/>
              </w:rPr>
              <w:t>QSP-I</w:t>
            </w:r>
          </w:p>
        </w:tc>
        <w:tc>
          <w:tcPr>
            <w:tcW w:w="2414" w:type="dxa"/>
            <w:vAlign w:val="center"/>
          </w:tcPr>
          <w:p w:rsidR="004901A0" w:rsidRPr="004901A0" w:rsidRDefault="004901A0" w:rsidP="004901A0">
            <w:pPr>
              <w:spacing w:before="0" w:line="240" w:lineRule="auto"/>
              <w:jc w:val="left"/>
              <w:rPr>
                <w:szCs w:val="24"/>
                <w:lang w:val="en-GB" w:eastAsia="en-GB"/>
              </w:rPr>
            </w:pPr>
            <w:r w:rsidRPr="004901A0">
              <w:rPr>
                <w:szCs w:val="24"/>
                <w:lang w:val="en-GB" w:eastAsia="en-GB"/>
              </w:rPr>
              <w:t>2009-06-09T16:46:36Z</w:t>
            </w:r>
          </w:p>
        </w:tc>
        <w:tc>
          <w:tcPr>
            <w:tcW w:w="1564" w:type="dxa"/>
            <w:vAlign w:val="center"/>
          </w:tcPr>
          <w:p w:rsidR="004901A0" w:rsidRPr="004901A0" w:rsidRDefault="004901A0" w:rsidP="004901A0">
            <w:pPr>
              <w:spacing w:before="0" w:line="240" w:lineRule="auto"/>
              <w:jc w:val="left"/>
              <w:rPr>
                <w:szCs w:val="24"/>
                <w:lang w:val="en-GB" w:eastAsia="en-GB"/>
              </w:rPr>
            </w:pPr>
            <w:r w:rsidRPr="004901A0">
              <w:rPr>
                <w:szCs w:val="24"/>
                <w:lang w:val="en-GB" w:eastAsia="en-GB"/>
              </w:rPr>
              <w:t>SUCCEEDED</w:t>
            </w:r>
          </w:p>
        </w:tc>
        <w:tc>
          <w:tcPr>
            <w:tcW w:w="1141" w:type="dxa"/>
            <w:vAlign w:val="center"/>
          </w:tcPr>
          <w:p w:rsidR="004901A0" w:rsidRPr="004901A0" w:rsidRDefault="004901A0" w:rsidP="004901A0">
            <w:pPr>
              <w:spacing w:before="0" w:line="240" w:lineRule="auto"/>
              <w:jc w:val="left"/>
              <w:rPr>
                <w:szCs w:val="24"/>
                <w:lang w:val="en-GB" w:eastAsia="en-GB"/>
              </w:rPr>
            </w:pPr>
            <w:r w:rsidRPr="004901A0">
              <w:rPr>
                <w:szCs w:val="24"/>
                <w:lang w:val="en-GB" w:eastAsia="en-GB"/>
              </w:rPr>
              <w:t>SP-72-2</w:t>
            </w:r>
          </w:p>
        </w:tc>
      </w:tr>
      <w:tr w:rsidR="004901A0" w:rsidRPr="004901A0" w:rsidTr="004901A0">
        <w:trPr>
          <w:tblCellSpacing w:w="15" w:type="dxa"/>
        </w:trPr>
        <w:tc>
          <w:tcPr>
            <w:tcW w:w="488" w:type="dxa"/>
            <w:vAlign w:val="center"/>
          </w:tcPr>
          <w:p w:rsidR="004901A0" w:rsidRPr="004901A0" w:rsidRDefault="004901A0" w:rsidP="004901A0">
            <w:pPr>
              <w:spacing w:before="0" w:line="240" w:lineRule="auto"/>
              <w:jc w:val="left"/>
              <w:rPr>
                <w:szCs w:val="24"/>
                <w:lang w:val="en-GB" w:eastAsia="en-GB"/>
              </w:rPr>
            </w:pPr>
            <w:r w:rsidRPr="004901A0">
              <w:rPr>
                <w:szCs w:val="24"/>
                <w:lang w:val="en-GB" w:eastAsia="en-GB"/>
              </w:rPr>
              <w:t>11</w:t>
            </w:r>
          </w:p>
        </w:tc>
        <w:tc>
          <w:tcPr>
            <w:tcW w:w="870" w:type="dxa"/>
            <w:vAlign w:val="center"/>
          </w:tcPr>
          <w:p w:rsidR="004901A0" w:rsidRPr="004901A0" w:rsidRDefault="004901A0" w:rsidP="004901A0">
            <w:pPr>
              <w:spacing w:before="0" w:line="240" w:lineRule="auto"/>
              <w:jc w:val="left"/>
              <w:rPr>
                <w:szCs w:val="24"/>
                <w:lang w:val="en-GB" w:eastAsia="en-GB"/>
              </w:rPr>
            </w:pPr>
            <w:r w:rsidRPr="004901A0">
              <w:rPr>
                <w:szCs w:val="24"/>
                <w:lang w:val="en-GB" w:eastAsia="en-GB"/>
              </w:rPr>
              <w:t>-- CM</w:t>
            </w:r>
          </w:p>
        </w:tc>
        <w:tc>
          <w:tcPr>
            <w:tcW w:w="1014" w:type="dxa"/>
            <w:vAlign w:val="center"/>
          </w:tcPr>
          <w:p w:rsidR="004901A0" w:rsidRPr="004901A0" w:rsidRDefault="004901A0" w:rsidP="004901A0">
            <w:pPr>
              <w:spacing w:before="0" w:line="240" w:lineRule="auto"/>
              <w:jc w:val="left"/>
              <w:rPr>
                <w:szCs w:val="24"/>
                <w:lang w:val="en-GB" w:eastAsia="en-GB"/>
              </w:rPr>
            </w:pPr>
            <w:r w:rsidRPr="004901A0">
              <w:rPr>
                <w:szCs w:val="24"/>
                <w:lang w:val="en-GB" w:eastAsia="en-GB"/>
              </w:rPr>
              <w:t>QSP-SR</w:t>
            </w:r>
          </w:p>
        </w:tc>
        <w:tc>
          <w:tcPr>
            <w:tcW w:w="2414" w:type="dxa"/>
            <w:vAlign w:val="center"/>
          </w:tcPr>
          <w:p w:rsidR="004901A0" w:rsidRPr="004901A0" w:rsidRDefault="004901A0" w:rsidP="004901A0">
            <w:pPr>
              <w:spacing w:before="0" w:line="240" w:lineRule="auto"/>
              <w:jc w:val="left"/>
              <w:rPr>
                <w:szCs w:val="24"/>
                <w:lang w:val="en-GB" w:eastAsia="en-GB"/>
              </w:rPr>
            </w:pPr>
            <w:r w:rsidRPr="004901A0">
              <w:rPr>
                <w:szCs w:val="24"/>
                <w:lang w:val="en-GB" w:eastAsia="en-GB"/>
              </w:rPr>
              <w:t>2009-06-09T16:46:40Z</w:t>
            </w:r>
          </w:p>
        </w:tc>
        <w:tc>
          <w:tcPr>
            <w:tcW w:w="1564" w:type="dxa"/>
            <w:vAlign w:val="center"/>
          </w:tcPr>
          <w:p w:rsidR="004901A0" w:rsidRPr="004901A0" w:rsidRDefault="004901A0" w:rsidP="004901A0">
            <w:pPr>
              <w:spacing w:before="0" w:line="240" w:lineRule="auto"/>
              <w:jc w:val="left"/>
              <w:rPr>
                <w:szCs w:val="24"/>
                <w:lang w:val="en-GB" w:eastAsia="en-GB"/>
              </w:rPr>
            </w:pPr>
            <w:r w:rsidRPr="004901A0">
              <w:rPr>
                <w:szCs w:val="24"/>
                <w:lang w:val="en-GB" w:eastAsia="en-GB"/>
              </w:rPr>
              <w:t>received</w:t>
            </w:r>
          </w:p>
        </w:tc>
        <w:tc>
          <w:tcPr>
            <w:tcW w:w="1141" w:type="dxa"/>
            <w:vAlign w:val="center"/>
          </w:tcPr>
          <w:p w:rsidR="004901A0" w:rsidRPr="004901A0" w:rsidRDefault="004901A0" w:rsidP="004901A0">
            <w:pPr>
              <w:spacing w:before="0" w:line="240" w:lineRule="auto"/>
              <w:jc w:val="left"/>
              <w:rPr>
                <w:szCs w:val="24"/>
                <w:lang w:val="en-GB" w:eastAsia="en-GB"/>
              </w:rPr>
            </w:pPr>
            <w:r w:rsidRPr="004901A0">
              <w:rPr>
                <w:szCs w:val="24"/>
                <w:lang w:val="en-GB" w:eastAsia="en-GB"/>
              </w:rPr>
              <w:t>SP-72-2</w:t>
            </w:r>
          </w:p>
        </w:tc>
      </w:tr>
      <w:tr w:rsidR="004901A0" w:rsidRPr="004901A0" w:rsidTr="004901A0">
        <w:trPr>
          <w:tblCellSpacing w:w="15" w:type="dxa"/>
        </w:trPr>
        <w:tc>
          <w:tcPr>
            <w:tcW w:w="488" w:type="dxa"/>
            <w:vAlign w:val="center"/>
          </w:tcPr>
          <w:p w:rsidR="004901A0" w:rsidRPr="004901A0" w:rsidRDefault="004901A0" w:rsidP="004901A0">
            <w:pPr>
              <w:spacing w:before="0" w:line="240" w:lineRule="auto"/>
              <w:jc w:val="left"/>
              <w:rPr>
                <w:szCs w:val="24"/>
                <w:lang w:val="en-GB" w:eastAsia="en-GB"/>
              </w:rPr>
            </w:pPr>
            <w:r w:rsidRPr="004901A0">
              <w:rPr>
                <w:szCs w:val="24"/>
                <w:lang w:val="en-GB" w:eastAsia="en-GB"/>
              </w:rPr>
              <w:t>12</w:t>
            </w:r>
          </w:p>
        </w:tc>
        <w:tc>
          <w:tcPr>
            <w:tcW w:w="870" w:type="dxa"/>
            <w:vAlign w:val="center"/>
          </w:tcPr>
          <w:p w:rsidR="004901A0" w:rsidRPr="004901A0" w:rsidRDefault="004901A0" w:rsidP="004901A0">
            <w:pPr>
              <w:spacing w:before="0" w:line="240" w:lineRule="auto"/>
              <w:jc w:val="left"/>
              <w:rPr>
                <w:szCs w:val="24"/>
                <w:lang w:val="en-GB" w:eastAsia="en-GB"/>
              </w:rPr>
            </w:pPr>
            <w:r w:rsidRPr="004901A0">
              <w:rPr>
                <w:szCs w:val="24"/>
                <w:lang w:val="en-GB" w:eastAsia="en-GB"/>
              </w:rPr>
              <w:t>UM</w:t>
            </w:r>
          </w:p>
        </w:tc>
        <w:tc>
          <w:tcPr>
            <w:tcW w:w="1014" w:type="dxa"/>
            <w:vAlign w:val="center"/>
          </w:tcPr>
          <w:p w:rsidR="004901A0" w:rsidRPr="004901A0" w:rsidRDefault="004901A0" w:rsidP="004901A0">
            <w:pPr>
              <w:spacing w:before="0" w:line="240" w:lineRule="auto"/>
              <w:jc w:val="left"/>
              <w:rPr>
                <w:szCs w:val="24"/>
                <w:lang w:val="en-GB" w:eastAsia="en-GB"/>
              </w:rPr>
            </w:pPr>
            <w:r w:rsidRPr="004901A0">
              <w:rPr>
                <w:szCs w:val="24"/>
                <w:lang w:val="en-GB" w:eastAsia="en-GB"/>
              </w:rPr>
              <w:t>QSP-I</w:t>
            </w:r>
          </w:p>
        </w:tc>
        <w:tc>
          <w:tcPr>
            <w:tcW w:w="2414" w:type="dxa"/>
            <w:vAlign w:val="center"/>
          </w:tcPr>
          <w:p w:rsidR="004901A0" w:rsidRPr="004901A0" w:rsidRDefault="004901A0" w:rsidP="004901A0">
            <w:pPr>
              <w:spacing w:before="0" w:line="240" w:lineRule="auto"/>
              <w:jc w:val="left"/>
              <w:rPr>
                <w:szCs w:val="24"/>
                <w:lang w:val="en-GB" w:eastAsia="en-GB"/>
              </w:rPr>
            </w:pPr>
            <w:r w:rsidRPr="004901A0">
              <w:rPr>
                <w:szCs w:val="24"/>
                <w:lang w:val="en-GB" w:eastAsia="en-GB"/>
              </w:rPr>
              <w:t>2009-06-09T16:46:50Z</w:t>
            </w:r>
          </w:p>
        </w:tc>
        <w:tc>
          <w:tcPr>
            <w:tcW w:w="1564" w:type="dxa"/>
            <w:vAlign w:val="center"/>
          </w:tcPr>
          <w:p w:rsidR="004901A0" w:rsidRPr="004901A0" w:rsidRDefault="004901A0" w:rsidP="004901A0">
            <w:pPr>
              <w:spacing w:before="0" w:line="240" w:lineRule="auto"/>
              <w:jc w:val="left"/>
              <w:rPr>
                <w:szCs w:val="24"/>
                <w:lang w:val="en-GB" w:eastAsia="en-GB"/>
              </w:rPr>
            </w:pPr>
            <w:r w:rsidRPr="004901A0">
              <w:rPr>
                <w:szCs w:val="24"/>
                <w:lang w:val="en-GB" w:eastAsia="en-GB"/>
              </w:rPr>
              <w:t>SUCCEEDED</w:t>
            </w:r>
          </w:p>
        </w:tc>
        <w:tc>
          <w:tcPr>
            <w:tcW w:w="1141" w:type="dxa"/>
            <w:vAlign w:val="center"/>
          </w:tcPr>
          <w:p w:rsidR="004901A0" w:rsidRPr="004901A0" w:rsidRDefault="004901A0" w:rsidP="004901A0">
            <w:pPr>
              <w:spacing w:before="0" w:line="240" w:lineRule="auto"/>
              <w:jc w:val="left"/>
              <w:rPr>
                <w:szCs w:val="24"/>
                <w:lang w:val="en-GB" w:eastAsia="en-GB"/>
              </w:rPr>
            </w:pPr>
            <w:r w:rsidRPr="004901A0">
              <w:rPr>
                <w:szCs w:val="24"/>
                <w:lang w:val="en-GB" w:eastAsia="en-GB"/>
              </w:rPr>
              <w:t>SP-72-3</w:t>
            </w:r>
          </w:p>
        </w:tc>
      </w:tr>
      <w:tr w:rsidR="004901A0" w:rsidRPr="004901A0" w:rsidTr="004901A0">
        <w:trPr>
          <w:tblCellSpacing w:w="15" w:type="dxa"/>
        </w:trPr>
        <w:tc>
          <w:tcPr>
            <w:tcW w:w="488" w:type="dxa"/>
            <w:vAlign w:val="center"/>
          </w:tcPr>
          <w:p w:rsidR="004901A0" w:rsidRPr="004901A0" w:rsidRDefault="004901A0" w:rsidP="004901A0">
            <w:pPr>
              <w:spacing w:before="0" w:line="240" w:lineRule="auto"/>
              <w:jc w:val="left"/>
              <w:rPr>
                <w:szCs w:val="24"/>
                <w:lang w:val="en-GB" w:eastAsia="en-GB"/>
              </w:rPr>
            </w:pPr>
            <w:r w:rsidRPr="004901A0">
              <w:rPr>
                <w:szCs w:val="24"/>
                <w:lang w:val="en-GB" w:eastAsia="en-GB"/>
              </w:rPr>
              <w:t>13</w:t>
            </w:r>
          </w:p>
        </w:tc>
        <w:tc>
          <w:tcPr>
            <w:tcW w:w="870" w:type="dxa"/>
            <w:vAlign w:val="center"/>
          </w:tcPr>
          <w:p w:rsidR="004901A0" w:rsidRPr="004901A0" w:rsidRDefault="004901A0" w:rsidP="004901A0">
            <w:pPr>
              <w:spacing w:before="0" w:line="240" w:lineRule="auto"/>
              <w:jc w:val="left"/>
              <w:rPr>
                <w:szCs w:val="24"/>
                <w:lang w:val="en-GB" w:eastAsia="en-GB"/>
              </w:rPr>
            </w:pPr>
            <w:r w:rsidRPr="004901A0">
              <w:rPr>
                <w:szCs w:val="24"/>
                <w:lang w:val="en-GB" w:eastAsia="en-GB"/>
              </w:rPr>
              <w:t>-- CM</w:t>
            </w:r>
          </w:p>
        </w:tc>
        <w:tc>
          <w:tcPr>
            <w:tcW w:w="1014" w:type="dxa"/>
            <w:vAlign w:val="center"/>
          </w:tcPr>
          <w:p w:rsidR="004901A0" w:rsidRPr="004901A0" w:rsidRDefault="004901A0" w:rsidP="004901A0">
            <w:pPr>
              <w:spacing w:before="0" w:line="240" w:lineRule="auto"/>
              <w:jc w:val="left"/>
              <w:rPr>
                <w:szCs w:val="24"/>
                <w:lang w:val="en-GB" w:eastAsia="en-GB"/>
              </w:rPr>
            </w:pPr>
            <w:r w:rsidRPr="004901A0">
              <w:rPr>
                <w:szCs w:val="24"/>
                <w:lang w:val="en-GB" w:eastAsia="en-GB"/>
              </w:rPr>
              <w:t>QSP-SR</w:t>
            </w:r>
          </w:p>
        </w:tc>
        <w:tc>
          <w:tcPr>
            <w:tcW w:w="2414" w:type="dxa"/>
            <w:vAlign w:val="center"/>
          </w:tcPr>
          <w:p w:rsidR="004901A0" w:rsidRPr="004901A0" w:rsidRDefault="004901A0" w:rsidP="004901A0">
            <w:pPr>
              <w:spacing w:before="0" w:line="240" w:lineRule="auto"/>
              <w:jc w:val="left"/>
              <w:rPr>
                <w:szCs w:val="24"/>
                <w:lang w:val="en-GB" w:eastAsia="en-GB"/>
              </w:rPr>
            </w:pPr>
            <w:r w:rsidRPr="004901A0">
              <w:rPr>
                <w:szCs w:val="24"/>
                <w:lang w:val="en-GB" w:eastAsia="en-GB"/>
              </w:rPr>
              <w:t>2009-06-09T16:46:54Z</w:t>
            </w:r>
          </w:p>
        </w:tc>
        <w:tc>
          <w:tcPr>
            <w:tcW w:w="1564" w:type="dxa"/>
            <w:vAlign w:val="center"/>
          </w:tcPr>
          <w:p w:rsidR="004901A0" w:rsidRPr="004901A0" w:rsidRDefault="004901A0" w:rsidP="004901A0">
            <w:pPr>
              <w:spacing w:before="0" w:line="240" w:lineRule="auto"/>
              <w:jc w:val="left"/>
              <w:rPr>
                <w:szCs w:val="24"/>
                <w:lang w:val="en-GB" w:eastAsia="en-GB"/>
              </w:rPr>
            </w:pPr>
            <w:r w:rsidRPr="004901A0">
              <w:rPr>
                <w:szCs w:val="24"/>
                <w:lang w:val="en-GB" w:eastAsia="en-GB"/>
              </w:rPr>
              <w:t>received</w:t>
            </w:r>
          </w:p>
        </w:tc>
        <w:tc>
          <w:tcPr>
            <w:tcW w:w="1141" w:type="dxa"/>
            <w:vAlign w:val="center"/>
          </w:tcPr>
          <w:p w:rsidR="004901A0" w:rsidRPr="004901A0" w:rsidRDefault="004901A0" w:rsidP="004901A0">
            <w:pPr>
              <w:spacing w:before="0" w:line="240" w:lineRule="auto"/>
              <w:jc w:val="left"/>
              <w:rPr>
                <w:szCs w:val="24"/>
                <w:lang w:val="en-GB" w:eastAsia="en-GB"/>
              </w:rPr>
            </w:pPr>
            <w:r w:rsidRPr="004901A0">
              <w:rPr>
                <w:szCs w:val="24"/>
                <w:lang w:val="en-GB" w:eastAsia="en-GB"/>
              </w:rPr>
              <w:t>SP-72-3</w:t>
            </w:r>
          </w:p>
        </w:tc>
      </w:tr>
      <w:tr w:rsidR="004901A0" w:rsidRPr="004901A0" w:rsidTr="004901A0">
        <w:trPr>
          <w:tblCellSpacing w:w="15" w:type="dxa"/>
        </w:trPr>
        <w:tc>
          <w:tcPr>
            <w:tcW w:w="488" w:type="dxa"/>
            <w:vAlign w:val="center"/>
          </w:tcPr>
          <w:p w:rsidR="004901A0" w:rsidRPr="004901A0" w:rsidRDefault="004901A0" w:rsidP="004901A0">
            <w:pPr>
              <w:spacing w:before="0" w:line="240" w:lineRule="auto"/>
              <w:jc w:val="left"/>
              <w:rPr>
                <w:szCs w:val="24"/>
                <w:lang w:val="en-GB" w:eastAsia="en-GB"/>
              </w:rPr>
            </w:pPr>
            <w:r w:rsidRPr="004901A0">
              <w:rPr>
                <w:szCs w:val="24"/>
                <w:lang w:val="en-GB" w:eastAsia="en-GB"/>
              </w:rPr>
              <w:t>14</w:t>
            </w:r>
          </w:p>
        </w:tc>
        <w:tc>
          <w:tcPr>
            <w:tcW w:w="870" w:type="dxa"/>
            <w:vAlign w:val="center"/>
          </w:tcPr>
          <w:p w:rsidR="004901A0" w:rsidRPr="004901A0" w:rsidRDefault="004901A0" w:rsidP="004901A0">
            <w:pPr>
              <w:spacing w:before="0" w:line="240" w:lineRule="auto"/>
              <w:jc w:val="left"/>
              <w:rPr>
                <w:szCs w:val="24"/>
                <w:lang w:val="en-GB" w:eastAsia="en-GB"/>
              </w:rPr>
            </w:pPr>
            <w:r w:rsidRPr="004901A0">
              <w:rPr>
                <w:szCs w:val="24"/>
                <w:lang w:val="en-GB" w:eastAsia="en-GB"/>
              </w:rPr>
              <w:t>UM</w:t>
            </w:r>
          </w:p>
        </w:tc>
        <w:tc>
          <w:tcPr>
            <w:tcW w:w="1014" w:type="dxa"/>
            <w:vAlign w:val="center"/>
          </w:tcPr>
          <w:p w:rsidR="004901A0" w:rsidRPr="004901A0" w:rsidRDefault="004901A0" w:rsidP="004901A0">
            <w:pPr>
              <w:spacing w:before="0" w:line="240" w:lineRule="auto"/>
              <w:jc w:val="left"/>
              <w:rPr>
                <w:szCs w:val="24"/>
                <w:lang w:val="en-GB" w:eastAsia="en-GB"/>
              </w:rPr>
            </w:pPr>
            <w:r w:rsidRPr="004901A0">
              <w:rPr>
                <w:szCs w:val="24"/>
                <w:lang w:val="en-GB" w:eastAsia="en-GB"/>
              </w:rPr>
              <w:t>CSP-I</w:t>
            </w:r>
          </w:p>
        </w:tc>
        <w:tc>
          <w:tcPr>
            <w:tcW w:w="2414" w:type="dxa"/>
            <w:vAlign w:val="center"/>
          </w:tcPr>
          <w:p w:rsidR="004901A0" w:rsidRPr="004901A0" w:rsidRDefault="004901A0" w:rsidP="004901A0">
            <w:pPr>
              <w:spacing w:before="0" w:line="240" w:lineRule="auto"/>
              <w:jc w:val="left"/>
              <w:rPr>
                <w:szCs w:val="24"/>
                <w:lang w:val="en-GB" w:eastAsia="en-GB"/>
              </w:rPr>
            </w:pPr>
            <w:r w:rsidRPr="004901A0">
              <w:rPr>
                <w:szCs w:val="24"/>
                <w:lang w:val="en-GB" w:eastAsia="en-GB"/>
              </w:rPr>
              <w:t>2009-06-09T16:47:19Z</w:t>
            </w:r>
          </w:p>
        </w:tc>
        <w:tc>
          <w:tcPr>
            <w:tcW w:w="1564" w:type="dxa"/>
            <w:vAlign w:val="center"/>
          </w:tcPr>
          <w:p w:rsidR="004901A0" w:rsidRPr="004901A0" w:rsidRDefault="004901A0" w:rsidP="004901A0">
            <w:pPr>
              <w:spacing w:before="0" w:line="240" w:lineRule="auto"/>
              <w:jc w:val="left"/>
              <w:rPr>
                <w:szCs w:val="24"/>
                <w:lang w:val="en-GB" w:eastAsia="en-GB"/>
              </w:rPr>
            </w:pPr>
            <w:r w:rsidRPr="004901A0">
              <w:rPr>
                <w:szCs w:val="24"/>
                <w:lang w:val="en-GB" w:eastAsia="en-GB"/>
              </w:rPr>
              <w:t>SUCCEEDED</w:t>
            </w:r>
          </w:p>
        </w:tc>
        <w:tc>
          <w:tcPr>
            <w:tcW w:w="1141" w:type="dxa"/>
            <w:vAlign w:val="center"/>
          </w:tcPr>
          <w:p w:rsidR="004901A0" w:rsidRPr="004901A0" w:rsidRDefault="004901A0" w:rsidP="004901A0">
            <w:pPr>
              <w:spacing w:before="0" w:line="240" w:lineRule="auto"/>
              <w:jc w:val="left"/>
              <w:rPr>
                <w:szCs w:val="24"/>
                <w:lang w:val="en-GB" w:eastAsia="en-GB"/>
              </w:rPr>
            </w:pPr>
            <w:r w:rsidRPr="004901A0">
              <w:rPr>
                <w:szCs w:val="24"/>
                <w:lang w:val="en-GB" w:eastAsia="en-GB"/>
              </w:rPr>
              <w:t>SP-72-4</w:t>
            </w:r>
          </w:p>
        </w:tc>
      </w:tr>
      <w:tr w:rsidR="004901A0" w:rsidRPr="004901A0" w:rsidTr="004901A0">
        <w:trPr>
          <w:tblCellSpacing w:w="15" w:type="dxa"/>
        </w:trPr>
        <w:tc>
          <w:tcPr>
            <w:tcW w:w="488" w:type="dxa"/>
            <w:vAlign w:val="center"/>
          </w:tcPr>
          <w:p w:rsidR="004901A0" w:rsidRPr="004901A0" w:rsidRDefault="004901A0" w:rsidP="004901A0">
            <w:pPr>
              <w:spacing w:before="0" w:line="240" w:lineRule="auto"/>
              <w:jc w:val="left"/>
              <w:rPr>
                <w:szCs w:val="24"/>
                <w:lang w:val="en-GB" w:eastAsia="en-GB"/>
              </w:rPr>
            </w:pPr>
            <w:r w:rsidRPr="004901A0">
              <w:rPr>
                <w:szCs w:val="24"/>
                <w:lang w:val="en-GB" w:eastAsia="en-GB"/>
              </w:rPr>
              <w:t>15</w:t>
            </w:r>
          </w:p>
        </w:tc>
        <w:tc>
          <w:tcPr>
            <w:tcW w:w="870" w:type="dxa"/>
            <w:vAlign w:val="center"/>
          </w:tcPr>
          <w:p w:rsidR="004901A0" w:rsidRPr="004901A0" w:rsidRDefault="004901A0" w:rsidP="004901A0">
            <w:pPr>
              <w:spacing w:before="0" w:line="240" w:lineRule="auto"/>
              <w:jc w:val="left"/>
              <w:rPr>
                <w:szCs w:val="24"/>
                <w:lang w:val="en-GB" w:eastAsia="en-GB"/>
              </w:rPr>
            </w:pPr>
            <w:r w:rsidRPr="004901A0">
              <w:rPr>
                <w:szCs w:val="24"/>
                <w:lang w:val="en-GB" w:eastAsia="en-GB"/>
              </w:rPr>
              <w:t>-- CM</w:t>
            </w:r>
          </w:p>
        </w:tc>
        <w:tc>
          <w:tcPr>
            <w:tcW w:w="1014" w:type="dxa"/>
            <w:vAlign w:val="center"/>
          </w:tcPr>
          <w:p w:rsidR="004901A0" w:rsidRPr="004901A0" w:rsidRDefault="004901A0" w:rsidP="004901A0">
            <w:pPr>
              <w:spacing w:before="0" w:line="240" w:lineRule="auto"/>
              <w:jc w:val="left"/>
              <w:rPr>
                <w:szCs w:val="24"/>
                <w:lang w:val="en-GB" w:eastAsia="en-GB"/>
              </w:rPr>
            </w:pPr>
            <w:r w:rsidRPr="004901A0">
              <w:rPr>
                <w:szCs w:val="24"/>
                <w:lang w:val="en-GB" w:eastAsia="en-GB"/>
              </w:rPr>
              <w:t>CSP-AR</w:t>
            </w:r>
          </w:p>
        </w:tc>
        <w:tc>
          <w:tcPr>
            <w:tcW w:w="2414" w:type="dxa"/>
            <w:vAlign w:val="center"/>
          </w:tcPr>
          <w:p w:rsidR="004901A0" w:rsidRPr="004901A0" w:rsidRDefault="004901A0" w:rsidP="004901A0">
            <w:pPr>
              <w:spacing w:before="0" w:line="240" w:lineRule="auto"/>
              <w:jc w:val="left"/>
              <w:rPr>
                <w:szCs w:val="24"/>
                <w:lang w:val="en-GB" w:eastAsia="en-GB"/>
              </w:rPr>
            </w:pPr>
            <w:r w:rsidRPr="004901A0">
              <w:rPr>
                <w:szCs w:val="24"/>
                <w:lang w:val="en-GB" w:eastAsia="en-GB"/>
              </w:rPr>
              <w:t>2009-06-09T16:47:24Z</w:t>
            </w:r>
          </w:p>
        </w:tc>
        <w:tc>
          <w:tcPr>
            <w:tcW w:w="1564" w:type="dxa"/>
            <w:vAlign w:val="center"/>
          </w:tcPr>
          <w:p w:rsidR="004901A0" w:rsidRPr="004901A0" w:rsidRDefault="004901A0" w:rsidP="004901A0">
            <w:pPr>
              <w:spacing w:before="0" w:line="240" w:lineRule="auto"/>
              <w:jc w:val="left"/>
              <w:rPr>
                <w:szCs w:val="24"/>
                <w:lang w:val="en-GB" w:eastAsia="en-GB"/>
              </w:rPr>
            </w:pPr>
            <w:r w:rsidRPr="004901A0">
              <w:rPr>
                <w:szCs w:val="24"/>
                <w:lang w:val="en-GB" w:eastAsia="en-GB"/>
              </w:rPr>
              <w:t>received</w:t>
            </w:r>
          </w:p>
        </w:tc>
        <w:tc>
          <w:tcPr>
            <w:tcW w:w="1141" w:type="dxa"/>
            <w:vAlign w:val="center"/>
          </w:tcPr>
          <w:p w:rsidR="004901A0" w:rsidRPr="004901A0" w:rsidRDefault="004901A0" w:rsidP="004901A0">
            <w:pPr>
              <w:spacing w:before="0" w:line="240" w:lineRule="auto"/>
              <w:jc w:val="left"/>
              <w:rPr>
                <w:szCs w:val="24"/>
                <w:lang w:val="en-GB" w:eastAsia="en-GB"/>
              </w:rPr>
            </w:pPr>
            <w:r w:rsidRPr="004901A0">
              <w:rPr>
                <w:szCs w:val="24"/>
                <w:lang w:val="en-GB" w:eastAsia="en-GB"/>
              </w:rPr>
              <w:t>SP-72-4</w:t>
            </w:r>
          </w:p>
        </w:tc>
      </w:tr>
      <w:tr w:rsidR="004901A0" w:rsidRPr="004901A0" w:rsidTr="004901A0">
        <w:trPr>
          <w:tblCellSpacing w:w="15" w:type="dxa"/>
        </w:trPr>
        <w:tc>
          <w:tcPr>
            <w:tcW w:w="488" w:type="dxa"/>
            <w:vAlign w:val="center"/>
          </w:tcPr>
          <w:p w:rsidR="004901A0" w:rsidRPr="004901A0" w:rsidRDefault="004901A0" w:rsidP="004901A0">
            <w:pPr>
              <w:spacing w:before="0" w:line="240" w:lineRule="auto"/>
              <w:jc w:val="left"/>
              <w:rPr>
                <w:szCs w:val="24"/>
                <w:lang w:val="en-GB" w:eastAsia="en-GB"/>
              </w:rPr>
            </w:pPr>
            <w:r w:rsidRPr="004901A0">
              <w:rPr>
                <w:szCs w:val="24"/>
                <w:lang w:val="en-GB" w:eastAsia="en-GB"/>
              </w:rPr>
              <w:t>16</w:t>
            </w:r>
          </w:p>
        </w:tc>
        <w:tc>
          <w:tcPr>
            <w:tcW w:w="870" w:type="dxa"/>
            <w:vAlign w:val="center"/>
          </w:tcPr>
          <w:p w:rsidR="004901A0" w:rsidRPr="004901A0" w:rsidRDefault="004901A0" w:rsidP="004901A0">
            <w:pPr>
              <w:spacing w:before="0" w:line="240" w:lineRule="auto"/>
              <w:jc w:val="left"/>
              <w:rPr>
                <w:szCs w:val="24"/>
                <w:lang w:val="en-GB" w:eastAsia="en-GB"/>
              </w:rPr>
            </w:pPr>
            <w:r w:rsidRPr="004901A0">
              <w:rPr>
                <w:szCs w:val="24"/>
                <w:lang w:val="en-GB" w:eastAsia="en-GB"/>
              </w:rPr>
              <w:t>-- CM</w:t>
            </w:r>
          </w:p>
        </w:tc>
        <w:tc>
          <w:tcPr>
            <w:tcW w:w="1014" w:type="dxa"/>
            <w:vAlign w:val="center"/>
          </w:tcPr>
          <w:p w:rsidR="004901A0" w:rsidRPr="004901A0" w:rsidRDefault="004901A0" w:rsidP="004901A0">
            <w:pPr>
              <w:spacing w:before="0" w:line="240" w:lineRule="auto"/>
              <w:jc w:val="left"/>
              <w:rPr>
                <w:szCs w:val="24"/>
                <w:lang w:val="en-GB" w:eastAsia="en-GB"/>
              </w:rPr>
            </w:pPr>
            <w:r w:rsidRPr="004901A0">
              <w:rPr>
                <w:szCs w:val="24"/>
                <w:lang w:val="en-GB" w:eastAsia="en-GB"/>
              </w:rPr>
              <w:t>CSP-SR</w:t>
            </w:r>
          </w:p>
        </w:tc>
        <w:tc>
          <w:tcPr>
            <w:tcW w:w="2414" w:type="dxa"/>
            <w:vAlign w:val="center"/>
          </w:tcPr>
          <w:p w:rsidR="004901A0" w:rsidRPr="004901A0" w:rsidRDefault="004901A0" w:rsidP="004901A0">
            <w:pPr>
              <w:spacing w:before="0" w:line="240" w:lineRule="auto"/>
              <w:jc w:val="left"/>
              <w:rPr>
                <w:szCs w:val="24"/>
                <w:lang w:val="en-GB" w:eastAsia="en-GB"/>
              </w:rPr>
            </w:pPr>
            <w:r w:rsidRPr="004901A0">
              <w:rPr>
                <w:szCs w:val="24"/>
                <w:lang w:val="en-GB" w:eastAsia="en-GB"/>
              </w:rPr>
              <w:t>2009-06-09T16:47:25Z</w:t>
            </w:r>
          </w:p>
        </w:tc>
        <w:tc>
          <w:tcPr>
            <w:tcW w:w="1564" w:type="dxa"/>
            <w:vAlign w:val="center"/>
          </w:tcPr>
          <w:p w:rsidR="004901A0" w:rsidRPr="004901A0" w:rsidRDefault="004901A0" w:rsidP="004901A0">
            <w:pPr>
              <w:spacing w:before="0" w:line="240" w:lineRule="auto"/>
              <w:jc w:val="left"/>
              <w:rPr>
                <w:szCs w:val="24"/>
                <w:lang w:val="en-GB" w:eastAsia="en-GB"/>
              </w:rPr>
            </w:pPr>
            <w:r w:rsidRPr="004901A0">
              <w:rPr>
                <w:szCs w:val="24"/>
                <w:lang w:val="en-GB" w:eastAsia="en-GB"/>
              </w:rPr>
              <w:t>received</w:t>
            </w:r>
          </w:p>
        </w:tc>
        <w:tc>
          <w:tcPr>
            <w:tcW w:w="1141" w:type="dxa"/>
            <w:vAlign w:val="center"/>
          </w:tcPr>
          <w:p w:rsidR="004901A0" w:rsidRPr="004901A0" w:rsidRDefault="004901A0" w:rsidP="004901A0">
            <w:pPr>
              <w:spacing w:before="0" w:line="240" w:lineRule="auto"/>
              <w:jc w:val="left"/>
              <w:rPr>
                <w:szCs w:val="24"/>
                <w:lang w:val="en-GB" w:eastAsia="en-GB"/>
              </w:rPr>
            </w:pPr>
            <w:r w:rsidRPr="004901A0">
              <w:rPr>
                <w:szCs w:val="24"/>
                <w:lang w:val="en-GB" w:eastAsia="en-GB"/>
              </w:rPr>
              <w:t>SP-72-4</w:t>
            </w:r>
          </w:p>
        </w:tc>
      </w:tr>
    </w:tbl>
    <w:p w:rsidR="004901A0" w:rsidRPr="004901A0" w:rsidRDefault="004901A0" w:rsidP="004901A0">
      <w:pPr>
        <w:spacing w:before="0" w:line="240" w:lineRule="auto"/>
        <w:jc w:val="left"/>
        <w:rPr>
          <w:szCs w:val="24"/>
          <w:lang w:val="en-GB" w:eastAsia="en-GB"/>
        </w:rPr>
      </w:pPr>
    </w:p>
    <w:tbl>
      <w:tblPr>
        <w:tblW w:w="0" w:type="auto"/>
        <w:tblCellSpacing w:w="15" w:type="dxa"/>
        <w:tblCellMar>
          <w:top w:w="15" w:type="dxa"/>
          <w:left w:w="15" w:type="dxa"/>
          <w:bottom w:w="15" w:type="dxa"/>
          <w:right w:w="15" w:type="dxa"/>
        </w:tblCellMar>
        <w:tblLook w:val="0000"/>
      </w:tblPr>
      <w:tblGrid>
        <w:gridCol w:w="533"/>
        <w:gridCol w:w="6464"/>
      </w:tblGrid>
      <w:tr w:rsidR="004901A0" w:rsidRPr="004901A0" w:rsidTr="004901A0">
        <w:trPr>
          <w:cantSplit/>
          <w:tblHeader/>
          <w:tblCellSpacing w:w="15" w:type="dxa"/>
        </w:trPr>
        <w:tc>
          <w:tcPr>
            <w:tcW w:w="488" w:type="dxa"/>
            <w:vAlign w:val="center"/>
          </w:tcPr>
          <w:p w:rsidR="004901A0" w:rsidRPr="004901A0" w:rsidRDefault="004901A0" w:rsidP="004901A0">
            <w:pPr>
              <w:spacing w:before="0" w:line="240" w:lineRule="auto"/>
              <w:jc w:val="center"/>
              <w:rPr>
                <w:b/>
                <w:bCs/>
                <w:szCs w:val="24"/>
                <w:lang w:val="en-GB" w:eastAsia="en-GB"/>
              </w:rPr>
            </w:pPr>
            <w:r w:rsidRPr="004901A0">
              <w:rPr>
                <w:b/>
                <w:bCs/>
                <w:szCs w:val="24"/>
                <w:lang w:val="en-GB" w:eastAsia="en-GB"/>
              </w:rPr>
              <w:t>No.</w:t>
            </w:r>
          </w:p>
        </w:tc>
        <w:tc>
          <w:tcPr>
            <w:tcW w:w="6419" w:type="dxa"/>
            <w:vAlign w:val="center"/>
          </w:tcPr>
          <w:p w:rsidR="004901A0" w:rsidRPr="004901A0" w:rsidRDefault="004901A0" w:rsidP="004901A0">
            <w:pPr>
              <w:spacing w:before="0" w:line="240" w:lineRule="auto"/>
              <w:jc w:val="center"/>
              <w:rPr>
                <w:b/>
                <w:bCs/>
                <w:szCs w:val="24"/>
                <w:lang w:val="en-GB" w:eastAsia="en-GB"/>
              </w:rPr>
            </w:pPr>
            <w:r w:rsidRPr="004901A0">
              <w:rPr>
                <w:b/>
                <w:bCs/>
                <w:szCs w:val="24"/>
                <w:lang w:val="en-GB" w:eastAsia="en-GB"/>
              </w:rPr>
              <w:t>File Reference</w:t>
            </w:r>
          </w:p>
        </w:tc>
      </w:tr>
      <w:tr w:rsidR="004901A0" w:rsidRPr="004901A0" w:rsidTr="004901A0">
        <w:trPr>
          <w:tblCellSpacing w:w="15" w:type="dxa"/>
        </w:trPr>
        <w:tc>
          <w:tcPr>
            <w:tcW w:w="488" w:type="dxa"/>
            <w:vAlign w:val="center"/>
          </w:tcPr>
          <w:p w:rsidR="004901A0" w:rsidRPr="004901A0" w:rsidRDefault="004901A0" w:rsidP="004901A0">
            <w:pPr>
              <w:spacing w:before="0" w:line="240" w:lineRule="auto"/>
              <w:jc w:val="left"/>
              <w:rPr>
                <w:szCs w:val="24"/>
                <w:lang w:val="en-GB" w:eastAsia="en-GB"/>
              </w:rPr>
            </w:pPr>
            <w:r w:rsidRPr="004901A0">
              <w:rPr>
                <w:szCs w:val="24"/>
                <w:lang w:val="en-GB" w:eastAsia="en-GB"/>
              </w:rPr>
              <w:t>1</w:t>
            </w:r>
          </w:p>
        </w:tc>
        <w:tc>
          <w:tcPr>
            <w:tcW w:w="6419" w:type="dxa"/>
            <w:vAlign w:val="center"/>
          </w:tcPr>
          <w:p w:rsidR="004901A0" w:rsidRPr="004901A0" w:rsidRDefault="004901A0" w:rsidP="004901A0">
            <w:pPr>
              <w:spacing w:before="0" w:line="240" w:lineRule="auto"/>
              <w:jc w:val="left"/>
              <w:rPr>
                <w:szCs w:val="24"/>
                <w:lang w:val="en-GB" w:eastAsia="en-GB"/>
              </w:rPr>
            </w:pPr>
            <w:r w:rsidRPr="004901A0">
              <w:rPr>
                <w:szCs w:val="24"/>
                <w:lang w:val="en-GB" w:eastAsia="en-GB"/>
              </w:rPr>
              <w:t>20090609T164427.087Z_OUTGOING_CSP-I-72-1.management</w:t>
            </w:r>
          </w:p>
        </w:tc>
      </w:tr>
      <w:tr w:rsidR="004901A0" w:rsidRPr="004901A0" w:rsidTr="004901A0">
        <w:trPr>
          <w:tblCellSpacing w:w="15" w:type="dxa"/>
        </w:trPr>
        <w:tc>
          <w:tcPr>
            <w:tcW w:w="488" w:type="dxa"/>
            <w:vAlign w:val="center"/>
          </w:tcPr>
          <w:p w:rsidR="004901A0" w:rsidRPr="004901A0" w:rsidRDefault="004901A0" w:rsidP="004901A0">
            <w:pPr>
              <w:spacing w:before="0" w:line="240" w:lineRule="auto"/>
              <w:jc w:val="left"/>
              <w:rPr>
                <w:szCs w:val="24"/>
                <w:lang w:val="en-GB" w:eastAsia="en-GB"/>
              </w:rPr>
            </w:pPr>
            <w:r w:rsidRPr="004901A0">
              <w:rPr>
                <w:szCs w:val="24"/>
                <w:lang w:val="en-GB" w:eastAsia="en-GB"/>
              </w:rPr>
              <w:t>2</w:t>
            </w:r>
          </w:p>
        </w:tc>
        <w:tc>
          <w:tcPr>
            <w:tcW w:w="6419" w:type="dxa"/>
            <w:vAlign w:val="center"/>
          </w:tcPr>
          <w:p w:rsidR="004901A0" w:rsidRPr="004901A0" w:rsidRDefault="004901A0" w:rsidP="004901A0">
            <w:pPr>
              <w:spacing w:before="0" w:line="240" w:lineRule="auto"/>
              <w:jc w:val="left"/>
              <w:rPr>
                <w:szCs w:val="24"/>
                <w:lang w:val="en-GB" w:eastAsia="en-GB"/>
              </w:rPr>
            </w:pPr>
            <w:r w:rsidRPr="004901A0">
              <w:rPr>
                <w:szCs w:val="24"/>
                <w:lang w:val="en-GB" w:eastAsia="en-GB"/>
              </w:rPr>
              <w:t>20090609T164431.759Z_INCOMING_MessageSet.management</w:t>
            </w:r>
          </w:p>
        </w:tc>
      </w:tr>
      <w:tr w:rsidR="004901A0" w:rsidRPr="004901A0" w:rsidTr="004901A0">
        <w:trPr>
          <w:tblCellSpacing w:w="15" w:type="dxa"/>
        </w:trPr>
        <w:tc>
          <w:tcPr>
            <w:tcW w:w="488" w:type="dxa"/>
            <w:vAlign w:val="center"/>
          </w:tcPr>
          <w:p w:rsidR="004901A0" w:rsidRPr="004901A0" w:rsidRDefault="004901A0" w:rsidP="004901A0">
            <w:pPr>
              <w:spacing w:before="0" w:line="240" w:lineRule="auto"/>
              <w:jc w:val="left"/>
              <w:rPr>
                <w:szCs w:val="24"/>
                <w:lang w:val="en-GB" w:eastAsia="en-GB"/>
              </w:rPr>
            </w:pPr>
            <w:r w:rsidRPr="004901A0">
              <w:rPr>
                <w:szCs w:val="24"/>
                <w:lang w:val="en-GB" w:eastAsia="en-GB"/>
              </w:rPr>
              <w:t>3</w:t>
            </w:r>
          </w:p>
        </w:tc>
        <w:tc>
          <w:tcPr>
            <w:tcW w:w="6419" w:type="dxa"/>
            <w:vAlign w:val="center"/>
          </w:tcPr>
          <w:p w:rsidR="004901A0" w:rsidRPr="004901A0" w:rsidRDefault="004901A0" w:rsidP="004901A0">
            <w:pPr>
              <w:spacing w:before="0" w:line="240" w:lineRule="auto"/>
              <w:jc w:val="left"/>
              <w:rPr>
                <w:szCs w:val="24"/>
                <w:lang w:val="en-GB" w:eastAsia="en-GB"/>
              </w:rPr>
            </w:pPr>
            <w:r w:rsidRPr="004901A0">
              <w:rPr>
                <w:szCs w:val="24"/>
                <w:lang w:val="en-GB" w:eastAsia="en-GB"/>
              </w:rPr>
              <w:t>20090609T164432.744Z_INCOMING_MessageSet.management</w:t>
            </w:r>
          </w:p>
        </w:tc>
      </w:tr>
      <w:tr w:rsidR="004901A0" w:rsidRPr="004901A0" w:rsidTr="004901A0">
        <w:trPr>
          <w:tblCellSpacing w:w="15" w:type="dxa"/>
        </w:trPr>
        <w:tc>
          <w:tcPr>
            <w:tcW w:w="488" w:type="dxa"/>
            <w:vAlign w:val="center"/>
          </w:tcPr>
          <w:p w:rsidR="004901A0" w:rsidRPr="004901A0" w:rsidRDefault="004901A0" w:rsidP="004901A0">
            <w:pPr>
              <w:spacing w:before="0" w:line="240" w:lineRule="auto"/>
              <w:jc w:val="left"/>
              <w:rPr>
                <w:szCs w:val="24"/>
                <w:lang w:val="en-GB" w:eastAsia="en-GB"/>
              </w:rPr>
            </w:pPr>
            <w:r w:rsidRPr="004901A0">
              <w:rPr>
                <w:szCs w:val="24"/>
                <w:lang w:val="en-GB" w:eastAsia="en-GB"/>
              </w:rPr>
              <w:t>4</w:t>
            </w:r>
          </w:p>
        </w:tc>
        <w:tc>
          <w:tcPr>
            <w:tcW w:w="6419" w:type="dxa"/>
            <w:vAlign w:val="center"/>
          </w:tcPr>
          <w:p w:rsidR="004901A0" w:rsidRPr="004901A0" w:rsidRDefault="004901A0" w:rsidP="004901A0">
            <w:pPr>
              <w:spacing w:before="0" w:line="240" w:lineRule="auto"/>
              <w:jc w:val="left"/>
              <w:rPr>
                <w:szCs w:val="24"/>
                <w:lang w:val="en-GB" w:eastAsia="en-GB"/>
              </w:rPr>
            </w:pPr>
            <w:r w:rsidRPr="004901A0">
              <w:rPr>
                <w:szCs w:val="24"/>
                <w:lang w:val="en-GB" w:eastAsia="en-GB"/>
              </w:rPr>
              <w:t>20090609T164520.135Z_OUTGOING_CSP-I-72-2.management</w:t>
            </w:r>
          </w:p>
        </w:tc>
      </w:tr>
      <w:tr w:rsidR="004901A0" w:rsidRPr="004901A0" w:rsidTr="004901A0">
        <w:trPr>
          <w:tblCellSpacing w:w="15" w:type="dxa"/>
        </w:trPr>
        <w:tc>
          <w:tcPr>
            <w:tcW w:w="488" w:type="dxa"/>
            <w:vAlign w:val="center"/>
          </w:tcPr>
          <w:p w:rsidR="004901A0" w:rsidRPr="004901A0" w:rsidRDefault="004901A0" w:rsidP="004901A0">
            <w:pPr>
              <w:spacing w:before="0" w:line="240" w:lineRule="auto"/>
              <w:jc w:val="left"/>
              <w:rPr>
                <w:szCs w:val="24"/>
                <w:lang w:val="en-GB" w:eastAsia="en-GB"/>
              </w:rPr>
            </w:pPr>
            <w:r w:rsidRPr="004901A0">
              <w:rPr>
                <w:szCs w:val="24"/>
                <w:lang w:val="en-GB" w:eastAsia="en-GB"/>
              </w:rPr>
              <w:t>5</w:t>
            </w:r>
          </w:p>
        </w:tc>
        <w:tc>
          <w:tcPr>
            <w:tcW w:w="6419" w:type="dxa"/>
            <w:vAlign w:val="center"/>
          </w:tcPr>
          <w:p w:rsidR="004901A0" w:rsidRPr="004901A0" w:rsidRDefault="004901A0" w:rsidP="004901A0">
            <w:pPr>
              <w:spacing w:before="0" w:line="240" w:lineRule="auto"/>
              <w:jc w:val="left"/>
              <w:rPr>
                <w:szCs w:val="24"/>
                <w:lang w:val="en-GB" w:eastAsia="en-GB"/>
              </w:rPr>
            </w:pPr>
            <w:r w:rsidRPr="004901A0">
              <w:rPr>
                <w:szCs w:val="24"/>
                <w:lang w:val="en-GB" w:eastAsia="en-GB"/>
              </w:rPr>
              <w:t>20090609T164524.229Z_INCOMING_MessageSet.management</w:t>
            </w:r>
          </w:p>
        </w:tc>
      </w:tr>
      <w:tr w:rsidR="004901A0" w:rsidRPr="004901A0" w:rsidTr="004901A0">
        <w:trPr>
          <w:tblCellSpacing w:w="15" w:type="dxa"/>
        </w:trPr>
        <w:tc>
          <w:tcPr>
            <w:tcW w:w="488" w:type="dxa"/>
            <w:vAlign w:val="center"/>
          </w:tcPr>
          <w:p w:rsidR="004901A0" w:rsidRPr="004901A0" w:rsidRDefault="004901A0" w:rsidP="004901A0">
            <w:pPr>
              <w:spacing w:before="0" w:line="240" w:lineRule="auto"/>
              <w:jc w:val="left"/>
              <w:rPr>
                <w:szCs w:val="24"/>
                <w:lang w:val="en-GB" w:eastAsia="en-GB"/>
              </w:rPr>
            </w:pPr>
            <w:r w:rsidRPr="004901A0">
              <w:rPr>
                <w:szCs w:val="24"/>
                <w:lang w:val="en-GB" w:eastAsia="en-GB"/>
              </w:rPr>
              <w:t>6</w:t>
            </w:r>
          </w:p>
        </w:tc>
        <w:tc>
          <w:tcPr>
            <w:tcW w:w="6419" w:type="dxa"/>
            <w:vAlign w:val="center"/>
          </w:tcPr>
          <w:p w:rsidR="004901A0" w:rsidRPr="004901A0" w:rsidRDefault="004901A0" w:rsidP="004901A0">
            <w:pPr>
              <w:spacing w:before="0" w:line="240" w:lineRule="auto"/>
              <w:jc w:val="left"/>
              <w:rPr>
                <w:szCs w:val="24"/>
                <w:lang w:val="en-GB" w:eastAsia="en-GB"/>
              </w:rPr>
            </w:pPr>
            <w:r w:rsidRPr="004901A0">
              <w:rPr>
                <w:szCs w:val="24"/>
                <w:lang w:val="en-GB" w:eastAsia="en-GB"/>
              </w:rPr>
              <w:t>20090609T164526.136Z_INCOMING_MessageSet.management</w:t>
            </w:r>
          </w:p>
        </w:tc>
      </w:tr>
      <w:tr w:rsidR="004901A0" w:rsidRPr="004901A0" w:rsidTr="004901A0">
        <w:trPr>
          <w:tblCellSpacing w:w="15" w:type="dxa"/>
        </w:trPr>
        <w:tc>
          <w:tcPr>
            <w:tcW w:w="488" w:type="dxa"/>
            <w:vAlign w:val="center"/>
          </w:tcPr>
          <w:p w:rsidR="004901A0" w:rsidRPr="004901A0" w:rsidRDefault="004901A0" w:rsidP="004901A0">
            <w:pPr>
              <w:spacing w:before="0" w:line="240" w:lineRule="auto"/>
              <w:jc w:val="left"/>
              <w:rPr>
                <w:szCs w:val="24"/>
                <w:lang w:val="en-GB" w:eastAsia="en-GB"/>
              </w:rPr>
            </w:pPr>
            <w:r w:rsidRPr="004901A0">
              <w:rPr>
                <w:szCs w:val="24"/>
                <w:lang w:val="en-GB" w:eastAsia="en-GB"/>
              </w:rPr>
              <w:t>7</w:t>
            </w:r>
          </w:p>
        </w:tc>
        <w:tc>
          <w:tcPr>
            <w:tcW w:w="6419" w:type="dxa"/>
            <w:vAlign w:val="center"/>
          </w:tcPr>
          <w:p w:rsidR="004901A0" w:rsidRPr="004901A0" w:rsidRDefault="004901A0" w:rsidP="004901A0">
            <w:pPr>
              <w:spacing w:before="0" w:line="240" w:lineRule="auto"/>
              <w:jc w:val="left"/>
              <w:rPr>
                <w:szCs w:val="24"/>
                <w:lang w:val="en-GB" w:eastAsia="en-GB"/>
              </w:rPr>
            </w:pPr>
            <w:r w:rsidRPr="004901A0">
              <w:rPr>
                <w:szCs w:val="24"/>
                <w:lang w:val="en-GB" w:eastAsia="en-GB"/>
              </w:rPr>
              <w:t>20090609T164557.168Z_OUTGOING_CSP-I-72-3.management</w:t>
            </w:r>
          </w:p>
        </w:tc>
      </w:tr>
      <w:tr w:rsidR="004901A0" w:rsidRPr="004901A0" w:rsidTr="004901A0">
        <w:trPr>
          <w:tblCellSpacing w:w="15" w:type="dxa"/>
        </w:trPr>
        <w:tc>
          <w:tcPr>
            <w:tcW w:w="488" w:type="dxa"/>
            <w:vAlign w:val="center"/>
          </w:tcPr>
          <w:p w:rsidR="004901A0" w:rsidRPr="004901A0" w:rsidRDefault="004901A0" w:rsidP="004901A0">
            <w:pPr>
              <w:spacing w:before="0" w:line="240" w:lineRule="auto"/>
              <w:jc w:val="left"/>
              <w:rPr>
                <w:szCs w:val="24"/>
                <w:lang w:val="en-GB" w:eastAsia="en-GB"/>
              </w:rPr>
            </w:pPr>
            <w:r w:rsidRPr="004901A0">
              <w:rPr>
                <w:szCs w:val="24"/>
                <w:lang w:val="en-GB" w:eastAsia="en-GB"/>
              </w:rPr>
              <w:t>8</w:t>
            </w:r>
          </w:p>
        </w:tc>
        <w:tc>
          <w:tcPr>
            <w:tcW w:w="6419" w:type="dxa"/>
            <w:vAlign w:val="center"/>
          </w:tcPr>
          <w:p w:rsidR="004901A0" w:rsidRPr="004901A0" w:rsidRDefault="004901A0" w:rsidP="004901A0">
            <w:pPr>
              <w:spacing w:before="0" w:line="240" w:lineRule="auto"/>
              <w:jc w:val="left"/>
              <w:rPr>
                <w:szCs w:val="24"/>
                <w:lang w:val="en-GB" w:eastAsia="en-GB"/>
              </w:rPr>
            </w:pPr>
            <w:r w:rsidRPr="004901A0">
              <w:rPr>
                <w:szCs w:val="24"/>
                <w:lang w:val="en-GB" w:eastAsia="en-GB"/>
              </w:rPr>
              <w:t>20090609T164602.480Z_INCOMING_MessageSet.management</w:t>
            </w:r>
          </w:p>
        </w:tc>
      </w:tr>
      <w:tr w:rsidR="004901A0" w:rsidRPr="004901A0" w:rsidTr="004901A0">
        <w:trPr>
          <w:tblCellSpacing w:w="15" w:type="dxa"/>
        </w:trPr>
        <w:tc>
          <w:tcPr>
            <w:tcW w:w="488" w:type="dxa"/>
            <w:vAlign w:val="center"/>
          </w:tcPr>
          <w:p w:rsidR="004901A0" w:rsidRPr="004901A0" w:rsidRDefault="004901A0" w:rsidP="004901A0">
            <w:pPr>
              <w:spacing w:before="0" w:line="240" w:lineRule="auto"/>
              <w:jc w:val="left"/>
              <w:rPr>
                <w:szCs w:val="24"/>
                <w:lang w:val="en-GB" w:eastAsia="en-GB"/>
              </w:rPr>
            </w:pPr>
            <w:r w:rsidRPr="004901A0">
              <w:rPr>
                <w:szCs w:val="24"/>
                <w:lang w:val="en-GB" w:eastAsia="en-GB"/>
              </w:rPr>
              <w:t>9</w:t>
            </w:r>
          </w:p>
        </w:tc>
        <w:tc>
          <w:tcPr>
            <w:tcW w:w="6419" w:type="dxa"/>
            <w:vAlign w:val="center"/>
          </w:tcPr>
          <w:p w:rsidR="004901A0" w:rsidRPr="004901A0" w:rsidRDefault="004901A0" w:rsidP="004901A0">
            <w:pPr>
              <w:spacing w:before="0" w:line="240" w:lineRule="auto"/>
              <w:jc w:val="left"/>
              <w:rPr>
                <w:szCs w:val="24"/>
                <w:lang w:val="en-GB" w:eastAsia="en-GB"/>
              </w:rPr>
            </w:pPr>
            <w:r w:rsidRPr="004901A0">
              <w:rPr>
                <w:szCs w:val="24"/>
                <w:lang w:val="en-GB" w:eastAsia="en-GB"/>
              </w:rPr>
              <w:t>20090609T164603.168Z_INCOMING_MessageSet.management</w:t>
            </w:r>
          </w:p>
        </w:tc>
      </w:tr>
      <w:tr w:rsidR="004901A0" w:rsidRPr="004901A0" w:rsidTr="004901A0">
        <w:trPr>
          <w:tblCellSpacing w:w="15" w:type="dxa"/>
        </w:trPr>
        <w:tc>
          <w:tcPr>
            <w:tcW w:w="488" w:type="dxa"/>
            <w:vAlign w:val="center"/>
          </w:tcPr>
          <w:p w:rsidR="004901A0" w:rsidRPr="004901A0" w:rsidRDefault="004901A0" w:rsidP="004901A0">
            <w:pPr>
              <w:spacing w:before="0" w:line="240" w:lineRule="auto"/>
              <w:jc w:val="left"/>
              <w:rPr>
                <w:szCs w:val="24"/>
                <w:lang w:val="en-GB" w:eastAsia="en-GB"/>
              </w:rPr>
            </w:pPr>
            <w:r w:rsidRPr="004901A0">
              <w:rPr>
                <w:szCs w:val="24"/>
                <w:lang w:val="en-GB" w:eastAsia="en-GB"/>
              </w:rPr>
              <w:t>10</w:t>
            </w:r>
          </w:p>
        </w:tc>
        <w:tc>
          <w:tcPr>
            <w:tcW w:w="6419" w:type="dxa"/>
            <w:vAlign w:val="center"/>
          </w:tcPr>
          <w:p w:rsidR="004901A0" w:rsidRPr="004901A0" w:rsidRDefault="004901A0" w:rsidP="004901A0">
            <w:pPr>
              <w:spacing w:before="0" w:line="240" w:lineRule="auto"/>
              <w:jc w:val="left"/>
              <w:rPr>
                <w:szCs w:val="24"/>
                <w:lang w:val="en-GB" w:eastAsia="en-GB"/>
              </w:rPr>
            </w:pPr>
            <w:r w:rsidRPr="004901A0">
              <w:rPr>
                <w:szCs w:val="24"/>
                <w:lang w:val="en-GB" w:eastAsia="en-GB"/>
              </w:rPr>
              <w:t>20090609T164636.981Z_OUTGOING_QSP-I-72-2.management</w:t>
            </w:r>
          </w:p>
        </w:tc>
      </w:tr>
      <w:tr w:rsidR="004901A0" w:rsidRPr="004901A0" w:rsidTr="004901A0">
        <w:trPr>
          <w:tblCellSpacing w:w="15" w:type="dxa"/>
        </w:trPr>
        <w:tc>
          <w:tcPr>
            <w:tcW w:w="488" w:type="dxa"/>
            <w:vAlign w:val="center"/>
          </w:tcPr>
          <w:p w:rsidR="004901A0" w:rsidRPr="004901A0" w:rsidRDefault="004901A0" w:rsidP="004901A0">
            <w:pPr>
              <w:spacing w:before="0" w:line="240" w:lineRule="auto"/>
              <w:jc w:val="left"/>
              <w:rPr>
                <w:szCs w:val="24"/>
                <w:lang w:val="en-GB" w:eastAsia="en-GB"/>
              </w:rPr>
            </w:pPr>
            <w:r w:rsidRPr="004901A0">
              <w:rPr>
                <w:szCs w:val="24"/>
                <w:lang w:val="en-GB" w:eastAsia="en-GB"/>
              </w:rPr>
              <w:t>11</w:t>
            </w:r>
          </w:p>
        </w:tc>
        <w:tc>
          <w:tcPr>
            <w:tcW w:w="6419" w:type="dxa"/>
            <w:vAlign w:val="center"/>
          </w:tcPr>
          <w:p w:rsidR="004901A0" w:rsidRPr="004901A0" w:rsidRDefault="004901A0" w:rsidP="004901A0">
            <w:pPr>
              <w:spacing w:before="0" w:line="240" w:lineRule="auto"/>
              <w:jc w:val="left"/>
              <w:rPr>
                <w:szCs w:val="24"/>
                <w:lang w:val="en-GB" w:eastAsia="en-GB"/>
              </w:rPr>
            </w:pPr>
            <w:r w:rsidRPr="004901A0">
              <w:rPr>
                <w:szCs w:val="24"/>
                <w:lang w:val="en-GB" w:eastAsia="en-GB"/>
              </w:rPr>
              <w:t>20090609T164640.356Z_INCOMING_MessageSet.management</w:t>
            </w:r>
          </w:p>
        </w:tc>
      </w:tr>
      <w:tr w:rsidR="004901A0" w:rsidRPr="004901A0" w:rsidTr="004901A0">
        <w:trPr>
          <w:tblCellSpacing w:w="15" w:type="dxa"/>
        </w:trPr>
        <w:tc>
          <w:tcPr>
            <w:tcW w:w="488" w:type="dxa"/>
            <w:vAlign w:val="center"/>
          </w:tcPr>
          <w:p w:rsidR="004901A0" w:rsidRPr="004901A0" w:rsidRDefault="004901A0" w:rsidP="004901A0">
            <w:pPr>
              <w:spacing w:before="0" w:line="240" w:lineRule="auto"/>
              <w:jc w:val="left"/>
              <w:rPr>
                <w:szCs w:val="24"/>
                <w:lang w:val="en-GB" w:eastAsia="en-GB"/>
              </w:rPr>
            </w:pPr>
            <w:r w:rsidRPr="004901A0">
              <w:rPr>
                <w:szCs w:val="24"/>
                <w:lang w:val="en-GB" w:eastAsia="en-GB"/>
              </w:rPr>
              <w:t>12</w:t>
            </w:r>
          </w:p>
        </w:tc>
        <w:tc>
          <w:tcPr>
            <w:tcW w:w="6419" w:type="dxa"/>
            <w:vAlign w:val="center"/>
          </w:tcPr>
          <w:p w:rsidR="004901A0" w:rsidRPr="004901A0" w:rsidRDefault="004901A0" w:rsidP="004901A0">
            <w:pPr>
              <w:spacing w:before="0" w:line="240" w:lineRule="auto"/>
              <w:jc w:val="left"/>
              <w:rPr>
                <w:szCs w:val="24"/>
                <w:lang w:val="en-GB" w:eastAsia="en-GB"/>
              </w:rPr>
            </w:pPr>
            <w:r w:rsidRPr="004901A0">
              <w:rPr>
                <w:szCs w:val="24"/>
                <w:lang w:val="en-GB" w:eastAsia="en-GB"/>
              </w:rPr>
              <w:t>20090609T164650.903Z_OUTGOING_QSP-I-72-3.management</w:t>
            </w:r>
          </w:p>
        </w:tc>
      </w:tr>
      <w:tr w:rsidR="004901A0" w:rsidRPr="004901A0" w:rsidTr="004901A0">
        <w:trPr>
          <w:tblCellSpacing w:w="15" w:type="dxa"/>
        </w:trPr>
        <w:tc>
          <w:tcPr>
            <w:tcW w:w="488" w:type="dxa"/>
            <w:vAlign w:val="center"/>
          </w:tcPr>
          <w:p w:rsidR="004901A0" w:rsidRPr="004901A0" w:rsidRDefault="004901A0" w:rsidP="004901A0">
            <w:pPr>
              <w:spacing w:before="0" w:line="240" w:lineRule="auto"/>
              <w:jc w:val="left"/>
              <w:rPr>
                <w:szCs w:val="24"/>
                <w:lang w:val="en-GB" w:eastAsia="en-GB"/>
              </w:rPr>
            </w:pPr>
            <w:r w:rsidRPr="004901A0">
              <w:rPr>
                <w:szCs w:val="24"/>
                <w:lang w:val="en-GB" w:eastAsia="en-GB"/>
              </w:rPr>
              <w:t>13</w:t>
            </w:r>
          </w:p>
        </w:tc>
        <w:tc>
          <w:tcPr>
            <w:tcW w:w="6419" w:type="dxa"/>
            <w:vAlign w:val="center"/>
          </w:tcPr>
          <w:p w:rsidR="004901A0" w:rsidRPr="004901A0" w:rsidRDefault="004901A0" w:rsidP="004901A0">
            <w:pPr>
              <w:spacing w:before="0" w:line="240" w:lineRule="auto"/>
              <w:jc w:val="left"/>
              <w:rPr>
                <w:szCs w:val="24"/>
                <w:lang w:val="en-GB" w:eastAsia="en-GB"/>
              </w:rPr>
            </w:pPr>
            <w:r w:rsidRPr="004901A0">
              <w:rPr>
                <w:szCs w:val="24"/>
                <w:lang w:val="en-GB" w:eastAsia="en-GB"/>
              </w:rPr>
              <w:t>20090609T164654.075Z_INCOMING_MessageSet.management</w:t>
            </w:r>
          </w:p>
        </w:tc>
      </w:tr>
      <w:tr w:rsidR="004901A0" w:rsidRPr="004901A0" w:rsidTr="004901A0">
        <w:trPr>
          <w:tblCellSpacing w:w="15" w:type="dxa"/>
        </w:trPr>
        <w:tc>
          <w:tcPr>
            <w:tcW w:w="488" w:type="dxa"/>
            <w:vAlign w:val="center"/>
          </w:tcPr>
          <w:p w:rsidR="004901A0" w:rsidRPr="004901A0" w:rsidRDefault="004901A0" w:rsidP="004901A0">
            <w:pPr>
              <w:spacing w:before="0" w:line="240" w:lineRule="auto"/>
              <w:jc w:val="left"/>
              <w:rPr>
                <w:szCs w:val="24"/>
                <w:lang w:val="en-GB" w:eastAsia="en-GB"/>
              </w:rPr>
            </w:pPr>
            <w:r w:rsidRPr="004901A0">
              <w:rPr>
                <w:szCs w:val="24"/>
                <w:lang w:val="en-GB" w:eastAsia="en-GB"/>
              </w:rPr>
              <w:t>14</w:t>
            </w:r>
          </w:p>
        </w:tc>
        <w:tc>
          <w:tcPr>
            <w:tcW w:w="6419" w:type="dxa"/>
            <w:vAlign w:val="center"/>
          </w:tcPr>
          <w:p w:rsidR="004901A0" w:rsidRPr="004901A0" w:rsidRDefault="004901A0" w:rsidP="004901A0">
            <w:pPr>
              <w:spacing w:before="0" w:line="240" w:lineRule="auto"/>
              <w:jc w:val="left"/>
              <w:rPr>
                <w:szCs w:val="24"/>
                <w:lang w:val="en-GB" w:eastAsia="en-GB"/>
              </w:rPr>
            </w:pPr>
            <w:r w:rsidRPr="004901A0">
              <w:rPr>
                <w:szCs w:val="24"/>
                <w:lang w:val="en-GB" w:eastAsia="en-GB"/>
              </w:rPr>
              <w:t>20090609T164719.795Z_OUTGOING_CSP-I-72-4.management</w:t>
            </w:r>
          </w:p>
        </w:tc>
      </w:tr>
      <w:tr w:rsidR="004901A0" w:rsidRPr="004901A0" w:rsidTr="004901A0">
        <w:trPr>
          <w:tblCellSpacing w:w="15" w:type="dxa"/>
        </w:trPr>
        <w:tc>
          <w:tcPr>
            <w:tcW w:w="488" w:type="dxa"/>
            <w:vAlign w:val="center"/>
          </w:tcPr>
          <w:p w:rsidR="004901A0" w:rsidRPr="004901A0" w:rsidRDefault="004901A0" w:rsidP="004901A0">
            <w:pPr>
              <w:spacing w:before="0" w:line="240" w:lineRule="auto"/>
              <w:jc w:val="left"/>
              <w:rPr>
                <w:szCs w:val="24"/>
                <w:lang w:val="en-GB" w:eastAsia="en-GB"/>
              </w:rPr>
            </w:pPr>
            <w:r w:rsidRPr="004901A0">
              <w:rPr>
                <w:szCs w:val="24"/>
                <w:lang w:val="en-GB" w:eastAsia="en-GB"/>
              </w:rPr>
              <w:t>15</w:t>
            </w:r>
          </w:p>
        </w:tc>
        <w:tc>
          <w:tcPr>
            <w:tcW w:w="6419" w:type="dxa"/>
            <w:vAlign w:val="center"/>
          </w:tcPr>
          <w:p w:rsidR="004901A0" w:rsidRPr="004901A0" w:rsidRDefault="004901A0" w:rsidP="004901A0">
            <w:pPr>
              <w:spacing w:before="0" w:line="240" w:lineRule="auto"/>
              <w:jc w:val="left"/>
              <w:rPr>
                <w:szCs w:val="24"/>
                <w:lang w:val="en-GB" w:eastAsia="en-GB"/>
              </w:rPr>
            </w:pPr>
            <w:r w:rsidRPr="004901A0">
              <w:rPr>
                <w:szCs w:val="24"/>
                <w:lang w:val="en-GB" w:eastAsia="en-GB"/>
              </w:rPr>
              <w:t>20090609T164724.373Z_INCOMING_MessageSet.management</w:t>
            </w:r>
          </w:p>
        </w:tc>
      </w:tr>
      <w:tr w:rsidR="004901A0" w:rsidRPr="004901A0" w:rsidTr="004901A0">
        <w:trPr>
          <w:tblCellSpacing w:w="15" w:type="dxa"/>
        </w:trPr>
        <w:tc>
          <w:tcPr>
            <w:tcW w:w="488" w:type="dxa"/>
            <w:vAlign w:val="center"/>
          </w:tcPr>
          <w:p w:rsidR="004901A0" w:rsidRPr="004901A0" w:rsidRDefault="004901A0" w:rsidP="004901A0">
            <w:pPr>
              <w:spacing w:before="0" w:line="240" w:lineRule="auto"/>
              <w:jc w:val="left"/>
              <w:rPr>
                <w:szCs w:val="24"/>
                <w:lang w:val="en-GB" w:eastAsia="en-GB"/>
              </w:rPr>
            </w:pPr>
            <w:r w:rsidRPr="004901A0">
              <w:rPr>
                <w:szCs w:val="24"/>
                <w:lang w:val="en-GB" w:eastAsia="en-GB"/>
              </w:rPr>
              <w:t>16</w:t>
            </w:r>
          </w:p>
        </w:tc>
        <w:tc>
          <w:tcPr>
            <w:tcW w:w="6419" w:type="dxa"/>
            <w:vAlign w:val="center"/>
          </w:tcPr>
          <w:p w:rsidR="004901A0" w:rsidRPr="004901A0" w:rsidRDefault="004901A0" w:rsidP="004901A0">
            <w:pPr>
              <w:spacing w:before="0" w:line="240" w:lineRule="auto"/>
              <w:jc w:val="left"/>
              <w:rPr>
                <w:szCs w:val="24"/>
                <w:lang w:val="en-GB" w:eastAsia="en-GB"/>
              </w:rPr>
            </w:pPr>
            <w:r w:rsidRPr="004901A0">
              <w:rPr>
                <w:szCs w:val="24"/>
                <w:lang w:val="en-GB" w:eastAsia="en-GB"/>
              </w:rPr>
              <w:t>20090609T164725.811Z_INCOMING_MessageSet.management</w:t>
            </w:r>
          </w:p>
        </w:tc>
      </w:tr>
    </w:tbl>
    <w:p w:rsidR="00FF61B7" w:rsidRDefault="00FF61B7" w:rsidP="00FF61B7">
      <w:pPr>
        <w:pStyle w:val="Heading2"/>
        <w:rPr>
          <w:rFonts w:ascii="Arial" w:hAnsi="Arial" w:cs="Arial"/>
          <w:color w:val="000000"/>
          <w:szCs w:val="24"/>
        </w:rPr>
      </w:pPr>
      <w:bookmarkStart w:id="38" w:name="_Toc235534703"/>
      <w:r>
        <w:rPr>
          <w:rFonts w:ascii="Arial" w:hAnsi="Arial" w:cs="Arial"/>
          <w:color w:val="000000"/>
          <w:szCs w:val="24"/>
        </w:rPr>
        <w:lastRenderedPageBreak/>
        <w:t>re-specification of configuration parameters</w:t>
      </w:r>
      <w:bookmarkEnd w:id="38"/>
    </w:p>
    <w:p w:rsidR="00955AA5" w:rsidRDefault="00955AA5" w:rsidP="00955AA5">
      <w:pPr>
        <w:pStyle w:val="Heading3"/>
        <w:rPr>
          <w:rFonts w:ascii="Arial" w:hAnsi="Arial" w:cs="Arial"/>
          <w:color w:val="000000"/>
          <w:szCs w:val="24"/>
        </w:rPr>
      </w:pPr>
      <w:r>
        <w:rPr>
          <w:rFonts w:ascii="Arial" w:hAnsi="Arial" w:cs="Arial"/>
          <w:color w:val="000000"/>
          <w:szCs w:val="24"/>
        </w:rPr>
        <w:t>goals</w:t>
      </w:r>
    </w:p>
    <w:p w:rsidR="00E26736" w:rsidRDefault="00E26736" w:rsidP="00C433DE">
      <w:r>
        <w:t>Verify that parameters of configuration profiles may be changed on a per service package basis.</w:t>
      </w:r>
    </w:p>
    <w:p w:rsidR="000828FD" w:rsidRDefault="00955AA5" w:rsidP="000828FD">
      <w:pPr>
        <w:pStyle w:val="Heading3"/>
        <w:rPr>
          <w:rFonts w:ascii="Arial" w:hAnsi="Arial" w:cs="Arial"/>
          <w:color w:val="000000"/>
          <w:szCs w:val="24"/>
        </w:rPr>
      </w:pPr>
      <w:r>
        <w:rPr>
          <w:rFonts w:ascii="Arial" w:hAnsi="Arial" w:cs="Arial"/>
          <w:color w:val="000000"/>
          <w:szCs w:val="24"/>
        </w:rPr>
        <w:t>steps</w:t>
      </w:r>
    </w:p>
    <w:p w:rsidR="000828FD" w:rsidRDefault="000828FD" w:rsidP="003038C3">
      <w:pPr>
        <w:numPr>
          <w:ilvl w:val="0"/>
          <w:numId w:val="11"/>
        </w:numPr>
      </w:pPr>
      <w:r>
        <w:t>[</w:t>
      </w:r>
      <w:r w:rsidRPr="00E26736">
        <w:rPr>
          <w:u w:val="single"/>
        </w:rPr>
        <w:t>Preconditions</w:t>
      </w:r>
      <w:r>
        <w:t>: SpaceCommunicationsServiceProfile</w:t>
      </w:r>
      <w:r w:rsidR="00ED548D">
        <w:t xml:space="preserve"> SCSP-73-A</w:t>
      </w:r>
      <w:r>
        <w:t>, SlsTsProfile,</w:t>
      </w:r>
      <w:r w:rsidR="00ED548D">
        <w:t xml:space="preserve"> STP-73-A</w:t>
      </w:r>
      <w:r>
        <w:t xml:space="preserve"> and RetrievalTsProfile </w:t>
      </w:r>
      <w:r w:rsidR="00ED548D">
        <w:t>RTP-73-A</w:t>
      </w:r>
      <w:r>
        <w:t xml:space="preserve"> have been defined]</w:t>
      </w:r>
    </w:p>
    <w:p w:rsidR="000828FD" w:rsidRPr="00FE3F48" w:rsidRDefault="000828FD" w:rsidP="003038C3">
      <w:pPr>
        <w:numPr>
          <w:ilvl w:val="0"/>
          <w:numId w:val="11"/>
        </w:numPr>
        <w:rPr>
          <w:i/>
        </w:rPr>
      </w:pPr>
      <w:r>
        <w:t>UM: CSP-I</w:t>
      </w:r>
      <w:r w:rsidR="00EF1D4C">
        <w:t>, SP-73-1</w:t>
      </w:r>
      <w:r>
        <w:t xml:space="preserve"> with a </w:t>
      </w:r>
      <w:r w:rsidR="00CA76E4">
        <w:t>SpaceCommunicationServiceProfileRespecification</w:t>
      </w:r>
      <w:r>
        <w:t xml:space="preserve"> data set with modification of a single space </w:t>
      </w:r>
      <w:r w:rsidR="00FE3F48">
        <w:t>communication profile parameter, minimally rPolarization</w:t>
      </w:r>
    </w:p>
    <w:p w:rsidR="000828FD" w:rsidRDefault="000828FD" w:rsidP="003038C3">
      <w:pPr>
        <w:numPr>
          <w:ilvl w:val="0"/>
          <w:numId w:val="11"/>
        </w:numPr>
      </w:pPr>
      <w:r>
        <w:t xml:space="preserve">CM: CSP-AR, CSP-SR with </w:t>
      </w:r>
      <w:r w:rsidR="00CA76E4">
        <w:t>SpaceCommunicationServiceProfileInEffect</w:t>
      </w:r>
      <w:r w:rsidR="00B669F6">
        <w:t xml:space="preserve"> data set returned indicating changed parameter</w:t>
      </w:r>
    </w:p>
    <w:p w:rsidR="00B669F6" w:rsidRPr="002C4825" w:rsidRDefault="00B669F6" w:rsidP="003038C3">
      <w:pPr>
        <w:numPr>
          <w:ilvl w:val="0"/>
          <w:numId w:val="11"/>
        </w:numPr>
      </w:pPr>
      <w:r w:rsidRPr="002C4825">
        <w:t xml:space="preserve">UM: issue QSP, and verify service package has attached </w:t>
      </w:r>
      <w:r w:rsidR="00CA76E4" w:rsidRPr="002C4825">
        <w:t>SpaceCommunicationServiceProfileInEffect</w:t>
      </w:r>
      <w:r w:rsidR="002C4825">
        <w:t xml:space="preserve"> with changed parameters</w:t>
      </w:r>
    </w:p>
    <w:p w:rsidR="00EF1D4C" w:rsidRPr="00EF1D4C" w:rsidRDefault="00EF1D4C" w:rsidP="003038C3">
      <w:pPr>
        <w:numPr>
          <w:ilvl w:val="0"/>
          <w:numId w:val="11"/>
        </w:numPr>
      </w:pPr>
      <w:r w:rsidRPr="00EF1D4C">
        <w:t xml:space="preserve">UM:  </w:t>
      </w:r>
      <w:r w:rsidR="00B669F6" w:rsidRPr="00EF1D4C">
        <w:t>QSC</w:t>
      </w:r>
      <w:r w:rsidRPr="00EF1D4C">
        <w:t>S</w:t>
      </w:r>
      <w:r w:rsidR="00B669F6" w:rsidRPr="00EF1D4C">
        <w:t>P-I</w:t>
      </w:r>
      <w:r w:rsidRPr="00EF1D4C">
        <w:t>, SCSP-73-A</w:t>
      </w:r>
      <w:r>
        <w:t>.</w:t>
      </w:r>
      <w:r w:rsidR="00B669F6" w:rsidRPr="00EF1D4C">
        <w:t xml:space="preserve"> </w:t>
      </w:r>
    </w:p>
    <w:p w:rsidR="00B669F6" w:rsidRPr="00EF1D4C" w:rsidRDefault="00B669F6" w:rsidP="003038C3">
      <w:pPr>
        <w:numPr>
          <w:ilvl w:val="0"/>
          <w:numId w:val="11"/>
        </w:numPr>
      </w:pPr>
      <w:r w:rsidRPr="00EF1D4C">
        <w:t>CM: QSCP-SR</w:t>
      </w:r>
      <w:r w:rsidR="00EF1D4C">
        <w:t>, SCSP-73-A</w:t>
      </w:r>
      <w:r w:rsidRPr="00EF1D4C">
        <w:t xml:space="preserve"> with unchanged configuration information relative to the respecified service package</w:t>
      </w:r>
    </w:p>
    <w:p w:rsidR="00B669F6" w:rsidRPr="00B669F6" w:rsidRDefault="00B669F6" w:rsidP="003038C3">
      <w:pPr>
        <w:numPr>
          <w:ilvl w:val="0"/>
          <w:numId w:val="11"/>
        </w:numPr>
      </w:pPr>
      <w:r>
        <w:t>UM: Verify that the space communication service profile is unchanged and is in effect for only the service package</w:t>
      </w:r>
    </w:p>
    <w:p w:rsidR="00B669F6" w:rsidRPr="00B669F6" w:rsidRDefault="00B669F6" w:rsidP="003038C3">
      <w:pPr>
        <w:numPr>
          <w:ilvl w:val="0"/>
          <w:numId w:val="11"/>
        </w:numPr>
      </w:pPr>
      <w:r>
        <w:t xml:space="preserve">Repeat the above steps, for </w:t>
      </w:r>
    </w:p>
    <w:p w:rsidR="00B669F6" w:rsidRPr="00B669F6" w:rsidRDefault="003B5B8B" w:rsidP="003038C3">
      <w:pPr>
        <w:numPr>
          <w:ilvl w:val="0"/>
          <w:numId w:val="11"/>
        </w:numPr>
      </w:pPr>
      <w:r>
        <w:t>R</w:t>
      </w:r>
      <w:r w:rsidR="00B669F6">
        <w:t>e</w:t>
      </w:r>
      <w:r>
        <w:t>-</w:t>
      </w:r>
      <w:r w:rsidR="00B669F6">
        <w:t>specif</w:t>
      </w:r>
      <w:r w:rsidR="00C070E9">
        <w:t>y</w:t>
      </w:r>
      <w:r w:rsidR="00B669F6">
        <w:t>ing  the SlsTsProfile</w:t>
      </w:r>
      <w:r w:rsidR="00EF1D4C">
        <w:t xml:space="preserve"> (STP-73-A)</w:t>
      </w:r>
    </w:p>
    <w:p w:rsidR="00B669F6" w:rsidRPr="00B669F6" w:rsidRDefault="003B5B8B" w:rsidP="003038C3">
      <w:pPr>
        <w:numPr>
          <w:ilvl w:val="0"/>
          <w:numId w:val="11"/>
        </w:numPr>
      </w:pPr>
      <w:r>
        <w:t>R</w:t>
      </w:r>
      <w:r w:rsidR="00B669F6">
        <w:t>e</w:t>
      </w:r>
      <w:r>
        <w:t>-</w:t>
      </w:r>
      <w:r w:rsidR="00B669F6">
        <w:t>specif</w:t>
      </w:r>
      <w:r w:rsidR="00C070E9">
        <w:t>y</w:t>
      </w:r>
      <w:r w:rsidR="00B669F6">
        <w:t>ing the RetrievalTsProfile</w:t>
      </w:r>
      <w:r w:rsidR="00EF1D4C">
        <w:t xml:space="preserve"> (RTP-73-A)</w:t>
      </w:r>
    </w:p>
    <w:p w:rsidR="00E26736" w:rsidRDefault="00E26736" w:rsidP="003B5B8B">
      <w:pPr>
        <w:pStyle w:val="Heading3"/>
        <w:numPr>
          <w:ilvl w:val="0"/>
          <w:numId w:val="0"/>
        </w:numPr>
        <w:ind w:left="720"/>
        <w:rPr>
          <w:rFonts w:ascii="Arial" w:hAnsi="Arial" w:cs="Arial"/>
          <w:color w:val="000000"/>
          <w:szCs w:val="24"/>
        </w:rPr>
      </w:pPr>
    </w:p>
    <w:p w:rsidR="00955AA5" w:rsidRDefault="00955AA5" w:rsidP="00955AA5">
      <w:pPr>
        <w:pStyle w:val="Heading3"/>
        <w:rPr>
          <w:rFonts w:ascii="Arial" w:hAnsi="Arial" w:cs="Arial"/>
          <w:color w:val="000000"/>
          <w:szCs w:val="24"/>
        </w:rPr>
      </w:pPr>
      <w:r>
        <w:rPr>
          <w:rFonts w:ascii="Arial" w:hAnsi="Arial" w:cs="Arial"/>
          <w:color w:val="000000"/>
          <w:szCs w:val="24"/>
        </w:rPr>
        <w:t xml:space="preserve">log OF messages </w:t>
      </w:r>
      <w:r w:rsidR="000B7FA0">
        <w:rPr>
          <w:rFonts w:ascii="Arial" w:hAnsi="Arial" w:cs="Arial"/>
          <w:color w:val="000000"/>
          <w:szCs w:val="24"/>
        </w:rPr>
        <w:t>exchanged</w:t>
      </w:r>
    </w:p>
    <w:p w:rsidR="00DB566E" w:rsidRPr="00DB566E" w:rsidRDefault="00DB566E" w:rsidP="00DB566E"/>
    <w:tbl>
      <w:tblPr>
        <w:tblW w:w="0" w:type="auto"/>
        <w:tblCellSpacing w:w="15" w:type="dxa"/>
        <w:tblCellMar>
          <w:top w:w="15" w:type="dxa"/>
          <w:left w:w="15" w:type="dxa"/>
          <w:bottom w:w="15" w:type="dxa"/>
          <w:right w:w="15" w:type="dxa"/>
        </w:tblCellMar>
        <w:tblLook w:val="0000"/>
      </w:tblPr>
      <w:tblGrid>
        <w:gridCol w:w="533"/>
        <w:gridCol w:w="900"/>
        <w:gridCol w:w="1292"/>
        <w:gridCol w:w="2444"/>
        <w:gridCol w:w="1594"/>
        <w:gridCol w:w="1316"/>
      </w:tblGrid>
      <w:tr w:rsidR="00DB566E" w:rsidRPr="00DB566E" w:rsidTr="00DB566E">
        <w:trPr>
          <w:tblCellSpacing w:w="15" w:type="dxa"/>
        </w:trPr>
        <w:tc>
          <w:tcPr>
            <w:tcW w:w="488" w:type="dxa"/>
            <w:vAlign w:val="center"/>
          </w:tcPr>
          <w:p w:rsidR="00DB566E" w:rsidRPr="00DB566E" w:rsidRDefault="00DB566E" w:rsidP="00DB566E">
            <w:pPr>
              <w:spacing w:before="0" w:line="240" w:lineRule="auto"/>
              <w:jc w:val="center"/>
              <w:rPr>
                <w:b/>
                <w:bCs/>
                <w:szCs w:val="24"/>
                <w:lang w:val="en-GB" w:eastAsia="en-GB"/>
              </w:rPr>
            </w:pPr>
            <w:r w:rsidRPr="00DB566E">
              <w:rPr>
                <w:b/>
                <w:bCs/>
                <w:szCs w:val="24"/>
                <w:lang w:val="en-GB" w:eastAsia="en-GB"/>
              </w:rPr>
              <w:t>No.</w:t>
            </w:r>
          </w:p>
        </w:tc>
        <w:tc>
          <w:tcPr>
            <w:tcW w:w="870" w:type="dxa"/>
            <w:vAlign w:val="center"/>
          </w:tcPr>
          <w:p w:rsidR="00DB566E" w:rsidRPr="00DB566E" w:rsidRDefault="00DB566E" w:rsidP="00DB566E">
            <w:pPr>
              <w:spacing w:before="0" w:line="240" w:lineRule="auto"/>
              <w:jc w:val="center"/>
              <w:rPr>
                <w:b/>
                <w:bCs/>
                <w:szCs w:val="24"/>
                <w:lang w:val="en-GB" w:eastAsia="en-GB"/>
              </w:rPr>
            </w:pPr>
            <w:r w:rsidRPr="00DB566E">
              <w:rPr>
                <w:b/>
                <w:bCs/>
                <w:szCs w:val="24"/>
                <w:lang w:val="en-GB" w:eastAsia="en-GB"/>
              </w:rPr>
              <w:t>Sender</w:t>
            </w:r>
          </w:p>
        </w:tc>
        <w:tc>
          <w:tcPr>
            <w:tcW w:w="1262" w:type="dxa"/>
            <w:vAlign w:val="center"/>
          </w:tcPr>
          <w:p w:rsidR="00DB566E" w:rsidRPr="00DB566E" w:rsidRDefault="00DB566E" w:rsidP="00DB566E">
            <w:pPr>
              <w:spacing w:before="0" w:line="240" w:lineRule="auto"/>
              <w:jc w:val="center"/>
              <w:rPr>
                <w:b/>
                <w:bCs/>
                <w:szCs w:val="24"/>
                <w:lang w:val="en-GB" w:eastAsia="en-GB"/>
              </w:rPr>
            </w:pPr>
            <w:r w:rsidRPr="00DB566E">
              <w:rPr>
                <w:b/>
                <w:bCs/>
                <w:szCs w:val="24"/>
                <w:lang w:val="en-GB" w:eastAsia="en-GB"/>
              </w:rPr>
              <w:t>Message</w:t>
            </w:r>
          </w:p>
        </w:tc>
        <w:tc>
          <w:tcPr>
            <w:tcW w:w="2414" w:type="dxa"/>
            <w:vAlign w:val="center"/>
          </w:tcPr>
          <w:p w:rsidR="00DB566E" w:rsidRPr="00DB566E" w:rsidRDefault="00DB566E" w:rsidP="00DB566E">
            <w:pPr>
              <w:spacing w:before="0" w:line="240" w:lineRule="auto"/>
              <w:jc w:val="center"/>
              <w:rPr>
                <w:b/>
                <w:bCs/>
                <w:szCs w:val="24"/>
                <w:lang w:val="en-GB" w:eastAsia="en-GB"/>
              </w:rPr>
            </w:pPr>
            <w:r w:rsidRPr="00DB566E">
              <w:rPr>
                <w:b/>
                <w:bCs/>
                <w:szCs w:val="24"/>
                <w:lang w:val="en-GB" w:eastAsia="en-GB"/>
              </w:rPr>
              <w:t>Timestamp</w:t>
            </w:r>
          </w:p>
        </w:tc>
        <w:tc>
          <w:tcPr>
            <w:tcW w:w="1564" w:type="dxa"/>
            <w:vAlign w:val="center"/>
          </w:tcPr>
          <w:p w:rsidR="00DB566E" w:rsidRPr="00DB566E" w:rsidRDefault="00DB566E" w:rsidP="00DB566E">
            <w:pPr>
              <w:spacing w:before="0" w:line="240" w:lineRule="auto"/>
              <w:jc w:val="center"/>
              <w:rPr>
                <w:b/>
                <w:bCs/>
                <w:szCs w:val="24"/>
                <w:lang w:val="en-GB" w:eastAsia="en-GB"/>
              </w:rPr>
            </w:pPr>
            <w:r w:rsidRPr="00DB566E">
              <w:rPr>
                <w:b/>
                <w:bCs/>
                <w:szCs w:val="24"/>
                <w:lang w:val="en-GB" w:eastAsia="en-GB"/>
              </w:rPr>
              <w:t>State</w:t>
            </w:r>
          </w:p>
        </w:tc>
        <w:tc>
          <w:tcPr>
            <w:tcW w:w="1271" w:type="dxa"/>
            <w:vAlign w:val="center"/>
          </w:tcPr>
          <w:p w:rsidR="00DB566E" w:rsidRPr="00DB566E" w:rsidRDefault="00DB566E" w:rsidP="00DB566E">
            <w:pPr>
              <w:spacing w:before="0" w:line="240" w:lineRule="auto"/>
              <w:jc w:val="center"/>
              <w:rPr>
                <w:b/>
                <w:bCs/>
                <w:szCs w:val="24"/>
                <w:lang w:val="en-GB" w:eastAsia="en-GB"/>
              </w:rPr>
            </w:pPr>
            <w:r w:rsidRPr="00DB566E">
              <w:rPr>
                <w:b/>
                <w:bCs/>
                <w:szCs w:val="24"/>
                <w:lang w:val="en-GB" w:eastAsia="en-GB"/>
              </w:rPr>
              <w:t>Comment</w:t>
            </w:r>
          </w:p>
        </w:tc>
      </w:tr>
      <w:tr w:rsidR="00DB566E" w:rsidRPr="00DB566E" w:rsidTr="00DB566E">
        <w:trPr>
          <w:tblCellSpacing w:w="15" w:type="dxa"/>
        </w:trPr>
        <w:tc>
          <w:tcPr>
            <w:tcW w:w="488" w:type="dxa"/>
            <w:vAlign w:val="center"/>
          </w:tcPr>
          <w:p w:rsidR="00DB566E" w:rsidRPr="00DB566E" w:rsidRDefault="00DB566E" w:rsidP="00DB566E">
            <w:pPr>
              <w:spacing w:before="0" w:line="240" w:lineRule="auto"/>
              <w:jc w:val="left"/>
              <w:rPr>
                <w:szCs w:val="24"/>
                <w:lang w:val="en-GB" w:eastAsia="en-GB"/>
              </w:rPr>
            </w:pPr>
            <w:r w:rsidRPr="00DB566E">
              <w:rPr>
                <w:szCs w:val="24"/>
                <w:lang w:val="en-GB" w:eastAsia="en-GB"/>
              </w:rPr>
              <w:t>1</w:t>
            </w:r>
          </w:p>
        </w:tc>
        <w:tc>
          <w:tcPr>
            <w:tcW w:w="870" w:type="dxa"/>
            <w:vAlign w:val="center"/>
          </w:tcPr>
          <w:p w:rsidR="00DB566E" w:rsidRPr="00DB566E" w:rsidRDefault="00DB566E" w:rsidP="00DB566E">
            <w:pPr>
              <w:spacing w:before="0" w:line="240" w:lineRule="auto"/>
              <w:jc w:val="left"/>
              <w:rPr>
                <w:szCs w:val="24"/>
                <w:lang w:val="en-GB" w:eastAsia="en-GB"/>
              </w:rPr>
            </w:pPr>
            <w:r w:rsidRPr="00DB566E">
              <w:rPr>
                <w:szCs w:val="24"/>
                <w:lang w:val="en-GB" w:eastAsia="en-GB"/>
              </w:rPr>
              <w:t>UM</w:t>
            </w:r>
          </w:p>
        </w:tc>
        <w:tc>
          <w:tcPr>
            <w:tcW w:w="1262" w:type="dxa"/>
            <w:vAlign w:val="center"/>
          </w:tcPr>
          <w:p w:rsidR="00DB566E" w:rsidRPr="00DB566E" w:rsidRDefault="00DB566E" w:rsidP="00DB566E">
            <w:pPr>
              <w:spacing w:before="0" w:line="240" w:lineRule="auto"/>
              <w:jc w:val="left"/>
              <w:rPr>
                <w:szCs w:val="24"/>
                <w:lang w:val="en-GB" w:eastAsia="en-GB"/>
              </w:rPr>
            </w:pPr>
            <w:r w:rsidRPr="00DB566E">
              <w:rPr>
                <w:szCs w:val="24"/>
                <w:lang w:val="en-GB" w:eastAsia="en-GB"/>
              </w:rPr>
              <w:t>CSP-I</w:t>
            </w:r>
          </w:p>
        </w:tc>
        <w:tc>
          <w:tcPr>
            <w:tcW w:w="2414" w:type="dxa"/>
            <w:vAlign w:val="center"/>
          </w:tcPr>
          <w:p w:rsidR="00DB566E" w:rsidRPr="00DB566E" w:rsidRDefault="00DB566E" w:rsidP="00DB566E">
            <w:pPr>
              <w:spacing w:before="0" w:line="240" w:lineRule="auto"/>
              <w:jc w:val="left"/>
              <w:rPr>
                <w:szCs w:val="24"/>
                <w:lang w:val="en-GB" w:eastAsia="en-GB"/>
              </w:rPr>
            </w:pPr>
            <w:r w:rsidRPr="00DB566E">
              <w:rPr>
                <w:szCs w:val="24"/>
                <w:lang w:val="en-GB" w:eastAsia="en-GB"/>
              </w:rPr>
              <w:t>2009-04-08T18:47:25Z</w:t>
            </w:r>
          </w:p>
        </w:tc>
        <w:tc>
          <w:tcPr>
            <w:tcW w:w="1564" w:type="dxa"/>
            <w:vAlign w:val="center"/>
          </w:tcPr>
          <w:p w:rsidR="00DB566E" w:rsidRPr="00DB566E" w:rsidRDefault="00DB566E" w:rsidP="00DB566E">
            <w:pPr>
              <w:spacing w:before="0" w:line="240" w:lineRule="auto"/>
              <w:jc w:val="left"/>
              <w:rPr>
                <w:szCs w:val="24"/>
                <w:lang w:val="en-GB" w:eastAsia="en-GB"/>
              </w:rPr>
            </w:pPr>
            <w:r w:rsidRPr="00DB566E">
              <w:rPr>
                <w:szCs w:val="24"/>
                <w:lang w:val="en-GB" w:eastAsia="en-GB"/>
              </w:rPr>
              <w:t>SUCCEEDED</w:t>
            </w:r>
          </w:p>
        </w:tc>
        <w:tc>
          <w:tcPr>
            <w:tcW w:w="1271" w:type="dxa"/>
            <w:vAlign w:val="center"/>
          </w:tcPr>
          <w:p w:rsidR="00DB566E" w:rsidRPr="00DB566E" w:rsidRDefault="00DB566E" w:rsidP="00DB566E">
            <w:pPr>
              <w:spacing w:before="0" w:line="240" w:lineRule="auto"/>
              <w:jc w:val="left"/>
              <w:rPr>
                <w:szCs w:val="24"/>
                <w:lang w:val="en-GB" w:eastAsia="en-GB"/>
              </w:rPr>
            </w:pPr>
            <w:r w:rsidRPr="00DB566E">
              <w:rPr>
                <w:szCs w:val="24"/>
                <w:lang w:val="en-GB" w:eastAsia="en-GB"/>
              </w:rPr>
              <w:t>SP-73-1</w:t>
            </w:r>
          </w:p>
        </w:tc>
      </w:tr>
      <w:tr w:rsidR="00DB566E" w:rsidRPr="00DB566E" w:rsidTr="00DB566E">
        <w:trPr>
          <w:tblCellSpacing w:w="15" w:type="dxa"/>
        </w:trPr>
        <w:tc>
          <w:tcPr>
            <w:tcW w:w="488" w:type="dxa"/>
            <w:vAlign w:val="center"/>
          </w:tcPr>
          <w:p w:rsidR="00DB566E" w:rsidRPr="00DB566E" w:rsidRDefault="00DB566E" w:rsidP="00DB566E">
            <w:pPr>
              <w:spacing w:before="0" w:line="240" w:lineRule="auto"/>
              <w:jc w:val="left"/>
              <w:rPr>
                <w:szCs w:val="24"/>
                <w:lang w:val="en-GB" w:eastAsia="en-GB"/>
              </w:rPr>
            </w:pPr>
            <w:r w:rsidRPr="00DB566E">
              <w:rPr>
                <w:szCs w:val="24"/>
                <w:lang w:val="en-GB" w:eastAsia="en-GB"/>
              </w:rPr>
              <w:t>2</w:t>
            </w:r>
          </w:p>
        </w:tc>
        <w:tc>
          <w:tcPr>
            <w:tcW w:w="870" w:type="dxa"/>
            <w:vAlign w:val="center"/>
          </w:tcPr>
          <w:p w:rsidR="00DB566E" w:rsidRPr="00DB566E" w:rsidRDefault="00DB566E" w:rsidP="00DB566E">
            <w:pPr>
              <w:spacing w:before="0" w:line="240" w:lineRule="auto"/>
              <w:jc w:val="left"/>
              <w:rPr>
                <w:szCs w:val="24"/>
                <w:lang w:val="en-GB" w:eastAsia="en-GB"/>
              </w:rPr>
            </w:pPr>
            <w:r w:rsidRPr="00DB566E">
              <w:rPr>
                <w:szCs w:val="24"/>
                <w:lang w:val="en-GB" w:eastAsia="en-GB"/>
              </w:rPr>
              <w:t>-- CM</w:t>
            </w:r>
          </w:p>
        </w:tc>
        <w:tc>
          <w:tcPr>
            <w:tcW w:w="1262" w:type="dxa"/>
            <w:vAlign w:val="center"/>
          </w:tcPr>
          <w:p w:rsidR="00DB566E" w:rsidRPr="00DB566E" w:rsidRDefault="00DB566E" w:rsidP="00DB566E">
            <w:pPr>
              <w:spacing w:before="0" w:line="240" w:lineRule="auto"/>
              <w:jc w:val="left"/>
              <w:rPr>
                <w:szCs w:val="24"/>
                <w:lang w:val="en-GB" w:eastAsia="en-GB"/>
              </w:rPr>
            </w:pPr>
            <w:r w:rsidRPr="00DB566E">
              <w:rPr>
                <w:szCs w:val="24"/>
                <w:lang w:val="en-GB" w:eastAsia="en-GB"/>
              </w:rPr>
              <w:t>CSP-AR</w:t>
            </w:r>
          </w:p>
        </w:tc>
        <w:tc>
          <w:tcPr>
            <w:tcW w:w="2414" w:type="dxa"/>
            <w:vAlign w:val="center"/>
          </w:tcPr>
          <w:p w:rsidR="00DB566E" w:rsidRPr="00DB566E" w:rsidRDefault="00DB566E" w:rsidP="00DB566E">
            <w:pPr>
              <w:spacing w:before="0" w:line="240" w:lineRule="auto"/>
              <w:jc w:val="left"/>
              <w:rPr>
                <w:szCs w:val="24"/>
                <w:lang w:val="en-GB" w:eastAsia="en-GB"/>
              </w:rPr>
            </w:pPr>
            <w:r w:rsidRPr="00DB566E">
              <w:rPr>
                <w:szCs w:val="24"/>
                <w:lang w:val="en-GB" w:eastAsia="en-GB"/>
              </w:rPr>
              <w:t>2009-04-08T18:47:30Z</w:t>
            </w:r>
          </w:p>
        </w:tc>
        <w:tc>
          <w:tcPr>
            <w:tcW w:w="1564" w:type="dxa"/>
            <w:vAlign w:val="center"/>
          </w:tcPr>
          <w:p w:rsidR="00DB566E" w:rsidRPr="00DB566E" w:rsidRDefault="00DB566E" w:rsidP="00DB566E">
            <w:pPr>
              <w:spacing w:before="0" w:line="240" w:lineRule="auto"/>
              <w:jc w:val="left"/>
              <w:rPr>
                <w:szCs w:val="24"/>
                <w:lang w:val="en-GB" w:eastAsia="en-GB"/>
              </w:rPr>
            </w:pPr>
            <w:r w:rsidRPr="00DB566E">
              <w:rPr>
                <w:szCs w:val="24"/>
                <w:lang w:val="en-GB" w:eastAsia="en-GB"/>
              </w:rPr>
              <w:t>received</w:t>
            </w:r>
          </w:p>
        </w:tc>
        <w:tc>
          <w:tcPr>
            <w:tcW w:w="1271" w:type="dxa"/>
            <w:vAlign w:val="center"/>
          </w:tcPr>
          <w:p w:rsidR="00DB566E" w:rsidRPr="00DB566E" w:rsidRDefault="00DB566E" w:rsidP="00DB566E">
            <w:pPr>
              <w:spacing w:before="0" w:line="240" w:lineRule="auto"/>
              <w:jc w:val="left"/>
              <w:rPr>
                <w:szCs w:val="24"/>
                <w:lang w:val="en-GB" w:eastAsia="en-GB"/>
              </w:rPr>
            </w:pPr>
            <w:r w:rsidRPr="00DB566E">
              <w:rPr>
                <w:szCs w:val="24"/>
                <w:lang w:val="en-GB" w:eastAsia="en-GB"/>
              </w:rPr>
              <w:t>SP-73-1</w:t>
            </w:r>
          </w:p>
        </w:tc>
      </w:tr>
      <w:tr w:rsidR="00DB566E" w:rsidRPr="00DB566E" w:rsidTr="00DB566E">
        <w:trPr>
          <w:tblCellSpacing w:w="15" w:type="dxa"/>
        </w:trPr>
        <w:tc>
          <w:tcPr>
            <w:tcW w:w="488" w:type="dxa"/>
            <w:vAlign w:val="center"/>
          </w:tcPr>
          <w:p w:rsidR="00DB566E" w:rsidRPr="00DB566E" w:rsidRDefault="00DB566E" w:rsidP="00DB566E">
            <w:pPr>
              <w:spacing w:before="0" w:line="240" w:lineRule="auto"/>
              <w:jc w:val="left"/>
              <w:rPr>
                <w:szCs w:val="24"/>
                <w:lang w:val="en-GB" w:eastAsia="en-GB"/>
              </w:rPr>
            </w:pPr>
            <w:r w:rsidRPr="00DB566E">
              <w:rPr>
                <w:szCs w:val="24"/>
                <w:lang w:val="en-GB" w:eastAsia="en-GB"/>
              </w:rPr>
              <w:t>3</w:t>
            </w:r>
          </w:p>
        </w:tc>
        <w:tc>
          <w:tcPr>
            <w:tcW w:w="870" w:type="dxa"/>
            <w:vAlign w:val="center"/>
          </w:tcPr>
          <w:p w:rsidR="00DB566E" w:rsidRPr="00DB566E" w:rsidRDefault="00DB566E" w:rsidP="00DB566E">
            <w:pPr>
              <w:spacing w:before="0" w:line="240" w:lineRule="auto"/>
              <w:jc w:val="left"/>
              <w:rPr>
                <w:szCs w:val="24"/>
                <w:lang w:val="en-GB" w:eastAsia="en-GB"/>
              </w:rPr>
            </w:pPr>
            <w:r w:rsidRPr="00DB566E">
              <w:rPr>
                <w:szCs w:val="24"/>
                <w:lang w:val="en-GB" w:eastAsia="en-GB"/>
              </w:rPr>
              <w:t>-- CM</w:t>
            </w:r>
          </w:p>
        </w:tc>
        <w:tc>
          <w:tcPr>
            <w:tcW w:w="1262" w:type="dxa"/>
            <w:vAlign w:val="center"/>
          </w:tcPr>
          <w:p w:rsidR="00DB566E" w:rsidRPr="00DB566E" w:rsidRDefault="00DB566E" w:rsidP="00DB566E">
            <w:pPr>
              <w:spacing w:before="0" w:line="240" w:lineRule="auto"/>
              <w:jc w:val="left"/>
              <w:rPr>
                <w:szCs w:val="24"/>
                <w:lang w:val="en-GB" w:eastAsia="en-GB"/>
              </w:rPr>
            </w:pPr>
            <w:r w:rsidRPr="00DB566E">
              <w:rPr>
                <w:szCs w:val="24"/>
                <w:lang w:val="en-GB" w:eastAsia="en-GB"/>
              </w:rPr>
              <w:t>CSP-SR</w:t>
            </w:r>
          </w:p>
        </w:tc>
        <w:tc>
          <w:tcPr>
            <w:tcW w:w="2414" w:type="dxa"/>
            <w:vAlign w:val="center"/>
          </w:tcPr>
          <w:p w:rsidR="00DB566E" w:rsidRPr="00DB566E" w:rsidRDefault="00DB566E" w:rsidP="00DB566E">
            <w:pPr>
              <w:spacing w:before="0" w:line="240" w:lineRule="auto"/>
              <w:jc w:val="left"/>
              <w:rPr>
                <w:szCs w:val="24"/>
                <w:lang w:val="en-GB" w:eastAsia="en-GB"/>
              </w:rPr>
            </w:pPr>
            <w:r w:rsidRPr="00DB566E">
              <w:rPr>
                <w:szCs w:val="24"/>
                <w:lang w:val="en-GB" w:eastAsia="en-GB"/>
              </w:rPr>
              <w:t>2009-04-08T18:47:31Z</w:t>
            </w:r>
          </w:p>
        </w:tc>
        <w:tc>
          <w:tcPr>
            <w:tcW w:w="1564" w:type="dxa"/>
            <w:vAlign w:val="center"/>
          </w:tcPr>
          <w:p w:rsidR="00DB566E" w:rsidRPr="00DB566E" w:rsidRDefault="00DB566E" w:rsidP="00DB566E">
            <w:pPr>
              <w:spacing w:before="0" w:line="240" w:lineRule="auto"/>
              <w:jc w:val="left"/>
              <w:rPr>
                <w:szCs w:val="24"/>
                <w:lang w:val="en-GB" w:eastAsia="en-GB"/>
              </w:rPr>
            </w:pPr>
            <w:r w:rsidRPr="00DB566E">
              <w:rPr>
                <w:szCs w:val="24"/>
                <w:lang w:val="en-GB" w:eastAsia="en-GB"/>
              </w:rPr>
              <w:t>received</w:t>
            </w:r>
          </w:p>
        </w:tc>
        <w:tc>
          <w:tcPr>
            <w:tcW w:w="1271" w:type="dxa"/>
            <w:vAlign w:val="center"/>
          </w:tcPr>
          <w:p w:rsidR="00DB566E" w:rsidRPr="00DB566E" w:rsidRDefault="00DB566E" w:rsidP="00DB566E">
            <w:pPr>
              <w:spacing w:before="0" w:line="240" w:lineRule="auto"/>
              <w:jc w:val="left"/>
              <w:rPr>
                <w:szCs w:val="24"/>
                <w:lang w:val="en-GB" w:eastAsia="en-GB"/>
              </w:rPr>
            </w:pPr>
            <w:r w:rsidRPr="00DB566E">
              <w:rPr>
                <w:szCs w:val="24"/>
                <w:lang w:val="en-GB" w:eastAsia="en-GB"/>
              </w:rPr>
              <w:t>SP-73-1</w:t>
            </w:r>
          </w:p>
        </w:tc>
      </w:tr>
      <w:tr w:rsidR="00DB566E" w:rsidRPr="00DB566E" w:rsidTr="00DB566E">
        <w:trPr>
          <w:tblCellSpacing w:w="15" w:type="dxa"/>
        </w:trPr>
        <w:tc>
          <w:tcPr>
            <w:tcW w:w="488" w:type="dxa"/>
            <w:vAlign w:val="center"/>
          </w:tcPr>
          <w:p w:rsidR="00DB566E" w:rsidRPr="00DB566E" w:rsidRDefault="00DB566E" w:rsidP="00DB566E">
            <w:pPr>
              <w:spacing w:before="0" w:line="240" w:lineRule="auto"/>
              <w:jc w:val="left"/>
              <w:rPr>
                <w:szCs w:val="24"/>
                <w:lang w:val="en-GB" w:eastAsia="en-GB"/>
              </w:rPr>
            </w:pPr>
            <w:r w:rsidRPr="00DB566E">
              <w:rPr>
                <w:szCs w:val="24"/>
                <w:lang w:val="en-GB" w:eastAsia="en-GB"/>
              </w:rPr>
              <w:t>4</w:t>
            </w:r>
          </w:p>
        </w:tc>
        <w:tc>
          <w:tcPr>
            <w:tcW w:w="870" w:type="dxa"/>
            <w:vAlign w:val="center"/>
          </w:tcPr>
          <w:p w:rsidR="00DB566E" w:rsidRPr="00DB566E" w:rsidRDefault="00DB566E" w:rsidP="00DB566E">
            <w:pPr>
              <w:spacing w:before="0" w:line="240" w:lineRule="auto"/>
              <w:jc w:val="left"/>
              <w:rPr>
                <w:szCs w:val="24"/>
                <w:lang w:val="en-GB" w:eastAsia="en-GB"/>
              </w:rPr>
            </w:pPr>
            <w:r w:rsidRPr="00DB566E">
              <w:rPr>
                <w:szCs w:val="24"/>
                <w:lang w:val="en-GB" w:eastAsia="en-GB"/>
              </w:rPr>
              <w:t>UM</w:t>
            </w:r>
          </w:p>
        </w:tc>
        <w:tc>
          <w:tcPr>
            <w:tcW w:w="1262" w:type="dxa"/>
            <w:vAlign w:val="center"/>
          </w:tcPr>
          <w:p w:rsidR="00DB566E" w:rsidRPr="00DB566E" w:rsidRDefault="00DB566E" w:rsidP="00DB566E">
            <w:pPr>
              <w:spacing w:before="0" w:line="240" w:lineRule="auto"/>
              <w:jc w:val="left"/>
              <w:rPr>
                <w:szCs w:val="24"/>
                <w:lang w:val="en-GB" w:eastAsia="en-GB"/>
              </w:rPr>
            </w:pPr>
            <w:r w:rsidRPr="00DB566E">
              <w:rPr>
                <w:szCs w:val="24"/>
                <w:lang w:val="en-GB" w:eastAsia="en-GB"/>
              </w:rPr>
              <w:t>QSP-I</w:t>
            </w:r>
          </w:p>
        </w:tc>
        <w:tc>
          <w:tcPr>
            <w:tcW w:w="2414" w:type="dxa"/>
            <w:vAlign w:val="center"/>
          </w:tcPr>
          <w:p w:rsidR="00DB566E" w:rsidRPr="00DB566E" w:rsidRDefault="00DB566E" w:rsidP="00DB566E">
            <w:pPr>
              <w:spacing w:before="0" w:line="240" w:lineRule="auto"/>
              <w:jc w:val="left"/>
              <w:rPr>
                <w:szCs w:val="24"/>
                <w:lang w:val="en-GB" w:eastAsia="en-GB"/>
              </w:rPr>
            </w:pPr>
            <w:r w:rsidRPr="00DB566E">
              <w:rPr>
                <w:szCs w:val="24"/>
                <w:lang w:val="en-GB" w:eastAsia="en-GB"/>
              </w:rPr>
              <w:t>2009-04-08T18:47:41Z</w:t>
            </w:r>
          </w:p>
        </w:tc>
        <w:tc>
          <w:tcPr>
            <w:tcW w:w="1564" w:type="dxa"/>
            <w:vAlign w:val="center"/>
          </w:tcPr>
          <w:p w:rsidR="00DB566E" w:rsidRPr="00DB566E" w:rsidRDefault="00DB566E" w:rsidP="00DB566E">
            <w:pPr>
              <w:spacing w:before="0" w:line="240" w:lineRule="auto"/>
              <w:jc w:val="left"/>
              <w:rPr>
                <w:szCs w:val="24"/>
                <w:lang w:val="en-GB" w:eastAsia="en-GB"/>
              </w:rPr>
            </w:pPr>
            <w:r w:rsidRPr="00DB566E">
              <w:rPr>
                <w:szCs w:val="24"/>
                <w:lang w:val="en-GB" w:eastAsia="en-GB"/>
              </w:rPr>
              <w:t>SUCCEEDED</w:t>
            </w:r>
          </w:p>
        </w:tc>
        <w:tc>
          <w:tcPr>
            <w:tcW w:w="1271" w:type="dxa"/>
            <w:vAlign w:val="center"/>
          </w:tcPr>
          <w:p w:rsidR="00DB566E" w:rsidRPr="00DB566E" w:rsidRDefault="00DB566E" w:rsidP="00DB566E">
            <w:pPr>
              <w:spacing w:before="0" w:line="240" w:lineRule="auto"/>
              <w:jc w:val="left"/>
              <w:rPr>
                <w:szCs w:val="24"/>
                <w:lang w:val="en-GB" w:eastAsia="en-GB"/>
              </w:rPr>
            </w:pPr>
            <w:r w:rsidRPr="00DB566E">
              <w:rPr>
                <w:szCs w:val="24"/>
                <w:lang w:val="en-GB" w:eastAsia="en-GB"/>
              </w:rPr>
              <w:t>SP-73-1</w:t>
            </w:r>
          </w:p>
        </w:tc>
      </w:tr>
      <w:tr w:rsidR="00DB566E" w:rsidRPr="00DB566E" w:rsidTr="00DB566E">
        <w:trPr>
          <w:tblCellSpacing w:w="15" w:type="dxa"/>
        </w:trPr>
        <w:tc>
          <w:tcPr>
            <w:tcW w:w="488" w:type="dxa"/>
            <w:vAlign w:val="center"/>
          </w:tcPr>
          <w:p w:rsidR="00DB566E" w:rsidRPr="00DB566E" w:rsidRDefault="00DB566E" w:rsidP="00DB566E">
            <w:pPr>
              <w:spacing w:before="0" w:line="240" w:lineRule="auto"/>
              <w:jc w:val="left"/>
              <w:rPr>
                <w:szCs w:val="24"/>
                <w:lang w:val="en-GB" w:eastAsia="en-GB"/>
              </w:rPr>
            </w:pPr>
            <w:r w:rsidRPr="00DB566E">
              <w:rPr>
                <w:szCs w:val="24"/>
                <w:lang w:val="en-GB" w:eastAsia="en-GB"/>
              </w:rPr>
              <w:t>5</w:t>
            </w:r>
          </w:p>
        </w:tc>
        <w:tc>
          <w:tcPr>
            <w:tcW w:w="870" w:type="dxa"/>
            <w:vAlign w:val="center"/>
          </w:tcPr>
          <w:p w:rsidR="00DB566E" w:rsidRPr="00DB566E" w:rsidRDefault="00DB566E" w:rsidP="00DB566E">
            <w:pPr>
              <w:spacing w:before="0" w:line="240" w:lineRule="auto"/>
              <w:jc w:val="left"/>
              <w:rPr>
                <w:szCs w:val="24"/>
                <w:lang w:val="en-GB" w:eastAsia="en-GB"/>
              </w:rPr>
            </w:pPr>
            <w:r w:rsidRPr="00DB566E">
              <w:rPr>
                <w:szCs w:val="24"/>
                <w:lang w:val="en-GB" w:eastAsia="en-GB"/>
              </w:rPr>
              <w:t>-- CM</w:t>
            </w:r>
          </w:p>
        </w:tc>
        <w:tc>
          <w:tcPr>
            <w:tcW w:w="1262" w:type="dxa"/>
            <w:vAlign w:val="center"/>
          </w:tcPr>
          <w:p w:rsidR="00DB566E" w:rsidRPr="00DB566E" w:rsidRDefault="00DB566E" w:rsidP="00DB566E">
            <w:pPr>
              <w:spacing w:before="0" w:line="240" w:lineRule="auto"/>
              <w:jc w:val="left"/>
              <w:rPr>
                <w:szCs w:val="24"/>
                <w:lang w:val="en-GB" w:eastAsia="en-GB"/>
              </w:rPr>
            </w:pPr>
            <w:r w:rsidRPr="00DB566E">
              <w:rPr>
                <w:szCs w:val="24"/>
                <w:lang w:val="en-GB" w:eastAsia="en-GB"/>
              </w:rPr>
              <w:t>QSP-SR</w:t>
            </w:r>
          </w:p>
        </w:tc>
        <w:tc>
          <w:tcPr>
            <w:tcW w:w="2414" w:type="dxa"/>
            <w:vAlign w:val="center"/>
          </w:tcPr>
          <w:p w:rsidR="00DB566E" w:rsidRPr="00DB566E" w:rsidRDefault="00DB566E" w:rsidP="00DB566E">
            <w:pPr>
              <w:spacing w:before="0" w:line="240" w:lineRule="auto"/>
              <w:jc w:val="left"/>
              <w:rPr>
                <w:szCs w:val="24"/>
                <w:lang w:val="en-GB" w:eastAsia="en-GB"/>
              </w:rPr>
            </w:pPr>
            <w:r w:rsidRPr="00DB566E">
              <w:rPr>
                <w:szCs w:val="24"/>
                <w:lang w:val="en-GB" w:eastAsia="en-GB"/>
              </w:rPr>
              <w:t>2009-04-08T18:47:45Z</w:t>
            </w:r>
          </w:p>
        </w:tc>
        <w:tc>
          <w:tcPr>
            <w:tcW w:w="1564" w:type="dxa"/>
            <w:vAlign w:val="center"/>
          </w:tcPr>
          <w:p w:rsidR="00DB566E" w:rsidRPr="00DB566E" w:rsidRDefault="00DB566E" w:rsidP="00DB566E">
            <w:pPr>
              <w:spacing w:before="0" w:line="240" w:lineRule="auto"/>
              <w:jc w:val="left"/>
              <w:rPr>
                <w:szCs w:val="24"/>
                <w:lang w:val="en-GB" w:eastAsia="en-GB"/>
              </w:rPr>
            </w:pPr>
            <w:r w:rsidRPr="00DB566E">
              <w:rPr>
                <w:szCs w:val="24"/>
                <w:lang w:val="en-GB" w:eastAsia="en-GB"/>
              </w:rPr>
              <w:t>received</w:t>
            </w:r>
          </w:p>
        </w:tc>
        <w:tc>
          <w:tcPr>
            <w:tcW w:w="1271" w:type="dxa"/>
            <w:vAlign w:val="center"/>
          </w:tcPr>
          <w:p w:rsidR="00DB566E" w:rsidRPr="00DB566E" w:rsidRDefault="00DB566E" w:rsidP="00DB566E">
            <w:pPr>
              <w:spacing w:before="0" w:line="240" w:lineRule="auto"/>
              <w:jc w:val="left"/>
              <w:rPr>
                <w:szCs w:val="24"/>
                <w:lang w:val="en-GB" w:eastAsia="en-GB"/>
              </w:rPr>
            </w:pPr>
            <w:r w:rsidRPr="00DB566E">
              <w:rPr>
                <w:szCs w:val="24"/>
                <w:lang w:val="en-GB" w:eastAsia="en-GB"/>
              </w:rPr>
              <w:t>SP-73-1</w:t>
            </w:r>
          </w:p>
        </w:tc>
      </w:tr>
      <w:tr w:rsidR="00DB566E" w:rsidRPr="00DB566E" w:rsidTr="00DB566E">
        <w:trPr>
          <w:tblCellSpacing w:w="15" w:type="dxa"/>
        </w:trPr>
        <w:tc>
          <w:tcPr>
            <w:tcW w:w="488" w:type="dxa"/>
            <w:vAlign w:val="center"/>
          </w:tcPr>
          <w:p w:rsidR="00DB566E" w:rsidRPr="00DB566E" w:rsidRDefault="00DB566E" w:rsidP="00DB566E">
            <w:pPr>
              <w:spacing w:before="0" w:line="240" w:lineRule="auto"/>
              <w:jc w:val="left"/>
              <w:rPr>
                <w:szCs w:val="24"/>
                <w:lang w:val="en-GB" w:eastAsia="en-GB"/>
              </w:rPr>
            </w:pPr>
            <w:r w:rsidRPr="00DB566E">
              <w:rPr>
                <w:szCs w:val="24"/>
                <w:lang w:val="en-GB" w:eastAsia="en-GB"/>
              </w:rPr>
              <w:lastRenderedPageBreak/>
              <w:t>6</w:t>
            </w:r>
          </w:p>
        </w:tc>
        <w:tc>
          <w:tcPr>
            <w:tcW w:w="870" w:type="dxa"/>
            <w:vAlign w:val="center"/>
          </w:tcPr>
          <w:p w:rsidR="00DB566E" w:rsidRPr="00DB566E" w:rsidRDefault="00DB566E" w:rsidP="00DB566E">
            <w:pPr>
              <w:spacing w:before="0" w:line="240" w:lineRule="auto"/>
              <w:jc w:val="left"/>
              <w:rPr>
                <w:szCs w:val="24"/>
                <w:lang w:val="en-GB" w:eastAsia="en-GB"/>
              </w:rPr>
            </w:pPr>
            <w:r w:rsidRPr="00DB566E">
              <w:rPr>
                <w:szCs w:val="24"/>
                <w:lang w:val="en-GB" w:eastAsia="en-GB"/>
              </w:rPr>
              <w:t>UM</w:t>
            </w:r>
          </w:p>
        </w:tc>
        <w:tc>
          <w:tcPr>
            <w:tcW w:w="1262" w:type="dxa"/>
            <w:vAlign w:val="center"/>
          </w:tcPr>
          <w:p w:rsidR="00DB566E" w:rsidRPr="00DB566E" w:rsidRDefault="00DB566E" w:rsidP="00DB566E">
            <w:pPr>
              <w:spacing w:before="0" w:line="240" w:lineRule="auto"/>
              <w:jc w:val="left"/>
              <w:rPr>
                <w:szCs w:val="24"/>
                <w:lang w:val="en-GB" w:eastAsia="en-GB"/>
              </w:rPr>
            </w:pPr>
            <w:r w:rsidRPr="00DB566E">
              <w:rPr>
                <w:szCs w:val="24"/>
                <w:lang w:val="en-GB" w:eastAsia="en-GB"/>
              </w:rPr>
              <w:t>QSCSP-I</w:t>
            </w:r>
          </w:p>
        </w:tc>
        <w:tc>
          <w:tcPr>
            <w:tcW w:w="2414" w:type="dxa"/>
            <w:vAlign w:val="center"/>
          </w:tcPr>
          <w:p w:rsidR="00DB566E" w:rsidRPr="00DB566E" w:rsidRDefault="00DB566E" w:rsidP="00DB566E">
            <w:pPr>
              <w:spacing w:before="0" w:line="240" w:lineRule="auto"/>
              <w:jc w:val="left"/>
              <w:rPr>
                <w:szCs w:val="24"/>
                <w:lang w:val="en-GB" w:eastAsia="en-GB"/>
              </w:rPr>
            </w:pPr>
            <w:r w:rsidRPr="00DB566E">
              <w:rPr>
                <w:szCs w:val="24"/>
                <w:lang w:val="en-GB" w:eastAsia="en-GB"/>
              </w:rPr>
              <w:t>2009-04-08T18:49:06Z</w:t>
            </w:r>
          </w:p>
        </w:tc>
        <w:tc>
          <w:tcPr>
            <w:tcW w:w="1564" w:type="dxa"/>
            <w:vAlign w:val="center"/>
          </w:tcPr>
          <w:p w:rsidR="00DB566E" w:rsidRPr="00DB566E" w:rsidRDefault="00DB566E" w:rsidP="00DB566E">
            <w:pPr>
              <w:spacing w:before="0" w:line="240" w:lineRule="auto"/>
              <w:jc w:val="left"/>
              <w:rPr>
                <w:szCs w:val="24"/>
                <w:lang w:val="en-GB" w:eastAsia="en-GB"/>
              </w:rPr>
            </w:pPr>
            <w:r w:rsidRPr="00DB566E">
              <w:rPr>
                <w:szCs w:val="24"/>
                <w:lang w:val="en-GB" w:eastAsia="en-GB"/>
              </w:rPr>
              <w:t>SUCCEEDED</w:t>
            </w:r>
          </w:p>
        </w:tc>
        <w:tc>
          <w:tcPr>
            <w:tcW w:w="1271" w:type="dxa"/>
            <w:vAlign w:val="center"/>
          </w:tcPr>
          <w:p w:rsidR="00DB566E" w:rsidRPr="00DB566E" w:rsidRDefault="00DB566E" w:rsidP="00DB566E">
            <w:pPr>
              <w:spacing w:before="0" w:line="240" w:lineRule="auto"/>
              <w:jc w:val="left"/>
              <w:rPr>
                <w:szCs w:val="24"/>
                <w:lang w:val="en-GB" w:eastAsia="en-GB"/>
              </w:rPr>
            </w:pPr>
            <w:r w:rsidRPr="00DB566E">
              <w:rPr>
                <w:szCs w:val="24"/>
                <w:lang w:val="en-GB" w:eastAsia="en-GB"/>
              </w:rPr>
              <w:t>SCSP-73-A</w:t>
            </w:r>
          </w:p>
        </w:tc>
      </w:tr>
      <w:tr w:rsidR="00DB566E" w:rsidRPr="00DB566E" w:rsidTr="00DB566E">
        <w:trPr>
          <w:tblCellSpacing w:w="15" w:type="dxa"/>
        </w:trPr>
        <w:tc>
          <w:tcPr>
            <w:tcW w:w="488" w:type="dxa"/>
            <w:vAlign w:val="center"/>
          </w:tcPr>
          <w:p w:rsidR="00DB566E" w:rsidRPr="00DB566E" w:rsidRDefault="00DB566E" w:rsidP="00DB566E">
            <w:pPr>
              <w:spacing w:before="0" w:line="240" w:lineRule="auto"/>
              <w:jc w:val="left"/>
              <w:rPr>
                <w:szCs w:val="24"/>
                <w:lang w:val="en-GB" w:eastAsia="en-GB"/>
              </w:rPr>
            </w:pPr>
            <w:r w:rsidRPr="00DB566E">
              <w:rPr>
                <w:szCs w:val="24"/>
                <w:lang w:val="en-GB" w:eastAsia="en-GB"/>
              </w:rPr>
              <w:t>7</w:t>
            </w:r>
          </w:p>
        </w:tc>
        <w:tc>
          <w:tcPr>
            <w:tcW w:w="870" w:type="dxa"/>
            <w:vAlign w:val="center"/>
          </w:tcPr>
          <w:p w:rsidR="00DB566E" w:rsidRPr="00DB566E" w:rsidRDefault="00DB566E" w:rsidP="00DB566E">
            <w:pPr>
              <w:spacing w:before="0" w:line="240" w:lineRule="auto"/>
              <w:jc w:val="left"/>
              <w:rPr>
                <w:szCs w:val="24"/>
                <w:lang w:val="en-GB" w:eastAsia="en-GB"/>
              </w:rPr>
            </w:pPr>
            <w:r w:rsidRPr="00DB566E">
              <w:rPr>
                <w:szCs w:val="24"/>
                <w:lang w:val="en-GB" w:eastAsia="en-GB"/>
              </w:rPr>
              <w:t>-- CM</w:t>
            </w:r>
          </w:p>
        </w:tc>
        <w:tc>
          <w:tcPr>
            <w:tcW w:w="1262" w:type="dxa"/>
            <w:vAlign w:val="center"/>
          </w:tcPr>
          <w:p w:rsidR="00DB566E" w:rsidRPr="00DB566E" w:rsidRDefault="00DB566E" w:rsidP="00DB566E">
            <w:pPr>
              <w:spacing w:before="0" w:line="240" w:lineRule="auto"/>
              <w:jc w:val="left"/>
              <w:rPr>
                <w:szCs w:val="24"/>
                <w:lang w:val="en-GB" w:eastAsia="en-GB"/>
              </w:rPr>
            </w:pPr>
            <w:r w:rsidRPr="00DB566E">
              <w:rPr>
                <w:szCs w:val="24"/>
                <w:lang w:val="en-GB" w:eastAsia="en-GB"/>
              </w:rPr>
              <w:t>QSCSP-SR</w:t>
            </w:r>
          </w:p>
        </w:tc>
        <w:tc>
          <w:tcPr>
            <w:tcW w:w="2414" w:type="dxa"/>
            <w:vAlign w:val="center"/>
          </w:tcPr>
          <w:p w:rsidR="00DB566E" w:rsidRPr="00DB566E" w:rsidRDefault="00DB566E" w:rsidP="00DB566E">
            <w:pPr>
              <w:spacing w:before="0" w:line="240" w:lineRule="auto"/>
              <w:jc w:val="left"/>
              <w:rPr>
                <w:szCs w:val="24"/>
                <w:lang w:val="en-GB" w:eastAsia="en-GB"/>
              </w:rPr>
            </w:pPr>
            <w:r w:rsidRPr="00DB566E">
              <w:rPr>
                <w:szCs w:val="24"/>
                <w:lang w:val="en-GB" w:eastAsia="en-GB"/>
              </w:rPr>
              <w:t>2009-04-08T18:49:09Z</w:t>
            </w:r>
          </w:p>
        </w:tc>
        <w:tc>
          <w:tcPr>
            <w:tcW w:w="1564" w:type="dxa"/>
            <w:vAlign w:val="center"/>
          </w:tcPr>
          <w:p w:rsidR="00DB566E" w:rsidRPr="00DB566E" w:rsidRDefault="00DB566E" w:rsidP="00DB566E">
            <w:pPr>
              <w:spacing w:before="0" w:line="240" w:lineRule="auto"/>
              <w:jc w:val="left"/>
              <w:rPr>
                <w:szCs w:val="24"/>
                <w:lang w:val="en-GB" w:eastAsia="en-GB"/>
              </w:rPr>
            </w:pPr>
            <w:r w:rsidRPr="00DB566E">
              <w:rPr>
                <w:szCs w:val="24"/>
                <w:lang w:val="en-GB" w:eastAsia="en-GB"/>
              </w:rPr>
              <w:t>received</w:t>
            </w:r>
          </w:p>
        </w:tc>
        <w:tc>
          <w:tcPr>
            <w:tcW w:w="1271" w:type="dxa"/>
            <w:vAlign w:val="center"/>
          </w:tcPr>
          <w:p w:rsidR="00DB566E" w:rsidRPr="00DB566E" w:rsidRDefault="00DB566E" w:rsidP="00DB566E">
            <w:pPr>
              <w:spacing w:before="0" w:line="240" w:lineRule="auto"/>
              <w:jc w:val="left"/>
              <w:rPr>
                <w:szCs w:val="24"/>
                <w:lang w:val="en-GB" w:eastAsia="en-GB"/>
              </w:rPr>
            </w:pPr>
            <w:r w:rsidRPr="00DB566E">
              <w:rPr>
                <w:szCs w:val="24"/>
                <w:lang w:val="en-GB" w:eastAsia="en-GB"/>
              </w:rPr>
              <w:t>SCSP-73-A</w:t>
            </w:r>
          </w:p>
        </w:tc>
      </w:tr>
      <w:tr w:rsidR="00DB566E" w:rsidRPr="00DB566E" w:rsidTr="00DB566E">
        <w:trPr>
          <w:tblCellSpacing w:w="15" w:type="dxa"/>
        </w:trPr>
        <w:tc>
          <w:tcPr>
            <w:tcW w:w="488" w:type="dxa"/>
            <w:vAlign w:val="center"/>
          </w:tcPr>
          <w:p w:rsidR="00DB566E" w:rsidRPr="00DB566E" w:rsidRDefault="00DB566E" w:rsidP="00DB566E">
            <w:pPr>
              <w:spacing w:before="0" w:line="240" w:lineRule="auto"/>
              <w:jc w:val="left"/>
              <w:rPr>
                <w:szCs w:val="24"/>
                <w:lang w:val="en-GB" w:eastAsia="en-GB"/>
              </w:rPr>
            </w:pPr>
            <w:r w:rsidRPr="00DB566E">
              <w:rPr>
                <w:szCs w:val="24"/>
                <w:lang w:val="en-GB" w:eastAsia="en-GB"/>
              </w:rPr>
              <w:t>8</w:t>
            </w:r>
          </w:p>
        </w:tc>
        <w:tc>
          <w:tcPr>
            <w:tcW w:w="870" w:type="dxa"/>
            <w:vAlign w:val="center"/>
          </w:tcPr>
          <w:p w:rsidR="00DB566E" w:rsidRPr="00DB566E" w:rsidRDefault="00DB566E" w:rsidP="00DB566E">
            <w:pPr>
              <w:spacing w:before="0" w:line="240" w:lineRule="auto"/>
              <w:jc w:val="left"/>
              <w:rPr>
                <w:szCs w:val="24"/>
                <w:lang w:val="en-GB" w:eastAsia="en-GB"/>
              </w:rPr>
            </w:pPr>
            <w:r w:rsidRPr="00DB566E">
              <w:rPr>
                <w:szCs w:val="24"/>
                <w:lang w:val="en-GB" w:eastAsia="en-GB"/>
              </w:rPr>
              <w:t>UM</w:t>
            </w:r>
          </w:p>
        </w:tc>
        <w:tc>
          <w:tcPr>
            <w:tcW w:w="1262" w:type="dxa"/>
            <w:vAlign w:val="center"/>
          </w:tcPr>
          <w:p w:rsidR="00DB566E" w:rsidRPr="00DB566E" w:rsidRDefault="00DB566E" w:rsidP="00DB566E">
            <w:pPr>
              <w:spacing w:before="0" w:line="240" w:lineRule="auto"/>
              <w:jc w:val="left"/>
              <w:rPr>
                <w:szCs w:val="24"/>
                <w:lang w:val="en-GB" w:eastAsia="en-GB"/>
              </w:rPr>
            </w:pPr>
            <w:r w:rsidRPr="00DB566E">
              <w:rPr>
                <w:szCs w:val="24"/>
                <w:lang w:val="en-GB" w:eastAsia="en-GB"/>
              </w:rPr>
              <w:t>RSP-I</w:t>
            </w:r>
          </w:p>
        </w:tc>
        <w:tc>
          <w:tcPr>
            <w:tcW w:w="2414" w:type="dxa"/>
            <w:vAlign w:val="center"/>
          </w:tcPr>
          <w:p w:rsidR="00DB566E" w:rsidRPr="00DB566E" w:rsidRDefault="00DB566E" w:rsidP="00DB566E">
            <w:pPr>
              <w:spacing w:before="0" w:line="240" w:lineRule="auto"/>
              <w:jc w:val="left"/>
              <w:rPr>
                <w:szCs w:val="24"/>
                <w:lang w:val="en-GB" w:eastAsia="en-GB"/>
              </w:rPr>
            </w:pPr>
            <w:r w:rsidRPr="00DB566E">
              <w:rPr>
                <w:szCs w:val="24"/>
                <w:lang w:val="en-GB" w:eastAsia="en-GB"/>
              </w:rPr>
              <w:t>2009-04-08T18:51:55Z</w:t>
            </w:r>
          </w:p>
        </w:tc>
        <w:tc>
          <w:tcPr>
            <w:tcW w:w="1564" w:type="dxa"/>
            <w:vAlign w:val="center"/>
          </w:tcPr>
          <w:p w:rsidR="00DB566E" w:rsidRPr="00DB566E" w:rsidRDefault="00DB566E" w:rsidP="00DB566E">
            <w:pPr>
              <w:spacing w:before="0" w:line="240" w:lineRule="auto"/>
              <w:jc w:val="left"/>
              <w:rPr>
                <w:szCs w:val="24"/>
                <w:lang w:val="en-GB" w:eastAsia="en-GB"/>
              </w:rPr>
            </w:pPr>
            <w:r w:rsidRPr="00DB566E">
              <w:rPr>
                <w:szCs w:val="24"/>
                <w:lang w:val="en-GB" w:eastAsia="en-GB"/>
              </w:rPr>
              <w:t>SUCCEEDED</w:t>
            </w:r>
          </w:p>
        </w:tc>
        <w:tc>
          <w:tcPr>
            <w:tcW w:w="1271" w:type="dxa"/>
            <w:vAlign w:val="center"/>
          </w:tcPr>
          <w:p w:rsidR="00DB566E" w:rsidRPr="00DB566E" w:rsidRDefault="00DB566E" w:rsidP="00DB566E">
            <w:pPr>
              <w:spacing w:before="0" w:line="240" w:lineRule="auto"/>
              <w:jc w:val="left"/>
              <w:rPr>
                <w:szCs w:val="24"/>
                <w:lang w:val="en-GB" w:eastAsia="en-GB"/>
              </w:rPr>
            </w:pPr>
            <w:r w:rsidRPr="00DB566E">
              <w:rPr>
                <w:szCs w:val="24"/>
                <w:lang w:val="en-GB" w:eastAsia="en-GB"/>
              </w:rPr>
              <w:t>SP-73-1</w:t>
            </w:r>
          </w:p>
        </w:tc>
      </w:tr>
      <w:tr w:rsidR="00DB566E" w:rsidRPr="00DB566E" w:rsidTr="00DB566E">
        <w:trPr>
          <w:tblCellSpacing w:w="15" w:type="dxa"/>
        </w:trPr>
        <w:tc>
          <w:tcPr>
            <w:tcW w:w="488" w:type="dxa"/>
            <w:vAlign w:val="center"/>
          </w:tcPr>
          <w:p w:rsidR="00DB566E" w:rsidRPr="00DB566E" w:rsidRDefault="00DB566E" w:rsidP="00DB566E">
            <w:pPr>
              <w:spacing w:before="0" w:line="240" w:lineRule="auto"/>
              <w:jc w:val="left"/>
              <w:rPr>
                <w:szCs w:val="24"/>
                <w:lang w:val="en-GB" w:eastAsia="en-GB"/>
              </w:rPr>
            </w:pPr>
            <w:r w:rsidRPr="00DB566E">
              <w:rPr>
                <w:szCs w:val="24"/>
                <w:lang w:val="en-GB" w:eastAsia="en-GB"/>
              </w:rPr>
              <w:t>9</w:t>
            </w:r>
          </w:p>
        </w:tc>
        <w:tc>
          <w:tcPr>
            <w:tcW w:w="870" w:type="dxa"/>
            <w:vAlign w:val="center"/>
          </w:tcPr>
          <w:p w:rsidR="00DB566E" w:rsidRPr="00DB566E" w:rsidRDefault="00DB566E" w:rsidP="00DB566E">
            <w:pPr>
              <w:spacing w:before="0" w:line="240" w:lineRule="auto"/>
              <w:jc w:val="left"/>
              <w:rPr>
                <w:szCs w:val="24"/>
                <w:lang w:val="en-GB" w:eastAsia="en-GB"/>
              </w:rPr>
            </w:pPr>
            <w:r w:rsidRPr="00DB566E">
              <w:rPr>
                <w:szCs w:val="24"/>
                <w:lang w:val="en-GB" w:eastAsia="en-GB"/>
              </w:rPr>
              <w:t>-- CM</w:t>
            </w:r>
          </w:p>
        </w:tc>
        <w:tc>
          <w:tcPr>
            <w:tcW w:w="1262" w:type="dxa"/>
            <w:vAlign w:val="center"/>
          </w:tcPr>
          <w:p w:rsidR="00DB566E" w:rsidRPr="00DB566E" w:rsidRDefault="00DB566E" w:rsidP="00DB566E">
            <w:pPr>
              <w:spacing w:before="0" w:line="240" w:lineRule="auto"/>
              <w:jc w:val="left"/>
              <w:rPr>
                <w:szCs w:val="24"/>
                <w:lang w:val="en-GB" w:eastAsia="en-GB"/>
              </w:rPr>
            </w:pPr>
            <w:r w:rsidRPr="00DB566E">
              <w:rPr>
                <w:szCs w:val="24"/>
                <w:lang w:val="en-GB" w:eastAsia="en-GB"/>
              </w:rPr>
              <w:t>RSP-AR</w:t>
            </w:r>
          </w:p>
        </w:tc>
        <w:tc>
          <w:tcPr>
            <w:tcW w:w="2414" w:type="dxa"/>
            <w:vAlign w:val="center"/>
          </w:tcPr>
          <w:p w:rsidR="00DB566E" w:rsidRPr="00DB566E" w:rsidRDefault="00DB566E" w:rsidP="00DB566E">
            <w:pPr>
              <w:spacing w:before="0" w:line="240" w:lineRule="auto"/>
              <w:jc w:val="left"/>
              <w:rPr>
                <w:szCs w:val="24"/>
                <w:lang w:val="en-GB" w:eastAsia="en-GB"/>
              </w:rPr>
            </w:pPr>
            <w:r w:rsidRPr="00DB566E">
              <w:rPr>
                <w:szCs w:val="24"/>
                <w:lang w:val="en-GB" w:eastAsia="en-GB"/>
              </w:rPr>
              <w:t>2009-04-08T18:52:01Z</w:t>
            </w:r>
          </w:p>
        </w:tc>
        <w:tc>
          <w:tcPr>
            <w:tcW w:w="1564" w:type="dxa"/>
            <w:vAlign w:val="center"/>
          </w:tcPr>
          <w:p w:rsidR="00DB566E" w:rsidRPr="00DB566E" w:rsidRDefault="00DB566E" w:rsidP="00DB566E">
            <w:pPr>
              <w:spacing w:before="0" w:line="240" w:lineRule="auto"/>
              <w:jc w:val="left"/>
              <w:rPr>
                <w:szCs w:val="24"/>
                <w:lang w:val="en-GB" w:eastAsia="en-GB"/>
              </w:rPr>
            </w:pPr>
            <w:r w:rsidRPr="00DB566E">
              <w:rPr>
                <w:szCs w:val="24"/>
                <w:lang w:val="en-GB" w:eastAsia="en-GB"/>
              </w:rPr>
              <w:t>received</w:t>
            </w:r>
          </w:p>
        </w:tc>
        <w:tc>
          <w:tcPr>
            <w:tcW w:w="1271" w:type="dxa"/>
            <w:vAlign w:val="center"/>
          </w:tcPr>
          <w:p w:rsidR="00DB566E" w:rsidRPr="00DB566E" w:rsidRDefault="00DB566E" w:rsidP="00DB566E">
            <w:pPr>
              <w:spacing w:before="0" w:line="240" w:lineRule="auto"/>
              <w:jc w:val="left"/>
              <w:rPr>
                <w:szCs w:val="24"/>
                <w:lang w:val="en-GB" w:eastAsia="en-GB"/>
              </w:rPr>
            </w:pPr>
            <w:r w:rsidRPr="00DB566E">
              <w:rPr>
                <w:szCs w:val="24"/>
                <w:lang w:val="en-GB" w:eastAsia="en-GB"/>
              </w:rPr>
              <w:t>SP-73-1</w:t>
            </w:r>
          </w:p>
        </w:tc>
      </w:tr>
      <w:tr w:rsidR="00DB566E" w:rsidRPr="00DB566E" w:rsidTr="00DB566E">
        <w:trPr>
          <w:tblCellSpacing w:w="15" w:type="dxa"/>
        </w:trPr>
        <w:tc>
          <w:tcPr>
            <w:tcW w:w="488" w:type="dxa"/>
            <w:vAlign w:val="center"/>
          </w:tcPr>
          <w:p w:rsidR="00DB566E" w:rsidRPr="00DB566E" w:rsidRDefault="00DB566E" w:rsidP="00DB566E">
            <w:pPr>
              <w:spacing w:before="0" w:line="240" w:lineRule="auto"/>
              <w:jc w:val="left"/>
              <w:rPr>
                <w:szCs w:val="24"/>
                <w:lang w:val="en-GB" w:eastAsia="en-GB"/>
              </w:rPr>
            </w:pPr>
            <w:r w:rsidRPr="00DB566E">
              <w:rPr>
                <w:szCs w:val="24"/>
                <w:lang w:val="en-GB" w:eastAsia="en-GB"/>
              </w:rPr>
              <w:t>10</w:t>
            </w:r>
          </w:p>
        </w:tc>
        <w:tc>
          <w:tcPr>
            <w:tcW w:w="870" w:type="dxa"/>
            <w:vAlign w:val="center"/>
          </w:tcPr>
          <w:p w:rsidR="00DB566E" w:rsidRPr="00DB566E" w:rsidRDefault="00DB566E" w:rsidP="00DB566E">
            <w:pPr>
              <w:spacing w:before="0" w:line="240" w:lineRule="auto"/>
              <w:jc w:val="left"/>
              <w:rPr>
                <w:szCs w:val="24"/>
                <w:lang w:val="en-GB" w:eastAsia="en-GB"/>
              </w:rPr>
            </w:pPr>
            <w:r w:rsidRPr="00DB566E">
              <w:rPr>
                <w:szCs w:val="24"/>
                <w:lang w:val="en-GB" w:eastAsia="en-GB"/>
              </w:rPr>
              <w:t>-- CM</w:t>
            </w:r>
          </w:p>
        </w:tc>
        <w:tc>
          <w:tcPr>
            <w:tcW w:w="1262" w:type="dxa"/>
            <w:vAlign w:val="center"/>
          </w:tcPr>
          <w:p w:rsidR="00DB566E" w:rsidRPr="00DB566E" w:rsidRDefault="00DB566E" w:rsidP="00DB566E">
            <w:pPr>
              <w:spacing w:before="0" w:line="240" w:lineRule="auto"/>
              <w:jc w:val="left"/>
              <w:rPr>
                <w:szCs w:val="24"/>
                <w:lang w:val="en-GB" w:eastAsia="en-GB"/>
              </w:rPr>
            </w:pPr>
            <w:r w:rsidRPr="00DB566E">
              <w:rPr>
                <w:szCs w:val="24"/>
                <w:lang w:val="en-GB" w:eastAsia="en-GB"/>
              </w:rPr>
              <w:t>RSP-SR</w:t>
            </w:r>
          </w:p>
        </w:tc>
        <w:tc>
          <w:tcPr>
            <w:tcW w:w="2414" w:type="dxa"/>
            <w:vAlign w:val="center"/>
          </w:tcPr>
          <w:p w:rsidR="00DB566E" w:rsidRPr="00DB566E" w:rsidRDefault="00DB566E" w:rsidP="00DB566E">
            <w:pPr>
              <w:spacing w:before="0" w:line="240" w:lineRule="auto"/>
              <w:jc w:val="left"/>
              <w:rPr>
                <w:szCs w:val="24"/>
                <w:lang w:val="en-GB" w:eastAsia="en-GB"/>
              </w:rPr>
            </w:pPr>
            <w:r w:rsidRPr="00DB566E">
              <w:rPr>
                <w:szCs w:val="24"/>
                <w:lang w:val="en-GB" w:eastAsia="en-GB"/>
              </w:rPr>
              <w:t>2009-04-08T18:52:01Z</w:t>
            </w:r>
          </w:p>
        </w:tc>
        <w:tc>
          <w:tcPr>
            <w:tcW w:w="1564" w:type="dxa"/>
            <w:vAlign w:val="center"/>
          </w:tcPr>
          <w:p w:rsidR="00DB566E" w:rsidRPr="00DB566E" w:rsidRDefault="00DB566E" w:rsidP="00DB566E">
            <w:pPr>
              <w:spacing w:before="0" w:line="240" w:lineRule="auto"/>
              <w:jc w:val="left"/>
              <w:rPr>
                <w:szCs w:val="24"/>
                <w:lang w:val="en-GB" w:eastAsia="en-GB"/>
              </w:rPr>
            </w:pPr>
            <w:r w:rsidRPr="00DB566E">
              <w:rPr>
                <w:szCs w:val="24"/>
                <w:lang w:val="en-GB" w:eastAsia="en-GB"/>
              </w:rPr>
              <w:t>received</w:t>
            </w:r>
          </w:p>
        </w:tc>
        <w:tc>
          <w:tcPr>
            <w:tcW w:w="1271" w:type="dxa"/>
            <w:vAlign w:val="center"/>
          </w:tcPr>
          <w:p w:rsidR="00DB566E" w:rsidRPr="00DB566E" w:rsidRDefault="00DB566E" w:rsidP="00DB566E">
            <w:pPr>
              <w:spacing w:before="0" w:line="240" w:lineRule="auto"/>
              <w:jc w:val="left"/>
              <w:rPr>
                <w:szCs w:val="24"/>
                <w:lang w:val="en-GB" w:eastAsia="en-GB"/>
              </w:rPr>
            </w:pPr>
            <w:r w:rsidRPr="00DB566E">
              <w:rPr>
                <w:szCs w:val="24"/>
                <w:lang w:val="en-GB" w:eastAsia="en-GB"/>
              </w:rPr>
              <w:t>SP-73-1</w:t>
            </w:r>
          </w:p>
        </w:tc>
      </w:tr>
      <w:tr w:rsidR="00DB566E" w:rsidRPr="00DB566E" w:rsidTr="00DB566E">
        <w:trPr>
          <w:tblCellSpacing w:w="15" w:type="dxa"/>
        </w:trPr>
        <w:tc>
          <w:tcPr>
            <w:tcW w:w="488" w:type="dxa"/>
            <w:vAlign w:val="center"/>
          </w:tcPr>
          <w:p w:rsidR="00DB566E" w:rsidRPr="00DB566E" w:rsidRDefault="00DB566E" w:rsidP="00DB566E">
            <w:pPr>
              <w:spacing w:before="0" w:line="240" w:lineRule="auto"/>
              <w:jc w:val="left"/>
              <w:rPr>
                <w:szCs w:val="24"/>
                <w:lang w:val="en-GB" w:eastAsia="en-GB"/>
              </w:rPr>
            </w:pPr>
            <w:r w:rsidRPr="00DB566E">
              <w:rPr>
                <w:szCs w:val="24"/>
                <w:lang w:val="en-GB" w:eastAsia="en-GB"/>
              </w:rPr>
              <w:t>11</w:t>
            </w:r>
          </w:p>
        </w:tc>
        <w:tc>
          <w:tcPr>
            <w:tcW w:w="870" w:type="dxa"/>
            <w:vAlign w:val="center"/>
          </w:tcPr>
          <w:p w:rsidR="00DB566E" w:rsidRPr="00DB566E" w:rsidRDefault="00DB566E" w:rsidP="00DB566E">
            <w:pPr>
              <w:spacing w:before="0" w:line="240" w:lineRule="auto"/>
              <w:jc w:val="left"/>
              <w:rPr>
                <w:szCs w:val="24"/>
                <w:lang w:val="en-GB" w:eastAsia="en-GB"/>
              </w:rPr>
            </w:pPr>
            <w:r w:rsidRPr="00DB566E">
              <w:rPr>
                <w:szCs w:val="24"/>
                <w:lang w:val="en-GB" w:eastAsia="en-GB"/>
              </w:rPr>
              <w:t>UM</w:t>
            </w:r>
          </w:p>
        </w:tc>
        <w:tc>
          <w:tcPr>
            <w:tcW w:w="1262" w:type="dxa"/>
            <w:vAlign w:val="center"/>
          </w:tcPr>
          <w:p w:rsidR="00DB566E" w:rsidRPr="00DB566E" w:rsidRDefault="00DB566E" w:rsidP="00DB566E">
            <w:pPr>
              <w:spacing w:before="0" w:line="240" w:lineRule="auto"/>
              <w:jc w:val="left"/>
              <w:rPr>
                <w:szCs w:val="24"/>
                <w:lang w:val="en-GB" w:eastAsia="en-GB"/>
              </w:rPr>
            </w:pPr>
            <w:r w:rsidRPr="00DB566E">
              <w:rPr>
                <w:szCs w:val="24"/>
                <w:lang w:val="en-GB" w:eastAsia="en-GB"/>
              </w:rPr>
              <w:t>QSP-I</w:t>
            </w:r>
          </w:p>
        </w:tc>
        <w:tc>
          <w:tcPr>
            <w:tcW w:w="2414" w:type="dxa"/>
            <w:vAlign w:val="center"/>
          </w:tcPr>
          <w:p w:rsidR="00DB566E" w:rsidRPr="00DB566E" w:rsidRDefault="00DB566E" w:rsidP="00DB566E">
            <w:pPr>
              <w:spacing w:before="0" w:line="240" w:lineRule="auto"/>
              <w:jc w:val="left"/>
              <w:rPr>
                <w:szCs w:val="24"/>
                <w:lang w:val="en-GB" w:eastAsia="en-GB"/>
              </w:rPr>
            </w:pPr>
            <w:r w:rsidRPr="00DB566E">
              <w:rPr>
                <w:szCs w:val="24"/>
                <w:lang w:val="en-GB" w:eastAsia="en-GB"/>
              </w:rPr>
              <w:t>2009-04-08T18:52:16Z</w:t>
            </w:r>
          </w:p>
        </w:tc>
        <w:tc>
          <w:tcPr>
            <w:tcW w:w="1564" w:type="dxa"/>
            <w:vAlign w:val="center"/>
          </w:tcPr>
          <w:p w:rsidR="00DB566E" w:rsidRPr="00DB566E" w:rsidRDefault="00DB566E" w:rsidP="00DB566E">
            <w:pPr>
              <w:spacing w:before="0" w:line="240" w:lineRule="auto"/>
              <w:jc w:val="left"/>
              <w:rPr>
                <w:szCs w:val="24"/>
                <w:lang w:val="en-GB" w:eastAsia="en-GB"/>
              </w:rPr>
            </w:pPr>
            <w:r w:rsidRPr="00DB566E">
              <w:rPr>
                <w:szCs w:val="24"/>
                <w:lang w:val="en-GB" w:eastAsia="en-GB"/>
              </w:rPr>
              <w:t>SUCCEEDED</w:t>
            </w:r>
          </w:p>
        </w:tc>
        <w:tc>
          <w:tcPr>
            <w:tcW w:w="1271" w:type="dxa"/>
            <w:vAlign w:val="center"/>
          </w:tcPr>
          <w:p w:rsidR="00DB566E" w:rsidRPr="00DB566E" w:rsidRDefault="00DB566E" w:rsidP="00DB566E">
            <w:pPr>
              <w:spacing w:before="0" w:line="240" w:lineRule="auto"/>
              <w:jc w:val="left"/>
              <w:rPr>
                <w:szCs w:val="24"/>
                <w:lang w:val="en-GB" w:eastAsia="en-GB"/>
              </w:rPr>
            </w:pPr>
            <w:r w:rsidRPr="00DB566E">
              <w:rPr>
                <w:szCs w:val="24"/>
                <w:lang w:val="en-GB" w:eastAsia="en-GB"/>
              </w:rPr>
              <w:t>SP-73-1</w:t>
            </w:r>
          </w:p>
        </w:tc>
      </w:tr>
      <w:tr w:rsidR="00DB566E" w:rsidRPr="00DB566E" w:rsidTr="00DB566E">
        <w:trPr>
          <w:tblCellSpacing w:w="15" w:type="dxa"/>
        </w:trPr>
        <w:tc>
          <w:tcPr>
            <w:tcW w:w="488" w:type="dxa"/>
            <w:vAlign w:val="center"/>
          </w:tcPr>
          <w:p w:rsidR="00DB566E" w:rsidRPr="00DB566E" w:rsidRDefault="00DB566E" w:rsidP="00DB566E">
            <w:pPr>
              <w:spacing w:before="0" w:line="240" w:lineRule="auto"/>
              <w:jc w:val="left"/>
              <w:rPr>
                <w:szCs w:val="24"/>
                <w:lang w:val="en-GB" w:eastAsia="en-GB"/>
              </w:rPr>
            </w:pPr>
            <w:r w:rsidRPr="00DB566E">
              <w:rPr>
                <w:szCs w:val="24"/>
                <w:lang w:val="en-GB" w:eastAsia="en-GB"/>
              </w:rPr>
              <w:t>12</w:t>
            </w:r>
          </w:p>
        </w:tc>
        <w:tc>
          <w:tcPr>
            <w:tcW w:w="870" w:type="dxa"/>
            <w:vAlign w:val="center"/>
          </w:tcPr>
          <w:p w:rsidR="00DB566E" w:rsidRPr="00DB566E" w:rsidRDefault="00DB566E" w:rsidP="00DB566E">
            <w:pPr>
              <w:spacing w:before="0" w:line="240" w:lineRule="auto"/>
              <w:jc w:val="left"/>
              <w:rPr>
                <w:szCs w:val="24"/>
                <w:lang w:val="en-GB" w:eastAsia="en-GB"/>
              </w:rPr>
            </w:pPr>
            <w:r w:rsidRPr="00DB566E">
              <w:rPr>
                <w:szCs w:val="24"/>
                <w:lang w:val="en-GB" w:eastAsia="en-GB"/>
              </w:rPr>
              <w:t>-- CM</w:t>
            </w:r>
          </w:p>
        </w:tc>
        <w:tc>
          <w:tcPr>
            <w:tcW w:w="1262" w:type="dxa"/>
            <w:vAlign w:val="center"/>
          </w:tcPr>
          <w:p w:rsidR="00DB566E" w:rsidRPr="00DB566E" w:rsidRDefault="00DB566E" w:rsidP="00DB566E">
            <w:pPr>
              <w:spacing w:before="0" w:line="240" w:lineRule="auto"/>
              <w:jc w:val="left"/>
              <w:rPr>
                <w:szCs w:val="24"/>
                <w:lang w:val="en-GB" w:eastAsia="en-GB"/>
              </w:rPr>
            </w:pPr>
            <w:r w:rsidRPr="00DB566E">
              <w:rPr>
                <w:szCs w:val="24"/>
                <w:lang w:val="en-GB" w:eastAsia="en-GB"/>
              </w:rPr>
              <w:t>QSP-SR</w:t>
            </w:r>
          </w:p>
        </w:tc>
        <w:tc>
          <w:tcPr>
            <w:tcW w:w="2414" w:type="dxa"/>
            <w:vAlign w:val="center"/>
          </w:tcPr>
          <w:p w:rsidR="00DB566E" w:rsidRPr="00DB566E" w:rsidRDefault="00DB566E" w:rsidP="00DB566E">
            <w:pPr>
              <w:spacing w:before="0" w:line="240" w:lineRule="auto"/>
              <w:jc w:val="left"/>
              <w:rPr>
                <w:szCs w:val="24"/>
                <w:lang w:val="en-GB" w:eastAsia="en-GB"/>
              </w:rPr>
            </w:pPr>
            <w:r w:rsidRPr="00DB566E">
              <w:rPr>
                <w:szCs w:val="24"/>
                <w:lang w:val="en-GB" w:eastAsia="en-GB"/>
              </w:rPr>
              <w:t>2009-04-08T18:52:21Z</w:t>
            </w:r>
          </w:p>
        </w:tc>
        <w:tc>
          <w:tcPr>
            <w:tcW w:w="1564" w:type="dxa"/>
            <w:vAlign w:val="center"/>
          </w:tcPr>
          <w:p w:rsidR="00DB566E" w:rsidRPr="00DB566E" w:rsidRDefault="00DB566E" w:rsidP="00DB566E">
            <w:pPr>
              <w:spacing w:before="0" w:line="240" w:lineRule="auto"/>
              <w:jc w:val="left"/>
              <w:rPr>
                <w:szCs w:val="24"/>
                <w:lang w:val="en-GB" w:eastAsia="en-GB"/>
              </w:rPr>
            </w:pPr>
            <w:r w:rsidRPr="00DB566E">
              <w:rPr>
                <w:szCs w:val="24"/>
                <w:lang w:val="en-GB" w:eastAsia="en-GB"/>
              </w:rPr>
              <w:t>received</w:t>
            </w:r>
          </w:p>
        </w:tc>
        <w:tc>
          <w:tcPr>
            <w:tcW w:w="1271" w:type="dxa"/>
            <w:vAlign w:val="center"/>
          </w:tcPr>
          <w:p w:rsidR="00DB566E" w:rsidRPr="00DB566E" w:rsidRDefault="00DB566E" w:rsidP="00DB566E">
            <w:pPr>
              <w:spacing w:before="0" w:line="240" w:lineRule="auto"/>
              <w:jc w:val="left"/>
              <w:rPr>
                <w:szCs w:val="24"/>
                <w:lang w:val="en-GB" w:eastAsia="en-GB"/>
              </w:rPr>
            </w:pPr>
            <w:r w:rsidRPr="00DB566E">
              <w:rPr>
                <w:szCs w:val="24"/>
                <w:lang w:val="en-GB" w:eastAsia="en-GB"/>
              </w:rPr>
              <w:t>SP-73-1</w:t>
            </w:r>
          </w:p>
        </w:tc>
      </w:tr>
      <w:tr w:rsidR="00DB566E" w:rsidRPr="00DB566E" w:rsidTr="00DB566E">
        <w:trPr>
          <w:tblCellSpacing w:w="15" w:type="dxa"/>
        </w:trPr>
        <w:tc>
          <w:tcPr>
            <w:tcW w:w="488" w:type="dxa"/>
            <w:vAlign w:val="center"/>
          </w:tcPr>
          <w:p w:rsidR="00DB566E" w:rsidRPr="00DB566E" w:rsidRDefault="00DB566E" w:rsidP="00DB566E">
            <w:pPr>
              <w:spacing w:before="0" w:line="240" w:lineRule="auto"/>
              <w:jc w:val="left"/>
              <w:rPr>
                <w:szCs w:val="24"/>
                <w:lang w:val="en-GB" w:eastAsia="en-GB"/>
              </w:rPr>
            </w:pPr>
            <w:r w:rsidRPr="00DB566E">
              <w:rPr>
                <w:szCs w:val="24"/>
                <w:lang w:val="en-GB" w:eastAsia="en-GB"/>
              </w:rPr>
              <w:t>13</w:t>
            </w:r>
          </w:p>
        </w:tc>
        <w:tc>
          <w:tcPr>
            <w:tcW w:w="870" w:type="dxa"/>
            <w:vAlign w:val="center"/>
          </w:tcPr>
          <w:p w:rsidR="00DB566E" w:rsidRPr="00DB566E" w:rsidRDefault="00DB566E" w:rsidP="00DB566E">
            <w:pPr>
              <w:spacing w:before="0" w:line="240" w:lineRule="auto"/>
              <w:jc w:val="left"/>
              <w:rPr>
                <w:szCs w:val="24"/>
                <w:lang w:val="en-GB" w:eastAsia="en-GB"/>
              </w:rPr>
            </w:pPr>
            <w:r w:rsidRPr="00DB566E">
              <w:rPr>
                <w:szCs w:val="24"/>
                <w:lang w:val="en-GB" w:eastAsia="en-GB"/>
              </w:rPr>
              <w:t>UM</w:t>
            </w:r>
          </w:p>
        </w:tc>
        <w:tc>
          <w:tcPr>
            <w:tcW w:w="1262" w:type="dxa"/>
            <w:vAlign w:val="center"/>
          </w:tcPr>
          <w:p w:rsidR="00DB566E" w:rsidRPr="00DB566E" w:rsidRDefault="00DB566E" w:rsidP="00DB566E">
            <w:pPr>
              <w:spacing w:before="0" w:line="240" w:lineRule="auto"/>
              <w:jc w:val="left"/>
              <w:rPr>
                <w:szCs w:val="24"/>
                <w:lang w:val="en-GB" w:eastAsia="en-GB"/>
              </w:rPr>
            </w:pPr>
            <w:r w:rsidRPr="00DB566E">
              <w:rPr>
                <w:szCs w:val="24"/>
                <w:lang w:val="en-GB" w:eastAsia="en-GB"/>
              </w:rPr>
              <w:t>CSP-I</w:t>
            </w:r>
          </w:p>
        </w:tc>
        <w:tc>
          <w:tcPr>
            <w:tcW w:w="2414" w:type="dxa"/>
            <w:vAlign w:val="center"/>
          </w:tcPr>
          <w:p w:rsidR="00DB566E" w:rsidRPr="00DB566E" w:rsidRDefault="00DB566E" w:rsidP="00DB566E">
            <w:pPr>
              <w:spacing w:before="0" w:line="240" w:lineRule="auto"/>
              <w:jc w:val="left"/>
              <w:rPr>
                <w:szCs w:val="24"/>
                <w:lang w:val="en-GB" w:eastAsia="en-GB"/>
              </w:rPr>
            </w:pPr>
            <w:r w:rsidRPr="00DB566E">
              <w:rPr>
                <w:szCs w:val="24"/>
                <w:lang w:val="en-GB" w:eastAsia="en-GB"/>
              </w:rPr>
              <w:t>2009-04-08T18:52:23Z</w:t>
            </w:r>
          </w:p>
        </w:tc>
        <w:tc>
          <w:tcPr>
            <w:tcW w:w="1564" w:type="dxa"/>
            <w:vAlign w:val="center"/>
          </w:tcPr>
          <w:p w:rsidR="00DB566E" w:rsidRPr="00DB566E" w:rsidRDefault="00DB566E" w:rsidP="00DB566E">
            <w:pPr>
              <w:spacing w:before="0" w:line="240" w:lineRule="auto"/>
              <w:jc w:val="left"/>
              <w:rPr>
                <w:szCs w:val="24"/>
                <w:lang w:val="en-GB" w:eastAsia="en-GB"/>
              </w:rPr>
            </w:pPr>
            <w:r w:rsidRPr="00DB566E">
              <w:rPr>
                <w:szCs w:val="24"/>
                <w:lang w:val="en-GB" w:eastAsia="en-GB"/>
              </w:rPr>
              <w:t>SUCCEEDED</w:t>
            </w:r>
          </w:p>
        </w:tc>
        <w:tc>
          <w:tcPr>
            <w:tcW w:w="1271" w:type="dxa"/>
            <w:vAlign w:val="center"/>
          </w:tcPr>
          <w:p w:rsidR="00DB566E" w:rsidRPr="00DB566E" w:rsidRDefault="00DB566E" w:rsidP="00DB566E">
            <w:pPr>
              <w:spacing w:before="0" w:line="240" w:lineRule="auto"/>
              <w:jc w:val="left"/>
              <w:rPr>
                <w:szCs w:val="24"/>
                <w:lang w:val="en-GB" w:eastAsia="en-GB"/>
              </w:rPr>
            </w:pPr>
            <w:r w:rsidRPr="00DB566E">
              <w:rPr>
                <w:szCs w:val="24"/>
                <w:lang w:val="en-GB" w:eastAsia="en-GB"/>
              </w:rPr>
              <w:t>SP-73-2</w:t>
            </w:r>
          </w:p>
        </w:tc>
      </w:tr>
      <w:tr w:rsidR="00DB566E" w:rsidRPr="00DB566E" w:rsidTr="00DB566E">
        <w:trPr>
          <w:tblCellSpacing w:w="15" w:type="dxa"/>
        </w:trPr>
        <w:tc>
          <w:tcPr>
            <w:tcW w:w="488" w:type="dxa"/>
            <w:vAlign w:val="center"/>
          </w:tcPr>
          <w:p w:rsidR="00DB566E" w:rsidRPr="00DB566E" w:rsidRDefault="00DB566E" w:rsidP="00DB566E">
            <w:pPr>
              <w:spacing w:before="0" w:line="240" w:lineRule="auto"/>
              <w:jc w:val="left"/>
              <w:rPr>
                <w:szCs w:val="24"/>
                <w:lang w:val="en-GB" w:eastAsia="en-GB"/>
              </w:rPr>
            </w:pPr>
            <w:r w:rsidRPr="00DB566E">
              <w:rPr>
                <w:szCs w:val="24"/>
                <w:lang w:val="en-GB" w:eastAsia="en-GB"/>
              </w:rPr>
              <w:t>14</w:t>
            </w:r>
          </w:p>
        </w:tc>
        <w:tc>
          <w:tcPr>
            <w:tcW w:w="870" w:type="dxa"/>
            <w:vAlign w:val="center"/>
          </w:tcPr>
          <w:p w:rsidR="00DB566E" w:rsidRPr="00DB566E" w:rsidRDefault="00DB566E" w:rsidP="00DB566E">
            <w:pPr>
              <w:spacing w:before="0" w:line="240" w:lineRule="auto"/>
              <w:jc w:val="left"/>
              <w:rPr>
                <w:szCs w:val="24"/>
                <w:lang w:val="en-GB" w:eastAsia="en-GB"/>
              </w:rPr>
            </w:pPr>
            <w:r w:rsidRPr="00DB566E">
              <w:rPr>
                <w:szCs w:val="24"/>
                <w:lang w:val="en-GB" w:eastAsia="en-GB"/>
              </w:rPr>
              <w:t>-- CM</w:t>
            </w:r>
          </w:p>
        </w:tc>
        <w:tc>
          <w:tcPr>
            <w:tcW w:w="1262" w:type="dxa"/>
            <w:vAlign w:val="center"/>
          </w:tcPr>
          <w:p w:rsidR="00DB566E" w:rsidRPr="00DB566E" w:rsidRDefault="00DB566E" w:rsidP="00DB566E">
            <w:pPr>
              <w:spacing w:before="0" w:line="240" w:lineRule="auto"/>
              <w:jc w:val="left"/>
              <w:rPr>
                <w:szCs w:val="24"/>
                <w:lang w:val="en-GB" w:eastAsia="en-GB"/>
              </w:rPr>
            </w:pPr>
            <w:r w:rsidRPr="00DB566E">
              <w:rPr>
                <w:szCs w:val="24"/>
                <w:lang w:val="en-GB" w:eastAsia="en-GB"/>
              </w:rPr>
              <w:t>CSP-AR</w:t>
            </w:r>
          </w:p>
        </w:tc>
        <w:tc>
          <w:tcPr>
            <w:tcW w:w="2414" w:type="dxa"/>
            <w:vAlign w:val="center"/>
          </w:tcPr>
          <w:p w:rsidR="00DB566E" w:rsidRPr="00DB566E" w:rsidRDefault="00DB566E" w:rsidP="00DB566E">
            <w:pPr>
              <w:spacing w:before="0" w:line="240" w:lineRule="auto"/>
              <w:jc w:val="left"/>
              <w:rPr>
                <w:szCs w:val="24"/>
                <w:lang w:val="en-GB" w:eastAsia="en-GB"/>
              </w:rPr>
            </w:pPr>
            <w:r w:rsidRPr="00DB566E">
              <w:rPr>
                <w:szCs w:val="24"/>
                <w:lang w:val="en-GB" w:eastAsia="en-GB"/>
              </w:rPr>
              <w:t>2009-04-08T18:52:27Z</w:t>
            </w:r>
          </w:p>
        </w:tc>
        <w:tc>
          <w:tcPr>
            <w:tcW w:w="1564" w:type="dxa"/>
            <w:vAlign w:val="center"/>
          </w:tcPr>
          <w:p w:rsidR="00DB566E" w:rsidRPr="00DB566E" w:rsidRDefault="00DB566E" w:rsidP="00DB566E">
            <w:pPr>
              <w:spacing w:before="0" w:line="240" w:lineRule="auto"/>
              <w:jc w:val="left"/>
              <w:rPr>
                <w:szCs w:val="24"/>
                <w:lang w:val="en-GB" w:eastAsia="en-GB"/>
              </w:rPr>
            </w:pPr>
            <w:r w:rsidRPr="00DB566E">
              <w:rPr>
                <w:szCs w:val="24"/>
                <w:lang w:val="en-GB" w:eastAsia="en-GB"/>
              </w:rPr>
              <w:t>received</w:t>
            </w:r>
          </w:p>
        </w:tc>
        <w:tc>
          <w:tcPr>
            <w:tcW w:w="1271" w:type="dxa"/>
            <w:vAlign w:val="center"/>
          </w:tcPr>
          <w:p w:rsidR="00DB566E" w:rsidRPr="00DB566E" w:rsidRDefault="00DB566E" w:rsidP="00DB566E">
            <w:pPr>
              <w:spacing w:before="0" w:line="240" w:lineRule="auto"/>
              <w:jc w:val="left"/>
              <w:rPr>
                <w:szCs w:val="24"/>
                <w:lang w:val="en-GB" w:eastAsia="en-GB"/>
              </w:rPr>
            </w:pPr>
            <w:r w:rsidRPr="00DB566E">
              <w:rPr>
                <w:szCs w:val="24"/>
                <w:lang w:val="en-GB" w:eastAsia="en-GB"/>
              </w:rPr>
              <w:t>SP-73-2</w:t>
            </w:r>
          </w:p>
        </w:tc>
      </w:tr>
      <w:tr w:rsidR="00DB566E" w:rsidRPr="00DB566E" w:rsidTr="00DB566E">
        <w:trPr>
          <w:tblCellSpacing w:w="15" w:type="dxa"/>
        </w:trPr>
        <w:tc>
          <w:tcPr>
            <w:tcW w:w="488" w:type="dxa"/>
            <w:vAlign w:val="center"/>
          </w:tcPr>
          <w:p w:rsidR="00DB566E" w:rsidRPr="00DB566E" w:rsidRDefault="00DB566E" w:rsidP="00DB566E">
            <w:pPr>
              <w:spacing w:before="0" w:line="240" w:lineRule="auto"/>
              <w:jc w:val="left"/>
              <w:rPr>
                <w:szCs w:val="24"/>
                <w:lang w:val="en-GB" w:eastAsia="en-GB"/>
              </w:rPr>
            </w:pPr>
            <w:r w:rsidRPr="00DB566E">
              <w:rPr>
                <w:szCs w:val="24"/>
                <w:lang w:val="en-GB" w:eastAsia="en-GB"/>
              </w:rPr>
              <w:t>15</w:t>
            </w:r>
          </w:p>
        </w:tc>
        <w:tc>
          <w:tcPr>
            <w:tcW w:w="870" w:type="dxa"/>
            <w:vAlign w:val="center"/>
          </w:tcPr>
          <w:p w:rsidR="00DB566E" w:rsidRPr="00DB566E" w:rsidRDefault="00DB566E" w:rsidP="00DB566E">
            <w:pPr>
              <w:spacing w:before="0" w:line="240" w:lineRule="auto"/>
              <w:jc w:val="left"/>
              <w:rPr>
                <w:szCs w:val="24"/>
                <w:lang w:val="en-GB" w:eastAsia="en-GB"/>
              </w:rPr>
            </w:pPr>
            <w:r w:rsidRPr="00DB566E">
              <w:rPr>
                <w:szCs w:val="24"/>
                <w:lang w:val="en-GB" w:eastAsia="en-GB"/>
              </w:rPr>
              <w:t>-- CM</w:t>
            </w:r>
          </w:p>
        </w:tc>
        <w:tc>
          <w:tcPr>
            <w:tcW w:w="1262" w:type="dxa"/>
            <w:vAlign w:val="center"/>
          </w:tcPr>
          <w:p w:rsidR="00DB566E" w:rsidRPr="00DB566E" w:rsidRDefault="00DB566E" w:rsidP="00DB566E">
            <w:pPr>
              <w:spacing w:before="0" w:line="240" w:lineRule="auto"/>
              <w:jc w:val="left"/>
              <w:rPr>
                <w:szCs w:val="24"/>
                <w:lang w:val="en-GB" w:eastAsia="en-GB"/>
              </w:rPr>
            </w:pPr>
            <w:r w:rsidRPr="00DB566E">
              <w:rPr>
                <w:szCs w:val="24"/>
                <w:lang w:val="en-GB" w:eastAsia="en-GB"/>
              </w:rPr>
              <w:t>CSP-SR</w:t>
            </w:r>
          </w:p>
        </w:tc>
        <w:tc>
          <w:tcPr>
            <w:tcW w:w="2414" w:type="dxa"/>
            <w:vAlign w:val="center"/>
          </w:tcPr>
          <w:p w:rsidR="00DB566E" w:rsidRPr="00DB566E" w:rsidRDefault="00DB566E" w:rsidP="00DB566E">
            <w:pPr>
              <w:spacing w:before="0" w:line="240" w:lineRule="auto"/>
              <w:jc w:val="left"/>
              <w:rPr>
                <w:szCs w:val="24"/>
                <w:lang w:val="en-GB" w:eastAsia="en-GB"/>
              </w:rPr>
            </w:pPr>
            <w:r w:rsidRPr="00DB566E">
              <w:rPr>
                <w:szCs w:val="24"/>
                <w:lang w:val="en-GB" w:eastAsia="en-GB"/>
              </w:rPr>
              <w:t>2009-04-08T18:52:28Z</w:t>
            </w:r>
          </w:p>
        </w:tc>
        <w:tc>
          <w:tcPr>
            <w:tcW w:w="1564" w:type="dxa"/>
            <w:vAlign w:val="center"/>
          </w:tcPr>
          <w:p w:rsidR="00DB566E" w:rsidRPr="00DB566E" w:rsidRDefault="00DB566E" w:rsidP="00DB566E">
            <w:pPr>
              <w:spacing w:before="0" w:line="240" w:lineRule="auto"/>
              <w:jc w:val="left"/>
              <w:rPr>
                <w:szCs w:val="24"/>
                <w:lang w:val="en-GB" w:eastAsia="en-GB"/>
              </w:rPr>
            </w:pPr>
            <w:r w:rsidRPr="00DB566E">
              <w:rPr>
                <w:szCs w:val="24"/>
                <w:lang w:val="en-GB" w:eastAsia="en-GB"/>
              </w:rPr>
              <w:t>received</w:t>
            </w:r>
          </w:p>
        </w:tc>
        <w:tc>
          <w:tcPr>
            <w:tcW w:w="1271" w:type="dxa"/>
            <w:vAlign w:val="center"/>
          </w:tcPr>
          <w:p w:rsidR="00DB566E" w:rsidRPr="00DB566E" w:rsidRDefault="00DB566E" w:rsidP="00DB566E">
            <w:pPr>
              <w:spacing w:before="0" w:line="240" w:lineRule="auto"/>
              <w:jc w:val="left"/>
              <w:rPr>
                <w:szCs w:val="24"/>
                <w:lang w:val="en-GB" w:eastAsia="en-GB"/>
              </w:rPr>
            </w:pPr>
            <w:r w:rsidRPr="00DB566E">
              <w:rPr>
                <w:szCs w:val="24"/>
                <w:lang w:val="en-GB" w:eastAsia="en-GB"/>
              </w:rPr>
              <w:t>SP-73-2</w:t>
            </w:r>
          </w:p>
        </w:tc>
      </w:tr>
      <w:tr w:rsidR="00DB566E" w:rsidRPr="00DB566E" w:rsidTr="00DB566E">
        <w:trPr>
          <w:tblCellSpacing w:w="15" w:type="dxa"/>
        </w:trPr>
        <w:tc>
          <w:tcPr>
            <w:tcW w:w="488" w:type="dxa"/>
            <w:vAlign w:val="center"/>
          </w:tcPr>
          <w:p w:rsidR="00DB566E" w:rsidRPr="00DB566E" w:rsidRDefault="00DB566E" w:rsidP="00DB566E">
            <w:pPr>
              <w:spacing w:before="0" w:line="240" w:lineRule="auto"/>
              <w:jc w:val="left"/>
              <w:rPr>
                <w:szCs w:val="24"/>
                <w:lang w:val="en-GB" w:eastAsia="en-GB"/>
              </w:rPr>
            </w:pPr>
            <w:r w:rsidRPr="00DB566E">
              <w:rPr>
                <w:szCs w:val="24"/>
                <w:lang w:val="en-GB" w:eastAsia="en-GB"/>
              </w:rPr>
              <w:t>16</w:t>
            </w:r>
          </w:p>
        </w:tc>
        <w:tc>
          <w:tcPr>
            <w:tcW w:w="870" w:type="dxa"/>
            <w:vAlign w:val="center"/>
          </w:tcPr>
          <w:p w:rsidR="00DB566E" w:rsidRPr="00DB566E" w:rsidRDefault="00DB566E" w:rsidP="00DB566E">
            <w:pPr>
              <w:spacing w:before="0" w:line="240" w:lineRule="auto"/>
              <w:jc w:val="left"/>
              <w:rPr>
                <w:szCs w:val="24"/>
                <w:lang w:val="en-GB" w:eastAsia="en-GB"/>
              </w:rPr>
            </w:pPr>
            <w:r w:rsidRPr="00DB566E">
              <w:rPr>
                <w:szCs w:val="24"/>
                <w:lang w:val="en-GB" w:eastAsia="en-GB"/>
              </w:rPr>
              <w:t>UM</w:t>
            </w:r>
          </w:p>
        </w:tc>
        <w:tc>
          <w:tcPr>
            <w:tcW w:w="1262" w:type="dxa"/>
            <w:vAlign w:val="center"/>
          </w:tcPr>
          <w:p w:rsidR="00DB566E" w:rsidRPr="00DB566E" w:rsidRDefault="00DB566E" w:rsidP="00DB566E">
            <w:pPr>
              <w:spacing w:before="0" w:line="240" w:lineRule="auto"/>
              <w:jc w:val="left"/>
              <w:rPr>
                <w:szCs w:val="24"/>
                <w:lang w:val="en-GB" w:eastAsia="en-GB"/>
              </w:rPr>
            </w:pPr>
            <w:r w:rsidRPr="00DB566E">
              <w:rPr>
                <w:szCs w:val="24"/>
                <w:lang w:val="en-GB" w:eastAsia="en-GB"/>
              </w:rPr>
              <w:t>QSP-I</w:t>
            </w:r>
          </w:p>
        </w:tc>
        <w:tc>
          <w:tcPr>
            <w:tcW w:w="2414" w:type="dxa"/>
            <w:vAlign w:val="center"/>
          </w:tcPr>
          <w:p w:rsidR="00DB566E" w:rsidRPr="00DB566E" w:rsidRDefault="00DB566E" w:rsidP="00DB566E">
            <w:pPr>
              <w:spacing w:before="0" w:line="240" w:lineRule="auto"/>
              <w:jc w:val="left"/>
              <w:rPr>
                <w:szCs w:val="24"/>
                <w:lang w:val="en-GB" w:eastAsia="en-GB"/>
              </w:rPr>
            </w:pPr>
            <w:r w:rsidRPr="00DB566E">
              <w:rPr>
                <w:szCs w:val="24"/>
                <w:lang w:val="en-GB" w:eastAsia="en-GB"/>
              </w:rPr>
              <w:t>2009-04-08T18:52:33Z</w:t>
            </w:r>
          </w:p>
        </w:tc>
        <w:tc>
          <w:tcPr>
            <w:tcW w:w="1564" w:type="dxa"/>
            <w:vAlign w:val="center"/>
          </w:tcPr>
          <w:p w:rsidR="00DB566E" w:rsidRPr="00DB566E" w:rsidRDefault="00DB566E" w:rsidP="00DB566E">
            <w:pPr>
              <w:spacing w:before="0" w:line="240" w:lineRule="auto"/>
              <w:jc w:val="left"/>
              <w:rPr>
                <w:szCs w:val="24"/>
                <w:lang w:val="en-GB" w:eastAsia="en-GB"/>
              </w:rPr>
            </w:pPr>
            <w:r w:rsidRPr="00DB566E">
              <w:rPr>
                <w:szCs w:val="24"/>
                <w:lang w:val="en-GB" w:eastAsia="en-GB"/>
              </w:rPr>
              <w:t>SUCCEEDED</w:t>
            </w:r>
          </w:p>
        </w:tc>
        <w:tc>
          <w:tcPr>
            <w:tcW w:w="1271" w:type="dxa"/>
            <w:vAlign w:val="center"/>
          </w:tcPr>
          <w:p w:rsidR="00DB566E" w:rsidRPr="00DB566E" w:rsidRDefault="00DB566E" w:rsidP="00DB566E">
            <w:pPr>
              <w:spacing w:before="0" w:line="240" w:lineRule="auto"/>
              <w:jc w:val="left"/>
              <w:rPr>
                <w:szCs w:val="24"/>
                <w:lang w:val="en-GB" w:eastAsia="en-GB"/>
              </w:rPr>
            </w:pPr>
            <w:r w:rsidRPr="00DB566E">
              <w:rPr>
                <w:szCs w:val="24"/>
                <w:lang w:val="en-GB" w:eastAsia="en-GB"/>
              </w:rPr>
              <w:t>SP-73-2</w:t>
            </w:r>
          </w:p>
        </w:tc>
      </w:tr>
      <w:tr w:rsidR="00DB566E" w:rsidRPr="00DB566E" w:rsidTr="00DB566E">
        <w:trPr>
          <w:tblCellSpacing w:w="15" w:type="dxa"/>
        </w:trPr>
        <w:tc>
          <w:tcPr>
            <w:tcW w:w="488" w:type="dxa"/>
            <w:vAlign w:val="center"/>
          </w:tcPr>
          <w:p w:rsidR="00DB566E" w:rsidRPr="00DB566E" w:rsidRDefault="00DB566E" w:rsidP="00DB566E">
            <w:pPr>
              <w:spacing w:before="0" w:line="240" w:lineRule="auto"/>
              <w:jc w:val="left"/>
              <w:rPr>
                <w:szCs w:val="24"/>
                <w:lang w:val="en-GB" w:eastAsia="en-GB"/>
              </w:rPr>
            </w:pPr>
            <w:r w:rsidRPr="00DB566E">
              <w:rPr>
                <w:szCs w:val="24"/>
                <w:lang w:val="en-GB" w:eastAsia="en-GB"/>
              </w:rPr>
              <w:t>17</w:t>
            </w:r>
          </w:p>
        </w:tc>
        <w:tc>
          <w:tcPr>
            <w:tcW w:w="870" w:type="dxa"/>
            <w:vAlign w:val="center"/>
          </w:tcPr>
          <w:p w:rsidR="00DB566E" w:rsidRPr="00DB566E" w:rsidRDefault="00DB566E" w:rsidP="00DB566E">
            <w:pPr>
              <w:spacing w:before="0" w:line="240" w:lineRule="auto"/>
              <w:jc w:val="left"/>
              <w:rPr>
                <w:szCs w:val="24"/>
                <w:lang w:val="en-GB" w:eastAsia="en-GB"/>
              </w:rPr>
            </w:pPr>
            <w:r w:rsidRPr="00DB566E">
              <w:rPr>
                <w:szCs w:val="24"/>
                <w:lang w:val="en-GB" w:eastAsia="en-GB"/>
              </w:rPr>
              <w:t>-- CM</w:t>
            </w:r>
          </w:p>
        </w:tc>
        <w:tc>
          <w:tcPr>
            <w:tcW w:w="1262" w:type="dxa"/>
            <w:vAlign w:val="center"/>
          </w:tcPr>
          <w:p w:rsidR="00DB566E" w:rsidRPr="00DB566E" w:rsidRDefault="00DB566E" w:rsidP="00DB566E">
            <w:pPr>
              <w:spacing w:before="0" w:line="240" w:lineRule="auto"/>
              <w:jc w:val="left"/>
              <w:rPr>
                <w:szCs w:val="24"/>
                <w:lang w:val="en-GB" w:eastAsia="en-GB"/>
              </w:rPr>
            </w:pPr>
            <w:r w:rsidRPr="00DB566E">
              <w:rPr>
                <w:szCs w:val="24"/>
                <w:lang w:val="en-GB" w:eastAsia="en-GB"/>
              </w:rPr>
              <w:t>QSP-SR</w:t>
            </w:r>
          </w:p>
        </w:tc>
        <w:tc>
          <w:tcPr>
            <w:tcW w:w="2414" w:type="dxa"/>
            <w:vAlign w:val="center"/>
          </w:tcPr>
          <w:p w:rsidR="00DB566E" w:rsidRPr="00DB566E" w:rsidRDefault="00DB566E" w:rsidP="00DB566E">
            <w:pPr>
              <w:spacing w:before="0" w:line="240" w:lineRule="auto"/>
              <w:jc w:val="left"/>
              <w:rPr>
                <w:szCs w:val="24"/>
                <w:lang w:val="en-GB" w:eastAsia="en-GB"/>
              </w:rPr>
            </w:pPr>
            <w:r w:rsidRPr="00DB566E">
              <w:rPr>
                <w:szCs w:val="24"/>
                <w:lang w:val="en-GB" w:eastAsia="en-GB"/>
              </w:rPr>
              <w:t>2009-04-08T18:52:36Z</w:t>
            </w:r>
          </w:p>
        </w:tc>
        <w:tc>
          <w:tcPr>
            <w:tcW w:w="1564" w:type="dxa"/>
            <w:vAlign w:val="center"/>
          </w:tcPr>
          <w:p w:rsidR="00DB566E" w:rsidRPr="00DB566E" w:rsidRDefault="00DB566E" w:rsidP="00DB566E">
            <w:pPr>
              <w:spacing w:before="0" w:line="240" w:lineRule="auto"/>
              <w:jc w:val="left"/>
              <w:rPr>
                <w:szCs w:val="24"/>
                <w:lang w:val="en-GB" w:eastAsia="en-GB"/>
              </w:rPr>
            </w:pPr>
            <w:r w:rsidRPr="00DB566E">
              <w:rPr>
                <w:szCs w:val="24"/>
                <w:lang w:val="en-GB" w:eastAsia="en-GB"/>
              </w:rPr>
              <w:t>received</w:t>
            </w:r>
          </w:p>
        </w:tc>
        <w:tc>
          <w:tcPr>
            <w:tcW w:w="1271" w:type="dxa"/>
            <w:vAlign w:val="center"/>
          </w:tcPr>
          <w:p w:rsidR="00DB566E" w:rsidRPr="00DB566E" w:rsidRDefault="00DB566E" w:rsidP="00DB566E">
            <w:pPr>
              <w:spacing w:before="0" w:line="240" w:lineRule="auto"/>
              <w:jc w:val="left"/>
              <w:rPr>
                <w:szCs w:val="24"/>
                <w:lang w:val="en-GB" w:eastAsia="en-GB"/>
              </w:rPr>
            </w:pPr>
            <w:r w:rsidRPr="00DB566E">
              <w:rPr>
                <w:szCs w:val="24"/>
                <w:lang w:val="en-GB" w:eastAsia="en-GB"/>
              </w:rPr>
              <w:t>SP-73-2</w:t>
            </w:r>
          </w:p>
        </w:tc>
      </w:tr>
      <w:tr w:rsidR="00DB566E" w:rsidRPr="00DB566E" w:rsidTr="00DB566E">
        <w:trPr>
          <w:tblCellSpacing w:w="15" w:type="dxa"/>
        </w:trPr>
        <w:tc>
          <w:tcPr>
            <w:tcW w:w="488" w:type="dxa"/>
            <w:vAlign w:val="center"/>
          </w:tcPr>
          <w:p w:rsidR="00DB566E" w:rsidRPr="00DB566E" w:rsidRDefault="00DB566E" w:rsidP="00DB566E">
            <w:pPr>
              <w:spacing w:before="0" w:line="240" w:lineRule="auto"/>
              <w:jc w:val="left"/>
              <w:rPr>
                <w:szCs w:val="24"/>
                <w:lang w:val="en-GB" w:eastAsia="en-GB"/>
              </w:rPr>
            </w:pPr>
            <w:r w:rsidRPr="00DB566E">
              <w:rPr>
                <w:szCs w:val="24"/>
                <w:lang w:val="en-GB" w:eastAsia="en-GB"/>
              </w:rPr>
              <w:t>18</w:t>
            </w:r>
          </w:p>
        </w:tc>
        <w:tc>
          <w:tcPr>
            <w:tcW w:w="870" w:type="dxa"/>
            <w:vAlign w:val="center"/>
          </w:tcPr>
          <w:p w:rsidR="00DB566E" w:rsidRPr="00DB566E" w:rsidRDefault="00DB566E" w:rsidP="00DB566E">
            <w:pPr>
              <w:spacing w:before="0" w:line="240" w:lineRule="auto"/>
              <w:jc w:val="left"/>
              <w:rPr>
                <w:szCs w:val="24"/>
                <w:lang w:val="en-GB" w:eastAsia="en-GB"/>
              </w:rPr>
            </w:pPr>
            <w:r w:rsidRPr="00DB566E">
              <w:rPr>
                <w:szCs w:val="24"/>
                <w:lang w:val="en-GB" w:eastAsia="en-GB"/>
              </w:rPr>
              <w:t>UM</w:t>
            </w:r>
          </w:p>
        </w:tc>
        <w:tc>
          <w:tcPr>
            <w:tcW w:w="1262" w:type="dxa"/>
            <w:vAlign w:val="center"/>
          </w:tcPr>
          <w:p w:rsidR="00DB566E" w:rsidRPr="00DB566E" w:rsidRDefault="00DB566E" w:rsidP="00DB566E">
            <w:pPr>
              <w:spacing w:before="0" w:line="240" w:lineRule="auto"/>
              <w:jc w:val="left"/>
              <w:rPr>
                <w:szCs w:val="24"/>
                <w:lang w:val="en-GB" w:eastAsia="en-GB"/>
              </w:rPr>
            </w:pPr>
            <w:r w:rsidRPr="00DB566E">
              <w:rPr>
                <w:szCs w:val="24"/>
                <w:lang w:val="en-GB" w:eastAsia="en-GB"/>
              </w:rPr>
              <w:t>QSCSP-I</w:t>
            </w:r>
          </w:p>
        </w:tc>
        <w:tc>
          <w:tcPr>
            <w:tcW w:w="2414" w:type="dxa"/>
            <w:vAlign w:val="center"/>
          </w:tcPr>
          <w:p w:rsidR="00DB566E" w:rsidRPr="00DB566E" w:rsidRDefault="00DB566E" w:rsidP="00DB566E">
            <w:pPr>
              <w:spacing w:before="0" w:line="240" w:lineRule="auto"/>
              <w:jc w:val="left"/>
              <w:rPr>
                <w:szCs w:val="24"/>
                <w:lang w:val="en-GB" w:eastAsia="en-GB"/>
              </w:rPr>
            </w:pPr>
            <w:r w:rsidRPr="00DB566E">
              <w:rPr>
                <w:szCs w:val="24"/>
                <w:lang w:val="en-GB" w:eastAsia="en-GB"/>
              </w:rPr>
              <w:t>2009-04-08T18:53:10Z</w:t>
            </w:r>
          </w:p>
        </w:tc>
        <w:tc>
          <w:tcPr>
            <w:tcW w:w="1564" w:type="dxa"/>
            <w:vAlign w:val="center"/>
          </w:tcPr>
          <w:p w:rsidR="00DB566E" w:rsidRPr="00DB566E" w:rsidRDefault="00DB566E" w:rsidP="00DB566E">
            <w:pPr>
              <w:spacing w:before="0" w:line="240" w:lineRule="auto"/>
              <w:jc w:val="left"/>
              <w:rPr>
                <w:szCs w:val="24"/>
                <w:lang w:val="en-GB" w:eastAsia="en-GB"/>
              </w:rPr>
            </w:pPr>
            <w:r w:rsidRPr="00DB566E">
              <w:rPr>
                <w:szCs w:val="24"/>
                <w:lang w:val="en-GB" w:eastAsia="en-GB"/>
              </w:rPr>
              <w:t>SUCCEEDED</w:t>
            </w:r>
          </w:p>
        </w:tc>
        <w:tc>
          <w:tcPr>
            <w:tcW w:w="1271" w:type="dxa"/>
            <w:vAlign w:val="center"/>
          </w:tcPr>
          <w:p w:rsidR="00DB566E" w:rsidRPr="00DB566E" w:rsidRDefault="00DB566E" w:rsidP="00DB566E">
            <w:pPr>
              <w:spacing w:before="0" w:line="240" w:lineRule="auto"/>
              <w:jc w:val="left"/>
              <w:rPr>
                <w:szCs w:val="24"/>
                <w:lang w:val="en-GB" w:eastAsia="en-GB"/>
              </w:rPr>
            </w:pPr>
            <w:r w:rsidRPr="00DB566E">
              <w:rPr>
                <w:szCs w:val="24"/>
                <w:lang w:val="en-GB" w:eastAsia="en-GB"/>
              </w:rPr>
              <w:t>SCSP-73-A</w:t>
            </w:r>
          </w:p>
        </w:tc>
      </w:tr>
      <w:tr w:rsidR="00DB566E" w:rsidRPr="00DB566E" w:rsidTr="00DB566E">
        <w:trPr>
          <w:tblCellSpacing w:w="15" w:type="dxa"/>
        </w:trPr>
        <w:tc>
          <w:tcPr>
            <w:tcW w:w="488" w:type="dxa"/>
            <w:vAlign w:val="center"/>
          </w:tcPr>
          <w:p w:rsidR="00DB566E" w:rsidRPr="00DB566E" w:rsidRDefault="00DB566E" w:rsidP="00DB566E">
            <w:pPr>
              <w:spacing w:before="0" w:line="240" w:lineRule="auto"/>
              <w:jc w:val="left"/>
              <w:rPr>
                <w:szCs w:val="24"/>
                <w:lang w:val="en-GB" w:eastAsia="en-GB"/>
              </w:rPr>
            </w:pPr>
            <w:r w:rsidRPr="00DB566E">
              <w:rPr>
                <w:szCs w:val="24"/>
                <w:lang w:val="en-GB" w:eastAsia="en-GB"/>
              </w:rPr>
              <w:t>19</w:t>
            </w:r>
          </w:p>
        </w:tc>
        <w:tc>
          <w:tcPr>
            <w:tcW w:w="870" w:type="dxa"/>
            <w:vAlign w:val="center"/>
          </w:tcPr>
          <w:p w:rsidR="00DB566E" w:rsidRPr="00DB566E" w:rsidRDefault="00DB566E" w:rsidP="00DB566E">
            <w:pPr>
              <w:spacing w:before="0" w:line="240" w:lineRule="auto"/>
              <w:jc w:val="left"/>
              <w:rPr>
                <w:szCs w:val="24"/>
                <w:lang w:val="en-GB" w:eastAsia="en-GB"/>
              </w:rPr>
            </w:pPr>
            <w:r w:rsidRPr="00DB566E">
              <w:rPr>
                <w:szCs w:val="24"/>
                <w:lang w:val="en-GB" w:eastAsia="en-GB"/>
              </w:rPr>
              <w:t>-- CM</w:t>
            </w:r>
          </w:p>
        </w:tc>
        <w:tc>
          <w:tcPr>
            <w:tcW w:w="1262" w:type="dxa"/>
            <w:vAlign w:val="center"/>
          </w:tcPr>
          <w:p w:rsidR="00DB566E" w:rsidRPr="00DB566E" w:rsidRDefault="00DB566E" w:rsidP="00DB566E">
            <w:pPr>
              <w:spacing w:before="0" w:line="240" w:lineRule="auto"/>
              <w:jc w:val="left"/>
              <w:rPr>
                <w:szCs w:val="24"/>
                <w:lang w:val="en-GB" w:eastAsia="en-GB"/>
              </w:rPr>
            </w:pPr>
            <w:r w:rsidRPr="00DB566E">
              <w:rPr>
                <w:szCs w:val="24"/>
                <w:lang w:val="en-GB" w:eastAsia="en-GB"/>
              </w:rPr>
              <w:t>QSCSP-SR</w:t>
            </w:r>
          </w:p>
        </w:tc>
        <w:tc>
          <w:tcPr>
            <w:tcW w:w="2414" w:type="dxa"/>
            <w:vAlign w:val="center"/>
          </w:tcPr>
          <w:p w:rsidR="00DB566E" w:rsidRPr="00DB566E" w:rsidRDefault="00DB566E" w:rsidP="00DB566E">
            <w:pPr>
              <w:spacing w:before="0" w:line="240" w:lineRule="auto"/>
              <w:jc w:val="left"/>
              <w:rPr>
                <w:szCs w:val="24"/>
                <w:lang w:val="en-GB" w:eastAsia="en-GB"/>
              </w:rPr>
            </w:pPr>
            <w:r w:rsidRPr="00DB566E">
              <w:rPr>
                <w:szCs w:val="24"/>
                <w:lang w:val="en-GB" w:eastAsia="en-GB"/>
              </w:rPr>
              <w:t>2009-04-08T18:53:14Z</w:t>
            </w:r>
          </w:p>
        </w:tc>
        <w:tc>
          <w:tcPr>
            <w:tcW w:w="1564" w:type="dxa"/>
            <w:vAlign w:val="center"/>
          </w:tcPr>
          <w:p w:rsidR="00DB566E" w:rsidRPr="00DB566E" w:rsidRDefault="00DB566E" w:rsidP="00DB566E">
            <w:pPr>
              <w:spacing w:before="0" w:line="240" w:lineRule="auto"/>
              <w:jc w:val="left"/>
              <w:rPr>
                <w:szCs w:val="24"/>
                <w:lang w:val="en-GB" w:eastAsia="en-GB"/>
              </w:rPr>
            </w:pPr>
            <w:r w:rsidRPr="00DB566E">
              <w:rPr>
                <w:szCs w:val="24"/>
                <w:lang w:val="en-GB" w:eastAsia="en-GB"/>
              </w:rPr>
              <w:t>received</w:t>
            </w:r>
          </w:p>
        </w:tc>
        <w:tc>
          <w:tcPr>
            <w:tcW w:w="1271" w:type="dxa"/>
            <w:vAlign w:val="center"/>
          </w:tcPr>
          <w:p w:rsidR="00DB566E" w:rsidRPr="00DB566E" w:rsidRDefault="00DB566E" w:rsidP="00DB566E">
            <w:pPr>
              <w:spacing w:before="0" w:line="240" w:lineRule="auto"/>
              <w:jc w:val="left"/>
              <w:rPr>
                <w:szCs w:val="24"/>
                <w:lang w:val="en-GB" w:eastAsia="en-GB"/>
              </w:rPr>
            </w:pPr>
            <w:r w:rsidRPr="00DB566E">
              <w:rPr>
                <w:szCs w:val="24"/>
                <w:lang w:val="en-GB" w:eastAsia="en-GB"/>
              </w:rPr>
              <w:t>SCSP-73-A</w:t>
            </w:r>
          </w:p>
        </w:tc>
      </w:tr>
    </w:tbl>
    <w:p w:rsidR="00DB566E" w:rsidRPr="00DB566E" w:rsidRDefault="00DB566E" w:rsidP="00DB566E">
      <w:pPr>
        <w:spacing w:before="0" w:line="240" w:lineRule="auto"/>
        <w:jc w:val="left"/>
        <w:rPr>
          <w:szCs w:val="24"/>
          <w:lang w:val="en-GB" w:eastAsia="en-GB"/>
        </w:rPr>
      </w:pPr>
    </w:p>
    <w:tbl>
      <w:tblPr>
        <w:tblW w:w="0" w:type="auto"/>
        <w:tblCellSpacing w:w="15" w:type="dxa"/>
        <w:tblCellMar>
          <w:top w:w="15" w:type="dxa"/>
          <w:left w:w="15" w:type="dxa"/>
          <w:bottom w:w="15" w:type="dxa"/>
          <w:right w:w="15" w:type="dxa"/>
        </w:tblCellMar>
        <w:tblLook w:val="0000"/>
      </w:tblPr>
      <w:tblGrid>
        <w:gridCol w:w="533"/>
        <w:gridCol w:w="6812"/>
      </w:tblGrid>
      <w:tr w:rsidR="00DB566E" w:rsidRPr="00DB566E" w:rsidTr="00DB566E">
        <w:trPr>
          <w:tblCellSpacing w:w="15" w:type="dxa"/>
        </w:trPr>
        <w:tc>
          <w:tcPr>
            <w:tcW w:w="488" w:type="dxa"/>
            <w:vAlign w:val="center"/>
          </w:tcPr>
          <w:p w:rsidR="00DB566E" w:rsidRPr="00DB566E" w:rsidRDefault="00DB566E" w:rsidP="00DB566E">
            <w:pPr>
              <w:spacing w:before="0" w:line="240" w:lineRule="auto"/>
              <w:jc w:val="center"/>
              <w:rPr>
                <w:b/>
                <w:bCs/>
                <w:szCs w:val="24"/>
                <w:lang w:val="en-GB" w:eastAsia="en-GB"/>
              </w:rPr>
            </w:pPr>
            <w:r w:rsidRPr="00DB566E">
              <w:rPr>
                <w:b/>
                <w:bCs/>
                <w:szCs w:val="24"/>
                <w:lang w:val="en-GB" w:eastAsia="en-GB"/>
              </w:rPr>
              <w:t>No.</w:t>
            </w:r>
          </w:p>
        </w:tc>
        <w:tc>
          <w:tcPr>
            <w:tcW w:w="6767" w:type="dxa"/>
            <w:vAlign w:val="center"/>
          </w:tcPr>
          <w:p w:rsidR="00DB566E" w:rsidRPr="00DB566E" w:rsidRDefault="00DB566E" w:rsidP="00DB566E">
            <w:pPr>
              <w:spacing w:before="0" w:line="240" w:lineRule="auto"/>
              <w:jc w:val="center"/>
              <w:rPr>
                <w:b/>
                <w:bCs/>
                <w:szCs w:val="24"/>
                <w:lang w:val="en-GB" w:eastAsia="en-GB"/>
              </w:rPr>
            </w:pPr>
            <w:r w:rsidRPr="00DB566E">
              <w:rPr>
                <w:b/>
                <w:bCs/>
                <w:szCs w:val="24"/>
                <w:lang w:val="en-GB" w:eastAsia="en-GB"/>
              </w:rPr>
              <w:t>File Reference</w:t>
            </w:r>
          </w:p>
        </w:tc>
      </w:tr>
      <w:tr w:rsidR="00DB566E" w:rsidRPr="00DB566E" w:rsidTr="00DB566E">
        <w:trPr>
          <w:tblCellSpacing w:w="15" w:type="dxa"/>
        </w:trPr>
        <w:tc>
          <w:tcPr>
            <w:tcW w:w="488" w:type="dxa"/>
            <w:vAlign w:val="center"/>
          </w:tcPr>
          <w:p w:rsidR="00DB566E" w:rsidRPr="00DB566E" w:rsidRDefault="00DB566E" w:rsidP="00DB566E">
            <w:pPr>
              <w:spacing w:before="0" w:line="240" w:lineRule="auto"/>
              <w:jc w:val="left"/>
              <w:rPr>
                <w:szCs w:val="24"/>
                <w:lang w:val="en-GB" w:eastAsia="en-GB"/>
              </w:rPr>
            </w:pPr>
            <w:r w:rsidRPr="00DB566E">
              <w:rPr>
                <w:szCs w:val="24"/>
                <w:lang w:val="en-GB" w:eastAsia="en-GB"/>
              </w:rPr>
              <w:t>1</w:t>
            </w:r>
          </w:p>
        </w:tc>
        <w:tc>
          <w:tcPr>
            <w:tcW w:w="6767" w:type="dxa"/>
            <w:vAlign w:val="center"/>
          </w:tcPr>
          <w:p w:rsidR="00DB566E" w:rsidRPr="00DB566E" w:rsidRDefault="00DB566E" w:rsidP="00DB566E">
            <w:pPr>
              <w:spacing w:before="0" w:line="240" w:lineRule="auto"/>
              <w:jc w:val="left"/>
              <w:rPr>
                <w:szCs w:val="24"/>
                <w:lang w:val="en-GB" w:eastAsia="en-GB"/>
              </w:rPr>
            </w:pPr>
            <w:r w:rsidRPr="00DB566E">
              <w:rPr>
                <w:szCs w:val="24"/>
                <w:lang w:val="en-GB" w:eastAsia="en-GB"/>
              </w:rPr>
              <w:t>20090408T184725.798Z_OUTGOING_CSP-I-73-1.management</w:t>
            </w:r>
          </w:p>
        </w:tc>
      </w:tr>
      <w:tr w:rsidR="00DB566E" w:rsidRPr="00DB566E" w:rsidTr="00DB566E">
        <w:trPr>
          <w:tblCellSpacing w:w="15" w:type="dxa"/>
        </w:trPr>
        <w:tc>
          <w:tcPr>
            <w:tcW w:w="488" w:type="dxa"/>
            <w:vAlign w:val="center"/>
          </w:tcPr>
          <w:p w:rsidR="00DB566E" w:rsidRPr="00DB566E" w:rsidRDefault="00DB566E" w:rsidP="00DB566E">
            <w:pPr>
              <w:spacing w:before="0" w:line="240" w:lineRule="auto"/>
              <w:jc w:val="left"/>
              <w:rPr>
                <w:szCs w:val="24"/>
                <w:lang w:val="en-GB" w:eastAsia="en-GB"/>
              </w:rPr>
            </w:pPr>
            <w:r w:rsidRPr="00DB566E">
              <w:rPr>
                <w:szCs w:val="24"/>
                <w:lang w:val="en-GB" w:eastAsia="en-GB"/>
              </w:rPr>
              <w:t>2</w:t>
            </w:r>
          </w:p>
        </w:tc>
        <w:tc>
          <w:tcPr>
            <w:tcW w:w="6767" w:type="dxa"/>
            <w:vAlign w:val="center"/>
          </w:tcPr>
          <w:p w:rsidR="00DB566E" w:rsidRPr="00DB566E" w:rsidRDefault="00DB566E" w:rsidP="00DB566E">
            <w:pPr>
              <w:spacing w:before="0" w:line="240" w:lineRule="auto"/>
              <w:jc w:val="left"/>
              <w:rPr>
                <w:szCs w:val="24"/>
                <w:lang w:val="en-GB" w:eastAsia="en-GB"/>
              </w:rPr>
            </w:pPr>
            <w:r w:rsidRPr="00DB566E">
              <w:rPr>
                <w:szCs w:val="24"/>
                <w:lang w:val="en-GB" w:eastAsia="en-GB"/>
              </w:rPr>
              <w:t>20090408T184730.845Z_INCOMING_MessageSet.management</w:t>
            </w:r>
          </w:p>
        </w:tc>
      </w:tr>
      <w:tr w:rsidR="00DB566E" w:rsidRPr="00DB566E" w:rsidTr="00DB566E">
        <w:trPr>
          <w:tblCellSpacing w:w="15" w:type="dxa"/>
        </w:trPr>
        <w:tc>
          <w:tcPr>
            <w:tcW w:w="488" w:type="dxa"/>
            <w:vAlign w:val="center"/>
          </w:tcPr>
          <w:p w:rsidR="00DB566E" w:rsidRPr="00DB566E" w:rsidRDefault="00DB566E" w:rsidP="00DB566E">
            <w:pPr>
              <w:spacing w:before="0" w:line="240" w:lineRule="auto"/>
              <w:jc w:val="left"/>
              <w:rPr>
                <w:szCs w:val="24"/>
                <w:lang w:val="en-GB" w:eastAsia="en-GB"/>
              </w:rPr>
            </w:pPr>
            <w:r w:rsidRPr="00DB566E">
              <w:rPr>
                <w:szCs w:val="24"/>
                <w:lang w:val="en-GB" w:eastAsia="en-GB"/>
              </w:rPr>
              <w:t>3</w:t>
            </w:r>
          </w:p>
        </w:tc>
        <w:tc>
          <w:tcPr>
            <w:tcW w:w="6767" w:type="dxa"/>
            <w:vAlign w:val="center"/>
          </w:tcPr>
          <w:p w:rsidR="00DB566E" w:rsidRPr="00DB566E" w:rsidRDefault="00DB566E" w:rsidP="00DB566E">
            <w:pPr>
              <w:spacing w:before="0" w:line="240" w:lineRule="auto"/>
              <w:jc w:val="left"/>
              <w:rPr>
                <w:szCs w:val="24"/>
                <w:lang w:val="en-GB" w:eastAsia="en-GB"/>
              </w:rPr>
            </w:pPr>
            <w:r w:rsidRPr="00DB566E">
              <w:rPr>
                <w:szCs w:val="24"/>
                <w:lang w:val="en-GB" w:eastAsia="en-GB"/>
              </w:rPr>
              <w:t>20090408T184731.704Z_INCOMING_MessageSet.management</w:t>
            </w:r>
          </w:p>
        </w:tc>
      </w:tr>
      <w:tr w:rsidR="00DB566E" w:rsidRPr="00DB566E" w:rsidTr="00DB566E">
        <w:trPr>
          <w:tblCellSpacing w:w="15" w:type="dxa"/>
        </w:trPr>
        <w:tc>
          <w:tcPr>
            <w:tcW w:w="488" w:type="dxa"/>
            <w:vAlign w:val="center"/>
          </w:tcPr>
          <w:p w:rsidR="00DB566E" w:rsidRPr="00DB566E" w:rsidRDefault="00DB566E" w:rsidP="00DB566E">
            <w:pPr>
              <w:spacing w:before="0" w:line="240" w:lineRule="auto"/>
              <w:jc w:val="left"/>
              <w:rPr>
                <w:szCs w:val="24"/>
                <w:lang w:val="en-GB" w:eastAsia="en-GB"/>
              </w:rPr>
            </w:pPr>
            <w:r w:rsidRPr="00DB566E">
              <w:rPr>
                <w:szCs w:val="24"/>
                <w:lang w:val="en-GB" w:eastAsia="en-GB"/>
              </w:rPr>
              <w:t>4</w:t>
            </w:r>
          </w:p>
        </w:tc>
        <w:tc>
          <w:tcPr>
            <w:tcW w:w="6767" w:type="dxa"/>
            <w:vAlign w:val="center"/>
          </w:tcPr>
          <w:p w:rsidR="00DB566E" w:rsidRPr="00DB566E" w:rsidRDefault="00DB566E" w:rsidP="00DB566E">
            <w:pPr>
              <w:spacing w:before="0" w:line="240" w:lineRule="auto"/>
              <w:jc w:val="left"/>
              <w:rPr>
                <w:szCs w:val="24"/>
                <w:lang w:val="en-GB" w:eastAsia="en-GB"/>
              </w:rPr>
            </w:pPr>
            <w:r w:rsidRPr="00DB566E">
              <w:rPr>
                <w:szCs w:val="24"/>
                <w:lang w:val="en-GB" w:eastAsia="en-GB"/>
              </w:rPr>
              <w:t>20090408T184741.658Z_OUTGOING_QSP-I-73-1.management</w:t>
            </w:r>
          </w:p>
        </w:tc>
      </w:tr>
      <w:tr w:rsidR="00DB566E" w:rsidRPr="00DB566E" w:rsidTr="00DB566E">
        <w:trPr>
          <w:tblCellSpacing w:w="15" w:type="dxa"/>
        </w:trPr>
        <w:tc>
          <w:tcPr>
            <w:tcW w:w="488" w:type="dxa"/>
            <w:vAlign w:val="center"/>
          </w:tcPr>
          <w:p w:rsidR="00DB566E" w:rsidRPr="00DB566E" w:rsidRDefault="00DB566E" w:rsidP="00DB566E">
            <w:pPr>
              <w:spacing w:before="0" w:line="240" w:lineRule="auto"/>
              <w:jc w:val="left"/>
              <w:rPr>
                <w:szCs w:val="24"/>
                <w:lang w:val="en-GB" w:eastAsia="en-GB"/>
              </w:rPr>
            </w:pPr>
            <w:r w:rsidRPr="00DB566E">
              <w:rPr>
                <w:szCs w:val="24"/>
                <w:lang w:val="en-GB" w:eastAsia="en-GB"/>
              </w:rPr>
              <w:t>5</w:t>
            </w:r>
          </w:p>
        </w:tc>
        <w:tc>
          <w:tcPr>
            <w:tcW w:w="6767" w:type="dxa"/>
            <w:vAlign w:val="center"/>
          </w:tcPr>
          <w:p w:rsidR="00DB566E" w:rsidRPr="00DB566E" w:rsidRDefault="00DB566E" w:rsidP="00DB566E">
            <w:pPr>
              <w:spacing w:before="0" w:line="240" w:lineRule="auto"/>
              <w:jc w:val="left"/>
              <w:rPr>
                <w:szCs w:val="24"/>
                <w:lang w:val="en-GB" w:eastAsia="en-GB"/>
              </w:rPr>
            </w:pPr>
            <w:r w:rsidRPr="00DB566E">
              <w:rPr>
                <w:szCs w:val="24"/>
                <w:lang w:val="en-GB" w:eastAsia="en-GB"/>
              </w:rPr>
              <w:t>20090408T184745.126Z_INCOMING_MessageSet.management</w:t>
            </w:r>
          </w:p>
        </w:tc>
      </w:tr>
      <w:tr w:rsidR="00DB566E" w:rsidRPr="00DB566E" w:rsidTr="00DB566E">
        <w:trPr>
          <w:tblCellSpacing w:w="15" w:type="dxa"/>
        </w:trPr>
        <w:tc>
          <w:tcPr>
            <w:tcW w:w="488" w:type="dxa"/>
            <w:vAlign w:val="center"/>
          </w:tcPr>
          <w:p w:rsidR="00DB566E" w:rsidRPr="00DB566E" w:rsidRDefault="00DB566E" w:rsidP="00DB566E">
            <w:pPr>
              <w:spacing w:before="0" w:line="240" w:lineRule="auto"/>
              <w:jc w:val="left"/>
              <w:rPr>
                <w:szCs w:val="24"/>
                <w:lang w:val="en-GB" w:eastAsia="en-GB"/>
              </w:rPr>
            </w:pPr>
            <w:r w:rsidRPr="00DB566E">
              <w:rPr>
                <w:szCs w:val="24"/>
                <w:lang w:val="en-GB" w:eastAsia="en-GB"/>
              </w:rPr>
              <w:t>6</w:t>
            </w:r>
          </w:p>
        </w:tc>
        <w:tc>
          <w:tcPr>
            <w:tcW w:w="6767" w:type="dxa"/>
            <w:vAlign w:val="center"/>
          </w:tcPr>
          <w:p w:rsidR="00DB566E" w:rsidRPr="00DB566E" w:rsidRDefault="00DB566E" w:rsidP="00DB566E">
            <w:pPr>
              <w:spacing w:before="0" w:line="240" w:lineRule="auto"/>
              <w:jc w:val="left"/>
              <w:rPr>
                <w:szCs w:val="24"/>
                <w:lang w:val="en-GB" w:eastAsia="en-GB"/>
              </w:rPr>
            </w:pPr>
            <w:r w:rsidRPr="00DB566E">
              <w:rPr>
                <w:szCs w:val="24"/>
                <w:lang w:val="en-GB" w:eastAsia="en-GB"/>
              </w:rPr>
              <w:t>20090408T184906.035Z_OUTGOING_QSCSP-I-73-A.management</w:t>
            </w:r>
          </w:p>
        </w:tc>
      </w:tr>
      <w:tr w:rsidR="00DB566E" w:rsidRPr="00DB566E" w:rsidTr="00DB566E">
        <w:trPr>
          <w:tblCellSpacing w:w="15" w:type="dxa"/>
        </w:trPr>
        <w:tc>
          <w:tcPr>
            <w:tcW w:w="488" w:type="dxa"/>
            <w:vAlign w:val="center"/>
          </w:tcPr>
          <w:p w:rsidR="00DB566E" w:rsidRPr="00DB566E" w:rsidRDefault="00DB566E" w:rsidP="00DB566E">
            <w:pPr>
              <w:spacing w:before="0" w:line="240" w:lineRule="auto"/>
              <w:jc w:val="left"/>
              <w:rPr>
                <w:szCs w:val="24"/>
                <w:lang w:val="en-GB" w:eastAsia="en-GB"/>
              </w:rPr>
            </w:pPr>
            <w:r w:rsidRPr="00DB566E">
              <w:rPr>
                <w:szCs w:val="24"/>
                <w:lang w:val="en-GB" w:eastAsia="en-GB"/>
              </w:rPr>
              <w:t>7</w:t>
            </w:r>
          </w:p>
        </w:tc>
        <w:tc>
          <w:tcPr>
            <w:tcW w:w="6767" w:type="dxa"/>
            <w:vAlign w:val="center"/>
          </w:tcPr>
          <w:p w:rsidR="00DB566E" w:rsidRPr="00DB566E" w:rsidRDefault="00DB566E" w:rsidP="00DB566E">
            <w:pPr>
              <w:spacing w:before="0" w:line="240" w:lineRule="auto"/>
              <w:jc w:val="left"/>
              <w:rPr>
                <w:szCs w:val="24"/>
                <w:lang w:val="en-GB" w:eastAsia="en-GB"/>
              </w:rPr>
            </w:pPr>
            <w:r w:rsidRPr="00DB566E">
              <w:rPr>
                <w:szCs w:val="24"/>
                <w:lang w:val="en-GB" w:eastAsia="en-GB"/>
              </w:rPr>
              <w:t>20090408T184909.441Z_INCOMING_MessageSet.management</w:t>
            </w:r>
          </w:p>
        </w:tc>
      </w:tr>
      <w:tr w:rsidR="00DB566E" w:rsidRPr="00DB566E" w:rsidTr="00DB566E">
        <w:trPr>
          <w:tblCellSpacing w:w="15" w:type="dxa"/>
        </w:trPr>
        <w:tc>
          <w:tcPr>
            <w:tcW w:w="488" w:type="dxa"/>
            <w:vAlign w:val="center"/>
          </w:tcPr>
          <w:p w:rsidR="00DB566E" w:rsidRPr="00DB566E" w:rsidRDefault="00DB566E" w:rsidP="00DB566E">
            <w:pPr>
              <w:spacing w:before="0" w:line="240" w:lineRule="auto"/>
              <w:jc w:val="left"/>
              <w:rPr>
                <w:szCs w:val="24"/>
                <w:lang w:val="en-GB" w:eastAsia="en-GB"/>
              </w:rPr>
            </w:pPr>
            <w:r w:rsidRPr="00DB566E">
              <w:rPr>
                <w:szCs w:val="24"/>
                <w:lang w:val="en-GB" w:eastAsia="en-GB"/>
              </w:rPr>
              <w:t>8</w:t>
            </w:r>
          </w:p>
        </w:tc>
        <w:tc>
          <w:tcPr>
            <w:tcW w:w="6767" w:type="dxa"/>
            <w:vAlign w:val="center"/>
          </w:tcPr>
          <w:p w:rsidR="00DB566E" w:rsidRPr="00DB566E" w:rsidRDefault="00DB566E" w:rsidP="00DB566E">
            <w:pPr>
              <w:spacing w:before="0" w:line="240" w:lineRule="auto"/>
              <w:jc w:val="left"/>
              <w:rPr>
                <w:szCs w:val="24"/>
                <w:lang w:val="en-GB" w:eastAsia="en-GB"/>
              </w:rPr>
            </w:pPr>
            <w:r w:rsidRPr="00DB566E">
              <w:rPr>
                <w:szCs w:val="24"/>
                <w:lang w:val="en-GB" w:eastAsia="en-GB"/>
              </w:rPr>
              <w:t>20090408T185155.695Z_OUTGOING_RSP-I-73-1.management</w:t>
            </w:r>
          </w:p>
        </w:tc>
      </w:tr>
      <w:tr w:rsidR="00DB566E" w:rsidRPr="00DB566E" w:rsidTr="00DB566E">
        <w:trPr>
          <w:tblCellSpacing w:w="15" w:type="dxa"/>
        </w:trPr>
        <w:tc>
          <w:tcPr>
            <w:tcW w:w="488" w:type="dxa"/>
            <w:vAlign w:val="center"/>
          </w:tcPr>
          <w:p w:rsidR="00DB566E" w:rsidRPr="00DB566E" w:rsidRDefault="00DB566E" w:rsidP="00DB566E">
            <w:pPr>
              <w:spacing w:before="0" w:line="240" w:lineRule="auto"/>
              <w:jc w:val="left"/>
              <w:rPr>
                <w:szCs w:val="24"/>
                <w:lang w:val="en-GB" w:eastAsia="en-GB"/>
              </w:rPr>
            </w:pPr>
            <w:r w:rsidRPr="00DB566E">
              <w:rPr>
                <w:szCs w:val="24"/>
                <w:lang w:val="en-GB" w:eastAsia="en-GB"/>
              </w:rPr>
              <w:t>9</w:t>
            </w:r>
          </w:p>
        </w:tc>
        <w:tc>
          <w:tcPr>
            <w:tcW w:w="6767" w:type="dxa"/>
            <w:vAlign w:val="center"/>
          </w:tcPr>
          <w:p w:rsidR="00DB566E" w:rsidRPr="00DB566E" w:rsidRDefault="00DB566E" w:rsidP="00DB566E">
            <w:pPr>
              <w:spacing w:before="0" w:line="240" w:lineRule="auto"/>
              <w:jc w:val="left"/>
              <w:rPr>
                <w:szCs w:val="24"/>
                <w:lang w:val="en-GB" w:eastAsia="en-GB"/>
              </w:rPr>
            </w:pPr>
            <w:r w:rsidRPr="00DB566E">
              <w:rPr>
                <w:szCs w:val="24"/>
                <w:lang w:val="en-GB" w:eastAsia="en-GB"/>
              </w:rPr>
              <w:t>20090408T185201.664Z_INCOMING_MessageSet.management</w:t>
            </w:r>
          </w:p>
        </w:tc>
      </w:tr>
      <w:tr w:rsidR="00DB566E" w:rsidRPr="00DB566E" w:rsidTr="00DB566E">
        <w:trPr>
          <w:tblCellSpacing w:w="15" w:type="dxa"/>
        </w:trPr>
        <w:tc>
          <w:tcPr>
            <w:tcW w:w="488" w:type="dxa"/>
            <w:vAlign w:val="center"/>
          </w:tcPr>
          <w:p w:rsidR="00DB566E" w:rsidRPr="00DB566E" w:rsidRDefault="00DB566E" w:rsidP="00DB566E">
            <w:pPr>
              <w:spacing w:before="0" w:line="240" w:lineRule="auto"/>
              <w:jc w:val="left"/>
              <w:rPr>
                <w:szCs w:val="24"/>
                <w:lang w:val="en-GB" w:eastAsia="en-GB"/>
              </w:rPr>
            </w:pPr>
            <w:r w:rsidRPr="00DB566E">
              <w:rPr>
                <w:szCs w:val="24"/>
                <w:lang w:val="en-GB" w:eastAsia="en-GB"/>
              </w:rPr>
              <w:t>10</w:t>
            </w:r>
          </w:p>
        </w:tc>
        <w:tc>
          <w:tcPr>
            <w:tcW w:w="6767" w:type="dxa"/>
            <w:vAlign w:val="center"/>
          </w:tcPr>
          <w:p w:rsidR="00DB566E" w:rsidRPr="00DB566E" w:rsidRDefault="00DB566E" w:rsidP="00DB566E">
            <w:pPr>
              <w:spacing w:before="0" w:line="240" w:lineRule="auto"/>
              <w:jc w:val="left"/>
              <w:rPr>
                <w:szCs w:val="24"/>
                <w:lang w:val="en-GB" w:eastAsia="en-GB"/>
              </w:rPr>
            </w:pPr>
            <w:r w:rsidRPr="00DB566E">
              <w:rPr>
                <w:szCs w:val="24"/>
                <w:lang w:val="en-GB" w:eastAsia="en-GB"/>
              </w:rPr>
              <w:t>20090408T185201.992Z_INCOMING_MessageSet.management</w:t>
            </w:r>
          </w:p>
        </w:tc>
      </w:tr>
      <w:tr w:rsidR="00DB566E" w:rsidRPr="00DB566E" w:rsidTr="00DB566E">
        <w:trPr>
          <w:tblCellSpacing w:w="15" w:type="dxa"/>
        </w:trPr>
        <w:tc>
          <w:tcPr>
            <w:tcW w:w="488" w:type="dxa"/>
            <w:vAlign w:val="center"/>
          </w:tcPr>
          <w:p w:rsidR="00DB566E" w:rsidRPr="00DB566E" w:rsidRDefault="00DB566E" w:rsidP="00DB566E">
            <w:pPr>
              <w:spacing w:before="0" w:line="240" w:lineRule="auto"/>
              <w:jc w:val="left"/>
              <w:rPr>
                <w:szCs w:val="24"/>
                <w:lang w:val="en-GB" w:eastAsia="en-GB"/>
              </w:rPr>
            </w:pPr>
            <w:r w:rsidRPr="00DB566E">
              <w:rPr>
                <w:szCs w:val="24"/>
                <w:lang w:val="en-GB" w:eastAsia="en-GB"/>
              </w:rPr>
              <w:t>11</w:t>
            </w:r>
          </w:p>
        </w:tc>
        <w:tc>
          <w:tcPr>
            <w:tcW w:w="6767" w:type="dxa"/>
            <w:vAlign w:val="center"/>
          </w:tcPr>
          <w:p w:rsidR="00DB566E" w:rsidRPr="00DB566E" w:rsidRDefault="00DB566E" w:rsidP="00DB566E">
            <w:pPr>
              <w:spacing w:before="0" w:line="240" w:lineRule="auto"/>
              <w:jc w:val="left"/>
              <w:rPr>
                <w:szCs w:val="24"/>
                <w:lang w:val="en-GB" w:eastAsia="en-GB"/>
              </w:rPr>
            </w:pPr>
            <w:r w:rsidRPr="00DB566E">
              <w:rPr>
                <w:szCs w:val="24"/>
                <w:lang w:val="en-GB" w:eastAsia="en-GB"/>
              </w:rPr>
              <w:t>20090408T185216.696Z_OUTGOING_QSP-I-73-1.management</w:t>
            </w:r>
          </w:p>
        </w:tc>
      </w:tr>
      <w:tr w:rsidR="00DB566E" w:rsidRPr="00DB566E" w:rsidTr="00DB566E">
        <w:trPr>
          <w:tblCellSpacing w:w="15" w:type="dxa"/>
        </w:trPr>
        <w:tc>
          <w:tcPr>
            <w:tcW w:w="488" w:type="dxa"/>
            <w:vAlign w:val="center"/>
          </w:tcPr>
          <w:p w:rsidR="00DB566E" w:rsidRPr="00DB566E" w:rsidRDefault="00DB566E" w:rsidP="00DB566E">
            <w:pPr>
              <w:spacing w:before="0" w:line="240" w:lineRule="auto"/>
              <w:jc w:val="left"/>
              <w:rPr>
                <w:szCs w:val="24"/>
                <w:lang w:val="en-GB" w:eastAsia="en-GB"/>
              </w:rPr>
            </w:pPr>
            <w:r w:rsidRPr="00DB566E">
              <w:rPr>
                <w:szCs w:val="24"/>
                <w:lang w:val="en-GB" w:eastAsia="en-GB"/>
              </w:rPr>
              <w:t>12</w:t>
            </w:r>
          </w:p>
        </w:tc>
        <w:tc>
          <w:tcPr>
            <w:tcW w:w="6767" w:type="dxa"/>
            <w:vAlign w:val="center"/>
          </w:tcPr>
          <w:p w:rsidR="00DB566E" w:rsidRPr="00DB566E" w:rsidRDefault="00DB566E" w:rsidP="00DB566E">
            <w:pPr>
              <w:spacing w:before="0" w:line="240" w:lineRule="auto"/>
              <w:jc w:val="left"/>
              <w:rPr>
                <w:szCs w:val="24"/>
                <w:lang w:val="en-GB" w:eastAsia="en-GB"/>
              </w:rPr>
            </w:pPr>
            <w:r w:rsidRPr="00DB566E">
              <w:rPr>
                <w:szCs w:val="24"/>
                <w:lang w:val="en-GB" w:eastAsia="en-GB"/>
              </w:rPr>
              <w:t>20090408T185221.055Z_INCOMING_MessageSet.management</w:t>
            </w:r>
          </w:p>
        </w:tc>
      </w:tr>
      <w:tr w:rsidR="00DB566E" w:rsidRPr="00DB566E" w:rsidTr="00DB566E">
        <w:trPr>
          <w:tblCellSpacing w:w="15" w:type="dxa"/>
        </w:trPr>
        <w:tc>
          <w:tcPr>
            <w:tcW w:w="488" w:type="dxa"/>
            <w:vAlign w:val="center"/>
          </w:tcPr>
          <w:p w:rsidR="00DB566E" w:rsidRPr="00DB566E" w:rsidRDefault="00DB566E" w:rsidP="00DB566E">
            <w:pPr>
              <w:spacing w:before="0" w:line="240" w:lineRule="auto"/>
              <w:jc w:val="left"/>
              <w:rPr>
                <w:szCs w:val="24"/>
                <w:lang w:val="en-GB" w:eastAsia="en-GB"/>
              </w:rPr>
            </w:pPr>
            <w:r w:rsidRPr="00DB566E">
              <w:rPr>
                <w:szCs w:val="24"/>
                <w:lang w:val="en-GB" w:eastAsia="en-GB"/>
              </w:rPr>
              <w:t>13</w:t>
            </w:r>
          </w:p>
        </w:tc>
        <w:tc>
          <w:tcPr>
            <w:tcW w:w="6767" w:type="dxa"/>
            <w:vAlign w:val="center"/>
          </w:tcPr>
          <w:p w:rsidR="00DB566E" w:rsidRPr="00DB566E" w:rsidRDefault="00DB566E" w:rsidP="00DB566E">
            <w:pPr>
              <w:spacing w:before="0" w:line="240" w:lineRule="auto"/>
              <w:jc w:val="left"/>
              <w:rPr>
                <w:szCs w:val="24"/>
                <w:lang w:val="en-GB" w:eastAsia="en-GB"/>
              </w:rPr>
            </w:pPr>
            <w:r w:rsidRPr="00DB566E">
              <w:rPr>
                <w:szCs w:val="24"/>
                <w:lang w:val="en-GB" w:eastAsia="en-GB"/>
              </w:rPr>
              <w:t>20090408T185223.368Z_OUTGOING_CSP-I-73-2.management</w:t>
            </w:r>
          </w:p>
        </w:tc>
      </w:tr>
      <w:tr w:rsidR="00DB566E" w:rsidRPr="00DB566E" w:rsidTr="00DB566E">
        <w:trPr>
          <w:tblCellSpacing w:w="15" w:type="dxa"/>
        </w:trPr>
        <w:tc>
          <w:tcPr>
            <w:tcW w:w="488" w:type="dxa"/>
            <w:vAlign w:val="center"/>
          </w:tcPr>
          <w:p w:rsidR="00DB566E" w:rsidRPr="00DB566E" w:rsidRDefault="00DB566E" w:rsidP="00DB566E">
            <w:pPr>
              <w:spacing w:before="0" w:line="240" w:lineRule="auto"/>
              <w:jc w:val="left"/>
              <w:rPr>
                <w:szCs w:val="24"/>
                <w:lang w:val="en-GB" w:eastAsia="en-GB"/>
              </w:rPr>
            </w:pPr>
            <w:r w:rsidRPr="00DB566E">
              <w:rPr>
                <w:szCs w:val="24"/>
                <w:lang w:val="en-GB" w:eastAsia="en-GB"/>
              </w:rPr>
              <w:t>14</w:t>
            </w:r>
          </w:p>
        </w:tc>
        <w:tc>
          <w:tcPr>
            <w:tcW w:w="6767" w:type="dxa"/>
            <w:vAlign w:val="center"/>
          </w:tcPr>
          <w:p w:rsidR="00DB566E" w:rsidRPr="00DB566E" w:rsidRDefault="00DB566E" w:rsidP="00DB566E">
            <w:pPr>
              <w:spacing w:before="0" w:line="240" w:lineRule="auto"/>
              <w:jc w:val="left"/>
              <w:rPr>
                <w:szCs w:val="24"/>
                <w:lang w:val="en-GB" w:eastAsia="en-GB"/>
              </w:rPr>
            </w:pPr>
            <w:r w:rsidRPr="00DB566E">
              <w:rPr>
                <w:szCs w:val="24"/>
                <w:lang w:val="en-GB" w:eastAsia="en-GB"/>
              </w:rPr>
              <w:t>20090408T185227.509Z_INCOMING_MessageSet.management</w:t>
            </w:r>
          </w:p>
        </w:tc>
      </w:tr>
      <w:tr w:rsidR="00DB566E" w:rsidRPr="00DB566E" w:rsidTr="00DB566E">
        <w:trPr>
          <w:tblCellSpacing w:w="15" w:type="dxa"/>
        </w:trPr>
        <w:tc>
          <w:tcPr>
            <w:tcW w:w="488" w:type="dxa"/>
            <w:vAlign w:val="center"/>
          </w:tcPr>
          <w:p w:rsidR="00DB566E" w:rsidRPr="00DB566E" w:rsidRDefault="00DB566E" w:rsidP="00DB566E">
            <w:pPr>
              <w:spacing w:before="0" w:line="240" w:lineRule="auto"/>
              <w:jc w:val="left"/>
              <w:rPr>
                <w:szCs w:val="24"/>
                <w:lang w:val="en-GB" w:eastAsia="en-GB"/>
              </w:rPr>
            </w:pPr>
            <w:r w:rsidRPr="00DB566E">
              <w:rPr>
                <w:szCs w:val="24"/>
                <w:lang w:val="en-GB" w:eastAsia="en-GB"/>
              </w:rPr>
              <w:t>15</w:t>
            </w:r>
          </w:p>
        </w:tc>
        <w:tc>
          <w:tcPr>
            <w:tcW w:w="6767" w:type="dxa"/>
            <w:vAlign w:val="center"/>
          </w:tcPr>
          <w:p w:rsidR="00DB566E" w:rsidRPr="00DB566E" w:rsidRDefault="00DB566E" w:rsidP="00DB566E">
            <w:pPr>
              <w:spacing w:before="0" w:line="240" w:lineRule="auto"/>
              <w:jc w:val="left"/>
              <w:rPr>
                <w:szCs w:val="24"/>
                <w:lang w:val="en-GB" w:eastAsia="en-GB"/>
              </w:rPr>
            </w:pPr>
            <w:r w:rsidRPr="00DB566E">
              <w:rPr>
                <w:szCs w:val="24"/>
                <w:lang w:val="en-GB" w:eastAsia="en-GB"/>
              </w:rPr>
              <w:t>20090408T185228.087Z_INCOMING_MessageSet.management</w:t>
            </w:r>
          </w:p>
        </w:tc>
      </w:tr>
      <w:tr w:rsidR="00DB566E" w:rsidRPr="00DB566E" w:rsidTr="00DB566E">
        <w:trPr>
          <w:tblCellSpacing w:w="15" w:type="dxa"/>
        </w:trPr>
        <w:tc>
          <w:tcPr>
            <w:tcW w:w="488" w:type="dxa"/>
            <w:vAlign w:val="center"/>
          </w:tcPr>
          <w:p w:rsidR="00DB566E" w:rsidRPr="00DB566E" w:rsidRDefault="00DB566E" w:rsidP="00DB566E">
            <w:pPr>
              <w:spacing w:before="0" w:line="240" w:lineRule="auto"/>
              <w:jc w:val="left"/>
              <w:rPr>
                <w:szCs w:val="24"/>
                <w:lang w:val="en-GB" w:eastAsia="en-GB"/>
              </w:rPr>
            </w:pPr>
            <w:r w:rsidRPr="00DB566E">
              <w:rPr>
                <w:szCs w:val="24"/>
                <w:lang w:val="en-GB" w:eastAsia="en-GB"/>
              </w:rPr>
              <w:t>16</w:t>
            </w:r>
          </w:p>
        </w:tc>
        <w:tc>
          <w:tcPr>
            <w:tcW w:w="6767" w:type="dxa"/>
            <w:vAlign w:val="center"/>
          </w:tcPr>
          <w:p w:rsidR="00DB566E" w:rsidRPr="00DB566E" w:rsidRDefault="00DB566E" w:rsidP="00DB566E">
            <w:pPr>
              <w:spacing w:before="0" w:line="240" w:lineRule="auto"/>
              <w:jc w:val="left"/>
              <w:rPr>
                <w:szCs w:val="24"/>
                <w:lang w:val="en-GB" w:eastAsia="en-GB"/>
              </w:rPr>
            </w:pPr>
            <w:r w:rsidRPr="00DB566E">
              <w:rPr>
                <w:szCs w:val="24"/>
                <w:lang w:val="en-GB" w:eastAsia="en-GB"/>
              </w:rPr>
              <w:t>20090408T185233.368Z_OUTGOING_QSP-I-73-2.management</w:t>
            </w:r>
          </w:p>
        </w:tc>
      </w:tr>
      <w:tr w:rsidR="00DB566E" w:rsidRPr="00DB566E" w:rsidTr="00DB566E">
        <w:trPr>
          <w:tblCellSpacing w:w="15" w:type="dxa"/>
        </w:trPr>
        <w:tc>
          <w:tcPr>
            <w:tcW w:w="488" w:type="dxa"/>
            <w:vAlign w:val="center"/>
          </w:tcPr>
          <w:p w:rsidR="00DB566E" w:rsidRPr="00DB566E" w:rsidRDefault="00DB566E" w:rsidP="00DB566E">
            <w:pPr>
              <w:spacing w:before="0" w:line="240" w:lineRule="auto"/>
              <w:jc w:val="left"/>
              <w:rPr>
                <w:szCs w:val="24"/>
                <w:lang w:val="en-GB" w:eastAsia="en-GB"/>
              </w:rPr>
            </w:pPr>
            <w:r w:rsidRPr="00DB566E">
              <w:rPr>
                <w:szCs w:val="24"/>
                <w:lang w:val="en-GB" w:eastAsia="en-GB"/>
              </w:rPr>
              <w:t>17</w:t>
            </w:r>
          </w:p>
        </w:tc>
        <w:tc>
          <w:tcPr>
            <w:tcW w:w="6767" w:type="dxa"/>
            <w:vAlign w:val="center"/>
          </w:tcPr>
          <w:p w:rsidR="00DB566E" w:rsidRPr="00DB566E" w:rsidRDefault="00DB566E" w:rsidP="00DB566E">
            <w:pPr>
              <w:spacing w:before="0" w:line="240" w:lineRule="auto"/>
              <w:jc w:val="left"/>
              <w:rPr>
                <w:szCs w:val="24"/>
                <w:lang w:val="en-GB" w:eastAsia="en-GB"/>
              </w:rPr>
            </w:pPr>
            <w:r w:rsidRPr="00DB566E">
              <w:rPr>
                <w:szCs w:val="24"/>
                <w:lang w:val="en-GB" w:eastAsia="en-GB"/>
              </w:rPr>
              <w:t>20090408T185236.743Z_INCOMING_MessageSet.management</w:t>
            </w:r>
          </w:p>
        </w:tc>
      </w:tr>
      <w:tr w:rsidR="00DB566E" w:rsidRPr="00DB566E" w:rsidTr="00DB566E">
        <w:trPr>
          <w:tblCellSpacing w:w="15" w:type="dxa"/>
        </w:trPr>
        <w:tc>
          <w:tcPr>
            <w:tcW w:w="488" w:type="dxa"/>
            <w:vAlign w:val="center"/>
          </w:tcPr>
          <w:p w:rsidR="00DB566E" w:rsidRPr="00DB566E" w:rsidRDefault="00DB566E" w:rsidP="00DB566E">
            <w:pPr>
              <w:spacing w:before="0" w:line="240" w:lineRule="auto"/>
              <w:jc w:val="left"/>
              <w:rPr>
                <w:szCs w:val="24"/>
                <w:lang w:val="en-GB" w:eastAsia="en-GB"/>
              </w:rPr>
            </w:pPr>
            <w:r w:rsidRPr="00DB566E">
              <w:rPr>
                <w:szCs w:val="24"/>
                <w:lang w:val="en-GB" w:eastAsia="en-GB"/>
              </w:rPr>
              <w:t>18</w:t>
            </w:r>
          </w:p>
        </w:tc>
        <w:tc>
          <w:tcPr>
            <w:tcW w:w="6767" w:type="dxa"/>
            <w:vAlign w:val="center"/>
          </w:tcPr>
          <w:p w:rsidR="00DB566E" w:rsidRPr="00DB566E" w:rsidRDefault="00DB566E" w:rsidP="00DB566E">
            <w:pPr>
              <w:spacing w:before="0" w:line="240" w:lineRule="auto"/>
              <w:jc w:val="left"/>
              <w:rPr>
                <w:szCs w:val="24"/>
                <w:lang w:val="en-GB" w:eastAsia="en-GB"/>
              </w:rPr>
            </w:pPr>
            <w:r w:rsidRPr="00DB566E">
              <w:rPr>
                <w:szCs w:val="24"/>
                <w:lang w:val="en-GB" w:eastAsia="en-GB"/>
              </w:rPr>
              <w:t>20090408T185310.838Z_OUTGOING_QSCSP-I-73-A.management</w:t>
            </w:r>
          </w:p>
        </w:tc>
      </w:tr>
      <w:tr w:rsidR="00DB566E" w:rsidRPr="00DB566E" w:rsidTr="00DB566E">
        <w:trPr>
          <w:tblCellSpacing w:w="15" w:type="dxa"/>
        </w:trPr>
        <w:tc>
          <w:tcPr>
            <w:tcW w:w="488" w:type="dxa"/>
            <w:vAlign w:val="center"/>
          </w:tcPr>
          <w:p w:rsidR="00DB566E" w:rsidRPr="00DB566E" w:rsidRDefault="00DB566E" w:rsidP="00DB566E">
            <w:pPr>
              <w:spacing w:before="0" w:line="240" w:lineRule="auto"/>
              <w:jc w:val="left"/>
              <w:rPr>
                <w:szCs w:val="24"/>
                <w:lang w:val="en-GB" w:eastAsia="en-GB"/>
              </w:rPr>
            </w:pPr>
            <w:r w:rsidRPr="00DB566E">
              <w:rPr>
                <w:szCs w:val="24"/>
                <w:lang w:val="en-GB" w:eastAsia="en-GB"/>
              </w:rPr>
              <w:t>19</w:t>
            </w:r>
          </w:p>
        </w:tc>
        <w:tc>
          <w:tcPr>
            <w:tcW w:w="6767" w:type="dxa"/>
            <w:vAlign w:val="center"/>
          </w:tcPr>
          <w:p w:rsidR="00DB566E" w:rsidRPr="00DB566E" w:rsidRDefault="00DB566E" w:rsidP="00DB566E">
            <w:pPr>
              <w:spacing w:before="0" w:line="240" w:lineRule="auto"/>
              <w:jc w:val="left"/>
              <w:rPr>
                <w:szCs w:val="24"/>
                <w:lang w:val="en-GB" w:eastAsia="en-GB"/>
              </w:rPr>
            </w:pPr>
            <w:r w:rsidRPr="00DB566E">
              <w:rPr>
                <w:szCs w:val="24"/>
                <w:lang w:val="en-GB" w:eastAsia="en-GB"/>
              </w:rPr>
              <w:t>20090408T185314.807Z_INCOMING_MessageSet.management</w:t>
            </w:r>
          </w:p>
        </w:tc>
      </w:tr>
    </w:tbl>
    <w:p w:rsidR="00955AA5" w:rsidRDefault="00955AA5" w:rsidP="00955AA5">
      <w:pPr>
        <w:pStyle w:val="Heading2"/>
        <w:numPr>
          <w:ilvl w:val="0"/>
          <w:numId w:val="0"/>
        </w:numPr>
        <w:ind w:left="576"/>
        <w:rPr>
          <w:rFonts w:ascii="Arial" w:hAnsi="Arial" w:cs="Arial"/>
          <w:color w:val="000000"/>
          <w:szCs w:val="24"/>
        </w:rPr>
      </w:pPr>
    </w:p>
    <w:p w:rsidR="00FF61B7" w:rsidRDefault="00FF61B7" w:rsidP="00FF61B7">
      <w:pPr>
        <w:pStyle w:val="Heading2"/>
        <w:rPr>
          <w:rFonts w:ascii="Arial" w:hAnsi="Arial" w:cs="Arial"/>
          <w:color w:val="000000"/>
          <w:szCs w:val="24"/>
        </w:rPr>
      </w:pPr>
      <w:bookmarkStart w:id="39" w:name="_Toc235534704"/>
      <w:r>
        <w:rPr>
          <w:rFonts w:ascii="Arial" w:hAnsi="Arial" w:cs="Arial"/>
          <w:color w:val="000000"/>
          <w:szCs w:val="24"/>
        </w:rPr>
        <w:t>TENTATIVE SERVICE PACKAGE CREATION</w:t>
      </w:r>
      <w:bookmarkEnd w:id="39"/>
    </w:p>
    <w:p w:rsidR="00955AA5" w:rsidRDefault="00955AA5" w:rsidP="00955AA5">
      <w:pPr>
        <w:pStyle w:val="Heading3"/>
        <w:rPr>
          <w:rFonts w:ascii="Arial" w:hAnsi="Arial" w:cs="Arial"/>
          <w:color w:val="000000"/>
          <w:szCs w:val="24"/>
        </w:rPr>
      </w:pPr>
      <w:r>
        <w:rPr>
          <w:rFonts w:ascii="Arial" w:hAnsi="Arial" w:cs="Arial"/>
          <w:color w:val="000000"/>
          <w:szCs w:val="24"/>
        </w:rPr>
        <w:t>goals</w:t>
      </w:r>
    </w:p>
    <w:p w:rsidR="003B5B8B" w:rsidRDefault="00CF5C5C" w:rsidP="00C433DE">
      <w:r>
        <w:t>V</w:t>
      </w:r>
      <w:r w:rsidR="003B5B8B">
        <w:t>erify that a service package can be created via CM initiation, and UM confirmation.</w:t>
      </w:r>
    </w:p>
    <w:p w:rsidR="00FB4CF7" w:rsidRDefault="00F33BD1" w:rsidP="00F33BD1">
      <w:pPr>
        <w:pStyle w:val="Heading3"/>
      </w:pPr>
      <w:r>
        <w:t>Steps</w:t>
      </w:r>
    </w:p>
    <w:p w:rsidR="00FB4CF7" w:rsidRDefault="00FB4CF7" w:rsidP="003038C3">
      <w:pPr>
        <w:numPr>
          <w:ilvl w:val="0"/>
          <w:numId w:val="12"/>
        </w:numPr>
      </w:pPr>
      <w:r>
        <w:t>[</w:t>
      </w:r>
      <w:r w:rsidRPr="00E26736">
        <w:rPr>
          <w:u w:val="single"/>
        </w:rPr>
        <w:t>Preconditions</w:t>
      </w:r>
      <w:r>
        <w:t xml:space="preserve">: SpaceCommunicationsServiceProfile, </w:t>
      </w:r>
      <w:r w:rsidR="00EF1D4C">
        <w:t xml:space="preserve">SCSP-74-A, SlsTsProfile STP-74-A with appropriate </w:t>
      </w:r>
      <w:r>
        <w:t>umber of (SLE) service instances, Trajectory Prediction</w:t>
      </w:r>
      <w:r w:rsidR="00EF1D4C">
        <w:t>, TP-74A</w:t>
      </w:r>
      <w:r>
        <w:t xml:space="preserve"> data to be referenced are agreed upon in advance by UM + CM]</w:t>
      </w:r>
    </w:p>
    <w:p w:rsidR="00FB4CF7" w:rsidRDefault="00FB4CF7" w:rsidP="003038C3">
      <w:pPr>
        <w:numPr>
          <w:ilvl w:val="0"/>
          <w:numId w:val="12"/>
        </w:numPr>
      </w:pPr>
      <w:r>
        <w:t>CM: Issue CT</w:t>
      </w:r>
      <w:r w:rsidR="007F0161">
        <w:t>S</w:t>
      </w:r>
      <w:r>
        <w:t>P-I</w:t>
      </w:r>
      <w:r w:rsidR="00EF1D4C">
        <w:t>, SP-74-1</w:t>
      </w:r>
      <w:r>
        <w:t xml:space="preserve"> with agreed-upon values fo</w:t>
      </w:r>
      <w:r w:rsidR="0028508D">
        <w:t xml:space="preserve">r various configuration profile, antenna </w:t>
      </w:r>
      <w:r>
        <w:t>references and trajectory prediction</w:t>
      </w:r>
    </w:p>
    <w:p w:rsidR="00934884" w:rsidRDefault="00FB4CF7" w:rsidP="003038C3">
      <w:pPr>
        <w:numPr>
          <w:ilvl w:val="0"/>
          <w:numId w:val="12"/>
        </w:numPr>
      </w:pPr>
      <w:r>
        <w:t xml:space="preserve">UM: </w:t>
      </w:r>
      <w:r w:rsidR="0028508D">
        <w:t>CT</w:t>
      </w:r>
      <w:r w:rsidR="007F0161">
        <w:t>S</w:t>
      </w:r>
      <w:r w:rsidR="0028508D">
        <w:t>P-AR, CT</w:t>
      </w:r>
      <w:r w:rsidR="007F0161">
        <w:t>S</w:t>
      </w:r>
      <w:r w:rsidR="0028508D">
        <w:t>P-S</w:t>
      </w:r>
      <w:r w:rsidR="00934884">
        <w:t>R, with a service package properly defined as follows:</w:t>
      </w:r>
    </w:p>
    <w:p w:rsidR="00934884" w:rsidRDefault="00934884" w:rsidP="003038C3">
      <w:pPr>
        <w:numPr>
          <w:ilvl w:val="0"/>
          <w:numId w:val="13"/>
        </w:numPr>
      </w:pPr>
      <w:r>
        <w:t>contains on</w:t>
      </w:r>
      <w:r w:rsidR="0028508D">
        <w:t>e</w:t>
      </w:r>
      <w:r>
        <w:t xml:space="preserve"> scenario only </w:t>
      </w:r>
    </w:p>
    <w:p w:rsidR="00934884" w:rsidRDefault="00934884" w:rsidP="003038C3">
      <w:pPr>
        <w:numPr>
          <w:ilvl w:val="0"/>
          <w:numId w:val="13"/>
        </w:numPr>
      </w:pPr>
      <w:r>
        <w:t xml:space="preserve">no deferred data sets, </w:t>
      </w:r>
    </w:p>
    <w:p w:rsidR="00934884" w:rsidRDefault="00934884" w:rsidP="003038C3">
      <w:pPr>
        <w:numPr>
          <w:ilvl w:val="0"/>
          <w:numId w:val="13"/>
        </w:numPr>
      </w:pPr>
      <w:r>
        <w:t>no re-specified configuration parameters,</w:t>
      </w:r>
    </w:p>
    <w:p w:rsidR="00934884" w:rsidRDefault="00934884" w:rsidP="003038C3">
      <w:pPr>
        <w:numPr>
          <w:ilvl w:val="0"/>
          <w:numId w:val="13"/>
        </w:numPr>
      </w:pPr>
      <w:r>
        <w:t xml:space="preserve">configuration profile references as indicated in the CSTP-I </w:t>
      </w:r>
    </w:p>
    <w:p w:rsidR="00934884" w:rsidRDefault="00934884" w:rsidP="003038C3">
      <w:pPr>
        <w:numPr>
          <w:ilvl w:val="0"/>
          <w:numId w:val="13"/>
        </w:numPr>
      </w:pPr>
      <w:r>
        <w:t>trajectory prediction as indicated in the CSTP-I</w:t>
      </w:r>
    </w:p>
    <w:p w:rsidR="00FB4CF7" w:rsidRDefault="00934884" w:rsidP="003038C3">
      <w:pPr>
        <w:numPr>
          <w:ilvl w:val="0"/>
          <w:numId w:val="13"/>
        </w:numPr>
      </w:pPr>
      <w:r>
        <w:t>scheduled service package start and stop times in conformance with the CSTP-I</w:t>
      </w:r>
    </w:p>
    <w:p w:rsidR="00934884" w:rsidRDefault="00934884" w:rsidP="003038C3">
      <w:pPr>
        <w:numPr>
          <w:ilvl w:val="0"/>
          <w:numId w:val="13"/>
        </w:numPr>
      </w:pPr>
      <w:r>
        <w:t>scheduled carrier start and stop times and performance with the CSTP-I</w:t>
      </w:r>
      <w:r w:rsidR="005455C5">
        <w:t xml:space="preserve"> </w:t>
      </w:r>
    </w:p>
    <w:p w:rsidR="005455C5" w:rsidRDefault="005455C5" w:rsidP="003038C3">
      <w:pPr>
        <w:numPr>
          <w:ilvl w:val="0"/>
          <w:numId w:val="13"/>
        </w:numPr>
      </w:pPr>
      <w:r>
        <w:t>no event sequence references</w:t>
      </w:r>
    </w:p>
    <w:p w:rsidR="0028508D" w:rsidRDefault="0028508D" w:rsidP="003038C3">
      <w:pPr>
        <w:numPr>
          <w:ilvl w:val="0"/>
          <w:numId w:val="13"/>
        </w:numPr>
      </w:pPr>
      <w:r>
        <w:t>same number, instances of transferServ</w:t>
      </w:r>
      <w:r w:rsidR="00D40E93">
        <w:t>i</w:t>
      </w:r>
      <w:r>
        <w:t>ceInstanceNumberRef parameter as the CSTP-I</w:t>
      </w:r>
    </w:p>
    <w:p w:rsidR="00934884" w:rsidRDefault="00934884" w:rsidP="003038C3">
      <w:pPr>
        <w:numPr>
          <w:ilvl w:val="0"/>
          <w:numId w:val="12"/>
        </w:numPr>
      </w:pPr>
      <w:r>
        <w:t>UM: issue QSP-I</w:t>
      </w:r>
      <w:r w:rsidR="00EF1D4C">
        <w:t>, SP-74-1,</w:t>
      </w:r>
      <w:r>
        <w:t xml:space="preserve"> utilizing the service package reference used in the CSTP operation.</w:t>
      </w:r>
    </w:p>
    <w:p w:rsidR="00934884" w:rsidRDefault="00934884" w:rsidP="003038C3">
      <w:pPr>
        <w:numPr>
          <w:ilvl w:val="0"/>
          <w:numId w:val="12"/>
        </w:numPr>
      </w:pPr>
      <w:r>
        <w:t>CM: QSP-SR, with the same service package information as that provided via the CSTP-</w:t>
      </w:r>
      <w:r w:rsidR="004D256D">
        <w:t xml:space="preserve">I </w:t>
      </w:r>
      <w:r>
        <w:t>message in step 3</w:t>
      </w:r>
    </w:p>
    <w:p w:rsidR="00955AA5" w:rsidRDefault="00955AA5" w:rsidP="00955AA5">
      <w:pPr>
        <w:pStyle w:val="Heading3"/>
        <w:rPr>
          <w:rFonts w:ascii="Arial" w:hAnsi="Arial" w:cs="Arial"/>
          <w:color w:val="000000"/>
          <w:szCs w:val="24"/>
        </w:rPr>
      </w:pPr>
      <w:r>
        <w:rPr>
          <w:rFonts w:ascii="Arial" w:hAnsi="Arial" w:cs="Arial"/>
          <w:color w:val="000000"/>
          <w:szCs w:val="24"/>
        </w:rPr>
        <w:t xml:space="preserve">log OF messages </w:t>
      </w:r>
      <w:r w:rsidR="000B7FA0">
        <w:rPr>
          <w:rFonts w:ascii="Arial" w:hAnsi="Arial" w:cs="Arial"/>
          <w:color w:val="000000"/>
          <w:szCs w:val="24"/>
        </w:rPr>
        <w:t>exchanged</w:t>
      </w:r>
    </w:p>
    <w:p w:rsidR="006963BD" w:rsidRDefault="00BA3BEB" w:rsidP="009C7A9A">
      <w:r>
        <w:t>Initial Test Run:</w:t>
      </w:r>
    </w:p>
    <w:p w:rsidR="00BA3BEB" w:rsidRPr="009C7A9A" w:rsidRDefault="00BA3BEB" w:rsidP="009C7A9A"/>
    <w:tbl>
      <w:tblPr>
        <w:tblW w:w="0" w:type="auto"/>
        <w:tblCellSpacing w:w="15" w:type="dxa"/>
        <w:tblLayout w:type="fixed"/>
        <w:tblCellMar>
          <w:top w:w="15" w:type="dxa"/>
          <w:left w:w="15" w:type="dxa"/>
          <w:bottom w:w="15" w:type="dxa"/>
          <w:right w:w="15" w:type="dxa"/>
        </w:tblCellMar>
        <w:tblLook w:val="0000"/>
      </w:tblPr>
      <w:tblGrid>
        <w:gridCol w:w="429"/>
        <w:gridCol w:w="816"/>
        <w:gridCol w:w="1234"/>
        <w:gridCol w:w="2512"/>
        <w:gridCol w:w="1721"/>
        <w:gridCol w:w="2313"/>
      </w:tblGrid>
      <w:tr w:rsidR="00547A00" w:rsidRPr="00547A00" w:rsidTr="00547A00">
        <w:trPr>
          <w:tblHeader/>
          <w:tblCellSpacing w:w="15" w:type="dxa"/>
        </w:trPr>
        <w:tc>
          <w:tcPr>
            <w:tcW w:w="384" w:type="dxa"/>
            <w:vAlign w:val="center"/>
          </w:tcPr>
          <w:p w:rsidR="00547A00" w:rsidRPr="00547A00" w:rsidRDefault="00547A00" w:rsidP="00547A00">
            <w:pPr>
              <w:spacing w:before="0" w:line="240" w:lineRule="auto"/>
              <w:jc w:val="center"/>
              <w:rPr>
                <w:b/>
                <w:bCs/>
                <w:szCs w:val="24"/>
                <w:lang w:val="en-GB" w:eastAsia="en-GB"/>
              </w:rPr>
            </w:pPr>
            <w:r w:rsidRPr="00547A00">
              <w:rPr>
                <w:b/>
                <w:bCs/>
                <w:szCs w:val="24"/>
                <w:lang w:val="en-GB" w:eastAsia="en-GB"/>
              </w:rPr>
              <w:lastRenderedPageBreak/>
              <w:t>No.</w:t>
            </w:r>
          </w:p>
        </w:tc>
        <w:tc>
          <w:tcPr>
            <w:tcW w:w="786" w:type="dxa"/>
            <w:vAlign w:val="center"/>
          </w:tcPr>
          <w:p w:rsidR="00547A00" w:rsidRPr="00547A00" w:rsidRDefault="00547A00" w:rsidP="00547A00">
            <w:pPr>
              <w:spacing w:before="0" w:line="240" w:lineRule="auto"/>
              <w:jc w:val="center"/>
              <w:rPr>
                <w:b/>
                <w:bCs/>
                <w:szCs w:val="24"/>
                <w:lang w:val="en-GB" w:eastAsia="en-GB"/>
              </w:rPr>
            </w:pPr>
            <w:r w:rsidRPr="00547A00">
              <w:rPr>
                <w:b/>
                <w:bCs/>
                <w:szCs w:val="24"/>
                <w:lang w:val="en-GB" w:eastAsia="en-GB"/>
              </w:rPr>
              <w:t>Sender</w:t>
            </w:r>
          </w:p>
        </w:tc>
        <w:tc>
          <w:tcPr>
            <w:tcW w:w="1204" w:type="dxa"/>
            <w:vAlign w:val="center"/>
          </w:tcPr>
          <w:p w:rsidR="00547A00" w:rsidRPr="00547A00" w:rsidRDefault="00547A00" w:rsidP="00547A00">
            <w:pPr>
              <w:spacing w:before="0" w:line="240" w:lineRule="auto"/>
              <w:jc w:val="center"/>
              <w:rPr>
                <w:b/>
                <w:bCs/>
                <w:szCs w:val="24"/>
                <w:lang w:val="en-GB" w:eastAsia="en-GB"/>
              </w:rPr>
            </w:pPr>
            <w:r w:rsidRPr="00547A00">
              <w:rPr>
                <w:b/>
                <w:bCs/>
                <w:szCs w:val="24"/>
                <w:lang w:val="en-GB" w:eastAsia="en-GB"/>
              </w:rPr>
              <w:t>Message</w:t>
            </w:r>
          </w:p>
        </w:tc>
        <w:tc>
          <w:tcPr>
            <w:tcW w:w="2482" w:type="dxa"/>
            <w:vAlign w:val="center"/>
          </w:tcPr>
          <w:p w:rsidR="00547A00" w:rsidRPr="00547A00" w:rsidRDefault="00547A00" w:rsidP="00547A00">
            <w:pPr>
              <w:spacing w:before="0" w:line="240" w:lineRule="auto"/>
              <w:jc w:val="center"/>
              <w:rPr>
                <w:b/>
                <w:bCs/>
                <w:szCs w:val="24"/>
                <w:lang w:val="en-GB" w:eastAsia="en-GB"/>
              </w:rPr>
            </w:pPr>
            <w:r w:rsidRPr="00547A00">
              <w:rPr>
                <w:b/>
                <w:bCs/>
                <w:szCs w:val="24"/>
                <w:lang w:val="en-GB" w:eastAsia="en-GB"/>
              </w:rPr>
              <w:t>Timestamp</w:t>
            </w:r>
          </w:p>
        </w:tc>
        <w:tc>
          <w:tcPr>
            <w:tcW w:w="1691" w:type="dxa"/>
            <w:vAlign w:val="center"/>
          </w:tcPr>
          <w:p w:rsidR="00547A00" w:rsidRPr="00547A00" w:rsidRDefault="00547A00" w:rsidP="00547A00">
            <w:pPr>
              <w:spacing w:before="0" w:line="240" w:lineRule="auto"/>
              <w:jc w:val="center"/>
              <w:rPr>
                <w:b/>
                <w:bCs/>
                <w:szCs w:val="24"/>
                <w:lang w:val="en-GB" w:eastAsia="en-GB"/>
              </w:rPr>
            </w:pPr>
            <w:r w:rsidRPr="00547A00">
              <w:rPr>
                <w:b/>
                <w:bCs/>
                <w:szCs w:val="24"/>
                <w:lang w:val="en-GB" w:eastAsia="en-GB"/>
              </w:rPr>
              <w:t>State</w:t>
            </w:r>
          </w:p>
        </w:tc>
        <w:tc>
          <w:tcPr>
            <w:tcW w:w="2268" w:type="dxa"/>
            <w:vAlign w:val="center"/>
          </w:tcPr>
          <w:p w:rsidR="00547A00" w:rsidRPr="00547A00" w:rsidRDefault="00547A00" w:rsidP="00547A00">
            <w:pPr>
              <w:spacing w:before="0" w:line="240" w:lineRule="auto"/>
              <w:jc w:val="center"/>
              <w:rPr>
                <w:b/>
                <w:bCs/>
                <w:szCs w:val="24"/>
                <w:lang w:val="en-GB" w:eastAsia="en-GB"/>
              </w:rPr>
            </w:pPr>
            <w:r w:rsidRPr="00547A00">
              <w:rPr>
                <w:b/>
                <w:bCs/>
                <w:szCs w:val="24"/>
                <w:lang w:val="en-GB" w:eastAsia="en-GB"/>
              </w:rPr>
              <w:t>Comment</w:t>
            </w:r>
          </w:p>
        </w:tc>
      </w:tr>
      <w:tr w:rsidR="00547A00" w:rsidRPr="00547A00" w:rsidTr="00547A00">
        <w:trPr>
          <w:tblCellSpacing w:w="15" w:type="dxa"/>
        </w:trPr>
        <w:tc>
          <w:tcPr>
            <w:tcW w:w="384" w:type="dxa"/>
            <w:vAlign w:val="center"/>
          </w:tcPr>
          <w:p w:rsidR="00547A00" w:rsidRPr="00547A00" w:rsidRDefault="00547A00" w:rsidP="00547A00">
            <w:pPr>
              <w:spacing w:before="0" w:line="240" w:lineRule="auto"/>
              <w:jc w:val="left"/>
              <w:rPr>
                <w:szCs w:val="24"/>
                <w:lang w:val="en-GB" w:eastAsia="en-GB"/>
              </w:rPr>
            </w:pPr>
            <w:r w:rsidRPr="00547A00">
              <w:rPr>
                <w:szCs w:val="24"/>
                <w:lang w:val="en-GB" w:eastAsia="en-GB"/>
              </w:rPr>
              <w:t>1</w:t>
            </w:r>
          </w:p>
        </w:tc>
        <w:tc>
          <w:tcPr>
            <w:tcW w:w="786" w:type="dxa"/>
            <w:vAlign w:val="center"/>
          </w:tcPr>
          <w:p w:rsidR="00547A00" w:rsidRPr="00547A00" w:rsidRDefault="00547A00" w:rsidP="00547A00">
            <w:pPr>
              <w:spacing w:before="0" w:line="240" w:lineRule="auto"/>
              <w:jc w:val="left"/>
              <w:rPr>
                <w:szCs w:val="24"/>
                <w:lang w:val="en-GB" w:eastAsia="en-GB"/>
              </w:rPr>
            </w:pPr>
            <w:r w:rsidRPr="00547A00">
              <w:rPr>
                <w:szCs w:val="24"/>
                <w:lang w:val="en-GB" w:eastAsia="en-GB"/>
              </w:rPr>
              <w:t>CM</w:t>
            </w:r>
          </w:p>
        </w:tc>
        <w:tc>
          <w:tcPr>
            <w:tcW w:w="1204" w:type="dxa"/>
            <w:vAlign w:val="center"/>
          </w:tcPr>
          <w:p w:rsidR="00547A00" w:rsidRPr="00547A00" w:rsidRDefault="00547A00" w:rsidP="00547A00">
            <w:pPr>
              <w:spacing w:before="0" w:line="240" w:lineRule="auto"/>
              <w:jc w:val="left"/>
              <w:rPr>
                <w:szCs w:val="24"/>
                <w:lang w:val="en-GB" w:eastAsia="en-GB"/>
              </w:rPr>
            </w:pPr>
            <w:r w:rsidRPr="00547A00">
              <w:rPr>
                <w:szCs w:val="24"/>
                <w:lang w:val="en-GB" w:eastAsia="en-GB"/>
              </w:rPr>
              <w:t>CTSP-I</w:t>
            </w:r>
          </w:p>
        </w:tc>
        <w:tc>
          <w:tcPr>
            <w:tcW w:w="2482" w:type="dxa"/>
            <w:vAlign w:val="center"/>
          </w:tcPr>
          <w:p w:rsidR="00547A00" w:rsidRPr="00547A00" w:rsidRDefault="00547A00" w:rsidP="00547A00">
            <w:pPr>
              <w:spacing w:before="0" w:line="240" w:lineRule="auto"/>
              <w:jc w:val="left"/>
              <w:rPr>
                <w:szCs w:val="24"/>
                <w:lang w:val="en-GB" w:eastAsia="en-GB"/>
              </w:rPr>
            </w:pPr>
            <w:r w:rsidRPr="00547A00">
              <w:rPr>
                <w:szCs w:val="24"/>
                <w:lang w:val="en-GB" w:eastAsia="en-GB"/>
              </w:rPr>
              <w:t>2009-04-08T18:00:17Z</w:t>
            </w:r>
          </w:p>
        </w:tc>
        <w:tc>
          <w:tcPr>
            <w:tcW w:w="1691" w:type="dxa"/>
            <w:vAlign w:val="center"/>
          </w:tcPr>
          <w:p w:rsidR="00547A00" w:rsidRPr="00547A00" w:rsidRDefault="00547A00" w:rsidP="00547A00">
            <w:pPr>
              <w:spacing w:before="0" w:line="240" w:lineRule="auto"/>
              <w:jc w:val="left"/>
              <w:rPr>
                <w:szCs w:val="24"/>
                <w:lang w:val="en-GB" w:eastAsia="en-GB"/>
              </w:rPr>
            </w:pPr>
            <w:r w:rsidRPr="00547A00">
              <w:rPr>
                <w:szCs w:val="24"/>
                <w:lang w:val="en-GB" w:eastAsia="en-GB"/>
              </w:rPr>
              <w:t>SUCCEEDED</w:t>
            </w:r>
          </w:p>
        </w:tc>
        <w:tc>
          <w:tcPr>
            <w:tcW w:w="2268" w:type="dxa"/>
            <w:vAlign w:val="center"/>
          </w:tcPr>
          <w:p w:rsidR="00547A00" w:rsidRPr="00547A00" w:rsidRDefault="00547A00" w:rsidP="00547A00">
            <w:pPr>
              <w:spacing w:before="0" w:line="240" w:lineRule="auto"/>
              <w:jc w:val="left"/>
              <w:rPr>
                <w:szCs w:val="24"/>
                <w:lang w:val="en-GB" w:eastAsia="en-GB"/>
              </w:rPr>
            </w:pPr>
            <w:r w:rsidRPr="00547A00">
              <w:rPr>
                <w:szCs w:val="24"/>
                <w:lang w:val="en-GB" w:eastAsia="en-GB"/>
              </w:rPr>
              <w:t>sp1239213617056</w:t>
            </w:r>
          </w:p>
        </w:tc>
      </w:tr>
      <w:tr w:rsidR="00547A00" w:rsidRPr="00547A00" w:rsidTr="00547A00">
        <w:trPr>
          <w:tblCellSpacing w:w="15" w:type="dxa"/>
        </w:trPr>
        <w:tc>
          <w:tcPr>
            <w:tcW w:w="384" w:type="dxa"/>
            <w:vAlign w:val="center"/>
          </w:tcPr>
          <w:p w:rsidR="00547A00" w:rsidRPr="00547A00" w:rsidRDefault="00547A00" w:rsidP="00547A00">
            <w:pPr>
              <w:spacing w:before="0" w:line="240" w:lineRule="auto"/>
              <w:jc w:val="left"/>
              <w:rPr>
                <w:szCs w:val="24"/>
                <w:lang w:val="en-GB" w:eastAsia="en-GB"/>
              </w:rPr>
            </w:pPr>
            <w:r w:rsidRPr="00547A00">
              <w:rPr>
                <w:szCs w:val="24"/>
                <w:lang w:val="en-GB" w:eastAsia="en-GB"/>
              </w:rPr>
              <w:t>2</w:t>
            </w:r>
          </w:p>
        </w:tc>
        <w:tc>
          <w:tcPr>
            <w:tcW w:w="786" w:type="dxa"/>
            <w:vAlign w:val="center"/>
          </w:tcPr>
          <w:p w:rsidR="00547A00" w:rsidRPr="00547A00" w:rsidRDefault="00547A00" w:rsidP="00547A00">
            <w:pPr>
              <w:spacing w:before="0" w:line="240" w:lineRule="auto"/>
              <w:jc w:val="left"/>
              <w:rPr>
                <w:szCs w:val="24"/>
                <w:lang w:val="en-GB" w:eastAsia="en-GB"/>
              </w:rPr>
            </w:pPr>
            <w:r w:rsidRPr="00547A00">
              <w:rPr>
                <w:szCs w:val="24"/>
                <w:lang w:val="en-GB" w:eastAsia="en-GB"/>
              </w:rPr>
              <w:t>-- UM</w:t>
            </w:r>
          </w:p>
        </w:tc>
        <w:tc>
          <w:tcPr>
            <w:tcW w:w="1204" w:type="dxa"/>
            <w:vAlign w:val="center"/>
          </w:tcPr>
          <w:p w:rsidR="00547A00" w:rsidRPr="00547A00" w:rsidRDefault="00547A00" w:rsidP="00547A00">
            <w:pPr>
              <w:spacing w:before="0" w:line="240" w:lineRule="auto"/>
              <w:jc w:val="left"/>
              <w:rPr>
                <w:szCs w:val="24"/>
                <w:lang w:val="en-GB" w:eastAsia="en-GB"/>
              </w:rPr>
            </w:pPr>
            <w:r w:rsidRPr="00547A00">
              <w:rPr>
                <w:szCs w:val="24"/>
                <w:lang w:val="en-GB" w:eastAsia="en-GB"/>
              </w:rPr>
              <w:t>CTSP-AR</w:t>
            </w:r>
          </w:p>
        </w:tc>
        <w:tc>
          <w:tcPr>
            <w:tcW w:w="2482" w:type="dxa"/>
            <w:vAlign w:val="center"/>
          </w:tcPr>
          <w:p w:rsidR="00547A00" w:rsidRPr="00547A00" w:rsidRDefault="00547A00" w:rsidP="00547A00">
            <w:pPr>
              <w:spacing w:before="0" w:line="240" w:lineRule="auto"/>
              <w:jc w:val="left"/>
              <w:rPr>
                <w:szCs w:val="24"/>
                <w:lang w:val="en-GB" w:eastAsia="en-GB"/>
              </w:rPr>
            </w:pPr>
            <w:r w:rsidRPr="00547A00">
              <w:rPr>
                <w:szCs w:val="24"/>
                <w:lang w:val="en-GB" w:eastAsia="en-GB"/>
              </w:rPr>
              <w:t>2009-04-08T18:01:44Z</w:t>
            </w:r>
          </w:p>
        </w:tc>
        <w:tc>
          <w:tcPr>
            <w:tcW w:w="1691" w:type="dxa"/>
            <w:vAlign w:val="center"/>
          </w:tcPr>
          <w:p w:rsidR="00547A00" w:rsidRPr="00547A00" w:rsidRDefault="00547A00" w:rsidP="00547A00">
            <w:pPr>
              <w:spacing w:before="0" w:line="240" w:lineRule="auto"/>
              <w:jc w:val="left"/>
              <w:rPr>
                <w:szCs w:val="24"/>
                <w:lang w:val="en-GB" w:eastAsia="en-GB"/>
              </w:rPr>
            </w:pPr>
            <w:r w:rsidRPr="00547A00">
              <w:rPr>
                <w:szCs w:val="24"/>
                <w:lang w:val="en-GB" w:eastAsia="en-GB"/>
              </w:rPr>
              <w:t>received</w:t>
            </w:r>
          </w:p>
        </w:tc>
        <w:tc>
          <w:tcPr>
            <w:tcW w:w="2268" w:type="dxa"/>
            <w:vAlign w:val="center"/>
          </w:tcPr>
          <w:p w:rsidR="00547A00" w:rsidRPr="00547A00" w:rsidRDefault="00547A00" w:rsidP="00547A00">
            <w:pPr>
              <w:spacing w:before="0" w:line="240" w:lineRule="auto"/>
              <w:jc w:val="left"/>
              <w:rPr>
                <w:szCs w:val="24"/>
                <w:lang w:val="en-GB" w:eastAsia="en-GB"/>
              </w:rPr>
            </w:pPr>
            <w:r w:rsidRPr="00547A00">
              <w:rPr>
                <w:szCs w:val="24"/>
                <w:lang w:val="en-GB" w:eastAsia="en-GB"/>
              </w:rPr>
              <w:t>sp1239213617056</w:t>
            </w:r>
          </w:p>
        </w:tc>
      </w:tr>
      <w:tr w:rsidR="00547A00" w:rsidRPr="00547A00" w:rsidTr="00547A00">
        <w:trPr>
          <w:tblCellSpacing w:w="15" w:type="dxa"/>
        </w:trPr>
        <w:tc>
          <w:tcPr>
            <w:tcW w:w="384" w:type="dxa"/>
            <w:vAlign w:val="center"/>
          </w:tcPr>
          <w:p w:rsidR="00547A00" w:rsidRPr="00547A00" w:rsidRDefault="00547A00" w:rsidP="00547A00">
            <w:pPr>
              <w:spacing w:before="0" w:line="240" w:lineRule="auto"/>
              <w:jc w:val="left"/>
              <w:rPr>
                <w:szCs w:val="24"/>
                <w:lang w:val="en-GB" w:eastAsia="en-GB"/>
              </w:rPr>
            </w:pPr>
            <w:r w:rsidRPr="00547A00">
              <w:rPr>
                <w:szCs w:val="24"/>
                <w:lang w:val="en-GB" w:eastAsia="en-GB"/>
              </w:rPr>
              <w:t>3</w:t>
            </w:r>
          </w:p>
        </w:tc>
        <w:tc>
          <w:tcPr>
            <w:tcW w:w="786" w:type="dxa"/>
            <w:vAlign w:val="center"/>
          </w:tcPr>
          <w:p w:rsidR="00547A00" w:rsidRPr="00547A00" w:rsidRDefault="00547A00" w:rsidP="00547A00">
            <w:pPr>
              <w:spacing w:before="0" w:line="240" w:lineRule="auto"/>
              <w:jc w:val="left"/>
              <w:rPr>
                <w:szCs w:val="24"/>
                <w:lang w:val="en-GB" w:eastAsia="en-GB"/>
              </w:rPr>
            </w:pPr>
            <w:r w:rsidRPr="00547A00">
              <w:rPr>
                <w:szCs w:val="24"/>
                <w:lang w:val="en-GB" w:eastAsia="en-GB"/>
              </w:rPr>
              <w:t>-- UM</w:t>
            </w:r>
          </w:p>
        </w:tc>
        <w:tc>
          <w:tcPr>
            <w:tcW w:w="1204" w:type="dxa"/>
            <w:vAlign w:val="center"/>
          </w:tcPr>
          <w:p w:rsidR="00547A00" w:rsidRPr="00547A00" w:rsidRDefault="00547A00" w:rsidP="00547A00">
            <w:pPr>
              <w:spacing w:before="0" w:line="240" w:lineRule="auto"/>
              <w:jc w:val="left"/>
              <w:rPr>
                <w:szCs w:val="24"/>
                <w:lang w:val="en-GB" w:eastAsia="en-GB"/>
              </w:rPr>
            </w:pPr>
            <w:r w:rsidRPr="00547A00">
              <w:rPr>
                <w:szCs w:val="24"/>
                <w:lang w:val="en-GB" w:eastAsia="en-GB"/>
              </w:rPr>
              <w:t>CTSP-SR</w:t>
            </w:r>
          </w:p>
        </w:tc>
        <w:tc>
          <w:tcPr>
            <w:tcW w:w="2482" w:type="dxa"/>
            <w:vAlign w:val="center"/>
          </w:tcPr>
          <w:p w:rsidR="00547A00" w:rsidRPr="00547A00" w:rsidRDefault="00547A00" w:rsidP="00547A00">
            <w:pPr>
              <w:spacing w:before="0" w:line="240" w:lineRule="auto"/>
              <w:jc w:val="left"/>
              <w:rPr>
                <w:szCs w:val="24"/>
                <w:lang w:val="en-GB" w:eastAsia="en-GB"/>
              </w:rPr>
            </w:pPr>
            <w:r w:rsidRPr="00547A00">
              <w:rPr>
                <w:szCs w:val="24"/>
                <w:lang w:val="en-GB" w:eastAsia="en-GB"/>
              </w:rPr>
              <w:t>2009-04-08T18:02:22Z</w:t>
            </w:r>
          </w:p>
        </w:tc>
        <w:tc>
          <w:tcPr>
            <w:tcW w:w="1691" w:type="dxa"/>
            <w:vAlign w:val="center"/>
          </w:tcPr>
          <w:p w:rsidR="00547A00" w:rsidRPr="00547A00" w:rsidRDefault="00547A00" w:rsidP="00547A00">
            <w:pPr>
              <w:spacing w:before="0" w:line="240" w:lineRule="auto"/>
              <w:jc w:val="left"/>
              <w:rPr>
                <w:szCs w:val="24"/>
                <w:lang w:val="en-GB" w:eastAsia="en-GB"/>
              </w:rPr>
            </w:pPr>
            <w:r w:rsidRPr="00547A00">
              <w:rPr>
                <w:szCs w:val="24"/>
                <w:lang w:val="en-GB" w:eastAsia="en-GB"/>
              </w:rPr>
              <w:t>received</w:t>
            </w:r>
          </w:p>
        </w:tc>
        <w:tc>
          <w:tcPr>
            <w:tcW w:w="2268" w:type="dxa"/>
            <w:vAlign w:val="center"/>
          </w:tcPr>
          <w:p w:rsidR="00547A00" w:rsidRPr="00547A00" w:rsidRDefault="00547A00" w:rsidP="00547A00">
            <w:pPr>
              <w:spacing w:before="0" w:line="240" w:lineRule="auto"/>
              <w:jc w:val="left"/>
              <w:rPr>
                <w:szCs w:val="24"/>
                <w:lang w:val="en-GB" w:eastAsia="en-GB"/>
              </w:rPr>
            </w:pPr>
            <w:r w:rsidRPr="00547A00">
              <w:rPr>
                <w:szCs w:val="24"/>
                <w:lang w:val="en-GB" w:eastAsia="en-GB"/>
              </w:rPr>
              <w:t>sp1239213617056</w:t>
            </w:r>
          </w:p>
        </w:tc>
      </w:tr>
      <w:tr w:rsidR="00547A00" w:rsidRPr="00547A00" w:rsidTr="00547A00">
        <w:trPr>
          <w:tblCellSpacing w:w="15" w:type="dxa"/>
        </w:trPr>
        <w:tc>
          <w:tcPr>
            <w:tcW w:w="384" w:type="dxa"/>
            <w:vAlign w:val="center"/>
          </w:tcPr>
          <w:p w:rsidR="00547A00" w:rsidRPr="00547A00" w:rsidRDefault="00547A00" w:rsidP="00547A00">
            <w:pPr>
              <w:spacing w:before="0" w:line="240" w:lineRule="auto"/>
              <w:jc w:val="left"/>
              <w:rPr>
                <w:szCs w:val="24"/>
                <w:lang w:val="en-GB" w:eastAsia="en-GB"/>
              </w:rPr>
            </w:pPr>
            <w:r w:rsidRPr="00547A00">
              <w:rPr>
                <w:szCs w:val="24"/>
                <w:lang w:val="en-GB" w:eastAsia="en-GB"/>
              </w:rPr>
              <w:t>4</w:t>
            </w:r>
          </w:p>
        </w:tc>
        <w:tc>
          <w:tcPr>
            <w:tcW w:w="786" w:type="dxa"/>
            <w:vAlign w:val="center"/>
          </w:tcPr>
          <w:p w:rsidR="00547A00" w:rsidRPr="00547A00" w:rsidRDefault="00547A00" w:rsidP="00547A00">
            <w:pPr>
              <w:spacing w:before="0" w:line="240" w:lineRule="auto"/>
              <w:jc w:val="left"/>
              <w:rPr>
                <w:szCs w:val="24"/>
                <w:lang w:val="en-GB" w:eastAsia="en-GB"/>
              </w:rPr>
            </w:pPr>
            <w:r w:rsidRPr="00547A00">
              <w:rPr>
                <w:szCs w:val="24"/>
                <w:lang w:val="en-GB" w:eastAsia="en-GB"/>
              </w:rPr>
              <w:t>UM</w:t>
            </w:r>
          </w:p>
        </w:tc>
        <w:tc>
          <w:tcPr>
            <w:tcW w:w="1204" w:type="dxa"/>
            <w:vAlign w:val="center"/>
          </w:tcPr>
          <w:p w:rsidR="00547A00" w:rsidRPr="00547A00" w:rsidRDefault="00547A00" w:rsidP="00547A00">
            <w:pPr>
              <w:spacing w:before="0" w:line="240" w:lineRule="auto"/>
              <w:jc w:val="left"/>
              <w:rPr>
                <w:szCs w:val="24"/>
                <w:lang w:val="en-GB" w:eastAsia="en-GB"/>
              </w:rPr>
            </w:pPr>
            <w:r w:rsidRPr="00547A00">
              <w:rPr>
                <w:szCs w:val="24"/>
                <w:lang w:val="en-GB" w:eastAsia="en-GB"/>
              </w:rPr>
              <w:t>QSP-I</w:t>
            </w:r>
          </w:p>
        </w:tc>
        <w:tc>
          <w:tcPr>
            <w:tcW w:w="2482" w:type="dxa"/>
            <w:vAlign w:val="center"/>
          </w:tcPr>
          <w:p w:rsidR="00547A00" w:rsidRPr="00547A00" w:rsidRDefault="00547A00" w:rsidP="00547A00">
            <w:pPr>
              <w:spacing w:before="0" w:line="240" w:lineRule="auto"/>
              <w:jc w:val="left"/>
              <w:rPr>
                <w:szCs w:val="24"/>
                <w:lang w:val="en-GB" w:eastAsia="en-GB"/>
              </w:rPr>
            </w:pPr>
            <w:r w:rsidRPr="00547A00">
              <w:rPr>
                <w:szCs w:val="24"/>
                <w:lang w:val="en-GB" w:eastAsia="en-GB"/>
              </w:rPr>
              <w:t>2009-04-08T18:05:18Z</w:t>
            </w:r>
          </w:p>
        </w:tc>
        <w:tc>
          <w:tcPr>
            <w:tcW w:w="1691" w:type="dxa"/>
            <w:vAlign w:val="center"/>
          </w:tcPr>
          <w:p w:rsidR="00547A00" w:rsidRPr="00547A00" w:rsidRDefault="00547A00" w:rsidP="00547A00">
            <w:pPr>
              <w:spacing w:before="0" w:line="240" w:lineRule="auto"/>
              <w:jc w:val="left"/>
              <w:rPr>
                <w:szCs w:val="24"/>
                <w:lang w:val="en-GB" w:eastAsia="en-GB"/>
              </w:rPr>
            </w:pPr>
            <w:r w:rsidRPr="00547A00">
              <w:rPr>
                <w:szCs w:val="24"/>
                <w:lang w:val="en-GB" w:eastAsia="en-GB"/>
              </w:rPr>
              <w:t>TIMEDOUT</w:t>
            </w:r>
          </w:p>
        </w:tc>
        <w:tc>
          <w:tcPr>
            <w:tcW w:w="2268" w:type="dxa"/>
            <w:vAlign w:val="center"/>
          </w:tcPr>
          <w:p w:rsidR="00547A00" w:rsidRPr="00547A00" w:rsidRDefault="00547A00" w:rsidP="00547A00">
            <w:pPr>
              <w:spacing w:before="0" w:line="240" w:lineRule="auto"/>
              <w:jc w:val="left"/>
              <w:rPr>
                <w:szCs w:val="24"/>
                <w:lang w:val="en-GB" w:eastAsia="en-GB"/>
              </w:rPr>
            </w:pPr>
            <w:r w:rsidRPr="00547A00">
              <w:rPr>
                <w:szCs w:val="24"/>
                <w:lang w:val="en-GB" w:eastAsia="en-GB"/>
              </w:rPr>
              <w:t>sp1239213617056</w:t>
            </w:r>
          </w:p>
        </w:tc>
      </w:tr>
      <w:tr w:rsidR="00547A00" w:rsidRPr="00547A00" w:rsidTr="00547A00">
        <w:trPr>
          <w:cantSplit/>
          <w:tblCellSpacing w:w="15" w:type="dxa"/>
        </w:trPr>
        <w:tc>
          <w:tcPr>
            <w:tcW w:w="384" w:type="dxa"/>
            <w:vAlign w:val="center"/>
          </w:tcPr>
          <w:p w:rsidR="00547A00" w:rsidRPr="00547A00" w:rsidRDefault="00547A00" w:rsidP="00547A00">
            <w:pPr>
              <w:spacing w:before="0" w:line="240" w:lineRule="auto"/>
              <w:jc w:val="left"/>
              <w:rPr>
                <w:szCs w:val="24"/>
                <w:lang w:val="en-GB" w:eastAsia="en-GB"/>
              </w:rPr>
            </w:pPr>
            <w:r w:rsidRPr="00547A00">
              <w:rPr>
                <w:szCs w:val="24"/>
                <w:lang w:val="en-GB" w:eastAsia="en-GB"/>
              </w:rPr>
              <w:t>5</w:t>
            </w:r>
          </w:p>
        </w:tc>
        <w:tc>
          <w:tcPr>
            <w:tcW w:w="786" w:type="dxa"/>
            <w:vAlign w:val="center"/>
          </w:tcPr>
          <w:p w:rsidR="00547A00" w:rsidRPr="00547A00" w:rsidRDefault="00547A00" w:rsidP="00547A00">
            <w:pPr>
              <w:spacing w:before="0" w:line="240" w:lineRule="auto"/>
              <w:jc w:val="left"/>
              <w:rPr>
                <w:szCs w:val="24"/>
                <w:lang w:val="en-GB" w:eastAsia="en-GB"/>
              </w:rPr>
            </w:pPr>
            <w:r w:rsidRPr="00547A00">
              <w:rPr>
                <w:szCs w:val="24"/>
                <w:lang w:val="en-GB" w:eastAsia="en-GB"/>
              </w:rPr>
              <w:t>CM</w:t>
            </w:r>
          </w:p>
        </w:tc>
        <w:tc>
          <w:tcPr>
            <w:tcW w:w="1204" w:type="dxa"/>
            <w:vAlign w:val="center"/>
          </w:tcPr>
          <w:p w:rsidR="00547A00" w:rsidRPr="00547A00" w:rsidRDefault="00547A00" w:rsidP="00547A00">
            <w:pPr>
              <w:spacing w:before="0" w:line="240" w:lineRule="auto"/>
              <w:jc w:val="left"/>
              <w:rPr>
                <w:sz w:val="20"/>
                <w:lang w:val="en-GB" w:eastAsia="en-GB"/>
              </w:rPr>
            </w:pPr>
            <w:r w:rsidRPr="00547A00">
              <w:rPr>
                <w:sz w:val="20"/>
                <w:lang w:val="en-GB" w:eastAsia="en-GB"/>
              </w:rPr>
              <w:t>unrecognized</w:t>
            </w:r>
          </w:p>
        </w:tc>
        <w:tc>
          <w:tcPr>
            <w:tcW w:w="2482" w:type="dxa"/>
            <w:vAlign w:val="center"/>
          </w:tcPr>
          <w:p w:rsidR="00547A00" w:rsidRPr="00547A00" w:rsidRDefault="00547A00" w:rsidP="00547A00">
            <w:pPr>
              <w:spacing w:before="0" w:line="240" w:lineRule="auto"/>
              <w:jc w:val="left"/>
              <w:rPr>
                <w:szCs w:val="24"/>
                <w:lang w:val="en-GB" w:eastAsia="en-GB"/>
              </w:rPr>
            </w:pPr>
            <w:r w:rsidRPr="00547A00">
              <w:rPr>
                <w:szCs w:val="24"/>
                <w:lang w:val="en-GB" w:eastAsia="en-GB"/>
              </w:rPr>
              <w:t>2009-04-08T18:05:21Z</w:t>
            </w:r>
          </w:p>
        </w:tc>
        <w:tc>
          <w:tcPr>
            <w:tcW w:w="1691" w:type="dxa"/>
            <w:vAlign w:val="center"/>
          </w:tcPr>
          <w:p w:rsidR="00547A00" w:rsidRPr="00547A00" w:rsidRDefault="00547A00" w:rsidP="00547A00">
            <w:pPr>
              <w:spacing w:before="0" w:line="240" w:lineRule="auto"/>
              <w:jc w:val="left"/>
              <w:rPr>
                <w:sz w:val="20"/>
                <w:lang w:val="en-GB" w:eastAsia="en-GB"/>
              </w:rPr>
            </w:pPr>
            <w:r w:rsidRPr="00547A00">
              <w:rPr>
                <w:sz w:val="20"/>
                <w:lang w:val="en-GB" w:eastAsia="en-GB"/>
              </w:rPr>
              <w:t>UNRECOGNIZED</w:t>
            </w:r>
          </w:p>
        </w:tc>
        <w:tc>
          <w:tcPr>
            <w:tcW w:w="2268" w:type="dxa"/>
            <w:vAlign w:val="center"/>
          </w:tcPr>
          <w:p w:rsidR="00547A00" w:rsidRPr="00547A00" w:rsidRDefault="00547A00" w:rsidP="00547A00">
            <w:pPr>
              <w:spacing w:before="0" w:line="240" w:lineRule="auto"/>
              <w:jc w:val="left"/>
              <w:rPr>
                <w:szCs w:val="24"/>
                <w:lang w:val="en-GB" w:eastAsia="en-GB"/>
              </w:rPr>
            </w:pPr>
            <w:r w:rsidRPr="00547A00">
              <w:rPr>
                <w:szCs w:val="24"/>
                <w:lang w:val="en-GB" w:eastAsia="en-GB"/>
              </w:rPr>
              <w:t xml:space="preserve">trajectoryResult: does not conform to syntax of SM message set - with 0 values must have at least 1 values </w:t>
            </w:r>
          </w:p>
        </w:tc>
      </w:tr>
      <w:tr w:rsidR="00547A00" w:rsidRPr="00547A00" w:rsidTr="00547A00">
        <w:trPr>
          <w:tblCellSpacing w:w="15" w:type="dxa"/>
        </w:trPr>
        <w:tc>
          <w:tcPr>
            <w:tcW w:w="384" w:type="dxa"/>
            <w:vAlign w:val="center"/>
          </w:tcPr>
          <w:p w:rsidR="00547A00" w:rsidRPr="00547A00" w:rsidRDefault="00547A00" w:rsidP="00547A00">
            <w:pPr>
              <w:spacing w:before="0" w:line="240" w:lineRule="auto"/>
              <w:jc w:val="left"/>
              <w:rPr>
                <w:szCs w:val="24"/>
                <w:lang w:val="en-GB" w:eastAsia="en-GB"/>
              </w:rPr>
            </w:pPr>
            <w:r w:rsidRPr="00547A00">
              <w:rPr>
                <w:szCs w:val="24"/>
                <w:lang w:val="en-GB" w:eastAsia="en-GB"/>
              </w:rPr>
              <w:t>6</w:t>
            </w:r>
          </w:p>
        </w:tc>
        <w:tc>
          <w:tcPr>
            <w:tcW w:w="786" w:type="dxa"/>
            <w:vAlign w:val="center"/>
          </w:tcPr>
          <w:p w:rsidR="00547A00" w:rsidRPr="00547A00" w:rsidRDefault="00547A00" w:rsidP="00547A00">
            <w:pPr>
              <w:spacing w:before="0" w:line="240" w:lineRule="auto"/>
              <w:jc w:val="left"/>
              <w:rPr>
                <w:szCs w:val="24"/>
                <w:lang w:val="en-GB" w:eastAsia="en-GB"/>
              </w:rPr>
            </w:pPr>
            <w:r w:rsidRPr="00547A00">
              <w:rPr>
                <w:szCs w:val="24"/>
                <w:lang w:val="en-GB" w:eastAsia="en-GB"/>
              </w:rPr>
              <w:t>-- UM</w:t>
            </w:r>
          </w:p>
        </w:tc>
        <w:tc>
          <w:tcPr>
            <w:tcW w:w="1204" w:type="dxa"/>
            <w:vAlign w:val="center"/>
          </w:tcPr>
          <w:p w:rsidR="00547A00" w:rsidRPr="00547A00" w:rsidRDefault="00547A00" w:rsidP="00547A00">
            <w:pPr>
              <w:spacing w:before="0" w:line="240" w:lineRule="auto"/>
              <w:jc w:val="left"/>
              <w:rPr>
                <w:szCs w:val="24"/>
                <w:lang w:val="en-GB" w:eastAsia="en-GB"/>
              </w:rPr>
            </w:pPr>
            <w:r w:rsidRPr="00547A00">
              <w:rPr>
                <w:szCs w:val="24"/>
                <w:lang w:val="en-GB" w:eastAsia="en-GB"/>
              </w:rPr>
              <w:t>ums-er</w:t>
            </w:r>
          </w:p>
        </w:tc>
        <w:tc>
          <w:tcPr>
            <w:tcW w:w="2482" w:type="dxa"/>
            <w:vAlign w:val="center"/>
          </w:tcPr>
          <w:p w:rsidR="00547A00" w:rsidRPr="00547A00" w:rsidRDefault="00547A00" w:rsidP="00547A00">
            <w:pPr>
              <w:spacing w:before="0" w:line="240" w:lineRule="auto"/>
              <w:jc w:val="left"/>
              <w:rPr>
                <w:szCs w:val="24"/>
                <w:lang w:val="en-GB" w:eastAsia="en-GB"/>
              </w:rPr>
            </w:pPr>
            <w:r w:rsidRPr="00547A00">
              <w:rPr>
                <w:szCs w:val="24"/>
                <w:lang w:val="en-GB" w:eastAsia="en-GB"/>
              </w:rPr>
              <w:t>2009-04-08T18:05:22Z</w:t>
            </w:r>
          </w:p>
        </w:tc>
        <w:tc>
          <w:tcPr>
            <w:tcW w:w="1691" w:type="dxa"/>
            <w:vAlign w:val="center"/>
          </w:tcPr>
          <w:p w:rsidR="00547A00" w:rsidRPr="00547A00" w:rsidRDefault="00547A00" w:rsidP="00547A00">
            <w:pPr>
              <w:spacing w:before="0" w:line="240" w:lineRule="auto"/>
              <w:jc w:val="left"/>
              <w:rPr>
                <w:szCs w:val="24"/>
                <w:lang w:val="en-GB" w:eastAsia="en-GB"/>
              </w:rPr>
            </w:pPr>
            <w:r w:rsidRPr="00547A00">
              <w:rPr>
                <w:szCs w:val="24"/>
                <w:lang w:val="en-GB" w:eastAsia="en-GB"/>
              </w:rPr>
              <w:t>uncorrelated</w:t>
            </w:r>
          </w:p>
        </w:tc>
        <w:tc>
          <w:tcPr>
            <w:tcW w:w="2268" w:type="dxa"/>
            <w:vAlign w:val="center"/>
          </w:tcPr>
          <w:p w:rsidR="00547A00" w:rsidRPr="00547A00" w:rsidRDefault="00547A00" w:rsidP="00547A00">
            <w:pPr>
              <w:spacing w:before="0" w:line="240" w:lineRule="auto"/>
              <w:jc w:val="left"/>
              <w:rPr>
                <w:szCs w:val="24"/>
                <w:lang w:val="en-GB" w:eastAsia="en-GB"/>
              </w:rPr>
            </w:pPr>
            <w:r w:rsidRPr="00547A00">
              <w:rPr>
                <w:szCs w:val="24"/>
                <w:lang w:val="en-GB" w:eastAsia="en-GB"/>
              </w:rPr>
              <w:t>does not conform to syntax of SM message set</w:t>
            </w:r>
          </w:p>
        </w:tc>
      </w:tr>
    </w:tbl>
    <w:p w:rsidR="00547A00" w:rsidRPr="00547A00" w:rsidRDefault="00547A00" w:rsidP="00547A00">
      <w:pPr>
        <w:spacing w:before="0" w:line="240" w:lineRule="auto"/>
        <w:jc w:val="left"/>
        <w:rPr>
          <w:szCs w:val="24"/>
          <w:lang w:val="en-GB" w:eastAsia="en-GB"/>
        </w:rPr>
      </w:pPr>
    </w:p>
    <w:tbl>
      <w:tblPr>
        <w:tblW w:w="0" w:type="auto"/>
        <w:tblCellSpacing w:w="15" w:type="dxa"/>
        <w:tblCellMar>
          <w:top w:w="15" w:type="dxa"/>
          <w:left w:w="15" w:type="dxa"/>
          <w:bottom w:w="15" w:type="dxa"/>
          <w:right w:w="15" w:type="dxa"/>
        </w:tblCellMar>
        <w:tblLook w:val="0000"/>
      </w:tblPr>
      <w:tblGrid>
        <w:gridCol w:w="533"/>
        <w:gridCol w:w="6857"/>
      </w:tblGrid>
      <w:tr w:rsidR="00547A00" w:rsidRPr="00547A00" w:rsidTr="00C97EA4">
        <w:trPr>
          <w:cantSplit/>
          <w:tblHeader/>
          <w:tblCellSpacing w:w="15" w:type="dxa"/>
        </w:trPr>
        <w:tc>
          <w:tcPr>
            <w:tcW w:w="488" w:type="dxa"/>
            <w:vAlign w:val="center"/>
          </w:tcPr>
          <w:p w:rsidR="00547A00" w:rsidRPr="00547A00" w:rsidRDefault="00547A00" w:rsidP="00547A00">
            <w:pPr>
              <w:spacing w:before="0" w:line="240" w:lineRule="auto"/>
              <w:jc w:val="center"/>
              <w:rPr>
                <w:b/>
                <w:bCs/>
                <w:szCs w:val="24"/>
                <w:lang w:val="en-GB" w:eastAsia="en-GB"/>
              </w:rPr>
            </w:pPr>
            <w:r w:rsidRPr="00547A00">
              <w:rPr>
                <w:b/>
                <w:bCs/>
                <w:szCs w:val="24"/>
                <w:lang w:val="en-GB" w:eastAsia="en-GB"/>
              </w:rPr>
              <w:t>No.</w:t>
            </w:r>
          </w:p>
        </w:tc>
        <w:tc>
          <w:tcPr>
            <w:tcW w:w="6812" w:type="dxa"/>
            <w:vAlign w:val="center"/>
          </w:tcPr>
          <w:p w:rsidR="00547A00" w:rsidRPr="00547A00" w:rsidRDefault="00547A00" w:rsidP="00547A00">
            <w:pPr>
              <w:spacing w:before="0" w:line="240" w:lineRule="auto"/>
              <w:jc w:val="center"/>
              <w:rPr>
                <w:b/>
                <w:bCs/>
                <w:szCs w:val="24"/>
                <w:lang w:val="en-GB" w:eastAsia="en-GB"/>
              </w:rPr>
            </w:pPr>
            <w:r w:rsidRPr="00547A00">
              <w:rPr>
                <w:b/>
                <w:bCs/>
                <w:szCs w:val="24"/>
                <w:lang w:val="en-GB" w:eastAsia="en-GB"/>
              </w:rPr>
              <w:t>File Reference</w:t>
            </w:r>
          </w:p>
        </w:tc>
      </w:tr>
      <w:tr w:rsidR="00547A00" w:rsidRPr="00547A00" w:rsidTr="00547A00">
        <w:trPr>
          <w:tblCellSpacing w:w="15" w:type="dxa"/>
        </w:trPr>
        <w:tc>
          <w:tcPr>
            <w:tcW w:w="488" w:type="dxa"/>
            <w:vAlign w:val="center"/>
          </w:tcPr>
          <w:p w:rsidR="00547A00" w:rsidRPr="00547A00" w:rsidRDefault="00547A00" w:rsidP="00547A00">
            <w:pPr>
              <w:spacing w:before="0" w:line="240" w:lineRule="auto"/>
              <w:jc w:val="left"/>
              <w:rPr>
                <w:szCs w:val="24"/>
                <w:lang w:val="en-GB" w:eastAsia="en-GB"/>
              </w:rPr>
            </w:pPr>
            <w:r w:rsidRPr="00547A00">
              <w:rPr>
                <w:szCs w:val="24"/>
                <w:lang w:val="en-GB" w:eastAsia="en-GB"/>
              </w:rPr>
              <w:t>1</w:t>
            </w:r>
          </w:p>
        </w:tc>
        <w:tc>
          <w:tcPr>
            <w:tcW w:w="6812" w:type="dxa"/>
            <w:vAlign w:val="center"/>
          </w:tcPr>
          <w:p w:rsidR="00547A00" w:rsidRPr="00547A00" w:rsidRDefault="00547A00" w:rsidP="00547A00">
            <w:pPr>
              <w:spacing w:before="0" w:line="240" w:lineRule="auto"/>
              <w:jc w:val="left"/>
              <w:rPr>
                <w:szCs w:val="24"/>
                <w:lang w:val="en-GB" w:eastAsia="en-GB"/>
              </w:rPr>
            </w:pPr>
            <w:r w:rsidRPr="00547A00">
              <w:rPr>
                <w:szCs w:val="24"/>
                <w:lang w:val="en-GB" w:eastAsia="en-GB"/>
              </w:rPr>
              <w:t>20090408T180017.599Z_INCOMING_MessageSet.management</w:t>
            </w:r>
          </w:p>
        </w:tc>
      </w:tr>
      <w:tr w:rsidR="00547A00" w:rsidRPr="00547A00" w:rsidTr="00547A00">
        <w:trPr>
          <w:tblCellSpacing w:w="15" w:type="dxa"/>
        </w:trPr>
        <w:tc>
          <w:tcPr>
            <w:tcW w:w="488" w:type="dxa"/>
            <w:vAlign w:val="center"/>
          </w:tcPr>
          <w:p w:rsidR="00547A00" w:rsidRPr="00547A00" w:rsidRDefault="00547A00" w:rsidP="00547A00">
            <w:pPr>
              <w:spacing w:before="0" w:line="240" w:lineRule="auto"/>
              <w:jc w:val="left"/>
              <w:rPr>
                <w:szCs w:val="24"/>
                <w:lang w:val="en-GB" w:eastAsia="en-GB"/>
              </w:rPr>
            </w:pPr>
            <w:r w:rsidRPr="00547A00">
              <w:rPr>
                <w:szCs w:val="24"/>
                <w:lang w:val="en-GB" w:eastAsia="en-GB"/>
              </w:rPr>
              <w:t>2</w:t>
            </w:r>
          </w:p>
        </w:tc>
        <w:tc>
          <w:tcPr>
            <w:tcW w:w="6812" w:type="dxa"/>
            <w:vAlign w:val="center"/>
          </w:tcPr>
          <w:p w:rsidR="00547A00" w:rsidRPr="00547A00" w:rsidRDefault="00547A00" w:rsidP="00547A00">
            <w:pPr>
              <w:spacing w:before="0" w:line="240" w:lineRule="auto"/>
              <w:jc w:val="left"/>
              <w:rPr>
                <w:szCs w:val="24"/>
                <w:lang w:val="en-GB" w:eastAsia="en-GB"/>
              </w:rPr>
            </w:pPr>
            <w:r w:rsidRPr="00547A00">
              <w:rPr>
                <w:szCs w:val="24"/>
                <w:lang w:val="en-GB" w:eastAsia="en-GB"/>
              </w:rPr>
              <w:t>20090408T180144.633Z_OUTGOING_CTSP-AR-74-1.management</w:t>
            </w:r>
          </w:p>
        </w:tc>
      </w:tr>
      <w:tr w:rsidR="00547A00" w:rsidRPr="00547A00" w:rsidTr="00547A00">
        <w:trPr>
          <w:tblCellSpacing w:w="15" w:type="dxa"/>
        </w:trPr>
        <w:tc>
          <w:tcPr>
            <w:tcW w:w="488" w:type="dxa"/>
            <w:vAlign w:val="center"/>
          </w:tcPr>
          <w:p w:rsidR="00547A00" w:rsidRPr="00547A00" w:rsidRDefault="00547A00" w:rsidP="00547A00">
            <w:pPr>
              <w:spacing w:before="0" w:line="240" w:lineRule="auto"/>
              <w:jc w:val="left"/>
              <w:rPr>
                <w:szCs w:val="24"/>
                <w:lang w:val="en-GB" w:eastAsia="en-GB"/>
              </w:rPr>
            </w:pPr>
            <w:r w:rsidRPr="00547A00">
              <w:rPr>
                <w:szCs w:val="24"/>
                <w:lang w:val="en-GB" w:eastAsia="en-GB"/>
              </w:rPr>
              <w:t>3</w:t>
            </w:r>
          </w:p>
        </w:tc>
        <w:tc>
          <w:tcPr>
            <w:tcW w:w="6812" w:type="dxa"/>
            <w:vAlign w:val="center"/>
          </w:tcPr>
          <w:p w:rsidR="00547A00" w:rsidRPr="00547A00" w:rsidRDefault="00547A00" w:rsidP="00547A00">
            <w:pPr>
              <w:spacing w:before="0" w:line="240" w:lineRule="auto"/>
              <w:jc w:val="left"/>
              <w:rPr>
                <w:szCs w:val="24"/>
                <w:lang w:val="en-GB" w:eastAsia="en-GB"/>
              </w:rPr>
            </w:pPr>
            <w:r w:rsidRPr="00547A00">
              <w:rPr>
                <w:szCs w:val="24"/>
                <w:lang w:val="en-GB" w:eastAsia="en-GB"/>
              </w:rPr>
              <w:t>20090408T180222.805Z_OUTGOING_CTSP-SR-74-1.management</w:t>
            </w:r>
          </w:p>
        </w:tc>
      </w:tr>
      <w:tr w:rsidR="00547A00" w:rsidRPr="00547A00" w:rsidTr="00547A00">
        <w:trPr>
          <w:tblCellSpacing w:w="15" w:type="dxa"/>
        </w:trPr>
        <w:tc>
          <w:tcPr>
            <w:tcW w:w="488" w:type="dxa"/>
            <w:vAlign w:val="center"/>
          </w:tcPr>
          <w:p w:rsidR="00547A00" w:rsidRPr="00547A00" w:rsidRDefault="00547A00" w:rsidP="00547A00">
            <w:pPr>
              <w:spacing w:before="0" w:line="240" w:lineRule="auto"/>
              <w:jc w:val="left"/>
              <w:rPr>
                <w:szCs w:val="24"/>
                <w:lang w:val="en-GB" w:eastAsia="en-GB"/>
              </w:rPr>
            </w:pPr>
            <w:r w:rsidRPr="00547A00">
              <w:rPr>
                <w:szCs w:val="24"/>
                <w:lang w:val="en-GB" w:eastAsia="en-GB"/>
              </w:rPr>
              <w:t>4</w:t>
            </w:r>
          </w:p>
        </w:tc>
        <w:tc>
          <w:tcPr>
            <w:tcW w:w="6812" w:type="dxa"/>
            <w:vAlign w:val="center"/>
          </w:tcPr>
          <w:p w:rsidR="00547A00" w:rsidRPr="00547A00" w:rsidRDefault="00547A00" w:rsidP="00547A00">
            <w:pPr>
              <w:spacing w:before="0" w:line="240" w:lineRule="auto"/>
              <w:jc w:val="left"/>
              <w:rPr>
                <w:szCs w:val="24"/>
                <w:lang w:val="en-GB" w:eastAsia="en-GB"/>
              </w:rPr>
            </w:pPr>
            <w:r w:rsidRPr="00547A00">
              <w:rPr>
                <w:szCs w:val="24"/>
                <w:lang w:val="en-GB" w:eastAsia="en-GB"/>
              </w:rPr>
              <w:t>20090408T180518.114Z_OUTGOING_QSP-I-74-1.management</w:t>
            </w:r>
          </w:p>
        </w:tc>
      </w:tr>
      <w:tr w:rsidR="00547A00" w:rsidRPr="00547A00" w:rsidTr="00547A00">
        <w:trPr>
          <w:tblCellSpacing w:w="15" w:type="dxa"/>
        </w:trPr>
        <w:tc>
          <w:tcPr>
            <w:tcW w:w="488" w:type="dxa"/>
            <w:vAlign w:val="center"/>
          </w:tcPr>
          <w:p w:rsidR="00547A00" w:rsidRPr="00547A00" w:rsidRDefault="00547A00" w:rsidP="00547A00">
            <w:pPr>
              <w:spacing w:before="0" w:line="240" w:lineRule="auto"/>
              <w:jc w:val="left"/>
              <w:rPr>
                <w:szCs w:val="24"/>
                <w:lang w:val="en-GB" w:eastAsia="en-GB"/>
              </w:rPr>
            </w:pPr>
            <w:r w:rsidRPr="00547A00">
              <w:rPr>
                <w:szCs w:val="24"/>
                <w:lang w:val="en-GB" w:eastAsia="en-GB"/>
              </w:rPr>
              <w:t>5</w:t>
            </w:r>
          </w:p>
        </w:tc>
        <w:tc>
          <w:tcPr>
            <w:tcW w:w="6812" w:type="dxa"/>
            <w:vAlign w:val="center"/>
          </w:tcPr>
          <w:p w:rsidR="00547A00" w:rsidRPr="00547A00" w:rsidRDefault="00547A00" w:rsidP="00547A00">
            <w:pPr>
              <w:spacing w:before="0" w:line="240" w:lineRule="auto"/>
              <w:jc w:val="left"/>
              <w:rPr>
                <w:szCs w:val="24"/>
                <w:lang w:val="en-GB" w:eastAsia="en-GB"/>
              </w:rPr>
            </w:pPr>
            <w:r w:rsidRPr="00547A00">
              <w:rPr>
                <w:szCs w:val="24"/>
                <w:lang w:val="en-GB" w:eastAsia="en-GB"/>
              </w:rPr>
              <w:t>20090408T180521.942Z_INCOMING_MessageSet.management</w:t>
            </w:r>
          </w:p>
        </w:tc>
      </w:tr>
      <w:tr w:rsidR="00547A00" w:rsidRPr="00547A00" w:rsidTr="00547A00">
        <w:trPr>
          <w:tblCellSpacing w:w="15" w:type="dxa"/>
        </w:trPr>
        <w:tc>
          <w:tcPr>
            <w:tcW w:w="488" w:type="dxa"/>
            <w:vAlign w:val="center"/>
          </w:tcPr>
          <w:p w:rsidR="00547A00" w:rsidRPr="00547A00" w:rsidRDefault="00547A00" w:rsidP="00547A00">
            <w:pPr>
              <w:spacing w:before="0" w:line="240" w:lineRule="auto"/>
              <w:jc w:val="left"/>
              <w:rPr>
                <w:szCs w:val="24"/>
                <w:lang w:val="en-GB" w:eastAsia="en-GB"/>
              </w:rPr>
            </w:pPr>
            <w:r w:rsidRPr="00547A00">
              <w:rPr>
                <w:szCs w:val="24"/>
                <w:lang w:val="en-GB" w:eastAsia="en-GB"/>
              </w:rPr>
              <w:t>6</w:t>
            </w:r>
          </w:p>
        </w:tc>
        <w:tc>
          <w:tcPr>
            <w:tcW w:w="6812" w:type="dxa"/>
            <w:vAlign w:val="center"/>
          </w:tcPr>
          <w:p w:rsidR="00547A00" w:rsidRPr="00547A00" w:rsidRDefault="00547A00" w:rsidP="00547A00">
            <w:pPr>
              <w:spacing w:before="0" w:line="240" w:lineRule="auto"/>
              <w:jc w:val="left"/>
              <w:rPr>
                <w:szCs w:val="24"/>
                <w:lang w:val="en-GB" w:eastAsia="en-GB"/>
              </w:rPr>
            </w:pPr>
            <w:r w:rsidRPr="00547A00">
              <w:rPr>
                <w:szCs w:val="24"/>
                <w:lang w:val="en-GB" w:eastAsia="en-GB"/>
              </w:rPr>
              <w:t>(not recorded)</w:t>
            </w:r>
          </w:p>
        </w:tc>
      </w:tr>
    </w:tbl>
    <w:p w:rsidR="00BA3BEB" w:rsidRDefault="00BA3BEB" w:rsidP="009C7A9A"/>
    <w:p w:rsidR="009C7A9A" w:rsidRDefault="00BA3BEB" w:rsidP="009C7A9A">
      <w:r>
        <w:t xml:space="preserve">Re-test after </w:t>
      </w:r>
      <w:r w:rsidR="00366E72">
        <w:t xml:space="preserve">Schema </w:t>
      </w:r>
      <w:r>
        <w:t>correction:</w:t>
      </w:r>
    </w:p>
    <w:p w:rsidR="00BA3BEB" w:rsidRDefault="00BA3BEB" w:rsidP="009C7A9A"/>
    <w:tbl>
      <w:tblPr>
        <w:tblW w:w="0" w:type="auto"/>
        <w:tblCellSpacing w:w="15" w:type="dxa"/>
        <w:tblCellMar>
          <w:top w:w="15" w:type="dxa"/>
          <w:left w:w="15" w:type="dxa"/>
          <w:bottom w:w="15" w:type="dxa"/>
          <w:right w:w="15" w:type="dxa"/>
        </w:tblCellMar>
        <w:tblLook w:val="0000"/>
      </w:tblPr>
      <w:tblGrid>
        <w:gridCol w:w="533"/>
        <w:gridCol w:w="900"/>
        <w:gridCol w:w="1169"/>
        <w:gridCol w:w="2444"/>
        <w:gridCol w:w="1594"/>
        <w:gridCol w:w="1954"/>
      </w:tblGrid>
      <w:tr w:rsidR="00F33BD1" w:rsidRPr="00F33BD1" w:rsidTr="00F33BD1">
        <w:trPr>
          <w:cantSplit/>
          <w:tblHeader/>
          <w:tblCellSpacing w:w="15" w:type="dxa"/>
        </w:trPr>
        <w:tc>
          <w:tcPr>
            <w:tcW w:w="488" w:type="dxa"/>
            <w:vAlign w:val="center"/>
          </w:tcPr>
          <w:p w:rsidR="00F33BD1" w:rsidRPr="00F33BD1" w:rsidRDefault="00F33BD1" w:rsidP="00F33BD1">
            <w:pPr>
              <w:spacing w:before="0" w:line="240" w:lineRule="auto"/>
              <w:jc w:val="center"/>
              <w:rPr>
                <w:b/>
                <w:bCs/>
                <w:szCs w:val="24"/>
                <w:lang w:val="en-GB" w:eastAsia="en-GB"/>
              </w:rPr>
            </w:pPr>
            <w:r w:rsidRPr="00F33BD1">
              <w:rPr>
                <w:b/>
                <w:bCs/>
                <w:szCs w:val="24"/>
                <w:lang w:val="en-GB" w:eastAsia="en-GB"/>
              </w:rPr>
              <w:t>No.</w:t>
            </w:r>
          </w:p>
        </w:tc>
        <w:tc>
          <w:tcPr>
            <w:tcW w:w="870" w:type="dxa"/>
            <w:vAlign w:val="center"/>
          </w:tcPr>
          <w:p w:rsidR="00F33BD1" w:rsidRPr="00F33BD1" w:rsidRDefault="00F33BD1" w:rsidP="00F33BD1">
            <w:pPr>
              <w:spacing w:before="0" w:line="240" w:lineRule="auto"/>
              <w:jc w:val="center"/>
              <w:rPr>
                <w:b/>
                <w:bCs/>
                <w:szCs w:val="24"/>
                <w:lang w:val="en-GB" w:eastAsia="en-GB"/>
              </w:rPr>
            </w:pPr>
            <w:r w:rsidRPr="00F33BD1">
              <w:rPr>
                <w:b/>
                <w:bCs/>
                <w:szCs w:val="24"/>
                <w:lang w:val="en-GB" w:eastAsia="en-GB"/>
              </w:rPr>
              <w:t>Sender</w:t>
            </w:r>
          </w:p>
        </w:tc>
        <w:tc>
          <w:tcPr>
            <w:tcW w:w="1139" w:type="dxa"/>
            <w:vAlign w:val="center"/>
          </w:tcPr>
          <w:p w:rsidR="00F33BD1" w:rsidRPr="00F33BD1" w:rsidRDefault="00F33BD1" w:rsidP="00F33BD1">
            <w:pPr>
              <w:spacing w:before="0" w:line="240" w:lineRule="auto"/>
              <w:jc w:val="center"/>
              <w:rPr>
                <w:b/>
                <w:bCs/>
                <w:szCs w:val="24"/>
                <w:lang w:val="en-GB" w:eastAsia="en-GB"/>
              </w:rPr>
            </w:pPr>
            <w:r w:rsidRPr="00F33BD1">
              <w:rPr>
                <w:b/>
                <w:bCs/>
                <w:szCs w:val="24"/>
                <w:lang w:val="en-GB" w:eastAsia="en-GB"/>
              </w:rPr>
              <w:t>Message</w:t>
            </w:r>
          </w:p>
        </w:tc>
        <w:tc>
          <w:tcPr>
            <w:tcW w:w="2414" w:type="dxa"/>
            <w:vAlign w:val="center"/>
          </w:tcPr>
          <w:p w:rsidR="00F33BD1" w:rsidRPr="00F33BD1" w:rsidRDefault="00F33BD1" w:rsidP="00F33BD1">
            <w:pPr>
              <w:spacing w:before="0" w:line="240" w:lineRule="auto"/>
              <w:jc w:val="center"/>
              <w:rPr>
                <w:b/>
                <w:bCs/>
                <w:szCs w:val="24"/>
                <w:lang w:val="en-GB" w:eastAsia="en-GB"/>
              </w:rPr>
            </w:pPr>
            <w:r w:rsidRPr="00F33BD1">
              <w:rPr>
                <w:b/>
                <w:bCs/>
                <w:szCs w:val="24"/>
                <w:lang w:val="en-GB" w:eastAsia="en-GB"/>
              </w:rPr>
              <w:t>Timestamp</w:t>
            </w:r>
          </w:p>
        </w:tc>
        <w:tc>
          <w:tcPr>
            <w:tcW w:w="1564" w:type="dxa"/>
            <w:vAlign w:val="center"/>
          </w:tcPr>
          <w:p w:rsidR="00F33BD1" w:rsidRPr="00F33BD1" w:rsidRDefault="00F33BD1" w:rsidP="00F33BD1">
            <w:pPr>
              <w:spacing w:before="0" w:line="240" w:lineRule="auto"/>
              <w:jc w:val="center"/>
              <w:rPr>
                <w:b/>
                <w:bCs/>
                <w:szCs w:val="24"/>
                <w:lang w:val="en-GB" w:eastAsia="en-GB"/>
              </w:rPr>
            </w:pPr>
            <w:r w:rsidRPr="00F33BD1">
              <w:rPr>
                <w:b/>
                <w:bCs/>
                <w:szCs w:val="24"/>
                <w:lang w:val="en-GB" w:eastAsia="en-GB"/>
              </w:rPr>
              <w:t>State</w:t>
            </w:r>
          </w:p>
        </w:tc>
        <w:tc>
          <w:tcPr>
            <w:tcW w:w="1909" w:type="dxa"/>
            <w:vAlign w:val="center"/>
          </w:tcPr>
          <w:p w:rsidR="00F33BD1" w:rsidRPr="00F33BD1" w:rsidRDefault="00F33BD1" w:rsidP="00F33BD1">
            <w:pPr>
              <w:spacing w:before="0" w:line="240" w:lineRule="auto"/>
              <w:jc w:val="center"/>
              <w:rPr>
                <w:b/>
                <w:bCs/>
                <w:szCs w:val="24"/>
                <w:lang w:val="en-GB" w:eastAsia="en-GB"/>
              </w:rPr>
            </w:pPr>
            <w:r w:rsidRPr="00F33BD1">
              <w:rPr>
                <w:b/>
                <w:bCs/>
                <w:szCs w:val="24"/>
                <w:lang w:val="en-GB" w:eastAsia="en-GB"/>
              </w:rPr>
              <w:t>Comment</w:t>
            </w:r>
          </w:p>
        </w:tc>
      </w:tr>
      <w:tr w:rsidR="00F33BD1" w:rsidRPr="00F33BD1" w:rsidTr="00F33BD1">
        <w:trPr>
          <w:tblCellSpacing w:w="15" w:type="dxa"/>
        </w:trPr>
        <w:tc>
          <w:tcPr>
            <w:tcW w:w="488" w:type="dxa"/>
            <w:vAlign w:val="center"/>
          </w:tcPr>
          <w:p w:rsidR="00F33BD1" w:rsidRPr="00F33BD1" w:rsidRDefault="00F33BD1" w:rsidP="00F33BD1">
            <w:pPr>
              <w:spacing w:before="0" w:line="240" w:lineRule="auto"/>
              <w:jc w:val="left"/>
              <w:rPr>
                <w:szCs w:val="24"/>
                <w:lang w:val="en-GB" w:eastAsia="en-GB"/>
              </w:rPr>
            </w:pPr>
            <w:r w:rsidRPr="00F33BD1">
              <w:rPr>
                <w:szCs w:val="24"/>
                <w:lang w:val="en-GB" w:eastAsia="en-GB"/>
              </w:rPr>
              <w:t>1</w:t>
            </w:r>
          </w:p>
        </w:tc>
        <w:tc>
          <w:tcPr>
            <w:tcW w:w="870" w:type="dxa"/>
            <w:vAlign w:val="center"/>
          </w:tcPr>
          <w:p w:rsidR="00F33BD1" w:rsidRPr="00F33BD1" w:rsidRDefault="00F33BD1" w:rsidP="00F33BD1">
            <w:pPr>
              <w:spacing w:before="0" w:line="240" w:lineRule="auto"/>
              <w:jc w:val="left"/>
              <w:rPr>
                <w:szCs w:val="24"/>
                <w:lang w:val="en-GB" w:eastAsia="en-GB"/>
              </w:rPr>
            </w:pPr>
            <w:r w:rsidRPr="00F33BD1">
              <w:rPr>
                <w:szCs w:val="24"/>
                <w:lang w:val="en-GB" w:eastAsia="en-GB"/>
              </w:rPr>
              <w:t>CM</w:t>
            </w:r>
          </w:p>
        </w:tc>
        <w:tc>
          <w:tcPr>
            <w:tcW w:w="1139" w:type="dxa"/>
            <w:vAlign w:val="center"/>
          </w:tcPr>
          <w:p w:rsidR="00F33BD1" w:rsidRPr="00F33BD1" w:rsidRDefault="00F33BD1" w:rsidP="00F33BD1">
            <w:pPr>
              <w:spacing w:before="0" w:line="240" w:lineRule="auto"/>
              <w:jc w:val="left"/>
              <w:rPr>
                <w:szCs w:val="24"/>
                <w:lang w:val="en-GB" w:eastAsia="en-GB"/>
              </w:rPr>
            </w:pPr>
            <w:r w:rsidRPr="00F33BD1">
              <w:rPr>
                <w:szCs w:val="24"/>
                <w:lang w:val="en-GB" w:eastAsia="en-GB"/>
              </w:rPr>
              <w:t>CTSP-I</w:t>
            </w:r>
          </w:p>
        </w:tc>
        <w:tc>
          <w:tcPr>
            <w:tcW w:w="2414" w:type="dxa"/>
            <w:vAlign w:val="center"/>
          </w:tcPr>
          <w:p w:rsidR="00F33BD1" w:rsidRPr="00F33BD1" w:rsidRDefault="00F33BD1" w:rsidP="00F33BD1">
            <w:pPr>
              <w:spacing w:before="0" w:line="240" w:lineRule="auto"/>
              <w:jc w:val="left"/>
              <w:rPr>
                <w:szCs w:val="24"/>
                <w:lang w:val="en-GB" w:eastAsia="en-GB"/>
              </w:rPr>
            </w:pPr>
            <w:r w:rsidRPr="00F33BD1">
              <w:rPr>
                <w:szCs w:val="24"/>
                <w:lang w:val="en-GB" w:eastAsia="en-GB"/>
              </w:rPr>
              <w:t>2009-06-19T14:49:09Z</w:t>
            </w:r>
          </w:p>
        </w:tc>
        <w:tc>
          <w:tcPr>
            <w:tcW w:w="1564" w:type="dxa"/>
            <w:vAlign w:val="center"/>
          </w:tcPr>
          <w:p w:rsidR="00F33BD1" w:rsidRPr="00F33BD1" w:rsidRDefault="00F33BD1" w:rsidP="00F33BD1">
            <w:pPr>
              <w:spacing w:before="0" w:line="240" w:lineRule="auto"/>
              <w:jc w:val="left"/>
              <w:rPr>
                <w:szCs w:val="24"/>
                <w:lang w:val="en-GB" w:eastAsia="en-GB"/>
              </w:rPr>
            </w:pPr>
            <w:r w:rsidRPr="00F33BD1">
              <w:rPr>
                <w:szCs w:val="24"/>
                <w:lang w:val="en-GB" w:eastAsia="en-GB"/>
              </w:rPr>
              <w:t>SUCCEEDED</w:t>
            </w:r>
          </w:p>
        </w:tc>
        <w:tc>
          <w:tcPr>
            <w:tcW w:w="1909" w:type="dxa"/>
            <w:vAlign w:val="center"/>
          </w:tcPr>
          <w:p w:rsidR="00F33BD1" w:rsidRPr="00F33BD1" w:rsidRDefault="00F33BD1" w:rsidP="00F33BD1">
            <w:pPr>
              <w:spacing w:before="0" w:line="240" w:lineRule="auto"/>
              <w:jc w:val="left"/>
              <w:rPr>
                <w:szCs w:val="24"/>
                <w:lang w:val="en-GB" w:eastAsia="en-GB"/>
              </w:rPr>
            </w:pPr>
            <w:r w:rsidRPr="00F33BD1">
              <w:rPr>
                <w:szCs w:val="24"/>
                <w:lang w:val="en-GB" w:eastAsia="en-GB"/>
              </w:rPr>
              <w:t>sp1245422950201</w:t>
            </w:r>
          </w:p>
        </w:tc>
      </w:tr>
      <w:tr w:rsidR="00F33BD1" w:rsidRPr="00F33BD1" w:rsidTr="00F33BD1">
        <w:trPr>
          <w:tblCellSpacing w:w="15" w:type="dxa"/>
        </w:trPr>
        <w:tc>
          <w:tcPr>
            <w:tcW w:w="488" w:type="dxa"/>
            <w:vAlign w:val="center"/>
          </w:tcPr>
          <w:p w:rsidR="00F33BD1" w:rsidRPr="00F33BD1" w:rsidRDefault="00F33BD1" w:rsidP="00F33BD1">
            <w:pPr>
              <w:spacing w:before="0" w:line="240" w:lineRule="auto"/>
              <w:jc w:val="left"/>
              <w:rPr>
                <w:szCs w:val="24"/>
                <w:lang w:val="en-GB" w:eastAsia="en-GB"/>
              </w:rPr>
            </w:pPr>
            <w:r w:rsidRPr="00F33BD1">
              <w:rPr>
                <w:szCs w:val="24"/>
                <w:lang w:val="en-GB" w:eastAsia="en-GB"/>
              </w:rPr>
              <w:t>2</w:t>
            </w:r>
          </w:p>
        </w:tc>
        <w:tc>
          <w:tcPr>
            <w:tcW w:w="870" w:type="dxa"/>
            <w:vAlign w:val="center"/>
          </w:tcPr>
          <w:p w:rsidR="00F33BD1" w:rsidRPr="00F33BD1" w:rsidRDefault="00F33BD1" w:rsidP="00F33BD1">
            <w:pPr>
              <w:spacing w:before="0" w:line="240" w:lineRule="auto"/>
              <w:jc w:val="left"/>
              <w:rPr>
                <w:szCs w:val="24"/>
                <w:lang w:val="en-GB" w:eastAsia="en-GB"/>
              </w:rPr>
            </w:pPr>
            <w:r w:rsidRPr="00F33BD1">
              <w:rPr>
                <w:szCs w:val="24"/>
                <w:lang w:val="en-GB" w:eastAsia="en-GB"/>
              </w:rPr>
              <w:t>-- UM</w:t>
            </w:r>
          </w:p>
        </w:tc>
        <w:tc>
          <w:tcPr>
            <w:tcW w:w="1139" w:type="dxa"/>
            <w:vAlign w:val="center"/>
          </w:tcPr>
          <w:p w:rsidR="00F33BD1" w:rsidRPr="00F33BD1" w:rsidRDefault="00F33BD1" w:rsidP="00F33BD1">
            <w:pPr>
              <w:spacing w:before="0" w:line="240" w:lineRule="auto"/>
              <w:jc w:val="left"/>
              <w:rPr>
                <w:szCs w:val="24"/>
                <w:lang w:val="en-GB" w:eastAsia="en-GB"/>
              </w:rPr>
            </w:pPr>
            <w:r w:rsidRPr="00F33BD1">
              <w:rPr>
                <w:szCs w:val="24"/>
                <w:lang w:val="en-GB" w:eastAsia="en-GB"/>
              </w:rPr>
              <w:t>CTSP-AR</w:t>
            </w:r>
          </w:p>
        </w:tc>
        <w:tc>
          <w:tcPr>
            <w:tcW w:w="2414" w:type="dxa"/>
            <w:vAlign w:val="center"/>
          </w:tcPr>
          <w:p w:rsidR="00F33BD1" w:rsidRPr="00F33BD1" w:rsidRDefault="00F33BD1" w:rsidP="00F33BD1">
            <w:pPr>
              <w:spacing w:before="0" w:line="240" w:lineRule="auto"/>
              <w:jc w:val="left"/>
              <w:rPr>
                <w:szCs w:val="24"/>
                <w:lang w:val="en-GB" w:eastAsia="en-GB"/>
              </w:rPr>
            </w:pPr>
            <w:r w:rsidRPr="00F33BD1">
              <w:rPr>
                <w:szCs w:val="24"/>
                <w:lang w:val="en-GB" w:eastAsia="en-GB"/>
              </w:rPr>
              <w:t>2009-06-19T14:51:38Z</w:t>
            </w:r>
          </w:p>
        </w:tc>
        <w:tc>
          <w:tcPr>
            <w:tcW w:w="1564" w:type="dxa"/>
            <w:vAlign w:val="center"/>
          </w:tcPr>
          <w:p w:rsidR="00F33BD1" w:rsidRPr="00F33BD1" w:rsidRDefault="00F33BD1" w:rsidP="00F33BD1">
            <w:pPr>
              <w:spacing w:before="0" w:line="240" w:lineRule="auto"/>
              <w:jc w:val="left"/>
              <w:rPr>
                <w:szCs w:val="24"/>
                <w:lang w:val="en-GB" w:eastAsia="en-GB"/>
              </w:rPr>
            </w:pPr>
            <w:r w:rsidRPr="00F33BD1">
              <w:rPr>
                <w:szCs w:val="24"/>
                <w:lang w:val="en-GB" w:eastAsia="en-GB"/>
              </w:rPr>
              <w:t>received</w:t>
            </w:r>
          </w:p>
        </w:tc>
        <w:tc>
          <w:tcPr>
            <w:tcW w:w="1909" w:type="dxa"/>
            <w:vAlign w:val="center"/>
          </w:tcPr>
          <w:p w:rsidR="00F33BD1" w:rsidRPr="00F33BD1" w:rsidRDefault="00F33BD1" w:rsidP="00F33BD1">
            <w:pPr>
              <w:spacing w:before="0" w:line="240" w:lineRule="auto"/>
              <w:jc w:val="left"/>
              <w:rPr>
                <w:szCs w:val="24"/>
                <w:lang w:val="en-GB" w:eastAsia="en-GB"/>
              </w:rPr>
            </w:pPr>
            <w:r w:rsidRPr="00F33BD1">
              <w:rPr>
                <w:szCs w:val="24"/>
                <w:lang w:val="en-GB" w:eastAsia="en-GB"/>
              </w:rPr>
              <w:t>sp1245422950201</w:t>
            </w:r>
          </w:p>
        </w:tc>
      </w:tr>
      <w:tr w:rsidR="00F33BD1" w:rsidRPr="00F33BD1" w:rsidTr="00F33BD1">
        <w:trPr>
          <w:tblCellSpacing w:w="15" w:type="dxa"/>
        </w:trPr>
        <w:tc>
          <w:tcPr>
            <w:tcW w:w="488" w:type="dxa"/>
            <w:vAlign w:val="center"/>
          </w:tcPr>
          <w:p w:rsidR="00F33BD1" w:rsidRPr="00F33BD1" w:rsidRDefault="00F33BD1" w:rsidP="00F33BD1">
            <w:pPr>
              <w:spacing w:before="0" w:line="240" w:lineRule="auto"/>
              <w:jc w:val="left"/>
              <w:rPr>
                <w:szCs w:val="24"/>
                <w:lang w:val="en-GB" w:eastAsia="en-GB"/>
              </w:rPr>
            </w:pPr>
            <w:r w:rsidRPr="00F33BD1">
              <w:rPr>
                <w:szCs w:val="24"/>
                <w:lang w:val="en-GB" w:eastAsia="en-GB"/>
              </w:rPr>
              <w:t>3</w:t>
            </w:r>
          </w:p>
        </w:tc>
        <w:tc>
          <w:tcPr>
            <w:tcW w:w="870" w:type="dxa"/>
            <w:vAlign w:val="center"/>
          </w:tcPr>
          <w:p w:rsidR="00F33BD1" w:rsidRPr="00F33BD1" w:rsidRDefault="00F33BD1" w:rsidP="00F33BD1">
            <w:pPr>
              <w:spacing w:before="0" w:line="240" w:lineRule="auto"/>
              <w:jc w:val="left"/>
              <w:rPr>
                <w:szCs w:val="24"/>
                <w:lang w:val="en-GB" w:eastAsia="en-GB"/>
              </w:rPr>
            </w:pPr>
            <w:r w:rsidRPr="00F33BD1">
              <w:rPr>
                <w:szCs w:val="24"/>
                <w:lang w:val="en-GB" w:eastAsia="en-GB"/>
              </w:rPr>
              <w:t>-- UM</w:t>
            </w:r>
          </w:p>
        </w:tc>
        <w:tc>
          <w:tcPr>
            <w:tcW w:w="1139" w:type="dxa"/>
            <w:vAlign w:val="center"/>
          </w:tcPr>
          <w:p w:rsidR="00F33BD1" w:rsidRPr="00F33BD1" w:rsidRDefault="00F33BD1" w:rsidP="00F33BD1">
            <w:pPr>
              <w:spacing w:before="0" w:line="240" w:lineRule="auto"/>
              <w:jc w:val="left"/>
              <w:rPr>
                <w:szCs w:val="24"/>
                <w:lang w:val="en-GB" w:eastAsia="en-GB"/>
              </w:rPr>
            </w:pPr>
            <w:r w:rsidRPr="00F33BD1">
              <w:rPr>
                <w:szCs w:val="24"/>
                <w:lang w:val="en-GB" w:eastAsia="en-GB"/>
              </w:rPr>
              <w:t>CTSP-SR</w:t>
            </w:r>
          </w:p>
        </w:tc>
        <w:tc>
          <w:tcPr>
            <w:tcW w:w="2414" w:type="dxa"/>
            <w:vAlign w:val="center"/>
          </w:tcPr>
          <w:p w:rsidR="00F33BD1" w:rsidRPr="00F33BD1" w:rsidRDefault="00F33BD1" w:rsidP="00F33BD1">
            <w:pPr>
              <w:spacing w:before="0" w:line="240" w:lineRule="auto"/>
              <w:jc w:val="left"/>
              <w:rPr>
                <w:szCs w:val="24"/>
                <w:lang w:val="en-GB" w:eastAsia="en-GB"/>
              </w:rPr>
            </w:pPr>
            <w:r w:rsidRPr="00F33BD1">
              <w:rPr>
                <w:szCs w:val="24"/>
                <w:lang w:val="en-GB" w:eastAsia="en-GB"/>
              </w:rPr>
              <w:t>2009-06-19T14:52:42Z</w:t>
            </w:r>
          </w:p>
        </w:tc>
        <w:tc>
          <w:tcPr>
            <w:tcW w:w="1564" w:type="dxa"/>
            <w:vAlign w:val="center"/>
          </w:tcPr>
          <w:p w:rsidR="00F33BD1" w:rsidRPr="00F33BD1" w:rsidRDefault="00F33BD1" w:rsidP="00F33BD1">
            <w:pPr>
              <w:spacing w:before="0" w:line="240" w:lineRule="auto"/>
              <w:jc w:val="left"/>
              <w:rPr>
                <w:szCs w:val="24"/>
                <w:lang w:val="en-GB" w:eastAsia="en-GB"/>
              </w:rPr>
            </w:pPr>
            <w:r w:rsidRPr="00F33BD1">
              <w:rPr>
                <w:szCs w:val="24"/>
                <w:lang w:val="en-GB" w:eastAsia="en-GB"/>
              </w:rPr>
              <w:t>received</w:t>
            </w:r>
          </w:p>
        </w:tc>
        <w:tc>
          <w:tcPr>
            <w:tcW w:w="1909" w:type="dxa"/>
            <w:vAlign w:val="center"/>
          </w:tcPr>
          <w:p w:rsidR="00F33BD1" w:rsidRPr="00F33BD1" w:rsidRDefault="00F33BD1" w:rsidP="00F33BD1">
            <w:pPr>
              <w:spacing w:before="0" w:line="240" w:lineRule="auto"/>
              <w:jc w:val="left"/>
              <w:rPr>
                <w:szCs w:val="24"/>
                <w:lang w:val="en-GB" w:eastAsia="en-GB"/>
              </w:rPr>
            </w:pPr>
            <w:r w:rsidRPr="00F33BD1">
              <w:rPr>
                <w:szCs w:val="24"/>
                <w:lang w:val="en-GB" w:eastAsia="en-GB"/>
              </w:rPr>
              <w:t>sp1245422950201</w:t>
            </w:r>
          </w:p>
        </w:tc>
      </w:tr>
      <w:tr w:rsidR="00F33BD1" w:rsidRPr="00F33BD1" w:rsidTr="00F33BD1">
        <w:trPr>
          <w:tblCellSpacing w:w="15" w:type="dxa"/>
        </w:trPr>
        <w:tc>
          <w:tcPr>
            <w:tcW w:w="488" w:type="dxa"/>
            <w:vAlign w:val="center"/>
          </w:tcPr>
          <w:p w:rsidR="00F33BD1" w:rsidRPr="00F33BD1" w:rsidRDefault="00F33BD1" w:rsidP="00F33BD1">
            <w:pPr>
              <w:spacing w:before="0" w:line="240" w:lineRule="auto"/>
              <w:jc w:val="left"/>
              <w:rPr>
                <w:szCs w:val="24"/>
                <w:lang w:val="en-GB" w:eastAsia="en-GB"/>
              </w:rPr>
            </w:pPr>
            <w:r w:rsidRPr="00F33BD1">
              <w:rPr>
                <w:szCs w:val="24"/>
                <w:lang w:val="en-GB" w:eastAsia="en-GB"/>
              </w:rPr>
              <w:t>4</w:t>
            </w:r>
          </w:p>
        </w:tc>
        <w:tc>
          <w:tcPr>
            <w:tcW w:w="870" w:type="dxa"/>
            <w:vAlign w:val="center"/>
          </w:tcPr>
          <w:p w:rsidR="00F33BD1" w:rsidRPr="00F33BD1" w:rsidRDefault="00F33BD1" w:rsidP="00F33BD1">
            <w:pPr>
              <w:spacing w:before="0" w:line="240" w:lineRule="auto"/>
              <w:jc w:val="left"/>
              <w:rPr>
                <w:szCs w:val="24"/>
                <w:lang w:val="en-GB" w:eastAsia="en-GB"/>
              </w:rPr>
            </w:pPr>
            <w:r w:rsidRPr="00F33BD1">
              <w:rPr>
                <w:szCs w:val="24"/>
                <w:lang w:val="en-GB" w:eastAsia="en-GB"/>
              </w:rPr>
              <w:t>UM</w:t>
            </w:r>
          </w:p>
        </w:tc>
        <w:tc>
          <w:tcPr>
            <w:tcW w:w="1139" w:type="dxa"/>
            <w:vAlign w:val="center"/>
          </w:tcPr>
          <w:p w:rsidR="00F33BD1" w:rsidRPr="00F33BD1" w:rsidRDefault="00F33BD1" w:rsidP="00F33BD1">
            <w:pPr>
              <w:spacing w:before="0" w:line="240" w:lineRule="auto"/>
              <w:jc w:val="left"/>
              <w:rPr>
                <w:szCs w:val="24"/>
                <w:lang w:val="en-GB" w:eastAsia="en-GB"/>
              </w:rPr>
            </w:pPr>
            <w:r w:rsidRPr="00F33BD1">
              <w:rPr>
                <w:szCs w:val="24"/>
                <w:lang w:val="en-GB" w:eastAsia="en-GB"/>
              </w:rPr>
              <w:t>QSP-I</w:t>
            </w:r>
          </w:p>
        </w:tc>
        <w:tc>
          <w:tcPr>
            <w:tcW w:w="2414" w:type="dxa"/>
            <w:vAlign w:val="center"/>
          </w:tcPr>
          <w:p w:rsidR="00F33BD1" w:rsidRPr="00F33BD1" w:rsidRDefault="00F33BD1" w:rsidP="00F33BD1">
            <w:pPr>
              <w:spacing w:before="0" w:line="240" w:lineRule="auto"/>
              <w:jc w:val="left"/>
              <w:rPr>
                <w:szCs w:val="24"/>
                <w:lang w:val="en-GB" w:eastAsia="en-GB"/>
              </w:rPr>
            </w:pPr>
            <w:r w:rsidRPr="00F33BD1">
              <w:rPr>
                <w:szCs w:val="24"/>
                <w:lang w:val="en-GB" w:eastAsia="en-GB"/>
              </w:rPr>
              <w:t>2009-06-19T14:53:40Z</w:t>
            </w:r>
          </w:p>
        </w:tc>
        <w:tc>
          <w:tcPr>
            <w:tcW w:w="1564" w:type="dxa"/>
            <w:vAlign w:val="center"/>
          </w:tcPr>
          <w:p w:rsidR="00F33BD1" w:rsidRPr="00F33BD1" w:rsidRDefault="00F33BD1" w:rsidP="00F33BD1">
            <w:pPr>
              <w:spacing w:before="0" w:line="240" w:lineRule="auto"/>
              <w:jc w:val="left"/>
              <w:rPr>
                <w:szCs w:val="24"/>
                <w:lang w:val="en-GB" w:eastAsia="en-GB"/>
              </w:rPr>
            </w:pPr>
            <w:r w:rsidRPr="00F33BD1">
              <w:rPr>
                <w:szCs w:val="24"/>
                <w:lang w:val="en-GB" w:eastAsia="en-GB"/>
              </w:rPr>
              <w:t>SUCCEEDED</w:t>
            </w:r>
          </w:p>
        </w:tc>
        <w:tc>
          <w:tcPr>
            <w:tcW w:w="1909" w:type="dxa"/>
            <w:vAlign w:val="center"/>
          </w:tcPr>
          <w:p w:rsidR="00F33BD1" w:rsidRPr="00F33BD1" w:rsidRDefault="00F33BD1" w:rsidP="00F33BD1">
            <w:pPr>
              <w:spacing w:before="0" w:line="240" w:lineRule="auto"/>
              <w:jc w:val="left"/>
              <w:rPr>
                <w:szCs w:val="24"/>
                <w:lang w:val="en-GB" w:eastAsia="en-GB"/>
              </w:rPr>
            </w:pPr>
            <w:r w:rsidRPr="00F33BD1">
              <w:rPr>
                <w:szCs w:val="24"/>
                <w:lang w:val="en-GB" w:eastAsia="en-GB"/>
              </w:rPr>
              <w:t>sp1245422950201</w:t>
            </w:r>
          </w:p>
        </w:tc>
      </w:tr>
      <w:tr w:rsidR="00F33BD1" w:rsidRPr="00F33BD1" w:rsidTr="00F33BD1">
        <w:trPr>
          <w:tblCellSpacing w:w="15" w:type="dxa"/>
        </w:trPr>
        <w:tc>
          <w:tcPr>
            <w:tcW w:w="488" w:type="dxa"/>
            <w:vAlign w:val="center"/>
          </w:tcPr>
          <w:p w:rsidR="00F33BD1" w:rsidRPr="00F33BD1" w:rsidRDefault="00F33BD1" w:rsidP="00F33BD1">
            <w:pPr>
              <w:spacing w:before="0" w:line="240" w:lineRule="auto"/>
              <w:jc w:val="left"/>
              <w:rPr>
                <w:szCs w:val="24"/>
                <w:lang w:val="en-GB" w:eastAsia="en-GB"/>
              </w:rPr>
            </w:pPr>
            <w:r w:rsidRPr="00F33BD1">
              <w:rPr>
                <w:szCs w:val="24"/>
                <w:lang w:val="en-GB" w:eastAsia="en-GB"/>
              </w:rPr>
              <w:t>5</w:t>
            </w:r>
          </w:p>
        </w:tc>
        <w:tc>
          <w:tcPr>
            <w:tcW w:w="870" w:type="dxa"/>
            <w:vAlign w:val="center"/>
          </w:tcPr>
          <w:p w:rsidR="00F33BD1" w:rsidRPr="00F33BD1" w:rsidRDefault="00F33BD1" w:rsidP="00F33BD1">
            <w:pPr>
              <w:spacing w:before="0" w:line="240" w:lineRule="auto"/>
              <w:jc w:val="left"/>
              <w:rPr>
                <w:szCs w:val="24"/>
                <w:lang w:val="en-GB" w:eastAsia="en-GB"/>
              </w:rPr>
            </w:pPr>
            <w:r w:rsidRPr="00F33BD1">
              <w:rPr>
                <w:szCs w:val="24"/>
                <w:lang w:val="en-GB" w:eastAsia="en-GB"/>
              </w:rPr>
              <w:t>-- CM</w:t>
            </w:r>
          </w:p>
        </w:tc>
        <w:tc>
          <w:tcPr>
            <w:tcW w:w="1139" w:type="dxa"/>
            <w:vAlign w:val="center"/>
          </w:tcPr>
          <w:p w:rsidR="00F33BD1" w:rsidRPr="00F33BD1" w:rsidRDefault="00F33BD1" w:rsidP="00F33BD1">
            <w:pPr>
              <w:spacing w:before="0" w:line="240" w:lineRule="auto"/>
              <w:jc w:val="left"/>
              <w:rPr>
                <w:szCs w:val="24"/>
                <w:lang w:val="en-GB" w:eastAsia="en-GB"/>
              </w:rPr>
            </w:pPr>
            <w:r w:rsidRPr="00F33BD1">
              <w:rPr>
                <w:szCs w:val="24"/>
                <w:lang w:val="en-GB" w:eastAsia="en-GB"/>
              </w:rPr>
              <w:t>QSP-SR</w:t>
            </w:r>
          </w:p>
        </w:tc>
        <w:tc>
          <w:tcPr>
            <w:tcW w:w="2414" w:type="dxa"/>
            <w:vAlign w:val="center"/>
          </w:tcPr>
          <w:p w:rsidR="00F33BD1" w:rsidRPr="00F33BD1" w:rsidRDefault="00F33BD1" w:rsidP="00F33BD1">
            <w:pPr>
              <w:spacing w:before="0" w:line="240" w:lineRule="auto"/>
              <w:jc w:val="left"/>
              <w:rPr>
                <w:szCs w:val="24"/>
                <w:lang w:val="en-GB" w:eastAsia="en-GB"/>
              </w:rPr>
            </w:pPr>
            <w:r w:rsidRPr="00F33BD1">
              <w:rPr>
                <w:szCs w:val="24"/>
                <w:lang w:val="en-GB" w:eastAsia="en-GB"/>
              </w:rPr>
              <w:t>2009-06-19T14:53:43Z</w:t>
            </w:r>
          </w:p>
        </w:tc>
        <w:tc>
          <w:tcPr>
            <w:tcW w:w="1564" w:type="dxa"/>
            <w:vAlign w:val="center"/>
          </w:tcPr>
          <w:p w:rsidR="00F33BD1" w:rsidRPr="00F33BD1" w:rsidRDefault="00F33BD1" w:rsidP="00F33BD1">
            <w:pPr>
              <w:spacing w:before="0" w:line="240" w:lineRule="auto"/>
              <w:jc w:val="left"/>
              <w:rPr>
                <w:szCs w:val="24"/>
                <w:lang w:val="en-GB" w:eastAsia="en-GB"/>
              </w:rPr>
            </w:pPr>
            <w:r w:rsidRPr="00F33BD1">
              <w:rPr>
                <w:szCs w:val="24"/>
                <w:lang w:val="en-GB" w:eastAsia="en-GB"/>
              </w:rPr>
              <w:t>received</w:t>
            </w:r>
          </w:p>
        </w:tc>
        <w:tc>
          <w:tcPr>
            <w:tcW w:w="1909" w:type="dxa"/>
            <w:vAlign w:val="center"/>
          </w:tcPr>
          <w:p w:rsidR="00F33BD1" w:rsidRPr="00F33BD1" w:rsidRDefault="00F33BD1" w:rsidP="00F33BD1">
            <w:pPr>
              <w:spacing w:before="0" w:line="240" w:lineRule="auto"/>
              <w:jc w:val="left"/>
              <w:rPr>
                <w:szCs w:val="24"/>
                <w:lang w:val="en-GB" w:eastAsia="en-GB"/>
              </w:rPr>
            </w:pPr>
            <w:r w:rsidRPr="00F33BD1">
              <w:rPr>
                <w:szCs w:val="24"/>
                <w:lang w:val="en-GB" w:eastAsia="en-GB"/>
              </w:rPr>
              <w:t>sp1245422950201</w:t>
            </w:r>
          </w:p>
        </w:tc>
      </w:tr>
    </w:tbl>
    <w:p w:rsidR="00F33BD1" w:rsidRPr="00F33BD1" w:rsidRDefault="00F33BD1" w:rsidP="00F33BD1">
      <w:pPr>
        <w:spacing w:before="0" w:line="240" w:lineRule="auto"/>
        <w:jc w:val="left"/>
        <w:rPr>
          <w:szCs w:val="24"/>
          <w:lang w:val="en-GB" w:eastAsia="en-GB"/>
        </w:rPr>
      </w:pPr>
    </w:p>
    <w:tbl>
      <w:tblPr>
        <w:tblW w:w="0" w:type="auto"/>
        <w:tblCellSpacing w:w="15" w:type="dxa"/>
        <w:tblCellMar>
          <w:top w:w="15" w:type="dxa"/>
          <w:left w:w="15" w:type="dxa"/>
          <w:bottom w:w="15" w:type="dxa"/>
          <w:right w:w="15" w:type="dxa"/>
        </w:tblCellMar>
        <w:tblLook w:val="0000"/>
      </w:tblPr>
      <w:tblGrid>
        <w:gridCol w:w="533"/>
        <w:gridCol w:w="6857"/>
      </w:tblGrid>
      <w:tr w:rsidR="00F33BD1" w:rsidRPr="00F33BD1" w:rsidTr="00F33BD1">
        <w:trPr>
          <w:tblCellSpacing w:w="15" w:type="dxa"/>
        </w:trPr>
        <w:tc>
          <w:tcPr>
            <w:tcW w:w="488" w:type="dxa"/>
            <w:vAlign w:val="center"/>
          </w:tcPr>
          <w:p w:rsidR="00F33BD1" w:rsidRPr="00F33BD1" w:rsidRDefault="00F33BD1" w:rsidP="00F33BD1">
            <w:pPr>
              <w:spacing w:before="0" w:line="240" w:lineRule="auto"/>
              <w:jc w:val="center"/>
              <w:rPr>
                <w:b/>
                <w:bCs/>
                <w:szCs w:val="24"/>
                <w:lang w:val="en-GB" w:eastAsia="en-GB"/>
              </w:rPr>
            </w:pPr>
            <w:r w:rsidRPr="00F33BD1">
              <w:rPr>
                <w:b/>
                <w:bCs/>
                <w:szCs w:val="24"/>
                <w:lang w:val="en-GB" w:eastAsia="en-GB"/>
              </w:rPr>
              <w:t>No.</w:t>
            </w:r>
          </w:p>
        </w:tc>
        <w:tc>
          <w:tcPr>
            <w:tcW w:w="6812" w:type="dxa"/>
            <w:vAlign w:val="center"/>
          </w:tcPr>
          <w:p w:rsidR="00F33BD1" w:rsidRPr="00F33BD1" w:rsidRDefault="00F33BD1" w:rsidP="00F33BD1">
            <w:pPr>
              <w:spacing w:before="0" w:line="240" w:lineRule="auto"/>
              <w:jc w:val="center"/>
              <w:rPr>
                <w:b/>
                <w:bCs/>
                <w:szCs w:val="24"/>
                <w:lang w:val="en-GB" w:eastAsia="en-GB"/>
              </w:rPr>
            </w:pPr>
            <w:r w:rsidRPr="00F33BD1">
              <w:rPr>
                <w:b/>
                <w:bCs/>
                <w:szCs w:val="24"/>
                <w:lang w:val="en-GB" w:eastAsia="en-GB"/>
              </w:rPr>
              <w:t>File Reference</w:t>
            </w:r>
          </w:p>
        </w:tc>
      </w:tr>
      <w:tr w:rsidR="00F33BD1" w:rsidRPr="00F33BD1" w:rsidTr="00F33BD1">
        <w:trPr>
          <w:tblCellSpacing w:w="15" w:type="dxa"/>
        </w:trPr>
        <w:tc>
          <w:tcPr>
            <w:tcW w:w="488" w:type="dxa"/>
            <w:vAlign w:val="center"/>
          </w:tcPr>
          <w:p w:rsidR="00F33BD1" w:rsidRPr="00F33BD1" w:rsidRDefault="00F33BD1" w:rsidP="00F33BD1">
            <w:pPr>
              <w:spacing w:before="0" w:line="240" w:lineRule="auto"/>
              <w:jc w:val="left"/>
              <w:rPr>
                <w:szCs w:val="24"/>
                <w:lang w:val="en-GB" w:eastAsia="en-GB"/>
              </w:rPr>
            </w:pPr>
            <w:r w:rsidRPr="00F33BD1">
              <w:rPr>
                <w:szCs w:val="24"/>
                <w:lang w:val="en-GB" w:eastAsia="en-GB"/>
              </w:rPr>
              <w:t>1</w:t>
            </w:r>
          </w:p>
        </w:tc>
        <w:tc>
          <w:tcPr>
            <w:tcW w:w="6812" w:type="dxa"/>
            <w:vAlign w:val="center"/>
          </w:tcPr>
          <w:p w:rsidR="00F33BD1" w:rsidRPr="00F33BD1" w:rsidRDefault="00F33BD1" w:rsidP="00F33BD1">
            <w:pPr>
              <w:spacing w:before="0" w:line="240" w:lineRule="auto"/>
              <w:jc w:val="left"/>
              <w:rPr>
                <w:szCs w:val="24"/>
                <w:lang w:val="en-GB" w:eastAsia="en-GB"/>
              </w:rPr>
            </w:pPr>
            <w:r w:rsidRPr="00F33BD1">
              <w:rPr>
                <w:szCs w:val="24"/>
                <w:lang w:val="en-GB" w:eastAsia="en-GB"/>
              </w:rPr>
              <w:t>20090619T144909.364Z_INCOMING_MessageSet.management</w:t>
            </w:r>
          </w:p>
        </w:tc>
      </w:tr>
      <w:tr w:rsidR="00F33BD1" w:rsidRPr="00F33BD1" w:rsidTr="00F33BD1">
        <w:trPr>
          <w:tblCellSpacing w:w="15" w:type="dxa"/>
        </w:trPr>
        <w:tc>
          <w:tcPr>
            <w:tcW w:w="488" w:type="dxa"/>
            <w:vAlign w:val="center"/>
          </w:tcPr>
          <w:p w:rsidR="00F33BD1" w:rsidRPr="00F33BD1" w:rsidRDefault="00F33BD1" w:rsidP="00F33BD1">
            <w:pPr>
              <w:spacing w:before="0" w:line="240" w:lineRule="auto"/>
              <w:jc w:val="left"/>
              <w:rPr>
                <w:szCs w:val="24"/>
                <w:lang w:val="en-GB" w:eastAsia="en-GB"/>
              </w:rPr>
            </w:pPr>
            <w:r w:rsidRPr="00F33BD1">
              <w:rPr>
                <w:szCs w:val="24"/>
                <w:lang w:val="en-GB" w:eastAsia="en-GB"/>
              </w:rPr>
              <w:t>2</w:t>
            </w:r>
          </w:p>
        </w:tc>
        <w:tc>
          <w:tcPr>
            <w:tcW w:w="6812" w:type="dxa"/>
            <w:vAlign w:val="center"/>
          </w:tcPr>
          <w:p w:rsidR="00F33BD1" w:rsidRPr="00F33BD1" w:rsidRDefault="00F33BD1" w:rsidP="00F33BD1">
            <w:pPr>
              <w:spacing w:before="0" w:line="240" w:lineRule="auto"/>
              <w:jc w:val="left"/>
              <w:rPr>
                <w:szCs w:val="24"/>
                <w:lang w:val="en-GB" w:eastAsia="en-GB"/>
              </w:rPr>
            </w:pPr>
            <w:r w:rsidRPr="00F33BD1">
              <w:rPr>
                <w:szCs w:val="24"/>
                <w:lang w:val="en-GB" w:eastAsia="en-GB"/>
              </w:rPr>
              <w:t>20090619T145138.180Z_OUTGOING_CTSP-AR-74-1.management</w:t>
            </w:r>
          </w:p>
        </w:tc>
      </w:tr>
      <w:tr w:rsidR="00F33BD1" w:rsidRPr="00F33BD1" w:rsidTr="00F33BD1">
        <w:trPr>
          <w:tblCellSpacing w:w="15" w:type="dxa"/>
        </w:trPr>
        <w:tc>
          <w:tcPr>
            <w:tcW w:w="488" w:type="dxa"/>
            <w:vAlign w:val="center"/>
          </w:tcPr>
          <w:p w:rsidR="00F33BD1" w:rsidRPr="00F33BD1" w:rsidRDefault="00F33BD1" w:rsidP="00F33BD1">
            <w:pPr>
              <w:spacing w:before="0" w:line="240" w:lineRule="auto"/>
              <w:jc w:val="left"/>
              <w:rPr>
                <w:szCs w:val="24"/>
                <w:lang w:val="en-GB" w:eastAsia="en-GB"/>
              </w:rPr>
            </w:pPr>
            <w:r w:rsidRPr="00F33BD1">
              <w:rPr>
                <w:szCs w:val="24"/>
                <w:lang w:val="en-GB" w:eastAsia="en-GB"/>
              </w:rPr>
              <w:t>3</w:t>
            </w:r>
          </w:p>
        </w:tc>
        <w:tc>
          <w:tcPr>
            <w:tcW w:w="6812" w:type="dxa"/>
            <w:vAlign w:val="center"/>
          </w:tcPr>
          <w:p w:rsidR="00F33BD1" w:rsidRPr="00F33BD1" w:rsidRDefault="00F33BD1" w:rsidP="00F33BD1">
            <w:pPr>
              <w:spacing w:before="0" w:line="240" w:lineRule="auto"/>
              <w:jc w:val="left"/>
              <w:rPr>
                <w:szCs w:val="24"/>
                <w:lang w:val="en-GB" w:eastAsia="en-GB"/>
              </w:rPr>
            </w:pPr>
            <w:r w:rsidRPr="00F33BD1">
              <w:rPr>
                <w:szCs w:val="24"/>
                <w:lang w:val="en-GB" w:eastAsia="en-GB"/>
              </w:rPr>
              <w:t>20090619T145242.478Z_OUTGOING_CTSP-SR-74-1.management</w:t>
            </w:r>
          </w:p>
        </w:tc>
      </w:tr>
      <w:tr w:rsidR="00F33BD1" w:rsidRPr="00F33BD1" w:rsidTr="00F33BD1">
        <w:trPr>
          <w:tblCellSpacing w:w="15" w:type="dxa"/>
        </w:trPr>
        <w:tc>
          <w:tcPr>
            <w:tcW w:w="488" w:type="dxa"/>
            <w:vAlign w:val="center"/>
          </w:tcPr>
          <w:p w:rsidR="00F33BD1" w:rsidRPr="00F33BD1" w:rsidRDefault="00F33BD1" w:rsidP="00F33BD1">
            <w:pPr>
              <w:spacing w:before="0" w:line="240" w:lineRule="auto"/>
              <w:jc w:val="left"/>
              <w:rPr>
                <w:szCs w:val="24"/>
                <w:lang w:val="en-GB" w:eastAsia="en-GB"/>
              </w:rPr>
            </w:pPr>
            <w:r w:rsidRPr="00F33BD1">
              <w:rPr>
                <w:szCs w:val="24"/>
                <w:lang w:val="en-GB" w:eastAsia="en-GB"/>
              </w:rPr>
              <w:t>4</w:t>
            </w:r>
          </w:p>
        </w:tc>
        <w:tc>
          <w:tcPr>
            <w:tcW w:w="6812" w:type="dxa"/>
            <w:vAlign w:val="center"/>
          </w:tcPr>
          <w:p w:rsidR="00F33BD1" w:rsidRPr="00F33BD1" w:rsidRDefault="00F33BD1" w:rsidP="00F33BD1">
            <w:pPr>
              <w:spacing w:before="0" w:line="240" w:lineRule="auto"/>
              <w:jc w:val="left"/>
              <w:rPr>
                <w:szCs w:val="24"/>
                <w:lang w:val="en-GB" w:eastAsia="en-GB"/>
              </w:rPr>
            </w:pPr>
            <w:r w:rsidRPr="00F33BD1">
              <w:rPr>
                <w:szCs w:val="24"/>
                <w:lang w:val="en-GB" w:eastAsia="en-GB"/>
              </w:rPr>
              <w:t>20090619T145340.151Z_OUTGOING_QSP-I-74-1.management</w:t>
            </w:r>
          </w:p>
        </w:tc>
      </w:tr>
      <w:tr w:rsidR="00F33BD1" w:rsidRPr="00F33BD1" w:rsidTr="00F33BD1">
        <w:trPr>
          <w:tblCellSpacing w:w="15" w:type="dxa"/>
        </w:trPr>
        <w:tc>
          <w:tcPr>
            <w:tcW w:w="488" w:type="dxa"/>
            <w:vAlign w:val="center"/>
          </w:tcPr>
          <w:p w:rsidR="00F33BD1" w:rsidRPr="00F33BD1" w:rsidRDefault="00F33BD1" w:rsidP="00F33BD1">
            <w:pPr>
              <w:spacing w:before="0" w:line="240" w:lineRule="auto"/>
              <w:jc w:val="left"/>
              <w:rPr>
                <w:szCs w:val="24"/>
                <w:lang w:val="en-GB" w:eastAsia="en-GB"/>
              </w:rPr>
            </w:pPr>
            <w:r w:rsidRPr="00F33BD1">
              <w:rPr>
                <w:szCs w:val="24"/>
                <w:lang w:val="en-GB" w:eastAsia="en-GB"/>
              </w:rPr>
              <w:t>5</w:t>
            </w:r>
          </w:p>
        </w:tc>
        <w:tc>
          <w:tcPr>
            <w:tcW w:w="6812" w:type="dxa"/>
            <w:vAlign w:val="center"/>
          </w:tcPr>
          <w:p w:rsidR="00F33BD1" w:rsidRPr="00F33BD1" w:rsidRDefault="00F33BD1" w:rsidP="00F33BD1">
            <w:pPr>
              <w:spacing w:before="0" w:line="240" w:lineRule="auto"/>
              <w:jc w:val="left"/>
              <w:rPr>
                <w:szCs w:val="24"/>
                <w:lang w:val="en-GB" w:eastAsia="en-GB"/>
              </w:rPr>
            </w:pPr>
            <w:r w:rsidRPr="00F33BD1">
              <w:rPr>
                <w:szCs w:val="24"/>
                <w:lang w:val="en-GB" w:eastAsia="en-GB"/>
              </w:rPr>
              <w:t>20090619T145343.698Z_INCOMING_MessageSet.management</w:t>
            </w:r>
          </w:p>
        </w:tc>
      </w:tr>
    </w:tbl>
    <w:p w:rsidR="00BA3BEB" w:rsidRPr="009C7A9A" w:rsidRDefault="00BA3BEB" w:rsidP="009C7A9A"/>
    <w:p w:rsidR="00FF61B7" w:rsidRDefault="00FF61B7" w:rsidP="00FF61B7">
      <w:pPr>
        <w:pStyle w:val="Heading2"/>
        <w:rPr>
          <w:rFonts w:ascii="Arial" w:hAnsi="Arial" w:cs="Arial"/>
          <w:color w:val="000000"/>
          <w:szCs w:val="24"/>
        </w:rPr>
      </w:pPr>
      <w:bookmarkStart w:id="40" w:name="_Toc235534705"/>
      <w:r>
        <w:rPr>
          <w:rFonts w:ascii="Arial" w:hAnsi="Arial" w:cs="Arial"/>
          <w:color w:val="000000"/>
          <w:szCs w:val="24"/>
        </w:rPr>
        <w:t>APPLICATION OF NEW TRAJECTORY TO SERVICE PACKAGE</w:t>
      </w:r>
      <w:bookmarkEnd w:id="40"/>
    </w:p>
    <w:p w:rsidR="00955AA5" w:rsidRDefault="00955AA5" w:rsidP="00955AA5">
      <w:pPr>
        <w:pStyle w:val="Heading3"/>
        <w:rPr>
          <w:rFonts w:ascii="Arial" w:hAnsi="Arial" w:cs="Arial"/>
          <w:color w:val="000000"/>
          <w:szCs w:val="24"/>
        </w:rPr>
      </w:pPr>
      <w:r>
        <w:rPr>
          <w:rFonts w:ascii="Arial" w:hAnsi="Arial" w:cs="Arial"/>
          <w:color w:val="000000"/>
          <w:szCs w:val="24"/>
        </w:rPr>
        <w:t>goals</w:t>
      </w:r>
    </w:p>
    <w:p w:rsidR="0064075B" w:rsidRDefault="0064075B" w:rsidP="00C433DE">
      <w:r>
        <w:t>Verify that the recommendation supports applying new trajectory information to an existing service package.</w:t>
      </w:r>
    </w:p>
    <w:p w:rsidR="00955AA5" w:rsidRPr="00FE3F48" w:rsidRDefault="00955AA5" w:rsidP="00955AA5">
      <w:pPr>
        <w:pStyle w:val="Heading3"/>
        <w:rPr>
          <w:rFonts w:ascii="Arial" w:hAnsi="Arial" w:cs="Arial"/>
          <w:color w:val="000000"/>
          <w:szCs w:val="24"/>
          <w:u w:val="single"/>
        </w:rPr>
      </w:pPr>
      <w:r w:rsidRPr="00FE3F48">
        <w:rPr>
          <w:rFonts w:ascii="Arial" w:hAnsi="Arial" w:cs="Arial"/>
          <w:color w:val="000000"/>
          <w:szCs w:val="24"/>
          <w:u w:val="single"/>
        </w:rPr>
        <w:t>steps</w:t>
      </w:r>
    </w:p>
    <w:p w:rsidR="0064075B" w:rsidRDefault="0064075B" w:rsidP="003038C3">
      <w:pPr>
        <w:numPr>
          <w:ilvl w:val="0"/>
          <w:numId w:val="14"/>
        </w:numPr>
      </w:pPr>
      <w:r>
        <w:t>[</w:t>
      </w:r>
      <w:r w:rsidRPr="0064075B">
        <w:rPr>
          <w:u w:val="single"/>
        </w:rPr>
        <w:t>Precondition</w:t>
      </w:r>
      <w:r>
        <w:t>: a service package</w:t>
      </w:r>
      <w:r w:rsidR="00EF1D4C">
        <w:t xml:space="preserve"> </w:t>
      </w:r>
      <w:r w:rsidR="004F6FC4">
        <w:t>S</w:t>
      </w:r>
      <w:r w:rsidR="00641ADF">
        <w:t>P</w:t>
      </w:r>
      <w:r w:rsidR="004F6FC4">
        <w:t>-75-</w:t>
      </w:r>
      <w:r w:rsidR="00EF1D4C">
        <w:t>1</w:t>
      </w:r>
      <w:r>
        <w:t xml:space="preserve"> with two service scenarios has been previously defined. The scenarios are defined such that they reference a different trajectory predictions; for the sake of this test plan called them "</w:t>
      </w:r>
      <w:r w:rsidR="004F6FC4">
        <w:t>TP-75-A</w:t>
      </w:r>
      <w:r>
        <w:t>" and "</w:t>
      </w:r>
      <w:r w:rsidR="004F6FC4">
        <w:t>TP-75-B</w:t>
      </w:r>
      <w:r>
        <w:t>".]</w:t>
      </w:r>
    </w:p>
    <w:p w:rsidR="00A65B68" w:rsidRDefault="0064075B" w:rsidP="003038C3">
      <w:pPr>
        <w:numPr>
          <w:ilvl w:val="0"/>
          <w:numId w:val="14"/>
        </w:numPr>
      </w:pPr>
      <w:r>
        <w:t>[</w:t>
      </w:r>
      <w:r w:rsidR="00A65B68" w:rsidRPr="0064075B">
        <w:rPr>
          <w:u w:val="single"/>
        </w:rPr>
        <w:t>Precondition</w:t>
      </w:r>
      <w:r w:rsidR="00A65B68">
        <w:t>: “</w:t>
      </w:r>
      <w:r w:rsidR="004F6FC4">
        <w:t>TP-75</w:t>
      </w:r>
      <w:r w:rsidR="008F22C9">
        <w:t>-</w:t>
      </w:r>
      <w:r w:rsidR="004F6FC4">
        <w:t>C</w:t>
      </w:r>
      <w:r w:rsidR="00A65B68">
        <w:t>”, has already been established via ATP operation]</w:t>
      </w:r>
    </w:p>
    <w:p w:rsidR="0064075B" w:rsidRDefault="00641ADF" w:rsidP="003038C3">
      <w:pPr>
        <w:numPr>
          <w:ilvl w:val="0"/>
          <w:numId w:val="14"/>
        </w:numPr>
      </w:pPr>
      <w:bookmarkStart w:id="41" w:name="OLE_LINK1"/>
      <w:bookmarkStart w:id="42" w:name="OLE_LINK2"/>
      <w:r>
        <w:t>UM: Issue A</w:t>
      </w:r>
      <w:r w:rsidR="008F22C9">
        <w:t>N</w:t>
      </w:r>
      <w:r>
        <w:t>T-I operatio</w:t>
      </w:r>
      <w:r w:rsidR="004F6FC4">
        <w:t>n, reference service package “SP-75-1</w:t>
      </w:r>
      <w:r>
        <w:t>”, with existingTrajectoryRef of “</w:t>
      </w:r>
      <w:r w:rsidR="004F6FC4">
        <w:t>TP-7</w:t>
      </w:r>
      <w:r w:rsidR="00931238">
        <w:t>5</w:t>
      </w:r>
      <w:r w:rsidR="004F6FC4">
        <w:t>-A</w:t>
      </w:r>
      <w:r>
        <w:t>” and newTrajectoryRef of “</w:t>
      </w:r>
      <w:r w:rsidR="004F6FC4">
        <w:t>TP-7</w:t>
      </w:r>
      <w:r w:rsidR="00931238">
        <w:t>5</w:t>
      </w:r>
      <w:r w:rsidR="004F6FC4">
        <w:t>-C</w:t>
      </w:r>
      <w:r>
        <w:t>”</w:t>
      </w:r>
    </w:p>
    <w:p w:rsidR="00641ADF" w:rsidRDefault="00641ADF" w:rsidP="008F22C9">
      <w:pPr>
        <w:numPr>
          <w:ilvl w:val="0"/>
          <w:numId w:val="14"/>
        </w:numPr>
      </w:pPr>
      <w:r>
        <w:t>CM: Issue A</w:t>
      </w:r>
      <w:r w:rsidR="008F22C9">
        <w:t>N</w:t>
      </w:r>
      <w:r>
        <w:t>T-AR, A</w:t>
      </w:r>
      <w:r w:rsidR="008F22C9">
        <w:t>N</w:t>
      </w:r>
      <w:r>
        <w:t>T-SR</w:t>
      </w:r>
      <w:r w:rsidR="008F22C9">
        <w:t>, with SR containing two scenarios with references for “TP-75-B” and “TP-75-C”</w:t>
      </w:r>
      <w:r>
        <w:t xml:space="preserve"> </w:t>
      </w:r>
    </w:p>
    <w:p w:rsidR="00F81A5E" w:rsidRDefault="00F81A5E" w:rsidP="003038C3">
      <w:pPr>
        <w:numPr>
          <w:ilvl w:val="0"/>
          <w:numId w:val="14"/>
        </w:numPr>
      </w:pPr>
      <w:r>
        <w:t>UM: Issue QSP-I for “</w:t>
      </w:r>
      <w:r w:rsidR="008F22C9">
        <w:t>SP-75-1</w:t>
      </w:r>
      <w:r>
        <w:t>”</w:t>
      </w:r>
    </w:p>
    <w:p w:rsidR="00F81A5E" w:rsidRDefault="00F81A5E" w:rsidP="003038C3">
      <w:pPr>
        <w:numPr>
          <w:ilvl w:val="0"/>
          <w:numId w:val="14"/>
        </w:numPr>
      </w:pPr>
      <w:r>
        <w:t>CM: QSP-SR with “</w:t>
      </w:r>
      <w:r w:rsidR="004F6FC4">
        <w:t>S</w:t>
      </w:r>
      <w:r>
        <w:t>P</w:t>
      </w:r>
      <w:r w:rsidR="004F6FC4">
        <w:t>-75-1</w:t>
      </w:r>
      <w:r>
        <w:t xml:space="preserve">”, containing two scenarios </w:t>
      </w:r>
      <w:r w:rsidR="004F6FC4">
        <w:t>with references for “</w:t>
      </w:r>
      <w:r w:rsidR="00931238">
        <w:t>TP-75</w:t>
      </w:r>
      <w:r w:rsidR="004F6FC4">
        <w:t>-B” and “</w:t>
      </w:r>
      <w:r w:rsidR="00931238">
        <w:t>TP-75</w:t>
      </w:r>
      <w:r w:rsidR="004F6FC4">
        <w:t>-</w:t>
      </w:r>
      <w:r>
        <w:t>C”</w:t>
      </w:r>
    </w:p>
    <w:p w:rsidR="00F81A5E" w:rsidRPr="00D136A7" w:rsidRDefault="00F81A5E" w:rsidP="003038C3">
      <w:pPr>
        <w:numPr>
          <w:ilvl w:val="0"/>
          <w:numId w:val="14"/>
        </w:numPr>
      </w:pPr>
      <w:r w:rsidRPr="00D136A7">
        <w:t xml:space="preserve">UM issues ATP-I with one or more references incorrect; i.e. reference </w:t>
      </w:r>
      <w:r w:rsidR="001F4FA1" w:rsidRPr="00D136A7">
        <w:t>to service package or trajectory</w:t>
      </w:r>
      <w:r w:rsidRPr="00D136A7">
        <w:t xml:space="preserve"> that does not exist and verify that CM pr</w:t>
      </w:r>
      <w:r w:rsidR="00D136A7" w:rsidRPr="00D136A7">
        <w:t>oduces the proper diagnostic(s).</w:t>
      </w:r>
    </w:p>
    <w:bookmarkEnd w:id="41"/>
    <w:bookmarkEnd w:id="42"/>
    <w:p w:rsidR="00955AA5" w:rsidRDefault="00955AA5" w:rsidP="006F1853">
      <w:pPr>
        <w:pStyle w:val="Heading3"/>
        <w:rPr>
          <w:rFonts w:ascii="Arial" w:hAnsi="Arial" w:cs="Arial"/>
          <w:color w:val="000000"/>
          <w:szCs w:val="24"/>
        </w:rPr>
      </w:pPr>
      <w:r>
        <w:rPr>
          <w:rFonts w:ascii="Arial" w:hAnsi="Arial" w:cs="Arial"/>
          <w:color w:val="000000"/>
          <w:szCs w:val="24"/>
        </w:rPr>
        <w:t>log OF messages exc</w:t>
      </w:r>
      <w:r w:rsidR="004B40F1">
        <w:rPr>
          <w:rFonts w:ascii="Arial" w:hAnsi="Arial" w:cs="Arial"/>
          <w:color w:val="000000"/>
          <w:szCs w:val="24"/>
        </w:rPr>
        <w:t>H</w:t>
      </w:r>
      <w:r>
        <w:rPr>
          <w:rFonts w:ascii="Arial" w:hAnsi="Arial" w:cs="Arial"/>
          <w:color w:val="000000"/>
          <w:szCs w:val="24"/>
        </w:rPr>
        <w:t>anged</w:t>
      </w:r>
    </w:p>
    <w:p w:rsidR="004B40F1" w:rsidRPr="004B40F1" w:rsidRDefault="004B40F1" w:rsidP="004B40F1"/>
    <w:tbl>
      <w:tblPr>
        <w:tblW w:w="9039" w:type="dxa"/>
        <w:tblCellSpacing w:w="15" w:type="dxa"/>
        <w:tblCellMar>
          <w:top w:w="15" w:type="dxa"/>
          <w:left w:w="15" w:type="dxa"/>
          <w:bottom w:w="15" w:type="dxa"/>
          <w:right w:w="15" w:type="dxa"/>
        </w:tblCellMar>
        <w:tblLook w:val="0000"/>
      </w:tblPr>
      <w:tblGrid>
        <w:gridCol w:w="509"/>
        <w:gridCol w:w="860"/>
        <w:gridCol w:w="1007"/>
        <w:gridCol w:w="2444"/>
        <w:gridCol w:w="2038"/>
        <w:gridCol w:w="2181"/>
      </w:tblGrid>
      <w:tr w:rsidR="002A334D" w:rsidRPr="002A334D" w:rsidTr="002A334D">
        <w:trPr>
          <w:tblCellSpacing w:w="15" w:type="dxa"/>
        </w:trPr>
        <w:tc>
          <w:tcPr>
            <w:tcW w:w="464" w:type="dxa"/>
            <w:vAlign w:val="center"/>
          </w:tcPr>
          <w:p w:rsidR="002A334D" w:rsidRPr="002A334D" w:rsidRDefault="002A334D" w:rsidP="002A334D">
            <w:pPr>
              <w:spacing w:before="0" w:line="240" w:lineRule="auto"/>
              <w:jc w:val="center"/>
              <w:rPr>
                <w:b/>
                <w:bCs/>
                <w:szCs w:val="24"/>
                <w:lang w:val="en-GB" w:eastAsia="en-GB"/>
              </w:rPr>
            </w:pPr>
            <w:r w:rsidRPr="002A334D">
              <w:rPr>
                <w:b/>
                <w:bCs/>
                <w:szCs w:val="24"/>
                <w:lang w:val="en-GB" w:eastAsia="en-GB"/>
              </w:rPr>
              <w:t>No.</w:t>
            </w:r>
          </w:p>
        </w:tc>
        <w:tc>
          <w:tcPr>
            <w:tcW w:w="830" w:type="dxa"/>
            <w:vAlign w:val="center"/>
          </w:tcPr>
          <w:p w:rsidR="002A334D" w:rsidRPr="002A334D" w:rsidRDefault="002A334D" w:rsidP="002A334D">
            <w:pPr>
              <w:spacing w:before="0" w:line="240" w:lineRule="auto"/>
              <w:jc w:val="center"/>
              <w:rPr>
                <w:b/>
                <w:bCs/>
                <w:szCs w:val="24"/>
                <w:lang w:val="en-GB" w:eastAsia="en-GB"/>
              </w:rPr>
            </w:pPr>
            <w:r w:rsidRPr="002A334D">
              <w:rPr>
                <w:b/>
                <w:bCs/>
                <w:szCs w:val="24"/>
                <w:lang w:val="en-GB" w:eastAsia="en-GB"/>
              </w:rPr>
              <w:t>Sender</w:t>
            </w:r>
          </w:p>
        </w:tc>
        <w:tc>
          <w:tcPr>
            <w:tcW w:w="977" w:type="dxa"/>
            <w:vAlign w:val="center"/>
          </w:tcPr>
          <w:p w:rsidR="002A334D" w:rsidRPr="002A334D" w:rsidRDefault="002A334D" w:rsidP="002A334D">
            <w:pPr>
              <w:spacing w:before="0" w:line="240" w:lineRule="auto"/>
              <w:jc w:val="center"/>
              <w:rPr>
                <w:b/>
                <w:bCs/>
                <w:szCs w:val="24"/>
                <w:lang w:val="en-GB" w:eastAsia="en-GB"/>
              </w:rPr>
            </w:pPr>
            <w:r w:rsidRPr="002A334D">
              <w:rPr>
                <w:b/>
                <w:bCs/>
                <w:szCs w:val="24"/>
                <w:lang w:val="en-GB" w:eastAsia="en-GB"/>
              </w:rPr>
              <w:t>Message</w:t>
            </w:r>
          </w:p>
        </w:tc>
        <w:tc>
          <w:tcPr>
            <w:tcW w:w="2414" w:type="dxa"/>
            <w:vAlign w:val="center"/>
          </w:tcPr>
          <w:p w:rsidR="002A334D" w:rsidRPr="002A334D" w:rsidRDefault="002A334D" w:rsidP="002A334D">
            <w:pPr>
              <w:spacing w:before="0" w:line="240" w:lineRule="auto"/>
              <w:jc w:val="center"/>
              <w:rPr>
                <w:b/>
                <w:bCs/>
                <w:szCs w:val="24"/>
                <w:lang w:val="en-GB" w:eastAsia="en-GB"/>
              </w:rPr>
            </w:pPr>
            <w:r w:rsidRPr="002A334D">
              <w:rPr>
                <w:b/>
                <w:bCs/>
                <w:szCs w:val="24"/>
                <w:lang w:val="en-GB" w:eastAsia="en-GB"/>
              </w:rPr>
              <w:t>Timestamp</w:t>
            </w:r>
          </w:p>
        </w:tc>
        <w:tc>
          <w:tcPr>
            <w:tcW w:w="2008" w:type="dxa"/>
            <w:vAlign w:val="center"/>
          </w:tcPr>
          <w:p w:rsidR="002A334D" w:rsidRPr="002A334D" w:rsidRDefault="002A334D" w:rsidP="002A334D">
            <w:pPr>
              <w:spacing w:before="0" w:line="240" w:lineRule="auto"/>
              <w:jc w:val="center"/>
              <w:rPr>
                <w:b/>
                <w:bCs/>
                <w:szCs w:val="24"/>
                <w:lang w:val="en-GB" w:eastAsia="en-GB"/>
              </w:rPr>
            </w:pPr>
            <w:r w:rsidRPr="002A334D">
              <w:rPr>
                <w:b/>
                <w:bCs/>
                <w:szCs w:val="24"/>
                <w:lang w:val="en-GB" w:eastAsia="en-GB"/>
              </w:rPr>
              <w:t>State</w:t>
            </w:r>
          </w:p>
        </w:tc>
        <w:tc>
          <w:tcPr>
            <w:tcW w:w="2136" w:type="dxa"/>
            <w:vAlign w:val="center"/>
          </w:tcPr>
          <w:p w:rsidR="002A334D" w:rsidRPr="002A334D" w:rsidRDefault="002A334D" w:rsidP="002A334D">
            <w:pPr>
              <w:spacing w:before="0" w:line="240" w:lineRule="auto"/>
              <w:jc w:val="center"/>
              <w:rPr>
                <w:b/>
                <w:bCs/>
                <w:szCs w:val="24"/>
                <w:lang w:val="en-GB" w:eastAsia="en-GB"/>
              </w:rPr>
            </w:pPr>
            <w:r w:rsidRPr="002A334D">
              <w:rPr>
                <w:b/>
                <w:bCs/>
                <w:szCs w:val="24"/>
                <w:lang w:val="en-GB" w:eastAsia="en-GB"/>
              </w:rPr>
              <w:t>Comment</w:t>
            </w:r>
          </w:p>
        </w:tc>
      </w:tr>
      <w:tr w:rsidR="002A334D" w:rsidRPr="002A334D" w:rsidTr="002A334D">
        <w:trPr>
          <w:tblCellSpacing w:w="15" w:type="dxa"/>
        </w:trPr>
        <w:tc>
          <w:tcPr>
            <w:tcW w:w="464" w:type="dxa"/>
            <w:vAlign w:val="center"/>
          </w:tcPr>
          <w:p w:rsidR="002A334D" w:rsidRPr="002A334D" w:rsidRDefault="002A334D" w:rsidP="002A334D">
            <w:pPr>
              <w:spacing w:before="0" w:line="240" w:lineRule="auto"/>
              <w:jc w:val="left"/>
              <w:rPr>
                <w:szCs w:val="24"/>
                <w:lang w:val="en-GB" w:eastAsia="en-GB"/>
              </w:rPr>
            </w:pPr>
            <w:r w:rsidRPr="002A334D">
              <w:rPr>
                <w:szCs w:val="24"/>
                <w:lang w:val="en-GB" w:eastAsia="en-GB"/>
              </w:rPr>
              <w:t>1</w:t>
            </w:r>
          </w:p>
        </w:tc>
        <w:tc>
          <w:tcPr>
            <w:tcW w:w="830" w:type="dxa"/>
            <w:vAlign w:val="center"/>
          </w:tcPr>
          <w:p w:rsidR="002A334D" w:rsidRPr="002A334D" w:rsidRDefault="002A334D" w:rsidP="002A334D">
            <w:pPr>
              <w:spacing w:before="0" w:line="240" w:lineRule="auto"/>
              <w:jc w:val="left"/>
              <w:rPr>
                <w:szCs w:val="24"/>
                <w:lang w:val="en-GB" w:eastAsia="en-GB"/>
              </w:rPr>
            </w:pPr>
            <w:r w:rsidRPr="002A334D">
              <w:rPr>
                <w:szCs w:val="24"/>
                <w:lang w:val="en-GB" w:eastAsia="en-GB"/>
              </w:rPr>
              <w:t>UM</w:t>
            </w:r>
          </w:p>
        </w:tc>
        <w:tc>
          <w:tcPr>
            <w:tcW w:w="977" w:type="dxa"/>
            <w:vAlign w:val="center"/>
          </w:tcPr>
          <w:p w:rsidR="002A334D" w:rsidRPr="002A334D" w:rsidRDefault="002A334D" w:rsidP="002A334D">
            <w:pPr>
              <w:spacing w:before="0" w:line="240" w:lineRule="auto"/>
              <w:jc w:val="left"/>
              <w:rPr>
                <w:szCs w:val="24"/>
                <w:lang w:val="en-GB" w:eastAsia="en-GB"/>
              </w:rPr>
            </w:pPr>
            <w:r w:rsidRPr="002A334D">
              <w:rPr>
                <w:szCs w:val="24"/>
                <w:lang w:val="en-GB" w:eastAsia="en-GB"/>
              </w:rPr>
              <w:t>CSP-I</w:t>
            </w:r>
          </w:p>
        </w:tc>
        <w:tc>
          <w:tcPr>
            <w:tcW w:w="2414" w:type="dxa"/>
            <w:vAlign w:val="center"/>
          </w:tcPr>
          <w:p w:rsidR="002A334D" w:rsidRPr="002A334D" w:rsidRDefault="002A334D" w:rsidP="002A334D">
            <w:pPr>
              <w:spacing w:before="0" w:line="240" w:lineRule="auto"/>
              <w:jc w:val="left"/>
              <w:rPr>
                <w:szCs w:val="24"/>
                <w:lang w:val="en-GB" w:eastAsia="en-GB"/>
              </w:rPr>
            </w:pPr>
            <w:r w:rsidRPr="002A334D">
              <w:rPr>
                <w:szCs w:val="24"/>
                <w:lang w:val="en-GB" w:eastAsia="en-GB"/>
              </w:rPr>
              <w:t>2009-04-08T19:36:20Z</w:t>
            </w:r>
          </w:p>
        </w:tc>
        <w:tc>
          <w:tcPr>
            <w:tcW w:w="2008" w:type="dxa"/>
            <w:vAlign w:val="center"/>
          </w:tcPr>
          <w:p w:rsidR="002A334D" w:rsidRPr="002A334D" w:rsidRDefault="002A334D" w:rsidP="002A334D">
            <w:pPr>
              <w:spacing w:before="0" w:line="240" w:lineRule="auto"/>
              <w:jc w:val="left"/>
              <w:rPr>
                <w:szCs w:val="24"/>
                <w:lang w:val="en-GB" w:eastAsia="en-GB"/>
              </w:rPr>
            </w:pPr>
            <w:r w:rsidRPr="002A334D">
              <w:rPr>
                <w:szCs w:val="24"/>
                <w:lang w:val="en-GB" w:eastAsia="en-GB"/>
              </w:rPr>
              <w:t>SUCCEEDED</w:t>
            </w:r>
          </w:p>
        </w:tc>
        <w:tc>
          <w:tcPr>
            <w:tcW w:w="2136" w:type="dxa"/>
            <w:vAlign w:val="center"/>
          </w:tcPr>
          <w:p w:rsidR="002A334D" w:rsidRPr="002A334D" w:rsidRDefault="002A334D" w:rsidP="002A334D">
            <w:pPr>
              <w:spacing w:before="0" w:line="240" w:lineRule="auto"/>
              <w:jc w:val="left"/>
              <w:rPr>
                <w:szCs w:val="24"/>
                <w:lang w:val="en-GB" w:eastAsia="en-GB"/>
              </w:rPr>
            </w:pPr>
            <w:r w:rsidRPr="002A334D">
              <w:rPr>
                <w:szCs w:val="24"/>
                <w:lang w:val="en-GB" w:eastAsia="en-GB"/>
              </w:rPr>
              <w:t>SP-75-1</w:t>
            </w:r>
          </w:p>
        </w:tc>
      </w:tr>
      <w:tr w:rsidR="002A334D" w:rsidRPr="002A334D" w:rsidTr="002A334D">
        <w:trPr>
          <w:tblCellSpacing w:w="15" w:type="dxa"/>
        </w:trPr>
        <w:tc>
          <w:tcPr>
            <w:tcW w:w="464" w:type="dxa"/>
            <w:vAlign w:val="center"/>
          </w:tcPr>
          <w:p w:rsidR="002A334D" w:rsidRPr="002A334D" w:rsidRDefault="002A334D" w:rsidP="002A334D">
            <w:pPr>
              <w:spacing w:before="0" w:line="240" w:lineRule="auto"/>
              <w:jc w:val="left"/>
              <w:rPr>
                <w:szCs w:val="24"/>
                <w:lang w:val="en-GB" w:eastAsia="en-GB"/>
              </w:rPr>
            </w:pPr>
            <w:r w:rsidRPr="002A334D">
              <w:rPr>
                <w:szCs w:val="24"/>
                <w:lang w:val="en-GB" w:eastAsia="en-GB"/>
              </w:rPr>
              <w:t>2</w:t>
            </w:r>
          </w:p>
        </w:tc>
        <w:tc>
          <w:tcPr>
            <w:tcW w:w="830" w:type="dxa"/>
            <w:vAlign w:val="center"/>
          </w:tcPr>
          <w:p w:rsidR="002A334D" w:rsidRPr="002A334D" w:rsidRDefault="002A334D" w:rsidP="002A334D">
            <w:pPr>
              <w:spacing w:before="0" w:line="240" w:lineRule="auto"/>
              <w:jc w:val="left"/>
              <w:rPr>
                <w:szCs w:val="24"/>
                <w:lang w:val="en-GB" w:eastAsia="en-GB"/>
              </w:rPr>
            </w:pPr>
            <w:r w:rsidRPr="002A334D">
              <w:rPr>
                <w:szCs w:val="24"/>
                <w:lang w:val="en-GB" w:eastAsia="en-GB"/>
              </w:rPr>
              <w:t>-- CM</w:t>
            </w:r>
          </w:p>
        </w:tc>
        <w:tc>
          <w:tcPr>
            <w:tcW w:w="977" w:type="dxa"/>
            <w:vAlign w:val="center"/>
          </w:tcPr>
          <w:p w:rsidR="002A334D" w:rsidRPr="002A334D" w:rsidRDefault="002A334D" w:rsidP="002A334D">
            <w:pPr>
              <w:spacing w:before="0" w:line="240" w:lineRule="auto"/>
              <w:jc w:val="left"/>
              <w:rPr>
                <w:szCs w:val="24"/>
                <w:lang w:val="en-GB" w:eastAsia="en-GB"/>
              </w:rPr>
            </w:pPr>
            <w:r w:rsidRPr="002A334D">
              <w:rPr>
                <w:szCs w:val="24"/>
                <w:lang w:val="en-GB" w:eastAsia="en-GB"/>
              </w:rPr>
              <w:t>CSP-AR</w:t>
            </w:r>
          </w:p>
        </w:tc>
        <w:tc>
          <w:tcPr>
            <w:tcW w:w="2414" w:type="dxa"/>
            <w:vAlign w:val="center"/>
          </w:tcPr>
          <w:p w:rsidR="002A334D" w:rsidRPr="002A334D" w:rsidRDefault="002A334D" w:rsidP="002A334D">
            <w:pPr>
              <w:spacing w:before="0" w:line="240" w:lineRule="auto"/>
              <w:jc w:val="left"/>
              <w:rPr>
                <w:szCs w:val="24"/>
                <w:lang w:val="en-GB" w:eastAsia="en-GB"/>
              </w:rPr>
            </w:pPr>
            <w:r w:rsidRPr="002A334D">
              <w:rPr>
                <w:szCs w:val="24"/>
                <w:lang w:val="en-GB" w:eastAsia="en-GB"/>
              </w:rPr>
              <w:t>2009-04-08T19:36:28Z</w:t>
            </w:r>
          </w:p>
        </w:tc>
        <w:tc>
          <w:tcPr>
            <w:tcW w:w="2008" w:type="dxa"/>
            <w:vAlign w:val="center"/>
          </w:tcPr>
          <w:p w:rsidR="002A334D" w:rsidRPr="002A334D" w:rsidRDefault="002A334D" w:rsidP="002A334D">
            <w:pPr>
              <w:spacing w:before="0" w:line="240" w:lineRule="auto"/>
              <w:jc w:val="left"/>
              <w:rPr>
                <w:szCs w:val="24"/>
                <w:lang w:val="en-GB" w:eastAsia="en-GB"/>
              </w:rPr>
            </w:pPr>
            <w:r w:rsidRPr="002A334D">
              <w:rPr>
                <w:szCs w:val="24"/>
                <w:lang w:val="en-GB" w:eastAsia="en-GB"/>
              </w:rPr>
              <w:t>received</w:t>
            </w:r>
          </w:p>
        </w:tc>
        <w:tc>
          <w:tcPr>
            <w:tcW w:w="2136" w:type="dxa"/>
            <w:vAlign w:val="center"/>
          </w:tcPr>
          <w:p w:rsidR="002A334D" w:rsidRPr="002A334D" w:rsidRDefault="002A334D" w:rsidP="002A334D">
            <w:pPr>
              <w:spacing w:before="0" w:line="240" w:lineRule="auto"/>
              <w:jc w:val="left"/>
              <w:rPr>
                <w:szCs w:val="24"/>
                <w:lang w:val="en-GB" w:eastAsia="en-GB"/>
              </w:rPr>
            </w:pPr>
            <w:r w:rsidRPr="002A334D">
              <w:rPr>
                <w:szCs w:val="24"/>
                <w:lang w:val="en-GB" w:eastAsia="en-GB"/>
              </w:rPr>
              <w:t>SP-75-1</w:t>
            </w:r>
          </w:p>
        </w:tc>
      </w:tr>
      <w:tr w:rsidR="002A334D" w:rsidRPr="002A334D" w:rsidTr="002A334D">
        <w:trPr>
          <w:tblCellSpacing w:w="15" w:type="dxa"/>
        </w:trPr>
        <w:tc>
          <w:tcPr>
            <w:tcW w:w="464" w:type="dxa"/>
            <w:vAlign w:val="center"/>
          </w:tcPr>
          <w:p w:rsidR="002A334D" w:rsidRPr="002A334D" w:rsidRDefault="002A334D" w:rsidP="002A334D">
            <w:pPr>
              <w:spacing w:before="0" w:line="240" w:lineRule="auto"/>
              <w:jc w:val="left"/>
              <w:rPr>
                <w:szCs w:val="24"/>
                <w:lang w:val="en-GB" w:eastAsia="en-GB"/>
              </w:rPr>
            </w:pPr>
            <w:r w:rsidRPr="002A334D">
              <w:rPr>
                <w:szCs w:val="24"/>
                <w:lang w:val="en-GB" w:eastAsia="en-GB"/>
              </w:rPr>
              <w:t>3</w:t>
            </w:r>
          </w:p>
        </w:tc>
        <w:tc>
          <w:tcPr>
            <w:tcW w:w="830" w:type="dxa"/>
            <w:vAlign w:val="center"/>
          </w:tcPr>
          <w:p w:rsidR="002A334D" w:rsidRPr="002A334D" w:rsidRDefault="002A334D" w:rsidP="002A334D">
            <w:pPr>
              <w:spacing w:before="0" w:line="240" w:lineRule="auto"/>
              <w:jc w:val="left"/>
              <w:rPr>
                <w:szCs w:val="24"/>
                <w:lang w:val="en-GB" w:eastAsia="en-GB"/>
              </w:rPr>
            </w:pPr>
            <w:r w:rsidRPr="002A334D">
              <w:rPr>
                <w:szCs w:val="24"/>
                <w:lang w:val="en-GB" w:eastAsia="en-GB"/>
              </w:rPr>
              <w:t>-- CM</w:t>
            </w:r>
          </w:p>
        </w:tc>
        <w:tc>
          <w:tcPr>
            <w:tcW w:w="977" w:type="dxa"/>
            <w:vAlign w:val="center"/>
          </w:tcPr>
          <w:p w:rsidR="002A334D" w:rsidRPr="002A334D" w:rsidRDefault="002A334D" w:rsidP="002A334D">
            <w:pPr>
              <w:spacing w:before="0" w:line="240" w:lineRule="auto"/>
              <w:jc w:val="left"/>
              <w:rPr>
                <w:szCs w:val="24"/>
                <w:lang w:val="en-GB" w:eastAsia="en-GB"/>
              </w:rPr>
            </w:pPr>
            <w:r w:rsidRPr="002A334D">
              <w:rPr>
                <w:szCs w:val="24"/>
                <w:lang w:val="en-GB" w:eastAsia="en-GB"/>
              </w:rPr>
              <w:t>CSP-SR</w:t>
            </w:r>
          </w:p>
        </w:tc>
        <w:tc>
          <w:tcPr>
            <w:tcW w:w="2414" w:type="dxa"/>
            <w:vAlign w:val="center"/>
          </w:tcPr>
          <w:p w:rsidR="002A334D" w:rsidRPr="002A334D" w:rsidRDefault="002A334D" w:rsidP="002A334D">
            <w:pPr>
              <w:spacing w:before="0" w:line="240" w:lineRule="auto"/>
              <w:jc w:val="left"/>
              <w:rPr>
                <w:szCs w:val="24"/>
                <w:lang w:val="en-GB" w:eastAsia="en-GB"/>
              </w:rPr>
            </w:pPr>
            <w:r w:rsidRPr="002A334D">
              <w:rPr>
                <w:szCs w:val="24"/>
                <w:lang w:val="en-GB" w:eastAsia="en-GB"/>
              </w:rPr>
              <w:t>2009-04-08T19:36:29Z</w:t>
            </w:r>
          </w:p>
        </w:tc>
        <w:tc>
          <w:tcPr>
            <w:tcW w:w="2008" w:type="dxa"/>
            <w:vAlign w:val="center"/>
          </w:tcPr>
          <w:p w:rsidR="002A334D" w:rsidRPr="002A334D" w:rsidRDefault="002A334D" w:rsidP="002A334D">
            <w:pPr>
              <w:spacing w:before="0" w:line="240" w:lineRule="auto"/>
              <w:jc w:val="left"/>
              <w:rPr>
                <w:szCs w:val="24"/>
                <w:lang w:val="en-GB" w:eastAsia="en-GB"/>
              </w:rPr>
            </w:pPr>
            <w:r w:rsidRPr="002A334D">
              <w:rPr>
                <w:szCs w:val="24"/>
                <w:lang w:val="en-GB" w:eastAsia="en-GB"/>
              </w:rPr>
              <w:t>received</w:t>
            </w:r>
          </w:p>
        </w:tc>
        <w:tc>
          <w:tcPr>
            <w:tcW w:w="2136" w:type="dxa"/>
            <w:vAlign w:val="center"/>
          </w:tcPr>
          <w:p w:rsidR="002A334D" w:rsidRPr="002A334D" w:rsidRDefault="002A334D" w:rsidP="002A334D">
            <w:pPr>
              <w:spacing w:before="0" w:line="240" w:lineRule="auto"/>
              <w:jc w:val="left"/>
              <w:rPr>
                <w:szCs w:val="24"/>
                <w:lang w:val="en-GB" w:eastAsia="en-GB"/>
              </w:rPr>
            </w:pPr>
            <w:r w:rsidRPr="002A334D">
              <w:rPr>
                <w:szCs w:val="24"/>
                <w:lang w:val="en-GB" w:eastAsia="en-GB"/>
              </w:rPr>
              <w:t>SP-75-1</w:t>
            </w:r>
          </w:p>
        </w:tc>
      </w:tr>
      <w:tr w:rsidR="002A334D" w:rsidRPr="002A334D" w:rsidTr="002A334D">
        <w:trPr>
          <w:tblCellSpacing w:w="15" w:type="dxa"/>
        </w:trPr>
        <w:tc>
          <w:tcPr>
            <w:tcW w:w="464" w:type="dxa"/>
            <w:vAlign w:val="center"/>
          </w:tcPr>
          <w:p w:rsidR="002A334D" w:rsidRPr="002A334D" w:rsidRDefault="002A334D" w:rsidP="002A334D">
            <w:pPr>
              <w:spacing w:before="0" w:line="240" w:lineRule="auto"/>
              <w:jc w:val="left"/>
              <w:rPr>
                <w:szCs w:val="24"/>
                <w:lang w:val="en-GB" w:eastAsia="en-GB"/>
              </w:rPr>
            </w:pPr>
            <w:r w:rsidRPr="002A334D">
              <w:rPr>
                <w:szCs w:val="24"/>
                <w:lang w:val="en-GB" w:eastAsia="en-GB"/>
              </w:rPr>
              <w:t>4</w:t>
            </w:r>
          </w:p>
        </w:tc>
        <w:tc>
          <w:tcPr>
            <w:tcW w:w="830" w:type="dxa"/>
            <w:vAlign w:val="center"/>
          </w:tcPr>
          <w:p w:rsidR="002A334D" w:rsidRPr="002A334D" w:rsidRDefault="002A334D" w:rsidP="002A334D">
            <w:pPr>
              <w:spacing w:before="0" w:line="240" w:lineRule="auto"/>
              <w:jc w:val="left"/>
              <w:rPr>
                <w:szCs w:val="24"/>
                <w:lang w:val="en-GB" w:eastAsia="en-GB"/>
              </w:rPr>
            </w:pPr>
            <w:r w:rsidRPr="002A334D">
              <w:rPr>
                <w:szCs w:val="24"/>
                <w:lang w:val="en-GB" w:eastAsia="en-GB"/>
              </w:rPr>
              <w:t>UM</w:t>
            </w:r>
          </w:p>
        </w:tc>
        <w:tc>
          <w:tcPr>
            <w:tcW w:w="977" w:type="dxa"/>
            <w:vAlign w:val="center"/>
          </w:tcPr>
          <w:p w:rsidR="002A334D" w:rsidRPr="002A334D" w:rsidRDefault="002A334D" w:rsidP="002A334D">
            <w:pPr>
              <w:spacing w:before="0" w:line="240" w:lineRule="auto"/>
              <w:jc w:val="left"/>
              <w:rPr>
                <w:szCs w:val="24"/>
                <w:lang w:val="en-GB" w:eastAsia="en-GB"/>
              </w:rPr>
            </w:pPr>
            <w:r w:rsidRPr="002A334D">
              <w:rPr>
                <w:szCs w:val="24"/>
                <w:lang w:val="en-GB" w:eastAsia="en-GB"/>
              </w:rPr>
              <w:t>ANT-I</w:t>
            </w:r>
          </w:p>
        </w:tc>
        <w:tc>
          <w:tcPr>
            <w:tcW w:w="2414" w:type="dxa"/>
            <w:vAlign w:val="center"/>
          </w:tcPr>
          <w:p w:rsidR="002A334D" w:rsidRPr="002A334D" w:rsidRDefault="002A334D" w:rsidP="002A334D">
            <w:pPr>
              <w:spacing w:before="0" w:line="240" w:lineRule="auto"/>
              <w:jc w:val="left"/>
              <w:rPr>
                <w:szCs w:val="24"/>
                <w:lang w:val="en-GB" w:eastAsia="en-GB"/>
              </w:rPr>
            </w:pPr>
            <w:r w:rsidRPr="002A334D">
              <w:rPr>
                <w:szCs w:val="24"/>
                <w:lang w:val="en-GB" w:eastAsia="en-GB"/>
              </w:rPr>
              <w:t>2009-04-08T19:37:30Z</w:t>
            </w:r>
          </w:p>
        </w:tc>
        <w:tc>
          <w:tcPr>
            <w:tcW w:w="2008" w:type="dxa"/>
            <w:vAlign w:val="center"/>
          </w:tcPr>
          <w:p w:rsidR="002A334D" w:rsidRPr="002A334D" w:rsidRDefault="002A334D" w:rsidP="002A334D">
            <w:pPr>
              <w:spacing w:before="0" w:line="240" w:lineRule="auto"/>
              <w:jc w:val="left"/>
              <w:rPr>
                <w:szCs w:val="24"/>
                <w:lang w:val="en-GB" w:eastAsia="en-GB"/>
              </w:rPr>
            </w:pPr>
            <w:r w:rsidRPr="002A334D">
              <w:rPr>
                <w:szCs w:val="24"/>
                <w:lang w:val="en-GB" w:eastAsia="en-GB"/>
              </w:rPr>
              <w:t>SUCCEEDED</w:t>
            </w:r>
          </w:p>
        </w:tc>
        <w:tc>
          <w:tcPr>
            <w:tcW w:w="2136" w:type="dxa"/>
            <w:vAlign w:val="center"/>
          </w:tcPr>
          <w:p w:rsidR="002A334D" w:rsidRPr="002A334D" w:rsidRDefault="002A334D" w:rsidP="002A334D">
            <w:pPr>
              <w:spacing w:before="0" w:line="240" w:lineRule="auto"/>
              <w:jc w:val="left"/>
              <w:rPr>
                <w:szCs w:val="24"/>
                <w:lang w:val="en-GB" w:eastAsia="en-GB"/>
              </w:rPr>
            </w:pPr>
            <w:r w:rsidRPr="002A334D">
              <w:rPr>
                <w:szCs w:val="24"/>
                <w:lang w:val="en-GB" w:eastAsia="en-GB"/>
              </w:rPr>
              <w:t>SP SP-75-1 from TP-75-A to TP-75-C</w:t>
            </w:r>
          </w:p>
        </w:tc>
      </w:tr>
      <w:tr w:rsidR="002A334D" w:rsidRPr="002A334D" w:rsidTr="002A334D">
        <w:trPr>
          <w:tblCellSpacing w:w="15" w:type="dxa"/>
        </w:trPr>
        <w:tc>
          <w:tcPr>
            <w:tcW w:w="464" w:type="dxa"/>
            <w:vAlign w:val="center"/>
          </w:tcPr>
          <w:p w:rsidR="002A334D" w:rsidRPr="002A334D" w:rsidRDefault="002A334D" w:rsidP="002A334D">
            <w:pPr>
              <w:spacing w:before="0" w:line="240" w:lineRule="auto"/>
              <w:jc w:val="left"/>
              <w:rPr>
                <w:szCs w:val="24"/>
                <w:lang w:val="en-GB" w:eastAsia="en-GB"/>
              </w:rPr>
            </w:pPr>
            <w:r w:rsidRPr="002A334D">
              <w:rPr>
                <w:szCs w:val="24"/>
                <w:lang w:val="en-GB" w:eastAsia="en-GB"/>
              </w:rPr>
              <w:t>5</w:t>
            </w:r>
          </w:p>
        </w:tc>
        <w:tc>
          <w:tcPr>
            <w:tcW w:w="830" w:type="dxa"/>
            <w:vAlign w:val="center"/>
          </w:tcPr>
          <w:p w:rsidR="002A334D" w:rsidRPr="002A334D" w:rsidRDefault="002A334D" w:rsidP="002A334D">
            <w:pPr>
              <w:spacing w:before="0" w:line="240" w:lineRule="auto"/>
              <w:jc w:val="left"/>
              <w:rPr>
                <w:szCs w:val="24"/>
                <w:lang w:val="en-GB" w:eastAsia="en-GB"/>
              </w:rPr>
            </w:pPr>
            <w:r w:rsidRPr="002A334D">
              <w:rPr>
                <w:szCs w:val="24"/>
                <w:lang w:val="en-GB" w:eastAsia="en-GB"/>
              </w:rPr>
              <w:t>-- CM</w:t>
            </w:r>
          </w:p>
        </w:tc>
        <w:tc>
          <w:tcPr>
            <w:tcW w:w="977" w:type="dxa"/>
            <w:vAlign w:val="center"/>
          </w:tcPr>
          <w:p w:rsidR="002A334D" w:rsidRPr="002A334D" w:rsidRDefault="002A334D" w:rsidP="002A334D">
            <w:pPr>
              <w:spacing w:before="0" w:line="240" w:lineRule="auto"/>
              <w:jc w:val="left"/>
              <w:rPr>
                <w:szCs w:val="24"/>
                <w:lang w:val="en-GB" w:eastAsia="en-GB"/>
              </w:rPr>
            </w:pPr>
            <w:r w:rsidRPr="002A334D">
              <w:rPr>
                <w:szCs w:val="24"/>
                <w:lang w:val="en-GB" w:eastAsia="en-GB"/>
              </w:rPr>
              <w:t>ANT-AR</w:t>
            </w:r>
          </w:p>
        </w:tc>
        <w:tc>
          <w:tcPr>
            <w:tcW w:w="2414" w:type="dxa"/>
            <w:vAlign w:val="center"/>
          </w:tcPr>
          <w:p w:rsidR="002A334D" w:rsidRPr="002A334D" w:rsidRDefault="002A334D" w:rsidP="002A334D">
            <w:pPr>
              <w:spacing w:before="0" w:line="240" w:lineRule="auto"/>
              <w:jc w:val="left"/>
              <w:rPr>
                <w:szCs w:val="24"/>
                <w:lang w:val="en-GB" w:eastAsia="en-GB"/>
              </w:rPr>
            </w:pPr>
            <w:r w:rsidRPr="002A334D">
              <w:rPr>
                <w:szCs w:val="24"/>
                <w:lang w:val="en-GB" w:eastAsia="en-GB"/>
              </w:rPr>
              <w:t>2009-04-08T19:37:35Z</w:t>
            </w:r>
          </w:p>
        </w:tc>
        <w:tc>
          <w:tcPr>
            <w:tcW w:w="2008" w:type="dxa"/>
            <w:vAlign w:val="center"/>
          </w:tcPr>
          <w:p w:rsidR="002A334D" w:rsidRPr="002A334D" w:rsidRDefault="002A334D" w:rsidP="002A334D">
            <w:pPr>
              <w:spacing w:before="0" w:line="240" w:lineRule="auto"/>
              <w:jc w:val="left"/>
              <w:rPr>
                <w:szCs w:val="24"/>
                <w:lang w:val="en-GB" w:eastAsia="en-GB"/>
              </w:rPr>
            </w:pPr>
            <w:r w:rsidRPr="002A334D">
              <w:rPr>
                <w:szCs w:val="24"/>
                <w:lang w:val="en-GB" w:eastAsia="en-GB"/>
              </w:rPr>
              <w:t>received</w:t>
            </w:r>
          </w:p>
        </w:tc>
        <w:tc>
          <w:tcPr>
            <w:tcW w:w="2136" w:type="dxa"/>
            <w:vAlign w:val="center"/>
          </w:tcPr>
          <w:p w:rsidR="002A334D" w:rsidRPr="002A334D" w:rsidRDefault="002A334D" w:rsidP="002A334D">
            <w:pPr>
              <w:spacing w:before="0" w:line="240" w:lineRule="auto"/>
              <w:jc w:val="left"/>
              <w:rPr>
                <w:szCs w:val="24"/>
                <w:lang w:val="en-GB" w:eastAsia="en-GB"/>
              </w:rPr>
            </w:pPr>
            <w:r w:rsidRPr="002A334D">
              <w:rPr>
                <w:szCs w:val="24"/>
                <w:lang w:val="en-GB" w:eastAsia="en-GB"/>
              </w:rPr>
              <w:t>SP-75-1</w:t>
            </w:r>
          </w:p>
        </w:tc>
      </w:tr>
      <w:tr w:rsidR="002A334D" w:rsidRPr="002A334D" w:rsidTr="002A334D">
        <w:trPr>
          <w:tblCellSpacing w:w="15" w:type="dxa"/>
        </w:trPr>
        <w:tc>
          <w:tcPr>
            <w:tcW w:w="464" w:type="dxa"/>
            <w:vAlign w:val="center"/>
          </w:tcPr>
          <w:p w:rsidR="002A334D" w:rsidRPr="002A334D" w:rsidRDefault="002A334D" w:rsidP="002A334D">
            <w:pPr>
              <w:spacing w:before="0" w:line="240" w:lineRule="auto"/>
              <w:jc w:val="left"/>
              <w:rPr>
                <w:szCs w:val="24"/>
                <w:lang w:val="en-GB" w:eastAsia="en-GB"/>
              </w:rPr>
            </w:pPr>
            <w:r w:rsidRPr="002A334D">
              <w:rPr>
                <w:szCs w:val="24"/>
                <w:lang w:val="en-GB" w:eastAsia="en-GB"/>
              </w:rPr>
              <w:t>6</w:t>
            </w:r>
          </w:p>
        </w:tc>
        <w:tc>
          <w:tcPr>
            <w:tcW w:w="830" w:type="dxa"/>
            <w:vAlign w:val="center"/>
          </w:tcPr>
          <w:p w:rsidR="002A334D" w:rsidRPr="002A334D" w:rsidRDefault="002A334D" w:rsidP="002A334D">
            <w:pPr>
              <w:spacing w:before="0" w:line="240" w:lineRule="auto"/>
              <w:jc w:val="left"/>
              <w:rPr>
                <w:szCs w:val="24"/>
                <w:lang w:val="en-GB" w:eastAsia="en-GB"/>
              </w:rPr>
            </w:pPr>
            <w:r w:rsidRPr="002A334D">
              <w:rPr>
                <w:szCs w:val="24"/>
                <w:lang w:val="en-GB" w:eastAsia="en-GB"/>
              </w:rPr>
              <w:t>-- CM</w:t>
            </w:r>
          </w:p>
        </w:tc>
        <w:tc>
          <w:tcPr>
            <w:tcW w:w="977" w:type="dxa"/>
            <w:vAlign w:val="center"/>
          </w:tcPr>
          <w:p w:rsidR="002A334D" w:rsidRPr="002A334D" w:rsidRDefault="002A334D" w:rsidP="002A334D">
            <w:pPr>
              <w:spacing w:before="0" w:line="240" w:lineRule="auto"/>
              <w:jc w:val="left"/>
              <w:rPr>
                <w:szCs w:val="24"/>
                <w:lang w:val="en-GB" w:eastAsia="en-GB"/>
              </w:rPr>
            </w:pPr>
            <w:r w:rsidRPr="002A334D">
              <w:rPr>
                <w:szCs w:val="24"/>
                <w:lang w:val="en-GB" w:eastAsia="en-GB"/>
              </w:rPr>
              <w:t>ANT-SR</w:t>
            </w:r>
          </w:p>
        </w:tc>
        <w:tc>
          <w:tcPr>
            <w:tcW w:w="2414" w:type="dxa"/>
            <w:vAlign w:val="center"/>
          </w:tcPr>
          <w:p w:rsidR="002A334D" w:rsidRPr="002A334D" w:rsidRDefault="002A334D" w:rsidP="002A334D">
            <w:pPr>
              <w:spacing w:before="0" w:line="240" w:lineRule="auto"/>
              <w:jc w:val="left"/>
              <w:rPr>
                <w:szCs w:val="24"/>
                <w:lang w:val="en-GB" w:eastAsia="en-GB"/>
              </w:rPr>
            </w:pPr>
            <w:r w:rsidRPr="002A334D">
              <w:rPr>
                <w:szCs w:val="24"/>
                <w:lang w:val="en-GB" w:eastAsia="en-GB"/>
              </w:rPr>
              <w:t>2009-04-08T19:37:35Z</w:t>
            </w:r>
          </w:p>
        </w:tc>
        <w:tc>
          <w:tcPr>
            <w:tcW w:w="2008" w:type="dxa"/>
            <w:vAlign w:val="center"/>
          </w:tcPr>
          <w:p w:rsidR="002A334D" w:rsidRPr="002A334D" w:rsidRDefault="002A334D" w:rsidP="002A334D">
            <w:pPr>
              <w:spacing w:before="0" w:line="240" w:lineRule="auto"/>
              <w:jc w:val="left"/>
              <w:rPr>
                <w:szCs w:val="24"/>
                <w:lang w:val="en-GB" w:eastAsia="en-GB"/>
              </w:rPr>
            </w:pPr>
            <w:r w:rsidRPr="002A334D">
              <w:rPr>
                <w:szCs w:val="24"/>
                <w:lang w:val="en-GB" w:eastAsia="en-GB"/>
              </w:rPr>
              <w:t>received</w:t>
            </w:r>
          </w:p>
        </w:tc>
        <w:tc>
          <w:tcPr>
            <w:tcW w:w="2136" w:type="dxa"/>
            <w:vAlign w:val="center"/>
          </w:tcPr>
          <w:p w:rsidR="002A334D" w:rsidRPr="002A334D" w:rsidRDefault="002A334D" w:rsidP="002A334D">
            <w:pPr>
              <w:spacing w:before="0" w:line="240" w:lineRule="auto"/>
              <w:jc w:val="left"/>
              <w:rPr>
                <w:szCs w:val="24"/>
                <w:lang w:val="en-GB" w:eastAsia="en-GB"/>
              </w:rPr>
            </w:pPr>
            <w:r w:rsidRPr="002A334D">
              <w:rPr>
                <w:szCs w:val="24"/>
                <w:lang w:val="en-GB" w:eastAsia="en-GB"/>
              </w:rPr>
              <w:t>SP-75-1</w:t>
            </w:r>
          </w:p>
        </w:tc>
      </w:tr>
      <w:tr w:rsidR="002A334D" w:rsidRPr="002A334D" w:rsidTr="002A334D">
        <w:trPr>
          <w:tblCellSpacing w:w="15" w:type="dxa"/>
        </w:trPr>
        <w:tc>
          <w:tcPr>
            <w:tcW w:w="464" w:type="dxa"/>
            <w:vAlign w:val="center"/>
          </w:tcPr>
          <w:p w:rsidR="002A334D" w:rsidRPr="002A334D" w:rsidRDefault="002A334D" w:rsidP="002A334D">
            <w:pPr>
              <w:spacing w:before="0" w:line="240" w:lineRule="auto"/>
              <w:jc w:val="left"/>
              <w:rPr>
                <w:szCs w:val="24"/>
                <w:lang w:val="en-GB" w:eastAsia="en-GB"/>
              </w:rPr>
            </w:pPr>
            <w:r w:rsidRPr="002A334D">
              <w:rPr>
                <w:szCs w:val="24"/>
                <w:lang w:val="en-GB" w:eastAsia="en-GB"/>
              </w:rPr>
              <w:t>7</w:t>
            </w:r>
          </w:p>
        </w:tc>
        <w:tc>
          <w:tcPr>
            <w:tcW w:w="830" w:type="dxa"/>
            <w:vAlign w:val="center"/>
          </w:tcPr>
          <w:p w:rsidR="002A334D" w:rsidRPr="002A334D" w:rsidRDefault="002A334D" w:rsidP="002A334D">
            <w:pPr>
              <w:spacing w:before="0" w:line="240" w:lineRule="auto"/>
              <w:jc w:val="left"/>
              <w:rPr>
                <w:szCs w:val="24"/>
                <w:lang w:val="en-GB" w:eastAsia="en-GB"/>
              </w:rPr>
            </w:pPr>
            <w:r w:rsidRPr="002A334D">
              <w:rPr>
                <w:szCs w:val="24"/>
                <w:lang w:val="en-GB" w:eastAsia="en-GB"/>
              </w:rPr>
              <w:t>UM</w:t>
            </w:r>
          </w:p>
        </w:tc>
        <w:tc>
          <w:tcPr>
            <w:tcW w:w="977" w:type="dxa"/>
            <w:vAlign w:val="center"/>
          </w:tcPr>
          <w:p w:rsidR="002A334D" w:rsidRPr="002A334D" w:rsidRDefault="002A334D" w:rsidP="002A334D">
            <w:pPr>
              <w:spacing w:before="0" w:line="240" w:lineRule="auto"/>
              <w:jc w:val="left"/>
              <w:rPr>
                <w:szCs w:val="24"/>
                <w:lang w:val="en-GB" w:eastAsia="en-GB"/>
              </w:rPr>
            </w:pPr>
            <w:r w:rsidRPr="002A334D">
              <w:rPr>
                <w:szCs w:val="24"/>
                <w:lang w:val="en-GB" w:eastAsia="en-GB"/>
              </w:rPr>
              <w:t>QSP-I</w:t>
            </w:r>
          </w:p>
        </w:tc>
        <w:tc>
          <w:tcPr>
            <w:tcW w:w="2414" w:type="dxa"/>
            <w:vAlign w:val="center"/>
          </w:tcPr>
          <w:p w:rsidR="002A334D" w:rsidRPr="002A334D" w:rsidRDefault="002A334D" w:rsidP="002A334D">
            <w:pPr>
              <w:spacing w:before="0" w:line="240" w:lineRule="auto"/>
              <w:jc w:val="left"/>
              <w:rPr>
                <w:szCs w:val="24"/>
                <w:lang w:val="en-GB" w:eastAsia="en-GB"/>
              </w:rPr>
            </w:pPr>
            <w:r w:rsidRPr="002A334D">
              <w:rPr>
                <w:szCs w:val="24"/>
                <w:lang w:val="en-GB" w:eastAsia="en-GB"/>
              </w:rPr>
              <w:t>2009-04-08T19:37:48Z</w:t>
            </w:r>
          </w:p>
        </w:tc>
        <w:tc>
          <w:tcPr>
            <w:tcW w:w="2008" w:type="dxa"/>
            <w:vAlign w:val="center"/>
          </w:tcPr>
          <w:p w:rsidR="002A334D" w:rsidRPr="002A334D" w:rsidRDefault="002A334D" w:rsidP="002A334D">
            <w:pPr>
              <w:spacing w:before="0" w:line="240" w:lineRule="auto"/>
              <w:jc w:val="left"/>
              <w:rPr>
                <w:szCs w:val="24"/>
                <w:lang w:val="en-GB" w:eastAsia="en-GB"/>
              </w:rPr>
            </w:pPr>
            <w:r w:rsidRPr="002A334D">
              <w:rPr>
                <w:szCs w:val="24"/>
                <w:lang w:val="en-GB" w:eastAsia="en-GB"/>
              </w:rPr>
              <w:t>SUCCEEDED</w:t>
            </w:r>
          </w:p>
        </w:tc>
        <w:tc>
          <w:tcPr>
            <w:tcW w:w="2136" w:type="dxa"/>
            <w:vAlign w:val="center"/>
          </w:tcPr>
          <w:p w:rsidR="002A334D" w:rsidRPr="002A334D" w:rsidRDefault="002A334D" w:rsidP="002A334D">
            <w:pPr>
              <w:spacing w:before="0" w:line="240" w:lineRule="auto"/>
              <w:jc w:val="left"/>
              <w:rPr>
                <w:szCs w:val="24"/>
                <w:lang w:val="en-GB" w:eastAsia="en-GB"/>
              </w:rPr>
            </w:pPr>
            <w:r w:rsidRPr="002A334D">
              <w:rPr>
                <w:szCs w:val="24"/>
                <w:lang w:val="en-GB" w:eastAsia="en-GB"/>
              </w:rPr>
              <w:t>SP-75-1</w:t>
            </w:r>
          </w:p>
        </w:tc>
      </w:tr>
      <w:tr w:rsidR="002A334D" w:rsidRPr="002A334D" w:rsidTr="002A334D">
        <w:trPr>
          <w:tblCellSpacing w:w="15" w:type="dxa"/>
        </w:trPr>
        <w:tc>
          <w:tcPr>
            <w:tcW w:w="464" w:type="dxa"/>
            <w:vAlign w:val="center"/>
          </w:tcPr>
          <w:p w:rsidR="002A334D" w:rsidRPr="002A334D" w:rsidRDefault="002A334D" w:rsidP="002A334D">
            <w:pPr>
              <w:spacing w:before="0" w:line="240" w:lineRule="auto"/>
              <w:jc w:val="left"/>
              <w:rPr>
                <w:szCs w:val="24"/>
                <w:lang w:val="en-GB" w:eastAsia="en-GB"/>
              </w:rPr>
            </w:pPr>
            <w:r w:rsidRPr="002A334D">
              <w:rPr>
                <w:szCs w:val="24"/>
                <w:lang w:val="en-GB" w:eastAsia="en-GB"/>
              </w:rPr>
              <w:t>8</w:t>
            </w:r>
          </w:p>
        </w:tc>
        <w:tc>
          <w:tcPr>
            <w:tcW w:w="830" w:type="dxa"/>
            <w:vAlign w:val="center"/>
          </w:tcPr>
          <w:p w:rsidR="002A334D" w:rsidRPr="002A334D" w:rsidRDefault="002A334D" w:rsidP="002A334D">
            <w:pPr>
              <w:spacing w:before="0" w:line="240" w:lineRule="auto"/>
              <w:jc w:val="left"/>
              <w:rPr>
                <w:szCs w:val="24"/>
                <w:lang w:val="en-GB" w:eastAsia="en-GB"/>
              </w:rPr>
            </w:pPr>
            <w:r w:rsidRPr="002A334D">
              <w:rPr>
                <w:szCs w:val="24"/>
                <w:lang w:val="en-GB" w:eastAsia="en-GB"/>
              </w:rPr>
              <w:t>-- CM</w:t>
            </w:r>
          </w:p>
        </w:tc>
        <w:tc>
          <w:tcPr>
            <w:tcW w:w="977" w:type="dxa"/>
            <w:vAlign w:val="center"/>
          </w:tcPr>
          <w:p w:rsidR="002A334D" w:rsidRPr="002A334D" w:rsidRDefault="002A334D" w:rsidP="002A334D">
            <w:pPr>
              <w:spacing w:before="0" w:line="240" w:lineRule="auto"/>
              <w:jc w:val="left"/>
              <w:rPr>
                <w:szCs w:val="24"/>
                <w:lang w:val="en-GB" w:eastAsia="en-GB"/>
              </w:rPr>
            </w:pPr>
            <w:r w:rsidRPr="002A334D">
              <w:rPr>
                <w:szCs w:val="24"/>
                <w:lang w:val="en-GB" w:eastAsia="en-GB"/>
              </w:rPr>
              <w:t>QSP-SR</w:t>
            </w:r>
          </w:p>
        </w:tc>
        <w:tc>
          <w:tcPr>
            <w:tcW w:w="2414" w:type="dxa"/>
            <w:vAlign w:val="center"/>
          </w:tcPr>
          <w:p w:rsidR="002A334D" w:rsidRPr="002A334D" w:rsidRDefault="002A334D" w:rsidP="002A334D">
            <w:pPr>
              <w:spacing w:before="0" w:line="240" w:lineRule="auto"/>
              <w:jc w:val="left"/>
              <w:rPr>
                <w:szCs w:val="24"/>
                <w:lang w:val="en-GB" w:eastAsia="en-GB"/>
              </w:rPr>
            </w:pPr>
            <w:r w:rsidRPr="002A334D">
              <w:rPr>
                <w:szCs w:val="24"/>
                <w:lang w:val="en-GB" w:eastAsia="en-GB"/>
              </w:rPr>
              <w:t>2009-04-08T19:37:51Z</w:t>
            </w:r>
          </w:p>
        </w:tc>
        <w:tc>
          <w:tcPr>
            <w:tcW w:w="2008" w:type="dxa"/>
            <w:vAlign w:val="center"/>
          </w:tcPr>
          <w:p w:rsidR="002A334D" w:rsidRPr="002A334D" w:rsidRDefault="002A334D" w:rsidP="002A334D">
            <w:pPr>
              <w:spacing w:before="0" w:line="240" w:lineRule="auto"/>
              <w:jc w:val="left"/>
              <w:rPr>
                <w:szCs w:val="24"/>
                <w:lang w:val="en-GB" w:eastAsia="en-GB"/>
              </w:rPr>
            </w:pPr>
            <w:r w:rsidRPr="002A334D">
              <w:rPr>
                <w:szCs w:val="24"/>
                <w:lang w:val="en-GB" w:eastAsia="en-GB"/>
              </w:rPr>
              <w:t>received</w:t>
            </w:r>
          </w:p>
        </w:tc>
        <w:tc>
          <w:tcPr>
            <w:tcW w:w="2136" w:type="dxa"/>
            <w:vAlign w:val="center"/>
          </w:tcPr>
          <w:p w:rsidR="002A334D" w:rsidRPr="002A334D" w:rsidRDefault="002A334D" w:rsidP="002A334D">
            <w:pPr>
              <w:spacing w:before="0" w:line="240" w:lineRule="auto"/>
              <w:jc w:val="left"/>
              <w:rPr>
                <w:szCs w:val="24"/>
                <w:lang w:val="en-GB" w:eastAsia="en-GB"/>
              </w:rPr>
            </w:pPr>
            <w:r w:rsidRPr="002A334D">
              <w:rPr>
                <w:szCs w:val="24"/>
                <w:lang w:val="en-GB" w:eastAsia="en-GB"/>
              </w:rPr>
              <w:t>SP-75-1</w:t>
            </w:r>
          </w:p>
        </w:tc>
      </w:tr>
      <w:tr w:rsidR="002A334D" w:rsidRPr="002A334D" w:rsidTr="002A334D">
        <w:trPr>
          <w:tblCellSpacing w:w="15" w:type="dxa"/>
        </w:trPr>
        <w:tc>
          <w:tcPr>
            <w:tcW w:w="464" w:type="dxa"/>
            <w:vAlign w:val="center"/>
          </w:tcPr>
          <w:p w:rsidR="002A334D" w:rsidRPr="002A334D" w:rsidRDefault="002A334D" w:rsidP="002A334D">
            <w:pPr>
              <w:spacing w:before="0" w:line="240" w:lineRule="auto"/>
              <w:jc w:val="left"/>
              <w:rPr>
                <w:szCs w:val="24"/>
                <w:lang w:val="en-GB" w:eastAsia="en-GB"/>
              </w:rPr>
            </w:pPr>
            <w:r w:rsidRPr="002A334D">
              <w:rPr>
                <w:szCs w:val="24"/>
                <w:lang w:val="en-GB" w:eastAsia="en-GB"/>
              </w:rPr>
              <w:lastRenderedPageBreak/>
              <w:t>9</w:t>
            </w:r>
          </w:p>
        </w:tc>
        <w:tc>
          <w:tcPr>
            <w:tcW w:w="830" w:type="dxa"/>
            <w:vAlign w:val="center"/>
          </w:tcPr>
          <w:p w:rsidR="002A334D" w:rsidRPr="002A334D" w:rsidRDefault="002A334D" w:rsidP="002A334D">
            <w:pPr>
              <w:spacing w:before="0" w:line="240" w:lineRule="auto"/>
              <w:jc w:val="left"/>
              <w:rPr>
                <w:szCs w:val="24"/>
                <w:lang w:val="en-GB" w:eastAsia="en-GB"/>
              </w:rPr>
            </w:pPr>
            <w:r w:rsidRPr="002A334D">
              <w:rPr>
                <w:szCs w:val="24"/>
                <w:lang w:val="en-GB" w:eastAsia="en-GB"/>
              </w:rPr>
              <w:t>UM</w:t>
            </w:r>
          </w:p>
        </w:tc>
        <w:tc>
          <w:tcPr>
            <w:tcW w:w="977" w:type="dxa"/>
            <w:vAlign w:val="center"/>
          </w:tcPr>
          <w:p w:rsidR="002A334D" w:rsidRPr="002A334D" w:rsidRDefault="002A334D" w:rsidP="002A334D">
            <w:pPr>
              <w:spacing w:before="0" w:line="240" w:lineRule="auto"/>
              <w:jc w:val="left"/>
              <w:rPr>
                <w:szCs w:val="24"/>
                <w:lang w:val="en-GB" w:eastAsia="en-GB"/>
              </w:rPr>
            </w:pPr>
            <w:r w:rsidRPr="002A334D">
              <w:rPr>
                <w:szCs w:val="24"/>
                <w:lang w:val="en-GB" w:eastAsia="en-GB"/>
              </w:rPr>
              <w:t>ANT-I</w:t>
            </w:r>
          </w:p>
        </w:tc>
        <w:tc>
          <w:tcPr>
            <w:tcW w:w="2414" w:type="dxa"/>
            <w:vAlign w:val="center"/>
          </w:tcPr>
          <w:p w:rsidR="002A334D" w:rsidRPr="002A334D" w:rsidRDefault="002A334D" w:rsidP="002A334D">
            <w:pPr>
              <w:spacing w:before="0" w:line="240" w:lineRule="auto"/>
              <w:jc w:val="left"/>
              <w:rPr>
                <w:szCs w:val="24"/>
                <w:lang w:val="en-GB" w:eastAsia="en-GB"/>
              </w:rPr>
            </w:pPr>
            <w:r w:rsidRPr="002A334D">
              <w:rPr>
                <w:szCs w:val="24"/>
                <w:lang w:val="en-GB" w:eastAsia="en-GB"/>
              </w:rPr>
              <w:t>2009-04-08T19:38:50Z</w:t>
            </w:r>
          </w:p>
        </w:tc>
        <w:tc>
          <w:tcPr>
            <w:tcW w:w="2008" w:type="dxa"/>
            <w:vAlign w:val="center"/>
          </w:tcPr>
          <w:p w:rsidR="002A334D" w:rsidRPr="002A334D" w:rsidRDefault="002A334D" w:rsidP="002A334D">
            <w:pPr>
              <w:spacing w:before="0" w:line="240" w:lineRule="auto"/>
              <w:jc w:val="left"/>
              <w:rPr>
                <w:sz w:val="20"/>
                <w:lang w:val="en-GB" w:eastAsia="en-GB"/>
              </w:rPr>
            </w:pPr>
            <w:r w:rsidRPr="002A334D">
              <w:rPr>
                <w:sz w:val="20"/>
                <w:lang w:val="en-GB" w:eastAsia="en-GB"/>
              </w:rPr>
              <w:t>FAILEDWITHDENIAL</w:t>
            </w:r>
          </w:p>
        </w:tc>
        <w:tc>
          <w:tcPr>
            <w:tcW w:w="2136" w:type="dxa"/>
            <w:vAlign w:val="center"/>
          </w:tcPr>
          <w:p w:rsidR="002A334D" w:rsidRPr="002A334D" w:rsidRDefault="002A334D" w:rsidP="002A334D">
            <w:pPr>
              <w:spacing w:before="0" w:line="240" w:lineRule="auto"/>
              <w:jc w:val="left"/>
              <w:rPr>
                <w:szCs w:val="24"/>
                <w:lang w:val="en-GB" w:eastAsia="en-GB"/>
              </w:rPr>
            </w:pPr>
            <w:r w:rsidRPr="002A334D">
              <w:rPr>
                <w:szCs w:val="24"/>
                <w:lang w:val="en-GB" w:eastAsia="en-GB"/>
              </w:rPr>
              <w:t>SP SP-75-1 from TP-75-B to TP-75-D</w:t>
            </w:r>
          </w:p>
        </w:tc>
      </w:tr>
      <w:tr w:rsidR="002A334D" w:rsidRPr="002A334D" w:rsidTr="002A334D">
        <w:trPr>
          <w:tblCellSpacing w:w="15" w:type="dxa"/>
        </w:trPr>
        <w:tc>
          <w:tcPr>
            <w:tcW w:w="464" w:type="dxa"/>
            <w:vAlign w:val="center"/>
          </w:tcPr>
          <w:p w:rsidR="002A334D" w:rsidRPr="002A334D" w:rsidRDefault="002A334D" w:rsidP="002A334D">
            <w:pPr>
              <w:spacing w:before="0" w:line="240" w:lineRule="auto"/>
              <w:jc w:val="left"/>
              <w:rPr>
                <w:szCs w:val="24"/>
                <w:lang w:val="en-GB" w:eastAsia="en-GB"/>
              </w:rPr>
            </w:pPr>
            <w:r w:rsidRPr="002A334D">
              <w:rPr>
                <w:szCs w:val="24"/>
                <w:lang w:val="en-GB" w:eastAsia="en-GB"/>
              </w:rPr>
              <w:t>10</w:t>
            </w:r>
          </w:p>
        </w:tc>
        <w:tc>
          <w:tcPr>
            <w:tcW w:w="830" w:type="dxa"/>
            <w:vAlign w:val="center"/>
          </w:tcPr>
          <w:p w:rsidR="002A334D" w:rsidRPr="002A334D" w:rsidRDefault="002A334D" w:rsidP="002A334D">
            <w:pPr>
              <w:spacing w:before="0" w:line="240" w:lineRule="auto"/>
              <w:jc w:val="left"/>
              <w:rPr>
                <w:szCs w:val="24"/>
                <w:lang w:val="en-GB" w:eastAsia="en-GB"/>
              </w:rPr>
            </w:pPr>
            <w:r w:rsidRPr="002A334D">
              <w:rPr>
                <w:szCs w:val="24"/>
                <w:lang w:val="en-GB" w:eastAsia="en-GB"/>
              </w:rPr>
              <w:t>-- CM</w:t>
            </w:r>
          </w:p>
        </w:tc>
        <w:tc>
          <w:tcPr>
            <w:tcW w:w="977" w:type="dxa"/>
            <w:vAlign w:val="center"/>
          </w:tcPr>
          <w:p w:rsidR="002A334D" w:rsidRPr="002A334D" w:rsidRDefault="002A334D" w:rsidP="002A334D">
            <w:pPr>
              <w:spacing w:before="0" w:line="240" w:lineRule="auto"/>
              <w:jc w:val="left"/>
              <w:rPr>
                <w:szCs w:val="24"/>
                <w:lang w:val="en-GB" w:eastAsia="en-GB"/>
              </w:rPr>
            </w:pPr>
            <w:r w:rsidRPr="002A334D">
              <w:rPr>
                <w:szCs w:val="24"/>
                <w:lang w:val="en-GB" w:eastAsia="en-GB"/>
              </w:rPr>
              <w:t>ANT-FR</w:t>
            </w:r>
          </w:p>
        </w:tc>
        <w:tc>
          <w:tcPr>
            <w:tcW w:w="2414" w:type="dxa"/>
            <w:vAlign w:val="center"/>
          </w:tcPr>
          <w:p w:rsidR="002A334D" w:rsidRPr="002A334D" w:rsidRDefault="002A334D" w:rsidP="002A334D">
            <w:pPr>
              <w:spacing w:before="0" w:line="240" w:lineRule="auto"/>
              <w:jc w:val="left"/>
              <w:rPr>
                <w:szCs w:val="24"/>
                <w:lang w:val="en-GB" w:eastAsia="en-GB"/>
              </w:rPr>
            </w:pPr>
            <w:r w:rsidRPr="002A334D">
              <w:rPr>
                <w:szCs w:val="24"/>
                <w:lang w:val="en-GB" w:eastAsia="en-GB"/>
              </w:rPr>
              <w:t>2009-04-08T19:38:56Z</w:t>
            </w:r>
          </w:p>
        </w:tc>
        <w:tc>
          <w:tcPr>
            <w:tcW w:w="2008" w:type="dxa"/>
            <w:vAlign w:val="center"/>
          </w:tcPr>
          <w:p w:rsidR="002A334D" w:rsidRPr="002A334D" w:rsidRDefault="002A334D" w:rsidP="002A334D">
            <w:pPr>
              <w:spacing w:before="0" w:line="240" w:lineRule="auto"/>
              <w:jc w:val="left"/>
              <w:rPr>
                <w:szCs w:val="24"/>
                <w:lang w:val="en-GB" w:eastAsia="en-GB"/>
              </w:rPr>
            </w:pPr>
            <w:r w:rsidRPr="002A334D">
              <w:rPr>
                <w:szCs w:val="24"/>
                <w:lang w:val="en-GB" w:eastAsia="en-GB"/>
              </w:rPr>
              <w:t>received</w:t>
            </w:r>
          </w:p>
        </w:tc>
        <w:tc>
          <w:tcPr>
            <w:tcW w:w="2136" w:type="dxa"/>
            <w:vAlign w:val="center"/>
          </w:tcPr>
          <w:p w:rsidR="002A334D" w:rsidRPr="002A334D" w:rsidRDefault="002A334D" w:rsidP="002A334D">
            <w:pPr>
              <w:spacing w:before="0" w:line="240" w:lineRule="auto"/>
              <w:jc w:val="left"/>
              <w:rPr>
                <w:szCs w:val="24"/>
                <w:lang w:val="en-GB" w:eastAsia="en-GB"/>
              </w:rPr>
            </w:pPr>
            <w:r w:rsidRPr="002A334D">
              <w:rPr>
                <w:szCs w:val="24"/>
                <w:lang w:val="en-GB" w:eastAsia="en-GB"/>
              </w:rPr>
              <w:t xml:space="preserve">newTrajectoryRef non-existent; </w:t>
            </w:r>
          </w:p>
        </w:tc>
      </w:tr>
      <w:tr w:rsidR="002A334D" w:rsidRPr="002A334D" w:rsidTr="002A334D">
        <w:trPr>
          <w:tblCellSpacing w:w="15" w:type="dxa"/>
        </w:trPr>
        <w:tc>
          <w:tcPr>
            <w:tcW w:w="464" w:type="dxa"/>
            <w:vAlign w:val="center"/>
          </w:tcPr>
          <w:p w:rsidR="002A334D" w:rsidRPr="002A334D" w:rsidRDefault="002A334D" w:rsidP="002A334D">
            <w:pPr>
              <w:spacing w:before="0" w:line="240" w:lineRule="auto"/>
              <w:jc w:val="left"/>
              <w:rPr>
                <w:szCs w:val="24"/>
                <w:lang w:val="en-GB" w:eastAsia="en-GB"/>
              </w:rPr>
            </w:pPr>
            <w:r w:rsidRPr="002A334D">
              <w:rPr>
                <w:szCs w:val="24"/>
                <w:lang w:val="en-GB" w:eastAsia="en-GB"/>
              </w:rPr>
              <w:t>11</w:t>
            </w:r>
          </w:p>
        </w:tc>
        <w:tc>
          <w:tcPr>
            <w:tcW w:w="830" w:type="dxa"/>
            <w:vAlign w:val="center"/>
          </w:tcPr>
          <w:p w:rsidR="002A334D" w:rsidRPr="002A334D" w:rsidRDefault="002A334D" w:rsidP="002A334D">
            <w:pPr>
              <w:spacing w:before="0" w:line="240" w:lineRule="auto"/>
              <w:jc w:val="left"/>
              <w:rPr>
                <w:szCs w:val="24"/>
                <w:lang w:val="en-GB" w:eastAsia="en-GB"/>
              </w:rPr>
            </w:pPr>
            <w:r w:rsidRPr="002A334D">
              <w:rPr>
                <w:szCs w:val="24"/>
                <w:lang w:val="en-GB" w:eastAsia="en-GB"/>
              </w:rPr>
              <w:t>UM</w:t>
            </w:r>
          </w:p>
        </w:tc>
        <w:tc>
          <w:tcPr>
            <w:tcW w:w="977" w:type="dxa"/>
            <w:vAlign w:val="center"/>
          </w:tcPr>
          <w:p w:rsidR="002A334D" w:rsidRPr="002A334D" w:rsidRDefault="002A334D" w:rsidP="002A334D">
            <w:pPr>
              <w:spacing w:before="0" w:line="240" w:lineRule="auto"/>
              <w:jc w:val="left"/>
              <w:rPr>
                <w:szCs w:val="24"/>
                <w:lang w:val="en-GB" w:eastAsia="en-GB"/>
              </w:rPr>
            </w:pPr>
            <w:r w:rsidRPr="002A334D">
              <w:rPr>
                <w:szCs w:val="24"/>
                <w:lang w:val="en-GB" w:eastAsia="en-GB"/>
              </w:rPr>
              <w:t>ANT-I</w:t>
            </w:r>
          </w:p>
        </w:tc>
        <w:tc>
          <w:tcPr>
            <w:tcW w:w="2414" w:type="dxa"/>
            <w:vAlign w:val="center"/>
          </w:tcPr>
          <w:p w:rsidR="002A334D" w:rsidRPr="002A334D" w:rsidRDefault="002A334D" w:rsidP="002A334D">
            <w:pPr>
              <w:spacing w:before="0" w:line="240" w:lineRule="auto"/>
              <w:jc w:val="left"/>
              <w:rPr>
                <w:szCs w:val="24"/>
                <w:lang w:val="en-GB" w:eastAsia="en-GB"/>
              </w:rPr>
            </w:pPr>
            <w:r w:rsidRPr="002A334D">
              <w:rPr>
                <w:szCs w:val="24"/>
                <w:lang w:val="en-GB" w:eastAsia="en-GB"/>
              </w:rPr>
              <w:t>2009-04-08T19:38:50Z</w:t>
            </w:r>
          </w:p>
        </w:tc>
        <w:tc>
          <w:tcPr>
            <w:tcW w:w="2008" w:type="dxa"/>
            <w:vAlign w:val="center"/>
          </w:tcPr>
          <w:p w:rsidR="002A334D" w:rsidRPr="002A334D" w:rsidRDefault="002A334D" w:rsidP="002A334D">
            <w:pPr>
              <w:spacing w:before="0" w:line="240" w:lineRule="auto"/>
              <w:jc w:val="left"/>
              <w:rPr>
                <w:sz w:val="20"/>
                <w:lang w:val="en-GB" w:eastAsia="en-GB"/>
              </w:rPr>
            </w:pPr>
            <w:r w:rsidRPr="002A334D">
              <w:rPr>
                <w:sz w:val="20"/>
                <w:lang w:val="en-GB" w:eastAsia="en-GB"/>
              </w:rPr>
              <w:t>FAILEDWITHDENIAL</w:t>
            </w:r>
          </w:p>
        </w:tc>
        <w:tc>
          <w:tcPr>
            <w:tcW w:w="2136" w:type="dxa"/>
            <w:vAlign w:val="center"/>
          </w:tcPr>
          <w:p w:rsidR="002A334D" w:rsidRPr="002A334D" w:rsidRDefault="002A334D" w:rsidP="002A334D">
            <w:pPr>
              <w:spacing w:before="0" w:line="240" w:lineRule="auto"/>
              <w:jc w:val="left"/>
              <w:rPr>
                <w:szCs w:val="24"/>
                <w:lang w:val="en-GB" w:eastAsia="en-GB"/>
              </w:rPr>
            </w:pPr>
            <w:r w:rsidRPr="002A334D">
              <w:rPr>
                <w:szCs w:val="24"/>
                <w:lang w:val="en-GB" w:eastAsia="en-GB"/>
              </w:rPr>
              <w:t>SP SP-75-1 from TP-75-E to TP-75-A</w:t>
            </w:r>
          </w:p>
        </w:tc>
      </w:tr>
      <w:tr w:rsidR="002A334D" w:rsidRPr="002A334D" w:rsidTr="002A334D">
        <w:trPr>
          <w:tblCellSpacing w:w="15" w:type="dxa"/>
        </w:trPr>
        <w:tc>
          <w:tcPr>
            <w:tcW w:w="464" w:type="dxa"/>
            <w:vAlign w:val="center"/>
          </w:tcPr>
          <w:p w:rsidR="002A334D" w:rsidRPr="002A334D" w:rsidRDefault="002A334D" w:rsidP="002A334D">
            <w:pPr>
              <w:spacing w:before="0" w:line="240" w:lineRule="auto"/>
              <w:jc w:val="left"/>
              <w:rPr>
                <w:szCs w:val="24"/>
                <w:lang w:val="en-GB" w:eastAsia="en-GB"/>
              </w:rPr>
            </w:pPr>
            <w:r w:rsidRPr="002A334D">
              <w:rPr>
                <w:szCs w:val="24"/>
                <w:lang w:val="en-GB" w:eastAsia="en-GB"/>
              </w:rPr>
              <w:t>12</w:t>
            </w:r>
          </w:p>
        </w:tc>
        <w:tc>
          <w:tcPr>
            <w:tcW w:w="830" w:type="dxa"/>
            <w:vAlign w:val="center"/>
          </w:tcPr>
          <w:p w:rsidR="002A334D" w:rsidRPr="002A334D" w:rsidRDefault="002A334D" w:rsidP="002A334D">
            <w:pPr>
              <w:spacing w:before="0" w:line="240" w:lineRule="auto"/>
              <w:jc w:val="left"/>
              <w:rPr>
                <w:szCs w:val="24"/>
                <w:lang w:val="en-GB" w:eastAsia="en-GB"/>
              </w:rPr>
            </w:pPr>
            <w:r w:rsidRPr="002A334D">
              <w:rPr>
                <w:szCs w:val="24"/>
                <w:lang w:val="en-GB" w:eastAsia="en-GB"/>
              </w:rPr>
              <w:t>-- CM</w:t>
            </w:r>
          </w:p>
        </w:tc>
        <w:tc>
          <w:tcPr>
            <w:tcW w:w="977" w:type="dxa"/>
            <w:vAlign w:val="center"/>
          </w:tcPr>
          <w:p w:rsidR="002A334D" w:rsidRPr="002A334D" w:rsidRDefault="002A334D" w:rsidP="002A334D">
            <w:pPr>
              <w:spacing w:before="0" w:line="240" w:lineRule="auto"/>
              <w:jc w:val="left"/>
              <w:rPr>
                <w:szCs w:val="24"/>
                <w:lang w:val="en-GB" w:eastAsia="en-GB"/>
              </w:rPr>
            </w:pPr>
            <w:r w:rsidRPr="002A334D">
              <w:rPr>
                <w:szCs w:val="24"/>
                <w:lang w:val="en-GB" w:eastAsia="en-GB"/>
              </w:rPr>
              <w:t>ANT-FR</w:t>
            </w:r>
          </w:p>
        </w:tc>
        <w:tc>
          <w:tcPr>
            <w:tcW w:w="2414" w:type="dxa"/>
            <w:vAlign w:val="center"/>
          </w:tcPr>
          <w:p w:rsidR="002A334D" w:rsidRPr="002A334D" w:rsidRDefault="002A334D" w:rsidP="002A334D">
            <w:pPr>
              <w:spacing w:before="0" w:line="240" w:lineRule="auto"/>
              <w:jc w:val="left"/>
              <w:rPr>
                <w:szCs w:val="24"/>
                <w:lang w:val="en-GB" w:eastAsia="en-GB"/>
              </w:rPr>
            </w:pPr>
            <w:r w:rsidRPr="002A334D">
              <w:rPr>
                <w:szCs w:val="24"/>
                <w:lang w:val="en-GB" w:eastAsia="en-GB"/>
              </w:rPr>
              <w:t>2009-04-08T19:38:54Z</w:t>
            </w:r>
          </w:p>
        </w:tc>
        <w:tc>
          <w:tcPr>
            <w:tcW w:w="2008" w:type="dxa"/>
            <w:vAlign w:val="center"/>
          </w:tcPr>
          <w:p w:rsidR="002A334D" w:rsidRPr="002A334D" w:rsidRDefault="002A334D" w:rsidP="002A334D">
            <w:pPr>
              <w:spacing w:before="0" w:line="240" w:lineRule="auto"/>
              <w:jc w:val="left"/>
              <w:rPr>
                <w:szCs w:val="24"/>
                <w:lang w:val="en-GB" w:eastAsia="en-GB"/>
              </w:rPr>
            </w:pPr>
            <w:r w:rsidRPr="002A334D">
              <w:rPr>
                <w:szCs w:val="24"/>
                <w:lang w:val="en-GB" w:eastAsia="en-GB"/>
              </w:rPr>
              <w:t>received</w:t>
            </w:r>
          </w:p>
        </w:tc>
        <w:tc>
          <w:tcPr>
            <w:tcW w:w="2136" w:type="dxa"/>
            <w:vAlign w:val="center"/>
          </w:tcPr>
          <w:p w:rsidR="002A334D" w:rsidRPr="002A334D" w:rsidRDefault="002A334D" w:rsidP="002A334D">
            <w:pPr>
              <w:spacing w:before="0" w:line="240" w:lineRule="auto"/>
              <w:jc w:val="left"/>
              <w:rPr>
                <w:szCs w:val="24"/>
                <w:lang w:val="en-GB" w:eastAsia="en-GB"/>
              </w:rPr>
            </w:pPr>
            <w:r w:rsidRPr="002A334D">
              <w:rPr>
                <w:szCs w:val="24"/>
                <w:lang w:val="en-GB" w:eastAsia="en-GB"/>
              </w:rPr>
              <w:t xml:space="preserve">existingTrajectoryRef does not match any Service Scenario; </w:t>
            </w:r>
          </w:p>
        </w:tc>
      </w:tr>
    </w:tbl>
    <w:p w:rsidR="002A334D" w:rsidRPr="002A334D" w:rsidRDefault="002A334D" w:rsidP="002A334D">
      <w:pPr>
        <w:spacing w:before="0" w:line="240" w:lineRule="auto"/>
        <w:jc w:val="left"/>
        <w:rPr>
          <w:szCs w:val="24"/>
          <w:lang w:val="en-GB" w:eastAsia="en-GB"/>
        </w:rPr>
      </w:pPr>
    </w:p>
    <w:tbl>
      <w:tblPr>
        <w:tblW w:w="0" w:type="auto"/>
        <w:tblCellSpacing w:w="15" w:type="dxa"/>
        <w:tblCellMar>
          <w:top w:w="15" w:type="dxa"/>
          <w:left w:w="15" w:type="dxa"/>
          <w:bottom w:w="15" w:type="dxa"/>
          <w:right w:w="15" w:type="dxa"/>
        </w:tblCellMar>
        <w:tblLook w:val="0000"/>
      </w:tblPr>
      <w:tblGrid>
        <w:gridCol w:w="533"/>
        <w:gridCol w:w="6514"/>
      </w:tblGrid>
      <w:tr w:rsidR="002A334D" w:rsidRPr="002A334D" w:rsidTr="002A334D">
        <w:trPr>
          <w:cantSplit/>
          <w:tblHeader/>
          <w:tblCellSpacing w:w="15" w:type="dxa"/>
        </w:trPr>
        <w:tc>
          <w:tcPr>
            <w:tcW w:w="488" w:type="dxa"/>
            <w:vAlign w:val="center"/>
          </w:tcPr>
          <w:p w:rsidR="002A334D" w:rsidRPr="002A334D" w:rsidRDefault="002A334D" w:rsidP="002A334D">
            <w:pPr>
              <w:spacing w:before="0" w:line="240" w:lineRule="auto"/>
              <w:jc w:val="center"/>
              <w:rPr>
                <w:b/>
                <w:bCs/>
                <w:szCs w:val="24"/>
                <w:lang w:val="en-GB" w:eastAsia="en-GB"/>
              </w:rPr>
            </w:pPr>
            <w:r w:rsidRPr="002A334D">
              <w:rPr>
                <w:b/>
                <w:bCs/>
                <w:szCs w:val="24"/>
                <w:lang w:val="en-GB" w:eastAsia="en-GB"/>
              </w:rPr>
              <w:t>No.</w:t>
            </w:r>
          </w:p>
        </w:tc>
        <w:tc>
          <w:tcPr>
            <w:tcW w:w="6469" w:type="dxa"/>
            <w:vAlign w:val="center"/>
          </w:tcPr>
          <w:p w:rsidR="002A334D" w:rsidRPr="002A334D" w:rsidRDefault="002A334D" w:rsidP="002A334D">
            <w:pPr>
              <w:spacing w:before="0" w:line="240" w:lineRule="auto"/>
              <w:jc w:val="center"/>
              <w:rPr>
                <w:b/>
                <w:bCs/>
                <w:szCs w:val="24"/>
                <w:lang w:val="en-GB" w:eastAsia="en-GB"/>
              </w:rPr>
            </w:pPr>
            <w:r w:rsidRPr="002A334D">
              <w:rPr>
                <w:b/>
                <w:bCs/>
                <w:szCs w:val="24"/>
                <w:lang w:val="en-GB" w:eastAsia="en-GB"/>
              </w:rPr>
              <w:t>File Reference</w:t>
            </w:r>
          </w:p>
        </w:tc>
      </w:tr>
      <w:tr w:rsidR="002A334D" w:rsidRPr="002A334D" w:rsidTr="002A334D">
        <w:trPr>
          <w:tblCellSpacing w:w="15" w:type="dxa"/>
        </w:trPr>
        <w:tc>
          <w:tcPr>
            <w:tcW w:w="488" w:type="dxa"/>
            <w:vAlign w:val="center"/>
          </w:tcPr>
          <w:p w:rsidR="002A334D" w:rsidRPr="002A334D" w:rsidRDefault="002A334D" w:rsidP="002A334D">
            <w:pPr>
              <w:spacing w:before="0" w:line="240" w:lineRule="auto"/>
              <w:jc w:val="left"/>
              <w:rPr>
                <w:szCs w:val="24"/>
                <w:lang w:val="en-GB" w:eastAsia="en-GB"/>
              </w:rPr>
            </w:pPr>
            <w:r w:rsidRPr="002A334D">
              <w:rPr>
                <w:szCs w:val="24"/>
                <w:lang w:val="en-GB" w:eastAsia="en-GB"/>
              </w:rPr>
              <w:t>1</w:t>
            </w:r>
          </w:p>
        </w:tc>
        <w:tc>
          <w:tcPr>
            <w:tcW w:w="6469" w:type="dxa"/>
            <w:vAlign w:val="center"/>
          </w:tcPr>
          <w:p w:rsidR="002A334D" w:rsidRPr="002A334D" w:rsidRDefault="002A334D" w:rsidP="002A334D">
            <w:pPr>
              <w:spacing w:before="0" w:line="240" w:lineRule="auto"/>
              <w:jc w:val="left"/>
              <w:rPr>
                <w:szCs w:val="24"/>
                <w:lang w:val="en-GB" w:eastAsia="en-GB"/>
              </w:rPr>
            </w:pPr>
            <w:r w:rsidRPr="002A334D">
              <w:rPr>
                <w:szCs w:val="24"/>
                <w:lang w:val="en-GB" w:eastAsia="en-GB"/>
              </w:rPr>
              <w:t>20090408T193620.410Z_OUTGOING_CSP-I-75-1.management</w:t>
            </w:r>
          </w:p>
        </w:tc>
      </w:tr>
      <w:tr w:rsidR="002A334D" w:rsidRPr="002A334D" w:rsidTr="002A334D">
        <w:trPr>
          <w:tblCellSpacing w:w="15" w:type="dxa"/>
        </w:trPr>
        <w:tc>
          <w:tcPr>
            <w:tcW w:w="488" w:type="dxa"/>
            <w:vAlign w:val="center"/>
          </w:tcPr>
          <w:p w:rsidR="002A334D" w:rsidRPr="002A334D" w:rsidRDefault="002A334D" w:rsidP="002A334D">
            <w:pPr>
              <w:spacing w:before="0" w:line="240" w:lineRule="auto"/>
              <w:jc w:val="left"/>
              <w:rPr>
                <w:szCs w:val="24"/>
                <w:lang w:val="en-GB" w:eastAsia="en-GB"/>
              </w:rPr>
            </w:pPr>
            <w:r w:rsidRPr="002A334D">
              <w:rPr>
                <w:szCs w:val="24"/>
                <w:lang w:val="en-GB" w:eastAsia="en-GB"/>
              </w:rPr>
              <w:t>2</w:t>
            </w:r>
          </w:p>
        </w:tc>
        <w:tc>
          <w:tcPr>
            <w:tcW w:w="6469" w:type="dxa"/>
            <w:vAlign w:val="center"/>
          </w:tcPr>
          <w:p w:rsidR="002A334D" w:rsidRPr="002A334D" w:rsidRDefault="002A334D" w:rsidP="002A334D">
            <w:pPr>
              <w:spacing w:before="0" w:line="240" w:lineRule="auto"/>
              <w:jc w:val="left"/>
              <w:rPr>
                <w:szCs w:val="24"/>
                <w:lang w:val="en-GB" w:eastAsia="en-GB"/>
              </w:rPr>
            </w:pPr>
            <w:r w:rsidRPr="002A334D">
              <w:rPr>
                <w:szCs w:val="24"/>
                <w:lang w:val="en-GB" w:eastAsia="en-GB"/>
              </w:rPr>
              <w:t>20090408T193628.691Z_INCOMING_MessageSet.management</w:t>
            </w:r>
          </w:p>
        </w:tc>
      </w:tr>
      <w:tr w:rsidR="002A334D" w:rsidRPr="002A334D" w:rsidTr="002A334D">
        <w:trPr>
          <w:tblCellSpacing w:w="15" w:type="dxa"/>
        </w:trPr>
        <w:tc>
          <w:tcPr>
            <w:tcW w:w="488" w:type="dxa"/>
            <w:vAlign w:val="center"/>
          </w:tcPr>
          <w:p w:rsidR="002A334D" w:rsidRPr="002A334D" w:rsidRDefault="002A334D" w:rsidP="002A334D">
            <w:pPr>
              <w:spacing w:before="0" w:line="240" w:lineRule="auto"/>
              <w:jc w:val="left"/>
              <w:rPr>
                <w:szCs w:val="24"/>
                <w:lang w:val="en-GB" w:eastAsia="en-GB"/>
              </w:rPr>
            </w:pPr>
            <w:r w:rsidRPr="002A334D">
              <w:rPr>
                <w:szCs w:val="24"/>
                <w:lang w:val="en-GB" w:eastAsia="en-GB"/>
              </w:rPr>
              <w:t>3</w:t>
            </w:r>
          </w:p>
        </w:tc>
        <w:tc>
          <w:tcPr>
            <w:tcW w:w="6469" w:type="dxa"/>
            <w:vAlign w:val="center"/>
          </w:tcPr>
          <w:p w:rsidR="002A334D" w:rsidRPr="002A334D" w:rsidRDefault="002A334D" w:rsidP="002A334D">
            <w:pPr>
              <w:spacing w:before="0" w:line="240" w:lineRule="auto"/>
              <w:jc w:val="left"/>
              <w:rPr>
                <w:szCs w:val="24"/>
                <w:lang w:val="en-GB" w:eastAsia="en-GB"/>
              </w:rPr>
            </w:pPr>
            <w:r w:rsidRPr="002A334D">
              <w:rPr>
                <w:szCs w:val="24"/>
                <w:lang w:val="en-GB" w:eastAsia="en-GB"/>
              </w:rPr>
              <w:t>20090408T193629.426Z_INCOMING_MessageSet.management</w:t>
            </w:r>
          </w:p>
        </w:tc>
      </w:tr>
      <w:tr w:rsidR="002A334D" w:rsidRPr="002A334D" w:rsidTr="002A334D">
        <w:trPr>
          <w:tblCellSpacing w:w="15" w:type="dxa"/>
        </w:trPr>
        <w:tc>
          <w:tcPr>
            <w:tcW w:w="488" w:type="dxa"/>
            <w:vAlign w:val="center"/>
          </w:tcPr>
          <w:p w:rsidR="002A334D" w:rsidRPr="002A334D" w:rsidRDefault="002A334D" w:rsidP="002A334D">
            <w:pPr>
              <w:spacing w:before="0" w:line="240" w:lineRule="auto"/>
              <w:jc w:val="left"/>
              <w:rPr>
                <w:szCs w:val="24"/>
                <w:lang w:val="en-GB" w:eastAsia="en-GB"/>
              </w:rPr>
            </w:pPr>
            <w:r w:rsidRPr="002A334D">
              <w:rPr>
                <w:szCs w:val="24"/>
                <w:lang w:val="en-GB" w:eastAsia="en-GB"/>
              </w:rPr>
              <w:t>4</w:t>
            </w:r>
          </w:p>
        </w:tc>
        <w:tc>
          <w:tcPr>
            <w:tcW w:w="6469" w:type="dxa"/>
            <w:vAlign w:val="center"/>
          </w:tcPr>
          <w:p w:rsidR="002A334D" w:rsidRPr="002A334D" w:rsidRDefault="002A334D" w:rsidP="002A334D">
            <w:pPr>
              <w:spacing w:before="0" w:line="240" w:lineRule="auto"/>
              <w:jc w:val="left"/>
              <w:rPr>
                <w:szCs w:val="24"/>
                <w:lang w:val="en-GB" w:eastAsia="en-GB"/>
              </w:rPr>
            </w:pPr>
            <w:r w:rsidRPr="002A334D">
              <w:rPr>
                <w:szCs w:val="24"/>
                <w:lang w:val="en-GB" w:eastAsia="en-GB"/>
              </w:rPr>
              <w:t>20090408T193730.365Z_OUTGOING_ANT-I-75-1.management</w:t>
            </w:r>
          </w:p>
        </w:tc>
      </w:tr>
      <w:tr w:rsidR="002A334D" w:rsidRPr="002A334D" w:rsidTr="002A334D">
        <w:trPr>
          <w:tblCellSpacing w:w="15" w:type="dxa"/>
        </w:trPr>
        <w:tc>
          <w:tcPr>
            <w:tcW w:w="488" w:type="dxa"/>
            <w:vAlign w:val="center"/>
          </w:tcPr>
          <w:p w:rsidR="002A334D" w:rsidRPr="002A334D" w:rsidRDefault="002A334D" w:rsidP="002A334D">
            <w:pPr>
              <w:spacing w:before="0" w:line="240" w:lineRule="auto"/>
              <w:jc w:val="left"/>
              <w:rPr>
                <w:szCs w:val="24"/>
                <w:lang w:val="en-GB" w:eastAsia="en-GB"/>
              </w:rPr>
            </w:pPr>
            <w:r w:rsidRPr="002A334D">
              <w:rPr>
                <w:szCs w:val="24"/>
                <w:lang w:val="en-GB" w:eastAsia="en-GB"/>
              </w:rPr>
              <w:t>5</w:t>
            </w:r>
          </w:p>
        </w:tc>
        <w:tc>
          <w:tcPr>
            <w:tcW w:w="6469" w:type="dxa"/>
            <w:vAlign w:val="center"/>
          </w:tcPr>
          <w:p w:rsidR="002A334D" w:rsidRPr="002A334D" w:rsidRDefault="002A334D" w:rsidP="002A334D">
            <w:pPr>
              <w:spacing w:before="0" w:line="240" w:lineRule="auto"/>
              <w:jc w:val="left"/>
              <w:rPr>
                <w:szCs w:val="24"/>
                <w:lang w:val="en-GB" w:eastAsia="en-GB"/>
              </w:rPr>
            </w:pPr>
            <w:r w:rsidRPr="002A334D">
              <w:rPr>
                <w:szCs w:val="24"/>
                <w:lang w:val="en-GB" w:eastAsia="en-GB"/>
              </w:rPr>
              <w:t>20090408T193735.146Z_INCOMING_MessageSet.management</w:t>
            </w:r>
          </w:p>
        </w:tc>
      </w:tr>
      <w:tr w:rsidR="002A334D" w:rsidRPr="002A334D" w:rsidTr="002A334D">
        <w:trPr>
          <w:tblCellSpacing w:w="15" w:type="dxa"/>
        </w:trPr>
        <w:tc>
          <w:tcPr>
            <w:tcW w:w="488" w:type="dxa"/>
            <w:vAlign w:val="center"/>
          </w:tcPr>
          <w:p w:rsidR="002A334D" w:rsidRPr="002A334D" w:rsidRDefault="002A334D" w:rsidP="002A334D">
            <w:pPr>
              <w:spacing w:before="0" w:line="240" w:lineRule="auto"/>
              <w:jc w:val="left"/>
              <w:rPr>
                <w:szCs w:val="24"/>
                <w:lang w:val="en-GB" w:eastAsia="en-GB"/>
              </w:rPr>
            </w:pPr>
            <w:r w:rsidRPr="002A334D">
              <w:rPr>
                <w:szCs w:val="24"/>
                <w:lang w:val="en-GB" w:eastAsia="en-GB"/>
              </w:rPr>
              <w:t>6</w:t>
            </w:r>
          </w:p>
        </w:tc>
        <w:tc>
          <w:tcPr>
            <w:tcW w:w="6469" w:type="dxa"/>
            <w:vAlign w:val="center"/>
          </w:tcPr>
          <w:p w:rsidR="002A334D" w:rsidRPr="002A334D" w:rsidRDefault="002A334D" w:rsidP="002A334D">
            <w:pPr>
              <w:spacing w:before="0" w:line="240" w:lineRule="auto"/>
              <w:jc w:val="left"/>
              <w:rPr>
                <w:szCs w:val="24"/>
                <w:lang w:val="en-GB" w:eastAsia="en-GB"/>
              </w:rPr>
            </w:pPr>
            <w:r w:rsidRPr="002A334D">
              <w:rPr>
                <w:szCs w:val="24"/>
                <w:lang w:val="en-GB" w:eastAsia="en-GB"/>
              </w:rPr>
              <w:t>20090408T193735.990Z_INCOMING_MessageSet.management</w:t>
            </w:r>
          </w:p>
        </w:tc>
      </w:tr>
      <w:tr w:rsidR="002A334D" w:rsidRPr="002A334D" w:rsidTr="002A334D">
        <w:trPr>
          <w:tblCellSpacing w:w="15" w:type="dxa"/>
        </w:trPr>
        <w:tc>
          <w:tcPr>
            <w:tcW w:w="488" w:type="dxa"/>
            <w:vAlign w:val="center"/>
          </w:tcPr>
          <w:p w:rsidR="002A334D" w:rsidRPr="002A334D" w:rsidRDefault="002A334D" w:rsidP="002A334D">
            <w:pPr>
              <w:spacing w:before="0" w:line="240" w:lineRule="auto"/>
              <w:jc w:val="left"/>
              <w:rPr>
                <w:szCs w:val="24"/>
                <w:lang w:val="en-GB" w:eastAsia="en-GB"/>
              </w:rPr>
            </w:pPr>
            <w:r w:rsidRPr="002A334D">
              <w:rPr>
                <w:szCs w:val="24"/>
                <w:lang w:val="en-GB" w:eastAsia="en-GB"/>
              </w:rPr>
              <w:t>7</w:t>
            </w:r>
          </w:p>
        </w:tc>
        <w:tc>
          <w:tcPr>
            <w:tcW w:w="6469" w:type="dxa"/>
            <w:vAlign w:val="center"/>
          </w:tcPr>
          <w:p w:rsidR="002A334D" w:rsidRPr="002A334D" w:rsidRDefault="002A334D" w:rsidP="002A334D">
            <w:pPr>
              <w:spacing w:before="0" w:line="240" w:lineRule="auto"/>
              <w:jc w:val="left"/>
              <w:rPr>
                <w:szCs w:val="24"/>
                <w:lang w:val="en-GB" w:eastAsia="en-GB"/>
              </w:rPr>
            </w:pPr>
            <w:r w:rsidRPr="002A334D">
              <w:rPr>
                <w:szCs w:val="24"/>
                <w:lang w:val="en-GB" w:eastAsia="en-GB"/>
              </w:rPr>
              <w:t>20090408T193748.537Z_OUTGOING_QSP-I-75-1.management</w:t>
            </w:r>
          </w:p>
        </w:tc>
      </w:tr>
      <w:tr w:rsidR="002A334D" w:rsidRPr="002A334D" w:rsidTr="002A334D">
        <w:trPr>
          <w:tblCellSpacing w:w="15" w:type="dxa"/>
        </w:trPr>
        <w:tc>
          <w:tcPr>
            <w:tcW w:w="488" w:type="dxa"/>
            <w:vAlign w:val="center"/>
          </w:tcPr>
          <w:p w:rsidR="002A334D" w:rsidRPr="002A334D" w:rsidRDefault="002A334D" w:rsidP="002A334D">
            <w:pPr>
              <w:spacing w:before="0" w:line="240" w:lineRule="auto"/>
              <w:jc w:val="left"/>
              <w:rPr>
                <w:szCs w:val="24"/>
                <w:lang w:val="en-GB" w:eastAsia="en-GB"/>
              </w:rPr>
            </w:pPr>
            <w:r w:rsidRPr="002A334D">
              <w:rPr>
                <w:szCs w:val="24"/>
                <w:lang w:val="en-GB" w:eastAsia="en-GB"/>
              </w:rPr>
              <w:t>8</w:t>
            </w:r>
          </w:p>
        </w:tc>
        <w:tc>
          <w:tcPr>
            <w:tcW w:w="6469" w:type="dxa"/>
            <w:vAlign w:val="center"/>
          </w:tcPr>
          <w:p w:rsidR="002A334D" w:rsidRPr="002A334D" w:rsidRDefault="002A334D" w:rsidP="002A334D">
            <w:pPr>
              <w:spacing w:before="0" w:line="240" w:lineRule="auto"/>
              <w:jc w:val="left"/>
              <w:rPr>
                <w:szCs w:val="24"/>
                <w:lang w:val="en-GB" w:eastAsia="en-GB"/>
              </w:rPr>
            </w:pPr>
            <w:r w:rsidRPr="002A334D">
              <w:rPr>
                <w:szCs w:val="24"/>
                <w:lang w:val="en-GB" w:eastAsia="en-GB"/>
              </w:rPr>
              <w:t>20090408T193751.896Z_INCOMING_MessageSet.management</w:t>
            </w:r>
          </w:p>
        </w:tc>
      </w:tr>
      <w:tr w:rsidR="002A334D" w:rsidRPr="002A334D" w:rsidTr="002A334D">
        <w:trPr>
          <w:tblCellSpacing w:w="15" w:type="dxa"/>
        </w:trPr>
        <w:tc>
          <w:tcPr>
            <w:tcW w:w="488" w:type="dxa"/>
            <w:vAlign w:val="center"/>
          </w:tcPr>
          <w:p w:rsidR="002A334D" w:rsidRPr="002A334D" w:rsidRDefault="002A334D" w:rsidP="002A334D">
            <w:pPr>
              <w:spacing w:before="0" w:line="240" w:lineRule="auto"/>
              <w:jc w:val="left"/>
              <w:rPr>
                <w:szCs w:val="24"/>
                <w:lang w:val="en-GB" w:eastAsia="en-GB"/>
              </w:rPr>
            </w:pPr>
            <w:r w:rsidRPr="002A334D">
              <w:rPr>
                <w:szCs w:val="24"/>
                <w:lang w:val="en-GB" w:eastAsia="en-GB"/>
              </w:rPr>
              <w:t>9</w:t>
            </w:r>
          </w:p>
        </w:tc>
        <w:tc>
          <w:tcPr>
            <w:tcW w:w="6469" w:type="dxa"/>
            <w:vAlign w:val="center"/>
          </w:tcPr>
          <w:p w:rsidR="002A334D" w:rsidRPr="002A334D" w:rsidRDefault="002A334D" w:rsidP="002A334D">
            <w:pPr>
              <w:spacing w:before="0" w:line="240" w:lineRule="auto"/>
              <w:jc w:val="left"/>
              <w:rPr>
                <w:szCs w:val="24"/>
                <w:lang w:val="en-GB" w:eastAsia="en-GB"/>
              </w:rPr>
            </w:pPr>
            <w:r w:rsidRPr="002A334D">
              <w:rPr>
                <w:szCs w:val="24"/>
                <w:lang w:val="en-GB" w:eastAsia="en-GB"/>
              </w:rPr>
              <w:t>20090408T193850.851Z_OUTGOING_ANT-I-75-2.management</w:t>
            </w:r>
          </w:p>
        </w:tc>
      </w:tr>
      <w:tr w:rsidR="002A334D" w:rsidRPr="002A334D" w:rsidTr="002A334D">
        <w:trPr>
          <w:tblCellSpacing w:w="15" w:type="dxa"/>
        </w:trPr>
        <w:tc>
          <w:tcPr>
            <w:tcW w:w="488" w:type="dxa"/>
            <w:vAlign w:val="center"/>
          </w:tcPr>
          <w:p w:rsidR="002A334D" w:rsidRPr="002A334D" w:rsidRDefault="002A334D" w:rsidP="002A334D">
            <w:pPr>
              <w:spacing w:before="0" w:line="240" w:lineRule="auto"/>
              <w:jc w:val="left"/>
              <w:rPr>
                <w:szCs w:val="24"/>
                <w:lang w:val="en-GB" w:eastAsia="en-GB"/>
              </w:rPr>
            </w:pPr>
            <w:r w:rsidRPr="002A334D">
              <w:rPr>
                <w:szCs w:val="24"/>
                <w:lang w:val="en-GB" w:eastAsia="en-GB"/>
              </w:rPr>
              <w:t>10</w:t>
            </w:r>
          </w:p>
        </w:tc>
        <w:tc>
          <w:tcPr>
            <w:tcW w:w="6469" w:type="dxa"/>
            <w:vAlign w:val="center"/>
          </w:tcPr>
          <w:p w:rsidR="002A334D" w:rsidRPr="002A334D" w:rsidRDefault="002A334D" w:rsidP="002A334D">
            <w:pPr>
              <w:spacing w:before="0" w:line="240" w:lineRule="auto"/>
              <w:jc w:val="left"/>
              <w:rPr>
                <w:szCs w:val="24"/>
                <w:lang w:val="en-GB" w:eastAsia="en-GB"/>
              </w:rPr>
            </w:pPr>
            <w:r w:rsidRPr="002A334D">
              <w:rPr>
                <w:szCs w:val="24"/>
                <w:lang w:val="en-GB" w:eastAsia="en-GB"/>
              </w:rPr>
              <w:t>20090408T193856.023Z_INCOMING_MessageSet.management</w:t>
            </w:r>
          </w:p>
        </w:tc>
      </w:tr>
      <w:tr w:rsidR="002A334D" w:rsidRPr="002A334D" w:rsidTr="002A334D">
        <w:trPr>
          <w:tblCellSpacing w:w="15" w:type="dxa"/>
        </w:trPr>
        <w:tc>
          <w:tcPr>
            <w:tcW w:w="488" w:type="dxa"/>
            <w:vAlign w:val="center"/>
          </w:tcPr>
          <w:p w:rsidR="002A334D" w:rsidRPr="002A334D" w:rsidRDefault="002A334D" w:rsidP="002A334D">
            <w:pPr>
              <w:spacing w:before="0" w:line="240" w:lineRule="auto"/>
              <w:jc w:val="left"/>
              <w:rPr>
                <w:szCs w:val="24"/>
                <w:lang w:val="en-GB" w:eastAsia="en-GB"/>
              </w:rPr>
            </w:pPr>
            <w:r w:rsidRPr="002A334D">
              <w:rPr>
                <w:szCs w:val="24"/>
                <w:lang w:val="en-GB" w:eastAsia="en-GB"/>
              </w:rPr>
              <w:t>11</w:t>
            </w:r>
          </w:p>
        </w:tc>
        <w:tc>
          <w:tcPr>
            <w:tcW w:w="6469" w:type="dxa"/>
            <w:vAlign w:val="center"/>
          </w:tcPr>
          <w:p w:rsidR="002A334D" w:rsidRPr="002A334D" w:rsidRDefault="002A334D" w:rsidP="002A334D">
            <w:pPr>
              <w:spacing w:before="0" w:line="240" w:lineRule="auto"/>
              <w:jc w:val="left"/>
              <w:rPr>
                <w:szCs w:val="24"/>
                <w:lang w:val="en-GB" w:eastAsia="en-GB"/>
              </w:rPr>
            </w:pPr>
            <w:r w:rsidRPr="002A334D">
              <w:rPr>
                <w:szCs w:val="24"/>
                <w:lang w:val="en-GB" w:eastAsia="en-GB"/>
              </w:rPr>
              <w:t>20090408T193850.851Z_OUTGOING_ANT-I-75-2.management</w:t>
            </w:r>
          </w:p>
        </w:tc>
      </w:tr>
      <w:tr w:rsidR="002A334D" w:rsidRPr="002A334D" w:rsidTr="002A334D">
        <w:trPr>
          <w:tblCellSpacing w:w="15" w:type="dxa"/>
        </w:trPr>
        <w:tc>
          <w:tcPr>
            <w:tcW w:w="488" w:type="dxa"/>
            <w:vAlign w:val="center"/>
          </w:tcPr>
          <w:p w:rsidR="002A334D" w:rsidRPr="002A334D" w:rsidRDefault="002A334D" w:rsidP="002A334D">
            <w:pPr>
              <w:spacing w:before="0" w:line="240" w:lineRule="auto"/>
              <w:jc w:val="left"/>
              <w:rPr>
                <w:szCs w:val="24"/>
                <w:lang w:val="en-GB" w:eastAsia="en-GB"/>
              </w:rPr>
            </w:pPr>
            <w:r w:rsidRPr="002A334D">
              <w:rPr>
                <w:szCs w:val="24"/>
                <w:lang w:val="en-GB" w:eastAsia="en-GB"/>
              </w:rPr>
              <w:t>12</w:t>
            </w:r>
          </w:p>
        </w:tc>
        <w:tc>
          <w:tcPr>
            <w:tcW w:w="6469" w:type="dxa"/>
            <w:vAlign w:val="center"/>
          </w:tcPr>
          <w:p w:rsidR="002A334D" w:rsidRPr="002A334D" w:rsidRDefault="002A334D" w:rsidP="002A334D">
            <w:pPr>
              <w:spacing w:before="0" w:line="240" w:lineRule="auto"/>
              <w:jc w:val="left"/>
              <w:rPr>
                <w:szCs w:val="24"/>
                <w:lang w:val="en-GB" w:eastAsia="en-GB"/>
              </w:rPr>
            </w:pPr>
            <w:r w:rsidRPr="002A334D">
              <w:rPr>
                <w:szCs w:val="24"/>
                <w:lang w:val="en-GB" w:eastAsia="en-GB"/>
              </w:rPr>
              <w:t>20090408T193854.882Z_INCOMING_MessageSet.management</w:t>
            </w:r>
          </w:p>
        </w:tc>
      </w:tr>
    </w:tbl>
    <w:p w:rsidR="004B40F1" w:rsidRPr="004B40F1" w:rsidRDefault="004B40F1" w:rsidP="004B40F1"/>
    <w:p w:rsidR="00FF61B7" w:rsidRDefault="00FF61B7" w:rsidP="00FF61B7">
      <w:pPr>
        <w:pStyle w:val="Heading2"/>
        <w:rPr>
          <w:rFonts w:ascii="Arial" w:hAnsi="Arial" w:cs="Arial"/>
          <w:color w:val="000000"/>
          <w:szCs w:val="24"/>
        </w:rPr>
      </w:pPr>
      <w:bookmarkStart w:id="43" w:name="_Toc235534706"/>
      <w:r>
        <w:rPr>
          <w:rFonts w:ascii="Arial" w:hAnsi="Arial" w:cs="Arial"/>
          <w:color w:val="000000"/>
          <w:szCs w:val="24"/>
        </w:rPr>
        <w:t>APPLICATION OF NEW EVENT SEQUEN</w:t>
      </w:r>
      <w:r w:rsidR="00A501F4">
        <w:rPr>
          <w:rFonts w:ascii="Arial" w:hAnsi="Arial" w:cs="Arial"/>
          <w:color w:val="000000"/>
          <w:szCs w:val="24"/>
        </w:rPr>
        <w:t>CE</w:t>
      </w:r>
      <w:r>
        <w:rPr>
          <w:rFonts w:ascii="Arial" w:hAnsi="Arial" w:cs="Arial"/>
          <w:color w:val="000000"/>
          <w:szCs w:val="24"/>
        </w:rPr>
        <w:t xml:space="preserve"> TO SERVICE PACKAGE</w:t>
      </w:r>
      <w:bookmarkEnd w:id="43"/>
    </w:p>
    <w:p w:rsidR="00955AA5" w:rsidRDefault="00955AA5" w:rsidP="00955AA5">
      <w:pPr>
        <w:pStyle w:val="Heading3"/>
        <w:rPr>
          <w:rFonts w:ascii="Arial" w:hAnsi="Arial" w:cs="Arial"/>
          <w:color w:val="000000"/>
          <w:szCs w:val="24"/>
        </w:rPr>
      </w:pPr>
      <w:r>
        <w:rPr>
          <w:rFonts w:ascii="Arial" w:hAnsi="Arial" w:cs="Arial"/>
          <w:color w:val="000000"/>
          <w:szCs w:val="24"/>
        </w:rPr>
        <w:t>goals</w:t>
      </w:r>
    </w:p>
    <w:p w:rsidR="006F1853" w:rsidRDefault="006F1853" w:rsidP="00C433DE">
      <w:r>
        <w:t>Verify that the recommendation supports applying new event sequence information to an existing service package.</w:t>
      </w:r>
    </w:p>
    <w:p w:rsidR="00955AA5" w:rsidRDefault="00955AA5" w:rsidP="00955AA5">
      <w:pPr>
        <w:pStyle w:val="Heading3"/>
        <w:rPr>
          <w:rFonts w:ascii="Arial" w:hAnsi="Arial" w:cs="Arial"/>
          <w:color w:val="000000"/>
          <w:szCs w:val="24"/>
        </w:rPr>
      </w:pPr>
      <w:r>
        <w:rPr>
          <w:rFonts w:ascii="Arial" w:hAnsi="Arial" w:cs="Arial"/>
          <w:color w:val="000000"/>
          <w:szCs w:val="24"/>
        </w:rPr>
        <w:t>steps</w:t>
      </w:r>
    </w:p>
    <w:p w:rsidR="006F1853" w:rsidRDefault="006F1853" w:rsidP="003038C3">
      <w:pPr>
        <w:numPr>
          <w:ilvl w:val="0"/>
          <w:numId w:val="15"/>
        </w:numPr>
      </w:pPr>
      <w:r>
        <w:t>[</w:t>
      </w:r>
      <w:r w:rsidRPr="00FE3F48">
        <w:rPr>
          <w:u w:val="single"/>
        </w:rPr>
        <w:t>Precondition</w:t>
      </w:r>
      <w:r>
        <w:t>: a service package “</w:t>
      </w:r>
      <w:r w:rsidR="00931238">
        <w:t>S</w:t>
      </w:r>
      <w:r>
        <w:t>P</w:t>
      </w:r>
      <w:r w:rsidR="00931238">
        <w:t>-76-</w:t>
      </w:r>
      <w:r>
        <w:t>1” with two service scenarios has been previously defined. The scenarios are defined such that they reference a different trajectory event sequence; for the sake of this test plan called them "</w:t>
      </w:r>
      <w:r w:rsidR="00931238">
        <w:t>S</w:t>
      </w:r>
      <w:r w:rsidR="00F24379">
        <w:t>LEP</w:t>
      </w:r>
      <w:r w:rsidR="00931238">
        <w:t>-76-</w:t>
      </w:r>
      <w:r>
        <w:t>A" and "</w:t>
      </w:r>
      <w:r w:rsidR="00931238">
        <w:t>S</w:t>
      </w:r>
      <w:r w:rsidR="00F24379">
        <w:t>LEP</w:t>
      </w:r>
      <w:r w:rsidR="00931238">
        <w:t>-76-</w:t>
      </w:r>
      <w:r>
        <w:t>B".]</w:t>
      </w:r>
    </w:p>
    <w:p w:rsidR="006F1853" w:rsidRDefault="006F1853" w:rsidP="003038C3">
      <w:pPr>
        <w:numPr>
          <w:ilvl w:val="0"/>
          <w:numId w:val="15"/>
        </w:numPr>
      </w:pPr>
      <w:r>
        <w:t>[</w:t>
      </w:r>
      <w:r w:rsidRPr="0064075B">
        <w:rPr>
          <w:u w:val="single"/>
        </w:rPr>
        <w:t>Precondition</w:t>
      </w:r>
      <w:r>
        <w:t>: “</w:t>
      </w:r>
      <w:r w:rsidR="00931238">
        <w:t>S</w:t>
      </w:r>
      <w:r w:rsidR="00F24379">
        <w:t>LEP</w:t>
      </w:r>
      <w:r w:rsidR="00931238">
        <w:t>-76-C</w:t>
      </w:r>
      <w:r>
        <w:t>”, has already been established via ASLEP operation.]</w:t>
      </w:r>
    </w:p>
    <w:p w:rsidR="006F1853" w:rsidRDefault="006F1853" w:rsidP="003038C3">
      <w:pPr>
        <w:numPr>
          <w:ilvl w:val="0"/>
          <w:numId w:val="15"/>
        </w:numPr>
      </w:pPr>
      <w:r>
        <w:lastRenderedPageBreak/>
        <w:t>UM: Issue ANSLEP-I operation, reference service package “</w:t>
      </w:r>
      <w:r w:rsidR="00931238">
        <w:t>SP-76-1</w:t>
      </w:r>
      <w:r>
        <w:t xml:space="preserve">”, </w:t>
      </w:r>
      <w:r w:rsidR="004C09EA">
        <w:t xml:space="preserve">with </w:t>
      </w:r>
      <w:r w:rsidR="002A4BD8">
        <w:t>existingSpaceLinkEvents</w:t>
      </w:r>
      <w:r w:rsidR="002A4BD8" w:rsidRPr="002A4BD8">
        <w:t>Profile</w:t>
      </w:r>
      <w:r w:rsidR="00F733A6">
        <w:t xml:space="preserve">Ref </w:t>
      </w:r>
      <w:r>
        <w:t>of “</w:t>
      </w:r>
      <w:r w:rsidR="00931238">
        <w:t>S</w:t>
      </w:r>
      <w:r w:rsidR="00F24379">
        <w:t>LEP</w:t>
      </w:r>
      <w:r w:rsidR="00931238">
        <w:t>-76-</w:t>
      </w:r>
      <w:r>
        <w:t>A” and new</w:t>
      </w:r>
      <w:r w:rsidR="002A4BD8">
        <w:t>SpaceLinkEvents</w:t>
      </w:r>
      <w:r w:rsidR="002A4BD8" w:rsidRPr="002A4BD8">
        <w:t>Profile</w:t>
      </w:r>
      <w:r>
        <w:t>Ref of “</w:t>
      </w:r>
      <w:r w:rsidR="00931238">
        <w:t>S</w:t>
      </w:r>
      <w:r w:rsidR="00F24379">
        <w:t>LEP</w:t>
      </w:r>
      <w:r w:rsidR="00931238">
        <w:t>-76-</w:t>
      </w:r>
      <w:r>
        <w:t>C”</w:t>
      </w:r>
    </w:p>
    <w:p w:rsidR="006F1853" w:rsidRDefault="004C09EA" w:rsidP="003038C3">
      <w:pPr>
        <w:numPr>
          <w:ilvl w:val="0"/>
          <w:numId w:val="15"/>
        </w:numPr>
      </w:pPr>
      <w:r>
        <w:t>CM: Issue ANSLE</w:t>
      </w:r>
      <w:r w:rsidR="006F1853">
        <w:t>P-AR</w:t>
      </w:r>
      <w:r>
        <w:t>, ANSLE</w:t>
      </w:r>
      <w:r w:rsidR="006F1853">
        <w:t xml:space="preserve">P-SR </w:t>
      </w:r>
    </w:p>
    <w:p w:rsidR="006F1853" w:rsidRDefault="006F1853" w:rsidP="003038C3">
      <w:pPr>
        <w:numPr>
          <w:ilvl w:val="0"/>
          <w:numId w:val="15"/>
        </w:numPr>
      </w:pPr>
      <w:r>
        <w:t>UM: Issue QSP-I for “</w:t>
      </w:r>
      <w:r w:rsidR="00931238">
        <w:t>S</w:t>
      </w:r>
      <w:r>
        <w:t>P</w:t>
      </w:r>
      <w:r w:rsidR="00931238">
        <w:t>-76-</w:t>
      </w:r>
      <w:r>
        <w:t>1”</w:t>
      </w:r>
    </w:p>
    <w:p w:rsidR="006F1853" w:rsidRDefault="006F1853" w:rsidP="003038C3">
      <w:pPr>
        <w:numPr>
          <w:ilvl w:val="0"/>
          <w:numId w:val="15"/>
        </w:numPr>
      </w:pPr>
      <w:r>
        <w:t>CM: QSP-SR with “</w:t>
      </w:r>
      <w:r w:rsidR="00931238">
        <w:t>S</w:t>
      </w:r>
      <w:r>
        <w:t>P</w:t>
      </w:r>
      <w:r w:rsidR="00931238">
        <w:t>-76-</w:t>
      </w:r>
      <w:r>
        <w:t>1”, containing two scenarios with references for “</w:t>
      </w:r>
      <w:r w:rsidR="005C357D">
        <w:t>S</w:t>
      </w:r>
      <w:r w:rsidR="00F24379">
        <w:t>LEP</w:t>
      </w:r>
      <w:r w:rsidR="005C357D">
        <w:t>-76-</w:t>
      </w:r>
      <w:r>
        <w:t>B” and “</w:t>
      </w:r>
      <w:r w:rsidR="005C357D">
        <w:t>S</w:t>
      </w:r>
      <w:r w:rsidR="00F24379">
        <w:t>LEP</w:t>
      </w:r>
      <w:r w:rsidR="005C357D">
        <w:t>-76-</w:t>
      </w:r>
      <w:r>
        <w:t>C”</w:t>
      </w:r>
      <w:r w:rsidR="00B57B1F">
        <w:t xml:space="preserve"> and the corresponding [R|F]SpaceLinkAv</w:t>
      </w:r>
      <w:r w:rsidR="00E81A33">
        <w:t>a</w:t>
      </w:r>
      <w:r w:rsidR="00B57B1F">
        <w:t>i</w:t>
      </w:r>
      <w:r w:rsidR="00E81A33">
        <w:t>l</w:t>
      </w:r>
      <w:r w:rsidR="00B57B1F">
        <w:t>ableScheduledState and subordinate data sets as defined in the corresponding event profile definitions.</w:t>
      </w:r>
    </w:p>
    <w:p w:rsidR="006F1853" w:rsidRPr="006F1853" w:rsidRDefault="006F1853" w:rsidP="004C09EA">
      <w:pPr>
        <w:ind w:left="720"/>
        <w:rPr>
          <w:rFonts w:ascii="Arial" w:hAnsi="Arial" w:cs="Arial"/>
          <w:color w:val="000000"/>
          <w:szCs w:val="24"/>
        </w:rPr>
      </w:pPr>
    </w:p>
    <w:p w:rsidR="00955AA5" w:rsidRDefault="00955AA5" w:rsidP="00955AA5">
      <w:pPr>
        <w:pStyle w:val="Heading3"/>
        <w:rPr>
          <w:rFonts w:ascii="Arial" w:hAnsi="Arial" w:cs="Arial"/>
          <w:color w:val="000000"/>
          <w:szCs w:val="24"/>
        </w:rPr>
      </w:pPr>
      <w:r>
        <w:rPr>
          <w:rFonts w:ascii="Arial" w:hAnsi="Arial" w:cs="Arial"/>
          <w:color w:val="000000"/>
          <w:szCs w:val="24"/>
        </w:rPr>
        <w:t xml:space="preserve">log OF messages </w:t>
      </w:r>
      <w:r w:rsidR="000B7FA0">
        <w:rPr>
          <w:rFonts w:ascii="Arial" w:hAnsi="Arial" w:cs="Arial"/>
          <w:color w:val="000000"/>
          <w:szCs w:val="24"/>
        </w:rPr>
        <w:t>exchanged</w:t>
      </w:r>
    </w:p>
    <w:p w:rsidR="002A4BD8" w:rsidRDefault="002A4BD8" w:rsidP="002A4BD8"/>
    <w:tbl>
      <w:tblPr>
        <w:tblW w:w="9165" w:type="dxa"/>
        <w:tblCellSpacing w:w="15" w:type="dxa"/>
        <w:tblCellMar>
          <w:top w:w="15" w:type="dxa"/>
          <w:left w:w="15" w:type="dxa"/>
          <w:bottom w:w="15" w:type="dxa"/>
          <w:right w:w="15" w:type="dxa"/>
        </w:tblCellMar>
        <w:tblLook w:val="0000"/>
      </w:tblPr>
      <w:tblGrid>
        <w:gridCol w:w="429"/>
        <w:gridCol w:w="780"/>
        <w:gridCol w:w="1208"/>
        <w:gridCol w:w="2380"/>
        <w:gridCol w:w="1627"/>
        <w:gridCol w:w="2741"/>
      </w:tblGrid>
      <w:tr w:rsidR="00A446EE" w:rsidRPr="00A446EE" w:rsidTr="001651DA">
        <w:trPr>
          <w:tblCellSpacing w:w="15" w:type="dxa"/>
        </w:trPr>
        <w:tc>
          <w:tcPr>
            <w:tcW w:w="0" w:type="auto"/>
            <w:vAlign w:val="center"/>
          </w:tcPr>
          <w:p w:rsidR="00A446EE" w:rsidRPr="00A446EE" w:rsidRDefault="00A446EE" w:rsidP="00A446EE">
            <w:pPr>
              <w:spacing w:before="0" w:line="240" w:lineRule="auto"/>
              <w:jc w:val="center"/>
              <w:rPr>
                <w:b/>
                <w:bCs/>
                <w:szCs w:val="24"/>
                <w:lang w:val="en-GB" w:eastAsia="en-GB"/>
              </w:rPr>
            </w:pPr>
            <w:r w:rsidRPr="00A446EE">
              <w:rPr>
                <w:b/>
                <w:bCs/>
                <w:szCs w:val="24"/>
                <w:lang w:val="en-GB" w:eastAsia="en-GB"/>
              </w:rPr>
              <w:t>No.</w:t>
            </w:r>
          </w:p>
        </w:tc>
        <w:tc>
          <w:tcPr>
            <w:tcW w:w="0" w:type="auto"/>
            <w:vAlign w:val="center"/>
          </w:tcPr>
          <w:p w:rsidR="00A446EE" w:rsidRPr="00A446EE" w:rsidRDefault="00A446EE" w:rsidP="00A446EE">
            <w:pPr>
              <w:spacing w:before="0" w:line="240" w:lineRule="auto"/>
              <w:jc w:val="center"/>
              <w:rPr>
                <w:b/>
                <w:bCs/>
                <w:szCs w:val="24"/>
                <w:lang w:val="en-GB" w:eastAsia="en-GB"/>
              </w:rPr>
            </w:pPr>
            <w:r w:rsidRPr="00A446EE">
              <w:rPr>
                <w:b/>
                <w:bCs/>
                <w:szCs w:val="24"/>
                <w:lang w:val="en-GB" w:eastAsia="en-GB"/>
              </w:rPr>
              <w:t>Sender</w:t>
            </w:r>
          </w:p>
        </w:tc>
        <w:tc>
          <w:tcPr>
            <w:tcW w:w="1180" w:type="dxa"/>
            <w:vAlign w:val="center"/>
          </w:tcPr>
          <w:p w:rsidR="00A446EE" w:rsidRPr="00A446EE" w:rsidRDefault="00A446EE" w:rsidP="00A446EE">
            <w:pPr>
              <w:spacing w:before="0" w:line="240" w:lineRule="auto"/>
              <w:jc w:val="center"/>
              <w:rPr>
                <w:b/>
                <w:bCs/>
                <w:szCs w:val="24"/>
                <w:lang w:val="en-GB" w:eastAsia="en-GB"/>
              </w:rPr>
            </w:pPr>
            <w:r w:rsidRPr="00A446EE">
              <w:rPr>
                <w:b/>
                <w:bCs/>
                <w:szCs w:val="24"/>
                <w:lang w:val="en-GB" w:eastAsia="en-GB"/>
              </w:rPr>
              <w:t>Message</w:t>
            </w:r>
          </w:p>
        </w:tc>
        <w:tc>
          <w:tcPr>
            <w:tcW w:w="2378" w:type="dxa"/>
            <w:vAlign w:val="center"/>
          </w:tcPr>
          <w:p w:rsidR="00A446EE" w:rsidRPr="00A446EE" w:rsidRDefault="00A446EE" w:rsidP="00A446EE">
            <w:pPr>
              <w:spacing w:before="0" w:line="240" w:lineRule="auto"/>
              <w:jc w:val="center"/>
              <w:rPr>
                <w:b/>
                <w:bCs/>
                <w:szCs w:val="24"/>
                <w:lang w:val="en-GB" w:eastAsia="en-GB"/>
              </w:rPr>
            </w:pPr>
            <w:r w:rsidRPr="00A446EE">
              <w:rPr>
                <w:b/>
                <w:bCs/>
                <w:szCs w:val="24"/>
                <w:lang w:val="en-GB" w:eastAsia="en-GB"/>
              </w:rPr>
              <w:t>Timestamp</w:t>
            </w:r>
          </w:p>
        </w:tc>
        <w:tc>
          <w:tcPr>
            <w:tcW w:w="1567" w:type="dxa"/>
            <w:vAlign w:val="center"/>
          </w:tcPr>
          <w:p w:rsidR="00A446EE" w:rsidRPr="00A446EE" w:rsidRDefault="00A446EE" w:rsidP="00A446EE">
            <w:pPr>
              <w:spacing w:before="0" w:line="240" w:lineRule="auto"/>
              <w:jc w:val="center"/>
              <w:rPr>
                <w:b/>
                <w:bCs/>
                <w:szCs w:val="24"/>
                <w:lang w:val="en-GB" w:eastAsia="en-GB"/>
              </w:rPr>
            </w:pPr>
            <w:r w:rsidRPr="00A446EE">
              <w:rPr>
                <w:b/>
                <w:bCs/>
                <w:szCs w:val="24"/>
                <w:lang w:val="en-GB" w:eastAsia="en-GB"/>
              </w:rPr>
              <w:t>State</w:t>
            </w:r>
          </w:p>
        </w:tc>
        <w:tc>
          <w:tcPr>
            <w:tcW w:w="2696" w:type="dxa"/>
            <w:vAlign w:val="center"/>
          </w:tcPr>
          <w:p w:rsidR="00A446EE" w:rsidRPr="00A446EE" w:rsidRDefault="00A446EE" w:rsidP="00A446EE">
            <w:pPr>
              <w:spacing w:before="0" w:line="240" w:lineRule="auto"/>
              <w:jc w:val="center"/>
              <w:rPr>
                <w:b/>
                <w:bCs/>
                <w:szCs w:val="24"/>
                <w:lang w:val="en-GB" w:eastAsia="en-GB"/>
              </w:rPr>
            </w:pPr>
            <w:r w:rsidRPr="00A446EE">
              <w:rPr>
                <w:b/>
                <w:bCs/>
                <w:szCs w:val="24"/>
                <w:lang w:val="en-GB" w:eastAsia="en-GB"/>
              </w:rPr>
              <w:t>Comment</w:t>
            </w:r>
          </w:p>
        </w:tc>
      </w:tr>
      <w:tr w:rsidR="00A446EE" w:rsidRPr="00A446EE" w:rsidTr="001651DA">
        <w:trPr>
          <w:tblCellSpacing w:w="15" w:type="dxa"/>
        </w:trPr>
        <w:tc>
          <w:tcPr>
            <w:tcW w:w="0" w:type="auto"/>
            <w:vAlign w:val="center"/>
          </w:tcPr>
          <w:p w:rsidR="00A446EE" w:rsidRPr="00A446EE" w:rsidRDefault="00A446EE" w:rsidP="00A446EE">
            <w:pPr>
              <w:spacing w:before="0" w:line="240" w:lineRule="auto"/>
              <w:jc w:val="left"/>
              <w:rPr>
                <w:szCs w:val="24"/>
                <w:lang w:val="en-GB" w:eastAsia="en-GB"/>
              </w:rPr>
            </w:pPr>
            <w:r w:rsidRPr="00A446EE">
              <w:rPr>
                <w:szCs w:val="24"/>
                <w:lang w:val="en-GB" w:eastAsia="en-GB"/>
              </w:rPr>
              <w:t>1</w:t>
            </w:r>
          </w:p>
        </w:tc>
        <w:tc>
          <w:tcPr>
            <w:tcW w:w="0" w:type="auto"/>
            <w:vAlign w:val="center"/>
          </w:tcPr>
          <w:p w:rsidR="00A446EE" w:rsidRPr="00A446EE" w:rsidRDefault="00A446EE" w:rsidP="00A446EE">
            <w:pPr>
              <w:spacing w:before="0" w:line="240" w:lineRule="auto"/>
              <w:jc w:val="left"/>
              <w:rPr>
                <w:szCs w:val="24"/>
                <w:lang w:val="en-GB" w:eastAsia="en-GB"/>
              </w:rPr>
            </w:pPr>
            <w:r w:rsidRPr="00A446EE">
              <w:rPr>
                <w:szCs w:val="24"/>
                <w:lang w:val="en-GB" w:eastAsia="en-GB"/>
              </w:rPr>
              <w:t>UM</w:t>
            </w:r>
          </w:p>
        </w:tc>
        <w:tc>
          <w:tcPr>
            <w:tcW w:w="1180" w:type="dxa"/>
            <w:vAlign w:val="center"/>
          </w:tcPr>
          <w:p w:rsidR="00A446EE" w:rsidRPr="001651DA" w:rsidRDefault="00A446EE" w:rsidP="00A446EE">
            <w:pPr>
              <w:spacing w:before="0" w:line="240" w:lineRule="auto"/>
              <w:jc w:val="left"/>
              <w:rPr>
                <w:sz w:val="20"/>
                <w:lang w:val="en-GB" w:eastAsia="en-GB"/>
              </w:rPr>
            </w:pPr>
            <w:r w:rsidRPr="001651DA">
              <w:rPr>
                <w:sz w:val="20"/>
                <w:lang w:val="en-GB" w:eastAsia="en-GB"/>
              </w:rPr>
              <w:t>ANSLEP-I</w:t>
            </w:r>
          </w:p>
        </w:tc>
        <w:tc>
          <w:tcPr>
            <w:tcW w:w="2378" w:type="dxa"/>
            <w:vAlign w:val="center"/>
          </w:tcPr>
          <w:p w:rsidR="00A446EE" w:rsidRPr="00A446EE" w:rsidRDefault="00A446EE" w:rsidP="00A446EE">
            <w:pPr>
              <w:spacing w:before="0" w:line="240" w:lineRule="auto"/>
              <w:jc w:val="left"/>
              <w:rPr>
                <w:szCs w:val="24"/>
                <w:lang w:val="en-GB" w:eastAsia="en-GB"/>
              </w:rPr>
            </w:pPr>
            <w:r w:rsidRPr="00A446EE">
              <w:rPr>
                <w:szCs w:val="24"/>
                <w:lang w:val="en-GB" w:eastAsia="en-GB"/>
              </w:rPr>
              <w:t>2009-04-09T14:14:22Z</w:t>
            </w:r>
          </w:p>
        </w:tc>
        <w:tc>
          <w:tcPr>
            <w:tcW w:w="1567" w:type="dxa"/>
            <w:vAlign w:val="center"/>
          </w:tcPr>
          <w:p w:rsidR="00A446EE" w:rsidRPr="00A446EE" w:rsidRDefault="00A446EE" w:rsidP="00A446EE">
            <w:pPr>
              <w:spacing w:before="0" w:line="240" w:lineRule="auto"/>
              <w:jc w:val="left"/>
              <w:rPr>
                <w:szCs w:val="24"/>
                <w:lang w:val="en-GB" w:eastAsia="en-GB"/>
              </w:rPr>
            </w:pPr>
            <w:r w:rsidRPr="00A446EE">
              <w:rPr>
                <w:szCs w:val="24"/>
                <w:lang w:val="en-GB" w:eastAsia="en-GB"/>
              </w:rPr>
              <w:t>SUCCEEDED</w:t>
            </w:r>
          </w:p>
        </w:tc>
        <w:tc>
          <w:tcPr>
            <w:tcW w:w="2696" w:type="dxa"/>
            <w:vAlign w:val="center"/>
          </w:tcPr>
          <w:p w:rsidR="00A446EE" w:rsidRPr="00A446EE" w:rsidRDefault="00A446EE" w:rsidP="00A446EE">
            <w:pPr>
              <w:spacing w:before="0" w:line="240" w:lineRule="auto"/>
              <w:jc w:val="left"/>
              <w:rPr>
                <w:szCs w:val="24"/>
                <w:lang w:val="en-GB" w:eastAsia="en-GB"/>
              </w:rPr>
            </w:pPr>
            <w:r w:rsidRPr="00A446EE">
              <w:rPr>
                <w:szCs w:val="24"/>
                <w:lang w:val="en-GB" w:eastAsia="en-GB"/>
              </w:rPr>
              <w:t>SP-76-1</w:t>
            </w:r>
          </w:p>
        </w:tc>
      </w:tr>
      <w:tr w:rsidR="00A446EE" w:rsidRPr="00A446EE" w:rsidTr="001651DA">
        <w:trPr>
          <w:tblCellSpacing w:w="15" w:type="dxa"/>
        </w:trPr>
        <w:tc>
          <w:tcPr>
            <w:tcW w:w="0" w:type="auto"/>
            <w:vAlign w:val="center"/>
          </w:tcPr>
          <w:p w:rsidR="00A446EE" w:rsidRPr="00A446EE" w:rsidRDefault="00A446EE" w:rsidP="00A446EE">
            <w:pPr>
              <w:spacing w:before="0" w:line="240" w:lineRule="auto"/>
              <w:jc w:val="left"/>
              <w:rPr>
                <w:szCs w:val="24"/>
                <w:lang w:val="en-GB" w:eastAsia="en-GB"/>
              </w:rPr>
            </w:pPr>
            <w:r w:rsidRPr="00A446EE">
              <w:rPr>
                <w:szCs w:val="24"/>
                <w:lang w:val="en-GB" w:eastAsia="en-GB"/>
              </w:rPr>
              <w:t>2</w:t>
            </w:r>
          </w:p>
        </w:tc>
        <w:tc>
          <w:tcPr>
            <w:tcW w:w="0" w:type="auto"/>
            <w:vAlign w:val="center"/>
          </w:tcPr>
          <w:p w:rsidR="00A446EE" w:rsidRPr="00A446EE" w:rsidRDefault="00A446EE" w:rsidP="00A446EE">
            <w:pPr>
              <w:spacing w:before="0" w:line="240" w:lineRule="auto"/>
              <w:jc w:val="left"/>
              <w:rPr>
                <w:szCs w:val="24"/>
                <w:lang w:val="en-GB" w:eastAsia="en-GB"/>
              </w:rPr>
            </w:pPr>
            <w:r w:rsidRPr="00A446EE">
              <w:rPr>
                <w:szCs w:val="24"/>
                <w:lang w:val="en-GB" w:eastAsia="en-GB"/>
              </w:rPr>
              <w:t>-- CM</w:t>
            </w:r>
          </w:p>
        </w:tc>
        <w:tc>
          <w:tcPr>
            <w:tcW w:w="1180" w:type="dxa"/>
            <w:vAlign w:val="center"/>
          </w:tcPr>
          <w:p w:rsidR="00A446EE" w:rsidRPr="001651DA" w:rsidRDefault="00A446EE" w:rsidP="00A446EE">
            <w:pPr>
              <w:spacing w:before="0" w:line="240" w:lineRule="auto"/>
              <w:jc w:val="left"/>
              <w:rPr>
                <w:sz w:val="20"/>
                <w:lang w:val="en-GB" w:eastAsia="en-GB"/>
              </w:rPr>
            </w:pPr>
            <w:r w:rsidRPr="001651DA">
              <w:rPr>
                <w:sz w:val="20"/>
                <w:lang w:val="en-GB" w:eastAsia="en-GB"/>
              </w:rPr>
              <w:t>ANSLEP-AR</w:t>
            </w:r>
          </w:p>
        </w:tc>
        <w:tc>
          <w:tcPr>
            <w:tcW w:w="2378" w:type="dxa"/>
            <w:vAlign w:val="center"/>
          </w:tcPr>
          <w:p w:rsidR="00A446EE" w:rsidRPr="00A446EE" w:rsidRDefault="00A446EE" w:rsidP="00A446EE">
            <w:pPr>
              <w:spacing w:before="0" w:line="240" w:lineRule="auto"/>
              <w:jc w:val="left"/>
              <w:rPr>
                <w:szCs w:val="24"/>
                <w:lang w:val="en-GB" w:eastAsia="en-GB"/>
              </w:rPr>
            </w:pPr>
            <w:r w:rsidRPr="00A446EE">
              <w:rPr>
                <w:szCs w:val="24"/>
                <w:lang w:val="en-GB" w:eastAsia="en-GB"/>
              </w:rPr>
              <w:t>2009-04-09T14:14:27Z</w:t>
            </w:r>
          </w:p>
        </w:tc>
        <w:tc>
          <w:tcPr>
            <w:tcW w:w="1567" w:type="dxa"/>
            <w:vAlign w:val="center"/>
          </w:tcPr>
          <w:p w:rsidR="00A446EE" w:rsidRPr="00A446EE" w:rsidRDefault="00A446EE" w:rsidP="00A446EE">
            <w:pPr>
              <w:spacing w:before="0" w:line="240" w:lineRule="auto"/>
              <w:jc w:val="left"/>
              <w:rPr>
                <w:szCs w:val="24"/>
                <w:lang w:val="en-GB" w:eastAsia="en-GB"/>
              </w:rPr>
            </w:pPr>
            <w:r w:rsidRPr="00A446EE">
              <w:rPr>
                <w:szCs w:val="24"/>
                <w:lang w:val="en-GB" w:eastAsia="en-GB"/>
              </w:rPr>
              <w:t>received</w:t>
            </w:r>
          </w:p>
        </w:tc>
        <w:tc>
          <w:tcPr>
            <w:tcW w:w="2696" w:type="dxa"/>
            <w:vAlign w:val="center"/>
          </w:tcPr>
          <w:p w:rsidR="00A446EE" w:rsidRPr="00A446EE" w:rsidRDefault="00A446EE" w:rsidP="00A446EE">
            <w:pPr>
              <w:spacing w:before="0" w:line="240" w:lineRule="auto"/>
              <w:jc w:val="left"/>
              <w:rPr>
                <w:szCs w:val="24"/>
                <w:lang w:val="en-GB" w:eastAsia="en-GB"/>
              </w:rPr>
            </w:pPr>
            <w:r w:rsidRPr="00A446EE">
              <w:rPr>
                <w:szCs w:val="24"/>
                <w:lang w:val="en-GB" w:eastAsia="en-GB"/>
              </w:rPr>
              <w:t>SP-76-1</w:t>
            </w:r>
          </w:p>
        </w:tc>
      </w:tr>
      <w:tr w:rsidR="00A446EE" w:rsidRPr="00A446EE" w:rsidTr="001651DA">
        <w:trPr>
          <w:tblCellSpacing w:w="15" w:type="dxa"/>
        </w:trPr>
        <w:tc>
          <w:tcPr>
            <w:tcW w:w="0" w:type="auto"/>
            <w:vAlign w:val="center"/>
          </w:tcPr>
          <w:p w:rsidR="00A446EE" w:rsidRPr="00A446EE" w:rsidRDefault="00A446EE" w:rsidP="00A446EE">
            <w:pPr>
              <w:spacing w:before="0" w:line="240" w:lineRule="auto"/>
              <w:jc w:val="left"/>
              <w:rPr>
                <w:szCs w:val="24"/>
                <w:lang w:val="en-GB" w:eastAsia="en-GB"/>
              </w:rPr>
            </w:pPr>
            <w:r w:rsidRPr="00A446EE">
              <w:rPr>
                <w:szCs w:val="24"/>
                <w:lang w:val="en-GB" w:eastAsia="en-GB"/>
              </w:rPr>
              <w:t>3</w:t>
            </w:r>
          </w:p>
        </w:tc>
        <w:tc>
          <w:tcPr>
            <w:tcW w:w="0" w:type="auto"/>
            <w:vAlign w:val="center"/>
          </w:tcPr>
          <w:p w:rsidR="00A446EE" w:rsidRPr="00A446EE" w:rsidRDefault="00A446EE" w:rsidP="00A446EE">
            <w:pPr>
              <w:spacing w:before="0" w:line="240" w:lineRule="auto"/>
              <w:jc w:val="left"/>
              <w:rPr>
                <w:szCs w:val="24"/>
                <w:lang w:val="en-GB" w:eastAsia="en-GB"/>
              </w:rPr>
            </w:pPr>
            <w:r w:rsidRPr="00A446EE">
              <w:rPr>
                <w:szCs w:val="24"/>
                <w:lang w:val="en-GB" w:eastAsia="en-GB"/>
              </w:rPr>
              <w:t>-- CM</w:t>
            </w:r>
          </w:p>
        </w:tc>
        <w:tc>
          <w:tcPr>
            <w:tcW w:w="1180" w:type="dxa"/>
            <w:vAlign w:val="center"/>
          </w:tcPr>
          <w:p w:rsidR="00A446EE" w:rsidRPr="001651DA" w:rsidRDefault="00A446EE" w:rsidP="00A446EE">
            <w:pPr>
              <w:spacing w:before="0" w:line="240" w:lineRule="auto"/>
              <w:jc w:val="left"/>
              <w:rPr>
                <w:sz w:val="20"/>
                <w:lang w:val="en-GB" w:eastAsia="en-GB"/>
              </w:rPr>
            </w:pPr>
            <w:r w:rsidRPr="001651DA">
              <w:rPr>
                <w:sz w:val="20"/>
                <w:lang w:val="en-GB" w:eastAsia="en-GB"/>
              </w:rPr>
              <w:t>ANSLEP-SR</w:t>
            </w:r>
          </w:p>
        </w:tc>
        <w:tc>
          <w:tcPr>
            <w:tcW w:w="2378" w:type="dxa"/>
            <w:vAlign w:val="center"/>
          </w:tcPr>
          <w:p w:rsidR="00A446EE" w:rsidRPr="00A446EE" w:rsidRDefault="00A446EE" w:rsidP="00A446EE">
            <w:pPr>
              <w:spacing w:before="0" w:line="240" w:lineRule="auto"/>
              <w:jc w:val="left"/>
              <w:rPr>
                <w:szCs w:val="24"/>
                <w:lang w:val="en-GB" w:eastAsia="en-GB"/>
              </w:rPr>
            </w:pPr>
            <w:r w:rsidRPr="00A446EE">
              <w:rPr>
                <w:szCs w:val="24"/>
                <w:lang w:val="en-GB" w:eastAsia="en-GB"/>
              </w:rPr>
              <w:t>2009-04-09T14:14:28Z</w:t>
            </w:r>
          </w:p>
        </w:tc>
        <w:tc>
          <w:tcPr>
            <w:tcW w:w="1567" w:type="dxa"/>
            <w:vAlign w:val="center"/>
          </w:tcPr>
          <w:p w:rsidR="00A446EE" w:rsidRPr="00A446EE" w:rsidRDefault="00A446EE" w:rsidP="00A446EE">
            <w:pPr>
              <w:spacing w:before="0" w:line="240" w:lineRule="auto"/>
              <w:jc w:val="left"/>
              <w:rPr>
                <w:szCs w:val="24"/>
                <w:lang w:val="en-GB" w:eastAsia="en-GB"/>
              </w:rPr>
            </w:pPr>
            <w:r w:rsidRPr="00A446EE">
              <w:rPr>
                <w:szCs w:val="24"/>
                <w:lang w:val="en-GB" w:eastAsia="en-GB"/>
              </w:rPr>
              <w:t>received</w:t>
            </w:r>
          </w:p>
        </w:tc>
        <w:tc>
          <w:tcPr>
            <w:tcW w:w="2696" w:type="dxa"/>
            <w:vAlign w:val="center"/>
          </w:tcPr>
          <w:p w:rsidR="00A446EE" w:rsidRPr="00A446EE" w:rsidRDefault="00A446EE" w:rsidP="00A446EE">
            <w:pPr>
              <w:spacing w:before="0" w:line="240" w:lineRule="auto"/>
              <w:jc w:val="left"/>
              <w:rPr>
                <w:szCs w:val="24"/>
                <w:lang w:val="en-GB" w:eastAsia="en-GB"/>
              </w:rPr>
            </w:pPr>
            <w:r w:rsidRPr="00A446EE">
              <w:rPr>
                <w:szCs w:val="24"/>
                <w:lang w:val="en-GB" w:eastAsia="en-GB"/>
              </w:rPr>
              <w:t>SP-76-1</w:t>
            </w:r>
          </w:p>
        </w:tc>
      </w:tr>
      <w:tr w:rsidR="00A446EE" w:rsidRPr="00A446EE" w:rsidTr="001651DA">
        <w:trPr>
          <w:tblCellSpacing w:w="15" w:type="dxa"/>
        </w:trPr>
        <w:tc>
          <w:tcPr>
            <w:tcW w:w="0" w:type="auto"/>
            <w:vAlign w:val="center"/>
          </w:tcPr>
          <w:p w:rsidR="00A446EE" w:rsidRPr="00A446EE" w:rsidRDefault="00A446EE" w:rsidP="00A446EE">
            <w:pPr>
              <w:spacing w:before="0" w:line="240" w:lineRule="auto"/>
              <w:jc w:val="left"/>
              <w:rPr>
                <w:szCs w:val="24"/>
                <w:lang w:val="en-GB" w:eastAsia="en-GB"/>
              </w:rPr>
            </w:pPr>
            <w:r w:rsidRPr="00A446EE">
              <w:rPr>
                <w:szCs w:val="24"/>
                <w:lang w:val="en-GB" w:eastAsia="en-GB"/>
              </w:rPr>
              <w:t>4</w:t>
            </w:r>
          </w:p>
        </w:tc>
        <w:tc>
          <w:tcPr>
            <w:tcW w:w="0" w:type="auto"/>
            <w:vAlign w:val="center"/>
          </w:tcPr>
          <w:p w:rsidR="00A446EE" w:rsidRPr="00A446EE" w:rsidRDefault="00A446EE" w:rsidP="00A446EE">
            <w:pPr>
              <w:spacing w:before="0" w:line="240" w:lineRule="auto"/>
              <w:jc w:val="left"/>
              <w:rPr>
                <w:szCs w:val="24"/>
                <w:lang w:val="en-GB" w:eastAsia="en-GB"/>
              </w:rPr>
            </w:pPr>
            <w:r w:rsidRPr="00A446EE">
              <w:rPr>
                <w:szCs w:val="24"/>
                <w:lang w:val="en-GB" w:eastAsia="en-GB"/>
              </w:rPr>
              <w:t>UM</w:t>
            </w:r>
          </w:p>
        </w:tc>
        <w:tc>
          <w:tcPr>
            <w:tcW w:w="1180" w:type="dxa"/>
            <w:vAlign w:val="center"/>
          </w:tcPr>
          <w:p w:rsidR="00A446EE" w:rsidRPr="00A446EE" w:rsidRDefault="00A446EE" w:rsidP="00A446EE">
            <w:pPr>
              <w:spacing w:before="0" w:line="240" w:lineRule="auto"/>
              <w:jc w:val="left"/>
              <w:rPr>
                <w:szCs w:val="24"/>
                <w:lang w:val="en-GB" w:eastAsia="en-GB"/>
              </w:rPr>
            </w:pPr>
            <w:r w:rsidRPr="00A446EE">
              <w:rPr>
                <w:szCs w:val="24"/>
                <w:lang w:val="en-GB" w:eastAsia="en-GB"/>
              </w:rPr>
              <w:t>QSP-I</w:t>
            </w:r>
          </w:p>
        </w:tc>
        <w:tc>
          <w:tcPr>
            <w:tcW w:w="2378" w:type="dxa"/>
            <w:vAlign w:val="center"/>
          </w:tcPr>
          <w:p w:rsidR="00A446EE" w:rsidRPr="00A446EE" w:rsidRDefault="00A446EE" w:rsidP="00A446EE">
            <w:pPr>
              <w:spacing w:before="0" w:line="240" w:lineRule="auto"/>
              <w:jc w:val="left"/>
              <w:rPr>
                <w:szCs w:val="24"/>
                <w:lang w:val="en-GB" w:eastAsia="en-GB"/>
              </w:rPr>
            </w:pPr>
            <w:r w:rsidRPr="00A446EE">
              <w:rPr>
                <w:szCs w:val="24"/>
                <w:lang w:val="en-GB" w:eastAsia="en-GB"/>
              </w:rPr>
              <w:t>2009-04-09T14:14:58Z</w:t>
            </w:r>
          </w:p>
        </w:tc>
        <w:tc>
          <w:tcPr>
            <w:tcW w:w="1567" w:type="dxa"/>
            <w:vAlign w:val="center"/>
          </w:tcPr>
          <w:p w:rsidR="00A446EE" w:rsidRPr="00A446EE" w:rsidRDefault="00A446EE" w:rsidP="00A446EE">
            <w:pPr>
              <w:spacing w:before="0" w:line="240" w:lineRule="auto"/>
              <w:jc w:val="left"/>
              <w:rPr>
                <w:szCs w:val="24"/>
                <w:lang w:val="en-GB" w:eastAsia="en-GB"/>
              </w:rPr>
            </w:pPr>
            <w:r w:rsidRPr="00A446EE">
              <w:rPr>
                <w:szCs w:val="24"/>
                <w:lang w:val="en-GB" w:eastAsia="en-GB"/>
              </w:rPr>
              <w:t>INVOKED</w:t>
            </w:r>
          </w:p>
        </w:tc>
        <w:tc>
          <w:tcPr>
            <w:tcW w:w="2696" w:type="dxa"/>
            <w:vAlign w:val="center"/>
          </w:tcPr>
          <w:p w:rsidR="00A446EE" w:rsidRPr="00A446EE" w:rsidRDefault="00A446EE" w:rsidP="00A446EE">
            <w:pPr>
              <w:spacing w:before="0" w:line="240" w:lineRule="auto"/>
              <w:jc w:val="left"/>
              <w:rPr>
                <w:szCs w:val="24"/>
                <w:lang w:val="en-GB" w:eastAsia="en-GB"/>
              </w:rPr>
            </w:pPr>
            <w:r w:rsidRPr="00A446EE">
              <w:rPr>
                <w:szCs w:val="24"/>
                <w:lang w:val="en-GB" w:eastAsia="en-GB"/>
              </w:rPr>
              <w:t>SP-76-1</w:t>
            </w:r>
          </w:p>
        </w:tc>
      </w:tr>
      <w:tr w:rsidR="00A446EE" w:rsidRPr="00A446EE" w:rsidTr="001651DA">
        <w:trPr>
          <w:tblCellSpacing w:w="15" w:type="dxa"/>
        </w:trPr>
        <w:tc>
          <w:tcPr>
            <w:tcW w:w="0" w:type="auto"/>
            <w:vAlign w:val="center"/>
          </w:tcPr>
          <w:p w:rsidR="00A446EE" w:rsidRPr="00A446EE" w:rsidRDefault="00A446EE" w:rsidP="00A446EE">
            <w:pPr>
              <w:spacing w:before="0" w:line="240" w:lineRule="auto"/>
              <w:jc w:val="left"/>
              <w:rPr>
                <w:szCs w:val="24"/>
                <w:lang w:val="en-GB" w:eastAsia="en-GB"/>
              </w:rPr>
            </w:pPr>
            <w:r w:rsidRPr="00A446EE">
              <w:rPr>
                <w:szCs w:val="24"/>
                <w:lang w:val="en-GB" w:eastAsia="en-GB"/>
              </w:rPr>
              <w:t>5</w:t>
            </w:r>
          </w:p>
        </w:tc>
        <w:tc>
          <w:tcPr>
            <w:tcW w:w="0" w:type="auto"/>
            <w:vAlign w:val="center"/>
          </w:tcPr>
          <w:p w:rsidR="00A446EE" w:rsidRPr="00A446EE" w:rsidRDefault="00A446EE" w:rsidP="00A446EE">
            <w:pPr>
              <w:spacing w:before="0" w:line="240" w:lineRule="auto"/>
              <w:jc w:val="left"/>
              <w:rPr>
                <w:szCs w:val="24"/>
                <w:lang w:val="en-GB" w:eastAsia="en-GB"/>
              </w:rPr>
            </w:pPr>
            <w:r w:rsidRPr="00A446EE">
              <w:rPr>
                <w:szCs w:val="24"/>
                <w:lang w:val="en-GB" w:eastAsia="en-GB"/>
              </w:rPr>
              <w:t>CM</w:t>
            </w:r>
          </w:p>
        </w:tc>
        <w:tc>
          <w:tcPr>
            <w:tcW w:w="1180" w:type="dxa"/>
            <w:vAlign w:val="center"/>
          </w:tcPr>
          <w:p w:rsidR="00A446EE" w:rsidRPr="00A446EE" w:rsidRDefault="00A446EE" w:rsidP="00A446EE">
            <w:pPr>
              <w:spacing w:before="0" w:line="240" w:lineRule="auto"/>
              <w:jc w:val="left"/>
              <w:rPr>
                <w:szCs w:val="24"/>
                <w:lang w:val="en-GB" w:eastAsia="en-GB"/>
              </w:rPr>
            </w:pPr>
            <w:r w:rsidRPr="001651DA">
              <w:rPr>
                <w:sz w:val="20"/>
                <w:lang w:val="en-GB" w:eastAsia="en-GB"/>
              </w:rPr>
              <w:t>unrecognized</w:t>
            </w:r>
          </w:p>
        </w:tc>
        <w:tc>
          <w:tcPr>
            <w:tcW w:w="2378" w:type="dxa"/>
            <w:vAlign w:val="center"/>
          </w:tcPr>
          <w:p w:rsidR="00A446EE" w:rsidRPr="00A446EE" w:rsidRDefault="00A446EE" w:rsidP="00A446EE">
            <w:pPr>
              <w:spacing w:before="0" w:line="240" w:lineRule="auto"/>
              <w:jc w:val="left"/>
              <w:rPr>
                <w:szCs w:val="24"/>
                <w:lang w:val="en-GB" w:eastAsia="en-GB"/>
              </w:rPr>
            </w:pPr>
            <w:r w:rsidRPr="00A446EE">
              <w:rPr>
                <w:szCs w:val="24"/>
                <w:lang w:val="en-GB" w:eastAsia="en-GB"/>
              </w:rPr>
              <w:t>2009-04-09T14:15:02Z</w:t>
            </w:r>
          </w:p>
        </w:tc>
        <w:tc>
          <w:tcPr>
            <w:tcW w:w="1567" w:type="dxa"/>
            <w:vAlign w:val="center"/>
          </w:tcPr>
          <w:p w:rsidR="00A446EE" w:rsidRPr="003B5E2D" w:rsidRDefault="00A446EE" w:rsidP="00A446EE">
            <w:pPr>
              <w:spacing w:before="0" w:line="240" w:lineRule="auto"/>
              <w:jc w:val="left"/>
              <w:rPr>
                <w:sz w:val="20"/>
                <w:lang w:val="en-GB" w:eastAsia="en-GB"/>
              </w:rPr>
            </w:pPr>
            <w:r w:rsidRPr="003B5E2D">
              <w:rPr>
                <w:sz w:val="20"/>
                <w:lang w:val="en-GB" w:eastAsia="en-GB"/>
              </w:rPr>
              <w:t>UNRECOGNIZED</w:t>
            </w:r>
          </w:p>
        </w:tc>
        <w:tc>
          <w:tcPr>
            <w:tcW w:w="2696" w:type="dxa"/>
            <w:vAlign w:val="center"/>
          </w:tcPr>
          <w:p w:rsidR="00A446EE" w:rsidRPr="00A446EE" w:rsidRDefault="00A446EE" w:rsidP="00A446EE">
            <w:pPr>
              <w:spacing w:before="0" w:line="240" w:lineRule="auto"/>
              <w:jc w:val="left"/>
              <w:rPr>
                <w:szCs w:val="24"/>
                <w:lang w:val="en-GB" w:eastAsia="en-GB"/>
              </w:rPr>
            </w:pPr>
            <w:r w:rsidRPr="00A446EE">
              <w:rPr>
                <w:szCs w:val="24"/>
                <w:lang w:val="en-GB" w:eastAsia="en-GB"/>
              </w:rPr>
              <w:t xml:space="preserve">stateStartTimeWindowLag: does not conform to syntax of SM message set - contains a bad value stateStartTimeWindowLag: does not conform to syntax of SM message set - contains a bad value </w:t>
            </w:r>
          </w:p>
        </w:tc>
      </w:tr>
      <w:tr w:rsidR="00A446EE" w:rsidRPr="00A446EE" w:rsidTr="001651DA">
        <w:trPr>
          <w:tblCellSpacing w:w="15" w:type="dxa"/>
        </w:trPr>
        <w:tc>
          <w:tcPr>
            <w:tcW w:w="0" w:type="auto"/>
            <w:vAlign w:val="center"/>
          </w:tcPr>
          <w:p w:rsidR="00A446EE" w:rsidRPr="00A446EE" w:rsidRDefault="00A446EE" w:rsidP="00A446EE">
            <w:pPr>
              <w:spacing w:before="0" w:line="240" w:lineRule="auto"/>
              <w:jc w:val="left"/>
              <w:rPr>
                <w:szCs w:val="24"/>
                <w:lang w:val="en-GB" w:eastAsia="en-GB"/>
              </w:rPr>
            </w:pPr>
            <w:r w:rsidRPr="00A446EE">
              <w:rPr>
                <w:szCs w:val="24"/>
                <w:lang w:val="en-GB" w:eastAsia="en-GB"/>
              </w:rPr>
              <w:t>6</w:t>
            </w:r>
          </w:p>
        </w:tc>
        <w:tc>
          <w:tcPr>
            <w:tcW w:w="0" w:type="auto"/>
            <w:vAlign w:val="center"/>
          </w:tcPr>
          <w:p w:rsidR="00A446EE" w:rsidRPr="00A446EE" w:rsidRDefault="00A446EE" w:rsidP="00A446EE">
            <w:pPr>
              <w:spacing w:before="0" w:line="240" w:lineRule="auto"/>
              <w:jc w:val="left"/>
              <w:rPr>
                <w:szCs w:val="24"/>
                <w:lang w:val="en-GB" w:eastAsia="en-GB"/>
              </w:rPr>
            </w:pPr>
            <w:r w:rsidRPr="00A446EE">
              <w:rPr>
                <w:szCs w:val="24"/>
                <w:lang w:val="en-GB" w:eastAsia="en-GB"/>
              </w:rPr>
              <w:t>-- UM</w:t>
            </w:r>
          </w:p>
        </w:tc>
        <w:tc>
          <w:tcPr>
            <w:tcW w:w="1180" w:type="dxa"/>
            <w:vAlign w:val="center"/>
          </w:tcPr>
          <w:p w:rsidR="00A446EE" w:rsidRPr="00A446EE" w:rsidRDefault="00A446EE" w:rsidP="00A446EE">
            <w:pPr>
              <w:spacing w:before="0" w:line="240" w:lineRule="auto"/>
              <w:jc w:val="left"/>
              <w:rPr>
                <w:szCs w:val="24"/>
                <w:lang w:val="en-GB" w:eastAsia="en-GB"/>
              </w:rPr>
            </w:pPr>
            <w:r w:rsidRPr="00A446EE">
              <w:rPr>
                <w:szCs w:val="24"/>
                <w:lang w:val="en-GB" w:eastAsia="en-GB"/>
              </w:rPr>
              <w:t>ums-er</w:t>
            </w:r>
          </w:p>
        </w:tc>
        <w:tc>
          <w:tcPr>
            <w:tcW w:w="2378" w:type="dxa"/>
            <w:vAlign w:val="center"/>
          </w:tcPr>
          <w:p w:rsidR="00A446EE" w:rsidRPr="00A446EE" w:rsidRDefault="00A446EE" w:rsidP="00A446EE">
            <w:pPr>
              <w:spacing w:before="0" w:line="240" w:lineRule="auto"/>
              <w:jc w:val="left"/>
              <w:rPr>
                <w:szCs w:val="24"/>
                <w:lang w:val="en-GB" w:eastAsia="en-GB"/>
              </w:rPr>
            </w:pPr>
            <w:r w:rsidRPr="00A446EE">
              <w:rPr>
                <w:szCs w:val="24"/>
                <w:lang w:val="en-GB" w:eastAsia="en-GB"/>
              </w:rPr>
              <w:t>2009-04-09T14:15:02Z</w:t>
            </w:r>
          </w:p>
        </w:tc>
        <w:tc>
          <w:tcPr>
            <w:tcW w:w="1567" w:type="dxa"/>
            <w:vAlign w:val="center"/>
          </w:tcPr>
          <w:p w:rsidR="00A446EE" w:rsidRPr="00A446EE" w:rsidRDefault="00A446EE" w:rsidP="00A446EE">
            <w:pPr>
              <w:spacing w:before="0" w:line="240" w:lineRule="auto"/>
              <w:jc w:val="left"/>
              <w:rPr>
                <w:szCs w:val="24"/>
                <w:lang w:val="en-GB" w:eastAsia="en-GB"/>
              </w:rPr>
            </w:pPr>
            <w:r w:rsidRPr="00A446EE">
              <w:rPr>
                <w:szCs w:val="24"/>
                <w:lang w:val="en-GB" w:eastAsia="en-GB"/>
              </w:rPr>
              <w:t>uncorrelated</w:t>
            </w:r>
          </w:p>
        </w:tc>
        <w:tc>
          <w:tcPr>
            <w:tcW w:w="2696" w:type="dxa"/>
            <w:vAlign w:val="center"/>
          </w:tcPr>
          <w:p w:rsidR="00A446EE" w:rsidRPr="00A446EE" w:rsidRDefault="00A446EE" w:rsidP="00A446EE">
            <w:pPr>
              <w:spacing w:before="0" w:line="240" w:lineRule="auto"/>
              <w:jc w:val="left"/>
              <w:rPr>
                <w:szCs w:val="24"/>
                <w:lang w:val="en-GB" w:eastAsia="en-GB"/>
              </w:rPr>
            </w:pPr>
            <w:r w:rsidRPr="00A446EE">
              <w:rPr>
                <w:szCs w:val="24"/>
                <w:lang w:val="en-GB" w:eastAsia="en-GB"/>
              </w:rPr>
              <w:t>does not conform to syntax of SM message set</w:t>
            </w:r>
          </w:p>
        </w:tc>
      </w:tr>
    </w:tbl>
    <w:p w:rsidR="00A446EE" w:rsidRPr="00A446EE" w:rsidRDefault="00A446EE" w:rsidP="00A446EE">
      <w:pPr>
        <w:spacing w:before="0" w:line="240" w:lineRule="auto"/>
        <w:jc w:val="left"/>
        <w:rPr>
          <w:szCs w:val="24"/>
          <w:lang w:val="en-GB" w:eastAsia="en-GB"/>
        </w:rPr>
      </w:pPr>
    </w:p>
    <w:tbl>
      <w:tblPr>
        <w:tblW w:w="0" w:type="auto"/>
        <w:tblCellSpacing w:w="15" w:type="dxa"/>
        <w:tblCellMar>
          <w:top w:w="15" w:type="dxa"/>
          <w:left w:w="15" w:type="dxa"/>
          <w:bottom w:w="15" w:type="dxa"/>
          <w:right w:w="15" w:type="dxa"/>
        </w:tblCellMar>
        <w:tblLook w:val="0000"/>
      </w:tblPr>
      <w:tblGrid>
        <w:gridCol w:w="429"/>
        <w:gridCol w:w="6848"/>
      </w:tblGrid>
      <w:tr w:rsidR="00A446EE" w:rsidRPr="00A446EE" w:rsidTr="00A446EE">
        <w:trPr>
          <w:tblCellSpacing w:w="15" w:type="dxa"/>
        </w:trPr>
        <w:tc>
          <w:tcPr>
            <w:tcW w:w="0" w:type="auto"/>
            <w:vAlign w:val="center"/>
          </w:tcPr>
          <w:p w:rsidR="00A446EE" w:rsidRPr="00A446EE" w:rsidRDefault="00A446EE" w:rsidP="00A446EE">
            <w:pPr>
              <w:spacing w:before="0" w:line="240" w:lineRule="auto"/>
              <w:jc w:val="center"/>
              <w:rPr>
                <w:b/>
                <w:bCs/>
                <w:szCs w:val="24"/>
                <w:lang w:val="en-GB" w:eastAsia="en-GB"/>
              </w:rPr>
            </w:pPr>
            <w:r w:rsidRPr="00A446EE">
              <w:rPr>
                <w:b/>
                <w:bCs/>
                <w:szCs w:val="24"/>
                <w:lang w:val="en-GB" w:eastAsia="en-GB"/>
              </w:rPr>
              <w:t>No.</w:t>
            </w:r>
          </w:p>
        </w:tc>
        <w:tc>
          <w:tcPr>
            <w:tcW w:w="0" w:type="auto"/>
            <w:vAlign w:val="center"/>
          </w:tcPr>
          <w:p w:rsidR="00A446EE" w:rsidRPr="00A446EE" w:rsidRDefault="00A446EE" w:rsidP="00A446EE">
            <w:pPr>
              <w:spacing w:before="0" w:line="240" w:lineRule="auto"/>
              <w:jc w:val="center"/>
              <w:rPr>
                <w:b/>
                <w:bCs/>
                <w:szCs w:val="24"/>
                <w:lang w:val="en-GB" w:eastAsia="en-GB"/>
              </w:rPr>
            </w:pPr>
            <w:r w:rsidRPr="00A446EE">
              <w:rPr>
                <w:b/>
                <w:bCs/>
                <w:szCs w:val="24"/>
                <w:lang w:val="en-GB" w:eastAsia="en-GB"/>
              </w:rPr>
              <w:t>File Reference</w:t>
            </w:r>
          </w:p>
        </w:tc>
      </w:tr>
      <w:tr w:rsidR="00A446EE" w:rsidRPr="00A446EE" w:rsidTr="00A446EE">
        <w:trPr>
          <w:tblCellSpacing w:w="15" w:type="dxa"/>
        </w:trPr>
        <w:tc>
          <w:tcPr>
            <w:tcW w:w="0" w:type="auto"/>
            <w:vAlign w:val="center"/>
          </w:tcPr>
          <w:p w:rsidR="00A446EE" w:rsidRPr="00A446EE" w:rsidRDefault="00A446EE" w:rsidP="00A446EE">
            <w:pPr>
              <w:spacing w:before="0" w:line="240" w:lineRule="auto"/>
              <w:jc w:val="left"/>
              <w:rPr>
                <w:szCs w:val="24"/>
                <w:lang w:val="en-GB" w:eastAsia="en-GB"/>
              </w:rPr>
            </w:pPr>
            <w:r w:rsidRPr="00A446EE">
              <w:rPr>
                <w:szCs w:val="24"/>
                <w:lang w:val="en-GB" w:eastAsia="en-GB"/>
              </w:rPr>
              <w:t>1</w:t>
            </w:r>
          </w:p>
        </w:tc>
        <w:tc>
          <w:tcPr>
            <w:tcW w:w="0" w:type="auto"/>
            <w:vAlign w:val="center"/>
          </w:tcPr>
          <w:p w:rsidR="00A446EE" w:rsidRPr="00A446EE" w:rsidRDefault="00A446EE" w:rsidP="00A446EE">
            <w:pPr>
              <w:spacing w:before="0" w:line="240" w:lineRule="auto"/>
              <w:jc w:val="left"/>
              <w:rPr>
                <w:szCs w:val="24"/>
                <w:lang w:val="en-GB" w:eastAsia="en-GB"/>
              </w:rPr>
            </w:pPr>
            <w:r w:rsidRPr="00A446EE">
              <w:rPr>
                <w:szCs w:val="24"/>
                <w:lang w:val="en-GB" w:eastAsia="en-GB"/>
              </w:rPr>
              <w:t>20090409T141422.548Z_OUTGOING_ANSLEP-I-76-1.management</w:t>
            </w:r>
          </w:p>
        </w:tc>
      </w:tr>
      <w:tr w:rsidR="00A446EE" w:rsidRPr="00A446EE" w:rsidTr="00A446EE">
        <w:trPr>
          <w:tblCellSpacing w:w="15" w:type="dxa"/>
        </w:trPr>
        <w:tc>
          <w:tcPr>
            <w:tcW w:w="0" w:type="auto"/>
            <w:vAlign w:val="center"/>
          </w:tcPr>
          <w:p w:rsidR="00A446EE" w:rsidRPr="00A446EE" w:rsidRDefault="00A446EE" w:rsidP="00A446EE">
            <w:pPr>
              <w:spacing w:before="0" w:line="240" w:lineRule="auto"/>
              <w:jc w:val="left"/>
              <w:rPr>
                <w:szCs w:val="24"/>
                <w:lang w:val="en-GB" w:eastAsia="en-GB"/>
              </w:rPr>
            </w:pPr>
            <w:r w:rsidRPr="00A446EE">
              <w:rPr>
                <w:szCs w:val="24"/>
                <w:lang w:val="en-GB" w:eastAsia="en-GB"/>
              </w:rPr>
              <w:t>2</w:t>
            </w:r>
          </w:p>
        </w:tc>
        <w:tc>
          <w:tcPr>
            <w:tcW w:w="0" w:type="auto"/>
            <w:vAlign w:val="center"/>
          </w:tcPr>
          <w:p w:rsidR="00A446EE" w:rsidRPr="00A446EE" w:rsidRDefault="00A446EE" w:rsidP="00A446EE">
            <w:pPr>
              <w:spacing w:before="0" w:line="240" w:lineRule="auto"/>
              <w:jc w:val="left"/>
              <w:rPr>
                <w:szCs w:val="24"/>
                <w:lang w:val="en-GB" w:eastAsia="en-GB"/>
              </w:rPr>
            </w:pPr>
            <w:r w:rsidRPr="00A446EE">
              <w:rPr>
                <w:szCs w:val="24"/>
                <w:lang w:val="en-GB" w:eastAsia="en-GB"/>
              </w:rPr>
              <w:t>20090409T141427.642Z_INCOMING_MessageSet.management</w:t>
            </w:r>
          </w:p>
        </w:tc>
      </w:tr>
      <w:tr w:rsidR="00A446EE" w:rsidRPr="00A446EE" w:rsidTr="00A446EE">
        <w:trPr>
          <w:tblCellSpacing w:w="15" w:type="dxa"/>
        </w:trPr>
        <w:tc>
          <w:tcPr>
            <w:tcW w:w="0" w:type="auto"/>
            <w:vAlign w:val="center"/>
          </w:tcPr>
          <w:p w:rsidR="00A446EE" w:rsidRPr="00A446EE" w:rsidRDefault="00A446EE" w:rsidP="00A446EE">
            <w:pPr>
              <w:spacing w:before="0" w:line="240" w:lineRule="auto"/>
              <w:jc w:val="left"/>
              <w:rPr>
                <w:szCs w:val="24"/>
                <w:lang w:val="en-GB" w:eastAsia="en-GB"/>
              </w:rPr>
            </w:pPr>
            <w:r w:rsidRPr="00A446EE">
              <w:rPr>
                <w:szCs w:val="24"/>
                <w:lang w:val="en-GB" w:eastAsia="en-GB"/>
              </w:rPr>
              <w:t>3</w:t>
            </w:r>
          </w:p>
        </w:tc>
        <w:tc>
          <w:tcPr>
            <w:tcW w:w="0" w:type="auto"/>
            <w:vAlign w:val="center"/>
          </w:tcPr>
          <w:p w:rsidR="00A446EE" w:rsidRPr="00A446EE" w:rsidRDefault="00A446EE" w:rsidP="00A446EE">
            <w:pPr>
              <w:spacing w:before="0" w:line="240" w:lineRule="auto"/>
              <w:jc w:val="left"/>
              <w:rPr>
                <w:szCs w:val="24"/>
                <w:lang w:val="en-GB" w:eastAsia="en-GB"/>
              </w:rPr>
            </w:pPr>
            <w:r w:rsidRPr="00A446EE">
              <w:rPr>
                <w:szCs w:val="24"/>
                <w:lang w:val="en-GB" w:eastAsia="en-GB"/>
              </w:rPr>
              <w:t>20090409T141428.205Z_INCOMING_MessageSet.management</w:t>
            </w:r>
          </w:p>
        </w:tc>
      </w:tr>
      <w:tr w:rsidR="00A446EE" w:rsidRPr="00A446EE" w:rsidTr="00A446EE">
        <w:trPr>
          <w:tblCellSpacing w:w="15" w:type="dxa"/>
        </w:trPr>
        <w:tc>
          <w:tcPr>
            <w:tcW w:w="0" w:type="auto"/>
            <w:vAlign w:val="center"/>
          </w:tcPr>
          <w:p w:rsidR="00A446EE" w:rsidRPr="00A446EE" w:rsidRDefault="00A446EE" w:rsidP="00A446EE">
            <w:pPr>
              <w:spacing w:before="0" w:line="240" w:lineRule="auto"/>
              <w:jc w:val="left"/>
              <w:rPr>
                <w:szCs w:val="24"/>
                <w:lang w:val="en-GB" w:eastAsia="en-GB"/>
              </w:rPr>
            </w:pPr>
            <w:r w:rsidRPr="00A446EE">
              <w:rPr>
                <w:szCs w:val="24"/>
                <w:lang w:val="en-GB" w:eastAsia="en-GB"/>
              </w:rPr>
              <w:t>4</w:t>
            </w:r>
          </w:p>
        </w:tc>
        <w:tc>
          <w:tcPr>
            <w:tcW w:w="0" w:type="auto"/>
            <w:vAlign w:val="center"/>
          </w:tcPr>
          <w:p w:rsidR="00A446EE" w:rsidRPr="00A446EE" w:rsidRDefault="00A446EE" w:rsidP="00A446EE">
            <w:pPr>
              <w:spacing w:before="0" w:line="240" w:lineRule="auto"/>
              <w:jc w:val="left"/>
              <w:rPr>
                <w:szCs w:val="24"/>
                <w:lang w:val="en-GB" w:eastAsia="en-GB"/>
              </w:rPr>
            </w:pPr>
            <w:r w:rsidRPr="00A446EE">
              <w:rPr>
                <w:szCs w:val="24"/>
                <w:lang w:val="en-GB" w:eastAsia="en-GB"/>
              </w:rPr>
              <w:t>20090409T141458.425Z_OUTGOING_QSP-I-76-1.management</w:t>
            </w:r>
          </w:p>
        </w:tc>
      </w:tr>
      <w:tr w:rsidR="00A446EE" w:rsidRPr="00A446EE" w:rsidTr="00A446EE">
        <w:trPr>
          <w:tblCellSpacing w:w="15" w:type="dxa"/>
        </w:trPr>
        <w:tc>
          <w:tcPr>
            <w:tcW w:w="0" w:type="auto"/>
            <w:vAlign w:val="center"/>
          </w:tcPr>
          <w:p w:rsidR="00A446EE" w:rsidRPr="00A446EE" w:rsidRDefault="00A446EE" w:rsidP="00A446EE">
            <w:pPr>
              <w:spacing w:before="0" w:line="240" w:lineRule="auto"/>
              <w:jc w:val="left"/>
              <w:rPr>
                <w:szCs w:val="24"/>
                <w:lang w:val="en-GB" w:eastAsia="en-GB"/>
              </w:rPr>
            </w:pPr>
            <w:r w:rsidRPr="00A446EE">
              <w:rPr>
                <w:szCs w:val="24"/>
                <w:lang w:val="en-GB" w:eastAsia="en-GB"/>
              </w:rPr>
              <w:t>5</w:t>
            </w:r>
          </w:p>
        </w:tc>
        <w:tc>
          <w:tcPr>
            <w:tcW w:w="0" w:type="auto"/>
            <w:vAlign w:val="center"/>
          </w:tcPr>
          <w:p w:rsidR="00A446EE" w:rsidRPr="00A446EE" w:rsidRDefault="00A446EE" w:rsidP="00A446EE">
            <w:pPr>
              <w:spacing w:before="0" w:line="240" w:lineRule="auto"/>
              <w:jc w:val="left"/>
              <w:rPr>
                <w:szCs w:val="24"/>
                <w:lang w:val="en-GB" w:eastAsia="en-GB"/>
              </w:rPr>
            </w:pPr>
            <w:r w:rsidRPr="00A446EE">
              <w:rPr>
                <w:szCs w:val="24"/>
                <w:lang w:val="en-GB" w:eastAsia="en-GB"/>
              </w:rPr>
              <w:t>20090409T141502.065Z_INCOMING_MessageSet.management</w:t>
            </w:r>
          </w:p>
        </w:tc>
      </w:tr>
      <w:tr w:rsidR="00A446EE" w:rsidRPr="00A446EE" w:rsidTr="00A446EE">
        <w:trPr>
          <w:tblCellSpacing w:w="15" w:type="dxa"/>
        </w:trPr>
        <w:tc>
          <w:tcPr>
            <w:tcW w:w="0" w:type="auto"/>
            <w:vAlign w:val="center"/>
          </w:tcPr>
          <w:p w:rsidR="00A446EE" w:rsidRPr="00A446EE" w:rsidRDefault="00A446EE" w:rsidP="00A446EE">
            <w:pPr>
              <w:spacing w:before="0" w:line="240" w:lineRule="auto"/>
              <w:jc w:val="left"/>
              <w:rPr>
                <w:szCs w:val="24"/>
                <w:lang w:val="en-GB" w:eastAsia="en-GB"/>
              </w:rPr>
            </w:pPr>
            <w:r w:rsidRPr="00A446EE">
              <w:rPr>
                <w:szCs w:val="24"/>
                <w:lang w:val="en-GB" w:eastAsia="en-GB"/>
              </w:rPr>
              <w:t>6</w:t>
            </w:r>
          </w:p>
        </w:tc>
        <w:tc>
          <w:tcPr>
            <w:tcW w:w="0" w:type="auto"/>
            <w:vAlign w:val="center"/>
          </w:tcPr>
          <w:p w:rsidR="00A446EE" w:rsidRPr="00A446EE" w:rsidRDefault="00A446EE" w:rsidP="00A446EE">
            <w:pPr>
              <w:spacing w:before="0" w:line="240" w:lineRule="auto"/>
              <w:jc w:val="left"/>
              <w:rPr>
                <w:szCs w:val="24"/>
                <w:lang w:val="en-GB" w:eastAsia="en-GB"/>
              </w:rPr>
            </w:pPr>
            <w:r w:rsidRPr="00A446EE">
              <w:rPr>
                <w:szCs w:val="24"/>
                <w:lang w:val="en-GB" w:eastAsia="en-GB"/>
              </w:rPr>
              <w:t>(not recorded)</w:t>
            </w:r>
          </w:p>
        </w:tc>
      </w:tr>
    </w:tbl>
    <w:p w:rsidR="00A446EE" w:rsidRPr="002A4BD8" w:rsidRDefault="00A446EE" w:rsidP="002A4BD8">
      <w:r>
        <w:lastRenderedPageBreak/>
        <w:t>Note the same schema problem as noted in section 7.1</w:t>
      </w:r>
      <w:r w:rsidR="003B5E2D">
        <w:t>, leading to the SQP-SR not being recognized. The contents does, however, include references to the correct event profiles SLEP-76-C and SLEP-76-B.</w:t>
      </w:r>
    </w:p>
    <w:p w:rsidR="00FF61B7" w:rsidRDefault="00FF61B7" w:rsidP="00FF61B7">
      <w:pPr>
        <w:pStyle w:val="Heading2"/>
        <w:rPr>
          <w:rFonts w:ascii="Arial" w:hAnsi="Arial" w:cs="Arial"/>
          <w:color w:val="000000"/>
          <w:szCs w:val="24"/>
        </w:rPr>
      </w:pPr>
      <w:bookmarkStart w:id="44" w:name="_Toc235534707"/>
      <w:r>
        <w:rPr>
          <w:rFonts w:ascii="Arial" w:hAnsi="Arial" w:cs="Arial"/>
          <w:color w:val="000000"/>
          <w:szCs w:val="24"/>
        </w:rPr>
        <w:t>cm mODIFICATION OF SERVICE PACKAGE</w:t>
      </w:r>
      <w:bookmarkEnd w:id="44"/>
    </w:p>
    <w:p w:rsidR="00955AA5" w:rsidRDefault="00955AA5" w:rsidP="00955AA5">
      <w:pPr>
        <w:pStyle w:val="Heading3"/>
        <w:rPr>
          <w:rFonts w:ascii="Arial" w:hAnsi="Arial" w:cs="Arial"/>
          <w:color w:val="000000"/>
          <w:szCs w:val="24"/>
        </w:rPr>
      </w:pPr>
      <w:r>
        <w:rPr>
          <w:rFonts w:ascii="Arial" w:hAnsi="Arial" w:cs="Arial"/>
          <w:color w:val="000000"/>
          <w:szCs w:val="24"/>
        </w:rPr>
        <w:t>goals</w:t>
      </w:r>
    </w:p>
    <w:p w:rsidR="00503588" w:rsidRDefault="00503588" w:rsidP="00C433DE">
      <w:r>
        <w:t>Verify that the recommendation supports modification of the service package by CM.</w:t>
      </w:r>
    </w:p>
    <w:p w:rsidR="00955AA5" w:rsidRDefault="00955AA5" w:rsidP="00955AA5">
      <w:pPr>
        <w:pStyle w:val="Heading3"/>
        <w:rPr>
          <w:rFonts w:ascii="Arial" w:hAnsi="Arial" w:cs="Arial"/>
          <w:color w:val="000000"/>
          <w:szCs w:val="24"/>
        </w:rPr>
      </w:pPr>
      <w:r>
        <w:rPr>
          <w:rFonts w:ascii="Arial" w:hAnsi="Arial" w:cs="Arial"/>
          <w:color w:val="000000"/>
          <w:szCs w:val="24"/>
        </w:rPr>
        <w:t>steps</w:t>
      </w:r>
    </w:p>
    <w:p w:rsidR="00503588" w:rsidRDefault="00503588" w:rsidP="003038C3">
      <w:pPr>
        <w:numPr>
          <w:ilvl w:val="0"/>
          <w:numId w:val="16"/>
        </w:numPr>
      </w:pPr>
      <w:r>
        <w:t>[</w:t>
      </w:r>
      <w:r w:rsidRPr="00FE3F48">
        <w:rPr>
          <w:u w:val="single"/>
        </w:rPr>
        <w:t>Precondition</w:t>
      </w:r>
      <w:r>
        <w:t xml:space="preserve">: a service package, </w:t>
      </w:r>
      <w:r w:rsidR="007476BA">
        <w:t>S</w:t>
      </w:r>
      <w:r>
        <w:t>P</w:t>
      </w:r>
      <w:r w:rsidR="007476BA">
        <w:t>-77-</w:t>
      </w:r>
      <w:r>
        <w:t>1, has been previously defined that contains spaceCommServi</w:t>
      </w:r>
      <w:r w:rsidR="00A116B7">
        <w:t>c</w:t>
      </w:r>
      <w:r>
        <w:t>eStart</w:t>
      </w:r>
      <w:r w:rsidR="00CA76E4">
        <w:t>Time</w:t>
      </w:r>
      <w:r>
        <w:t>Lead|Lag parameters and minimum|preferredServiceDuration parameters in at least one of its scenarios such that the time may change by at least several minutes]</w:t>
      </w:r>
    </w:p>
    <w:p w:rsidR="00503588" w:rsidRDefault="00503588" w:rsidP="003038C3">
      <w:pPr>
        <w:numPr>
          <w:ilvl w:val="0"/>
          <w:numId w:val="16"/>
        </w:numPr>
      </w:pPr>
      <w:r>
        <w:t xml:space="preserve">CM: Issue SPM-N with modifications to </w:t>
      </w:r>
      <w:r w:rsidR="00222BEE">
        <w:t>all appropriate scheduled start/stop times in accordance with lead|lag parameters and duration of the invocation for creating ‘</w:t>
      </w:r>
      <w:r w:rsidR="007476BA">
        <w:t>SP-77-</w:t>
      </w:r>
      <w:r w:rsidR="00222BEE">
        <w:t>1’</w:t>
      </w:r>
    </w:p>
    <w:p w:rsidR="00222BEE" w:rsidRDefault="00222BEE" w:rsidP="003038C3">
      <w:pPr>
        <w:numPr>
          <w:ilvl w:val="0"/>
          <w:numId w:val="16"/>
        </w:numPr>
      </w:pPr>
      <w:r>
        <w:t>UM: Issue SPM-C</w:t>
      </w:r>
    </w:p>
    <w:p w:rsidR="00155B60" w:rsidRDefault="00155B60" w:rsidP="003038C3">
      <w:pPr>
        <w:numPr>
          <w:ilvl w:val="0"/>
          <w:numId w:val="16"/>
        </w:numPr>
      </w:pPr>
      <w:r>
        <w:t>UM: Issue QSP-I for “</w:t>
      </w:r>
      <w:r w:rsidR="007476BA">
        <w:t>SP-77-</w:t>
      </w:r>
      <w:r>
        <w:t>1”</w:t>
      </w:r>
    </w:p>
    <w:p w:rsidR="00155B60" w:rsidRDefault="007476BA" w:rsidP="003038C3">
      <w:pPr>
        <w:numPr>
          <w:ilvl w:val="0"/>
          <w:numId w:val="16"/>
        </w:numPr>
      </w:pPr>
      <w:r>
        <w:t>CM: QSP-SR with “SP-77-</w:t>
      </w:r>
      <w:r w:rsidR="00155B60">
        <w:t>1”, containing updated schedule start/stop times with the same values as the information produced in step 2.</w:t>
      </w:r>
    </w:p>
    <w:p w:rsidR="00955AA5" w:rsidRDefault="00955AA5" w:rsidP="00955AA5">
      <w:pPr>
        <w:pStyle w:val="Heading3"/>
        <w:rPr>
          <w:rFonts w:ascii="Arial" w:hAnsi="Arial" w:cs="Arial"/>
          <w:color w:val="000000"/>
          <w:szCs w:val="24"/>
        </w:rPr>
      </w:pPr>
      <w:r>
        <w:rPr>
          <w:rFonts w:ascii="Arial" w:hAnsi="Arial" w:cs="Arial"/>
          <w:color w:val="000000"/>
          <w:szCs w:val="24"/>
        </w:rPr>
        <w:t xml:space="preserve">log OF messages </w:t>
      </w:r>
      <w:r w:rsidR="000B7FA0">
        <w:rPr>
          <w:rFonts w:ascii="Arial" w:hAnsi="Arial" w:cs="Arial"/>
          <w:color w:val="000000"/>
          <w:szCs w:val="24"/>
        </w:rPr>
        <w:t>exchanged</w:t>
      </w:r>
    </w:p>
    <w:p w:rsidR="0099071A" w:rsidRPr="0099071A" w:rsidRDefault="0099071A" w:rsidP="0099071A"/>
    <w:tbl>
      <w:tblPr>
        <w:tblW w:w="9365" w:type="dxa"/>
        <w:tblCellSpacing w:w="15" w:type="dxa"/>
        <w:tblCellMar>
          <w:top w:w="15" w:type="dxa"/>
          <w:left w:w="15" w:type="dxa"/>
          <w:bottom w:w="15" w:type="dxa"/>
          <w:right w:w="15" w:type="dxa"/>
        </w:tblCellMar>
        <w:tblLook w:val="0000"/>
      </w:tblPr>
      <w:tblGrid>
        <w:gridCol w:w="509"/>
        <w:gridCol w:w="860"/>
        <w:gridCol w:w="1007"/>
        <w:gridCol w:w="2709"/>
        <w:gridCol w:w="1880"/>
        <w:gridCol w:w="2400"/>
      </w:tblGrid>
      <w:tr w:rsidR="0099071A" w:rsidRPr="0099071A" w:rsidTr="0099071A">
        <w:trPr>
          <w:tblCellSpacing w:w="15" w:type="dxa"/>
        </w:trPr>
        <w:tc>
          <w:tcPr>
            <w:tcW w:w="464" w:type="dxa"/>
            <w:vAlign w:val="center"/>
          </w:tcPr>
          <w:p w:rsidR="0099071A" w:rsidRPr="0099071A" w:rsidRDefault="0099071A" w:rsidP="0099071A">
            <w:pPr>
              <w:spacing w:before="0" w:line="240" w:lineRule="auto"/>
              <w:jc w:val="center"/>
              <w:rPr>
                <w:b/>
                <w:bCs/>
                <w:szCs w:val="24"/>
                <w:lang w:val="en-GB" w:eastAsia="en-GB"/>
              </w:rPr>
            </w:pPr>
            <w:r w:rsidRPr="0099071A">
              <w:rPr>
                <w:b/>
                <w:bCs/>
                <w:szCs w:val="24"/>
                <w:lang w:val="en-GB" w:eastAsia="en-GB"/>
              </w:rPr>
              <w:t>No.</w:t>
            </w:r>
          </w:p>
        </w:tc>
        <w:tc>
          <w:tcPr>
            <w:tcW w:w="830" w:type="dxa"/>
            <w:vAlign w:val="center"/>
          </w:tcPr>
          <w:p w:rsidR="0099071A" w:rsidRPr="0099071A" w:rsidRDefault="0099071A" w:rsidP="0099071A">
            <w:pPr>
              <w:spacing w:before="0" w:line="240" w:lineRule="auto"/>
              <w:jc w:val="center"/>
              <w:rPr>
                <w:b/>
                <w:bCs/>
                <w:szCs w:val="24"/>
                <w:lang w:val="en-GB" w:eastAsia="en-GB"/>
              </w:rPr>
            </w:pPr>
            <w:r w:rsidRPr="0099071A">
              <w:rPr>
                <w:b/>
                <w:bCs/>
                <w:szCs w:val="24"/>
                <w:lang w:val="en-GB" w:eastAsia="en-GB"/>
              </w:rPr>
              <w:t>Sender</w:t>
            </w:r>
          </w:p>
        </w:tc>
        <w:tc>
          <w:tcPr>
            <w:tcW w:w="977" w:type="dxa"/>
            <w:vAlign w:val="center"/>
          </w:tcPr>
          <w:p w:rsidR="0099071A" w:rsidRPr="0099071A" w:rsidRDefault="0099071A" w:rsidP="0099071A">
            <w:pPr>
              <w:spacing w:before="0" w:line="240" w:lineRule="auto"/>
              <w:jc w:val="center"/>
              <w:rPr>
                <w:b/>
                <w:bCs/>
                <w:szCs w:val="24"/>
                <w:lang w:val="en-GB" w:eastAsia="en-GB"/>
              </w:rPr>
            </w:pPr>
            <w:r w:rsidRPr="0099071A">
              <w:rPr>
                <w:b/>
                <w:bCs/>
                <w:szCs w:val="24"/>
                <w:lang w:val="en-GB" w:eastAsia="en-GB"/>
              </w:rPr>
              <w:t>Message</w:t>
            </w:r>
          </w:p>
        </w:tc>
        <w:tc>
          <w:tcPr>
            <w:tcW w:w="2679" w:type="dxa"/>
            <w:vAlign w:val="center"/>
          </w:tcPr>
          <w:p w:rsidR="0099071A" w:rsidRPr="0099071A" w:rsidRDefault="0099071A" w:rsidP="0099071A">
            <w:pPr>
              <w:spacing w:before="0" w:line="240" w:lineRule="auto"/>
              <w:jc w:val="center"/>
              <w:rPr>
                <w:b/>
                <w:bCs/>
                <w:szCs w:val="24"/>
                <w:lang w:val="en-GB" w:eastAsia="en-GB"/>
              </w:rPr>
            </w:pPr>
            <w:r w:rsidRPr="0099071A">
              <w:rPr>
                <w:b/>
                <w:bCs/>
                <w:szCs w:val="24"/>
                <w:lang w:val="en-GB" w:eastAsia="en-GB"/>
              </w:rPr>
              <w:t>Timestamp</w:t>
            </w:r>
          </w:p>
        </w:tc>
        <w:tc>
          <w:tcPr>
            <w:tcW w:w="1850" w:type="dxa"/>
            <w:vAlign w:val="center"/>
          </w:tcPr>
          <w:p w:rsidR="0099071A" w:rsidRPr="0099071A" w:rsidRDefault="0099071A" w:rsidP="0099071A">
            <w:pPr>
              <w:spacing w:before="0" w:line="240" w:lineRule="auto"/>
              <w:jc w:val="center"/>
              <w:rPr>
                <w:b/>
                <w:bCs/>
                <w:szCs w:val="24"/>
                <w:lang w:val="en-GB" w:eastAsia="en-GB"/>
              </w:rPr>
            </w:pPr>
            <w:r w:rsidRPr="0099071A">
              <w:rPr>
                <w:b/>
                <w:bCs/>
                <w:szCs w:val="24"/>
                <w:lang w:val="en-GB" w:eastAsia="en-GB"/>
              </w:rPr>
              <w:t>State</w:t>
            </w:r>
          </w:p>
        </w:tc>
        <w:tc>
          <w:tcPr>
            <w:tcW w:w="2355" w:type="dxa"/>
            <w:vAlign w:val="center"/>
          </w:tcPr>
          <w:p w:rsidR="0099071A" w:rsidRPr="0099071A" w:rsidRDefault="0099071A" w:rsidP="0099071A">
            <w:pPr>
              <w:spacing w:before="0" w:line="240" w:lineRule="auto"/>
              <w:jc w:val="center"/>
              <w:rPr>
                <w:b/>
                <w:bCs/>
                <w:szCs w:val="24"/>
                <w:lang w:val="en-GB" w:eastAsia="en-GB"/>
              </w:rPr>
            </w:pPr>
            <w:r w:rsidRPr="0099071A">
              <w:rPr>
                <w:b/>
                <w:bCs/>
                <w:szCs w:val="24"/>
                <w:lang w:val="en-GB" w:eastAsia="en-GB"/>
              </w:rPr>
              <w:t>Comment</w:t>
            </w:r>
          </w:p>
        </w:tc>
      </w:tr>
      <w:tr w:rsidR="0099071A" w:rsidRPr="0099071A" w:rsidTr="0099071A">
        <w:trPr>
          <w:tblCellSpacing w:w="15" w:type="dxa"/>
        </w:trPr>
        <w:tc>
          <w:tcPr>
            <w:tcW w:w="464" w:type="dxa"/>
            <w:vAlign w:val="center"/>
          </w:tcPr>
          <w:p w:rsidR="0099071A" w:rsidRPr="0099071A" w:rsidRDefault="0099071A" w:rsidP="0099071A">
            <w:pPr>
              <w:spacing w:before="0" w:line="240" w:lineRule="auto"/>
              <w:jc w:val="left"/>
              <w:rPr>
                <w:szCs w:val="24"/>
                <w:lang w:val="en-GB" w:eastAsia="en-GB"/>
              </w:rPr>
            </w:pPr>
            <w:r w:rsidRPr="0099071A">
              <w:rPr>
                <w:szCs w:val="24"/>
                <w:lang w:val="en-GB" w:eastAsia="en-GB"/>
              </w:rPr>
              <w:t>1</w:t>
            </w:r>
          </w:p>
        </w:tc>
        <w:tc>
          <w:tcPr>
            <w:tcW w:w="830" w:type="dxa"/>
            <w:vAlign w:val="center"/>
          </w:tcPr>
          <w:p w:rsidR="0099071A" w:rsidRPr="0099071A" w:rsidRDefault="0099071A" w:rsidP="0099071A">
            <w:pPr>
              <w:spacing w:before="0" w:line="240" w:lineRule="auto"/>
              <w:jc w:val="left"/>
              <w:rPr>
                <w:szCs w:val="24"/>
                <w:lang w:val="en-GB" w:eastAsia="en-GB"/>
              </w:rPr>
            </w:pPr>
            <w:r w:rsidRPr="0099071A">
              <w:rPr>
                <w:szCs w:val="24"/>
                <w:lang w:val="en-GB" w:eastAsia="en-GB"/>
              </w:rPr>
              <w:t>CM</w:t>
            </w:r>
          </w:p>
        </w:tc>
        <w:tc>
          <w:tcPr>
            <w:tcW w:w="977" w:type="dxa"/>
            <w:vAlign w:val="center"/>
          </w:tcPr>
          <w:p w:rsidR="0099071A" w:rsidRPr="0099071A" w:rsidRDefault="0099071A" w:rsidP="0099071A">
            <w:pPr>
              <w:spacing w:before="0" w:line="240" w:lineRule="auto"/>
              <w:jc w:val="left"/>
              <w:rPr>
                <w:szCs w:val="24"/>
                <w:lang w:val="en-GB" w:eastAsia="en-GB"/>
              </w:rPr>
            </w:pPr>
            <w:r w:rsidRPr="0099071A">
              <w:rPr>
                <w:szCs w:val="24"/>
                <w:lang w:val="en-GB" w:eastAsia="en-GB"/>
              </w:rPr>
              <w:t>SPM-N</w:t>
            </w:r>
          </w:p>
        </w:tc>
        <w:tc>
          <w:tcPr>
            <w:tcW w:w="2679" w:type="dxa"/>
            <w:vAlign w:val="center"/>
          </w:tcPr>
          <w:p w:rsidR="0099071A" w:rsidRPr="0099071A" w:rsidRDefault="0099071A" w:rsidP="0099071A">
            <w:pPr>
              <w:spacing w:before="0" w:line="240" w:lineRule="auto"/>
              <w:jc w:val="left"/>
              <w:rPr>
                <w:szCs w:val="24"/>
                <w:lang w:val="en-GB" w:eastAsia="en-GB"/>
              </w:rPr>
            </w:pPr>
            <w:r w:rsidRPr="0099071A">
              <w:rPr>
                <w:szCs w:val="24"/>
                <w:lang w:val="en-GB" w:eastAsia="en-GB"/>
              </w:rPr>
              <w:t>2009-04-08T18:27:32Z</w:t>
            </w:r>
          </w:p>
        </w:tc>
        <w:tc>
          <w:tcPr>
            <w:tcW w:w="1850" w:type="dxa"/>
            <w:vAlign w:val="center"/>
          </w:tcPr>
          <w:p w:rsidR="0099071A" w:rsidRPr="0099071A" w:rsidRDefault="0099071A" w:rsidP="0099071A">
            <w:pPr>
              <w:spacing w:before="0" w:line="240" w:lineRule="auto"/>
              <w:jc w:val="left"/>
              <w:rPr>
                <w:szCs w:val="24"/>
                <w:lang w:val="en-GB" w:eastAsia="en-GB"/>
              </w:rPr>
            </w:pPr>
            <w:r w:rsidRPr="0099071A">
              <w:rPr>
                <w:szCs w:val="24"/>
                <w:lang w:val="en-GB" w:eastAsia="en-GB"/>
              </w:rPr>
              <w:t>CONFIRMED</w:t>
            </w:r>
          </w:p>
        </w:tc>
        <w:tc>
          <w:tcPr>
            <w:tcW w:w="2355" w:type="dxa"/>
            <w:vAlign w:val="center"/>
          </w:tcPr>
          <w:p w:rsidR="0099071A" w:rsidRPr="0099071A" w:rsidRDefault="0099071A" w:rsidP="0099071A">
            <w:pPr>
              <w:spacing w:before="0" w:line="240" w:lineRule="auto"/>
              <w:jc w:val="left"/>
              <w:rPr>
                <w:szCs w:val="24"/>
                <w:lang w:val="en-GB" w:eastAsia="en-GB"/>
              </w:rPr>
            </w:pPr>
            <w:r w:rsidRPr="0099071A">
              <w:rPr>
                <w:szCs w:val="24"/>
                <w:lang w:val="en-GB" w:eastAsia="en-GB"/>
              </w:rPr>
              <w:t>SP-77-1</w:t>
            </w:r>
          </w:p>
        </w:tc>
      </w:tr>
      <w:tr w:rsidR="0099071A" w:rsidRPr="0099071A" w:rsidTr="0099071A">
        <w:trPr>
          <w:tblCellSpacing w:w="15" w:type="dxa"/>
        </w:trPr>
        <w:tc>
          <w:tcPr>
            <w:tcW w:w="464" w:type="dxa"/>
            <w:vAlign w:val="center"/>
          </w:tcPr>
          <w:p w:rsidR="0099071A" w:rsidRPr="0099071A" w:rsidRDefault="0099071A" w:rsidP="0099071A">
            <w:pPr>
              <w:spacing w:before="0" w:line="240" w:lineRule="auto"/>
              <w:jc w:val="left"/>
              <w:rPr>
                <w:szCs w:val="24"/>
                <w:lang w:val="en-GB" w:eastAsia="en-GB"/>
              </w:rPr>
            </w:pPr>
            <w:r w:rsidRPr="0099071A">
              <w:rPr>
                <w:szCs w:val="24"/>
                <w:lang w:val="en-GB" w:eastAsia="en-GB"/>
              </w:rPr>
              <w:t>2</w:t>
            </w:r>
          </w:p>
        </w:tc>
        <w:tc>
          <w:tcPr>
            <w:tcW w:w="830" w:type="dxa"/>
            <w:vAlign w:val="center"/>
          </w:tcPr>
          <w:p w:rsidR="0099071A" w:rsidRPr="0099071A" w:rsidRDefault="0099071A" w:rsidP="0099071A">
            <w:pPr>
              <w:spacing w:before="0" w:line="240" w:lineRule="auto"/>
              <w:jc w:val="left"/>
              <w:rPr>
                <w:szCs w:val="24"/>
                <w:lang w:val="en-GB" w:eastAsia="en-GB"/>
              </w:rPr>
            </w:pPr>
            <w:r w:rsidRPr="0099071A">
              <w:rPr>
                <w:szCs w:val="24"/>
                <w:lang w:val="en-GB" w:eastAsia="en-GB"/>
              </w:rPr>
              <w:t>-- UM</w:t>
            </w:r>
          </w:p>
        </w:tc>
        <w:tc>
          <w:tcPr>
            <w:tcW w:w="977" w:type="dxa"/>
            <w:vAlign w:val="center"/>
          </w:tcPr>
          <w:p w:rsidR="0099071A" w:rsidRPr="0099071A" w:rsidRDefault="0099071A" w:rsidP="0099071A">
            <w:pPr>
              <w:spacing w:before="0" w:line="240" w:lineRule="auto"/>
              <w:jc w:val="left"/>
              <w:rPr>
                <w:szCs w:val="24"/>
                <w:lang w:val="en-GB" w:eastAsia="en-GB"/>
              </w:rPr>
            </w:pPr>
            <w:r w:rsidRPr="0099071A">
              <w:rPr>
                <w:szCs w:val="24"/>
                <w:lang w:val="en-GB" w:eastAsia="en-GB"/>
              </w:rPr>
              <w:t>SPM-C</w:t>
            </w:r>
          </w:p>
        </w:tc>
        <w:tc>
          <w:tcPr>
            <w:tcW w:w="2679" w:type="dxa"/>
            <w:vAlign w:val="center"/>
          </w:tcPr>
          <w:p w:rsidR="0099071A" w:rsidRPr="0099071A" w:rsidRDefault="0099071A" w:rsidP="0099071A">
            <w:pPr>
              <w:spacing w:before="0" w:line="240" w:lineRule="auto"/>
              <w:jc w:val="left"/>
              <w:rPr>
                <w:szCs w:val="24"/>
                <w:lang w:val="en-GB" w:eastAsia="en-GB"/>
              </w:rPr>
            </w:pPr>
            <w:r w:rsidRPr="0099071A">
              <w:rPr>
                <w:szCs w:val="24"/>
                <w:lang w:val="en-GB" w:eastAsia="en-GB"/>
              </w:rPr>
              <w:t>2009-04-08T18:27:33Z</w:t>
            </w:r>
          </w:p>
        </w:tc>
        <w:tc>
          <w:tcPr>
            <w:tcW w:w="1850" w:type="dxa"/>
            <w:vAlign w:val="center"/>
          </w:tcPr>
          <w:p w:rsidR="0099071A" w:rsidRPr="0099071A" w:rsidRDefault="0099071A" w:rsidP="0099071A">
            <w:pPr>
              <w:spacing w:before="0" w:line="240" w:lineRule="auto"/>
              <w:jc w:val="left"/>
              <w:rPr>
                <w:szCs w:val="24"/>
                <w:lang w:val="en-GB" w:eastAsia="en-GB"/>
              </w:rPr>
            </w:pPr>
            <w:r w:rsidRPr="0099071A">
              <w:rPr>
                <w:szCs w:val="24"/>
                <w:lang w:val="en-GB" w:eastAsia="en-GB"/>
              </w:rPr>
              <w:t>received</w:t>
            </w:r>
          </w:p>
        </w:tc>
        <w:tc>
          <w:tcPr>
            <w:tcW w:w="2355" w:type="dxa"/>
            <w:vAlign w:val="center"/>
          </w:tcPr>
          <w:p w:rsidR="0099071A" w:rsidRPr="0099071A" w:rsidRDefault="0099071A" w:rsidP="0099071A">
            <w:pPr>
              <w:spacing w:before="0" w:line="240" w:lineRule="auto"/>
              <w:jc w:val="left"/>
              <w:rPr>
                <w:szCs w:val="24"/>
                <w:lang w:val="en-GB" w:eastAsia="en-GB"/>
              </w:rPr>
            </w:pPr>
            <w:r w:rsidRPr="0099071A">
              <w:rPr>
                <w:szCs w:val="24"/>
                <w:lang w:val="en-GB" w:eastAsia="en-GB"/>
              </w:rPr>
              <w:t>SP-77-1</w:t>
            </w:r>
          </w:p>
        </w:tc>
      </w:tr>
      <w:tr w:rsidR="0099071A" w:rsidRPr="0099071A" w:rsidTr="0099071A">
        <w:trPr>
          <w:tblCellSpacing w:w="15" w:type="dxa"/>
        </w:trPr>
        <w:tc>
          <w:tcPr>
            <w:tcW w:w="464" w:type="dxa"/>
            <w:vAlign w:val="center"/>
          </w:tcPr>
          <w:p w:rsidR="0099071A" w:rsidRPr="0099071A" w:rsidRDefault="0099071A" w:rsidP="0099071A">
            <w:pPr>
              <w:spacing w:before="0" w:line="240" w:lineRule="auto"/>
              <w:jc w:val="left"/>
              <w:rPr>
                <w:szCs w:val="24"/>
                <w:lang w:val="en-GB" w:eastAsia="en-GB"/>
              </w:rPr>
            </w:pPr>
            <w:r w:rsidRPr="0099071A">
              <w:rPr>
                <w:szCs w:val="24"/>
                <w:lang w:val="en-GB" w:eastAsia="en-GB"/>
              </w:rPr>
              <w:t>3</w:t>
            </w:r>
          </w:p>
        </w:tc>
        <w:tc>
          <w:tcPr>
            <w:tcW w:w="830" w:type="dxa"/>
            <w:vAlign w:val="center"/>
          </w:tcPr>
          <w:p w:rsidR="0099071A" w:rsidRPr="0099071A" w:rsidRDefault="0099071A" w:rsidP="0099071A">
            <w:pPr>
              <w:spacing w:before="0" w:line="240" w:lineRule="auto"/>
              <w:jc w:val="left"/>
              <w:rPr>
                <w:szCs w:val="24"/>
                <w:lang w:val="en-GB" w:eastAsia="en-GB"/>
              </w:rPr>
            </w:pPr>
            <w:r w:rsidRPr="0099071A">
              <w:rPr>
                <w:szCs w:val="24"/>
                <w:lang w:val="en-GB" w:eastAsia="en-GB"/>
              </w:rPr>
              <w:t>UM</w:t>
            </w:r>
          </w:p>
        </w:tc>
        <w:tc>
          <w:tcPr>
            <w:tcW w:w="977" w:type="dxa"/>
            <w:vAlign w:val="center"/>
          </w:tcPr>
          <w:p w:rsidR="0099071A" w:rsidRPr="0099071A" w:rsidRDefault="0099071A" w:rsidP="0099071A">
            <w:pPr>
              <w:spacing w:before="0" w:line="240" w:lineRule="auto"/>
              <w:jc w:val="left"/>
              <w:rPr>
                <w:szCs w:val="24"/>
                <w:lang w:val="en-GB" w:eastAsia="en-GB"/>
              </w:rPr>
            </w:pPr>
            <w:r w:rsidRPr="0099071A">
              <w:rPr>
                <w:szCs w:val="24"/>
                <w:lang w:val="en-GB" w:eastAsia="en-GB"/>
              </w:rPr>
              <w:t>QSP-I</w:t>
            </w:r>
          </w:p>
        </w:tc>
        <w:tc>
          <w:tcPr>
            <w:tcW w:w="2679" w:type="dxa"/>
            <w:vAlign w:val="center"/>
          </w:tcPr>
          <w:p w:rsidR="0099071A" w:rsidRPr="0099071A" w:rsidRDefault="0099071A" w:rsidP="0099071A">
            <w:pPr>
              <w:spacing w:before="0" w:line="240" w:lineRule="auto"/>
              <w:jc w:val="left"/>
              <w:rPr>
                <w:szCs w:val="24"/>
                <w:lang w:val="en-GB" w:eastAsia="en-GB"/>
              </w:rPr>
            </w:pPr>
            <w:r w:rsidRPr="0099071A">
              <w:rPr>
                <w:szCs w:val="24"/>
                <w:lang w:val="en-GB" w:eastAsia="en-GB"/>
              </w:rPr>
              <w:t>2009-04-08T18:28:41Z</w:t>
            </w:r>
          </w:p>
        </w:tc>
        <w:tc>
          <w:tcPr>
            <w:tcW w:w="1850" w:type="dxa"/>
            <w:vAlign w:val="center"/>
          </w:tcPr>
          <w:p w:rsidR="0099071A" w:rsidRPr="0099071A" w:rsidRDefault="0099071A" w:rsidP="0099071A">
            <w:pPr>
              <w:spacing w:before="0" w:line="240" w:lineRule="auto"/>
              <w:jc w:val="left"/>
              <w:rPr>
                <w:szCs w:val="24"/>
                <w:lang w:val="en-GB" w:eastAsia="en-GB"/>
              </w:rPr>
            </w:pPr>
            <w:r w:rsidRPr="0099071A">
              <w:rPr>
                <w:szCs w:val="24"/>
                <w:lang w:val="en-GB" w:eastAsia="en-GB"/>
              </w:rPr>
              <w:t>SUCCEEDED</w:t>
            </w:r>
          </w:p>
        </w:tc>
        <w:tc>
          <w:tcPr>
            <w:tcW w:w="2355" w:type="dxa"/>
            <w:vAlign w:val="center"/>
          </w:tcPr>
          <w:p w:rsidR="0099071A" w:rsidRPr="0099071A" w:rsidRDefault="0099071A" w:rsidP="0099071A">
            <w:pPr>
              <w:spacing w:before="0" w:line="240" w:lineRule="auto"/>
              <w:jc w:val="left"/>
              <w:rPr>
                <w:szCs w:val="24"/>
                <w:lang w:val="en-GB" w:eastAsia="en-GB"/>
              </w:rPr>
            </w:pPr>
            <w:r w:rsidRPr="0099071A">
              <w:rPr>
                <w:szCs w:val="24"/>
                <w:lang w:val="en-GB" w:eastAsia="en-GB"/>
              </w:rPr>
              <w:t>SP-77-1</w:t>
            </w:r>
          </w:p>
        </w:tc>
      </w:tr>
      <w:tr w:rsidR="0099071A" w:rsidRPr="0099071A" w:rsidTr="0099071A">
        <w:trPr>
          <w:tblCellSpacing w:w="15" w:type="dxa"/>
        </w:trPr>
        <w:tc>
          <w:tcPr>
            <w:tcW w:w="464" w:type="dxa"/>
            <w:vAlign w:val="center"/>
          </w:tcPr>
          <w:p w:rsidR="0099071A" w:rsidRPr="0099071A" w:rsidRDefault="0099071A" w:rsidP="0099071A">
            <w:pPr>
              <w:spacing w:before="0" w:line="240" w:lineRule="auto"/>
              <w:jc w:val="left"/>
              <w:rPr>
                <w:szCs w:val="24"/>
                <w:lang w:val="en-GB" w:eastAsia="en-GB"/>
              </w:rPr>
            </w:pPr>
            <w:r w:rsidRPr="0099071A">
              <w:rPr>
                <w:szCs w:val="24"/>
                <w:lang w:val="en-GB" w:eastAsia="en-GB"/>
              </w:rPr>
              <w:t>4</w:t>
            </w:r>
          </w:p>
        </w:tc>
        <w:tc>
          <w:tcPr>
            <w:tcW w:w="830" w:type="dxa"/>
            <w:vAlign w:val="center"/>
          </w:tcPr>
          <w:p w:rsidR="0099071A" w:rsidRPr="0099071A" w:rsidRDefault="0099071A" w:rsidP="0099071A">
            <w:pPr>
              <w:spacing w:before="0" w:line="240" w:lineRule="auto"/>
              <w:jc w:val="left"/>
              <w:rPr>
                <w:szCs w:val="24"/>
                <w:lang w:val="en-GB" w:eastAsia="en-GB"/>
              </w:rPr>
            </w:pPr>
            <w:r w:rsidRPr="0099071A">
              <w:rPr>
                <w:szCs w:val="24"/>
                <w:lang w:val="en-GB" w:eastAsia="en-GB"/>
              </w:rPr>
              <w:t>-- CM</w:t>
            </w:r>
          </w:p>
        </w:tc>
        <w:tc>
          <w:tcPr>
            <w:tcW w:w="977" w:type="dxa"/>
            <w:vAlign w:val="center"/>
          </w:tcPr>
          <w:p w:rsidR="0099071A" w:rsidRPr="0099071A" w:rsidRDefault="0099071A" w:rsidP="0099071A">
            <w:pPr>
              <w:spacing w:before="0" w:line="240" w:lineRule="auto"/>
              <w:jc w:val="left"/>
              <w:rPr>
                <w:szCs w:val="24"/>
                <w:lang w:val="en-GB" w:eastAsia="en-GB"/>
              </w:rPr>
            </w:pPr>
            <w:r w:rsidRPr="0099071A">
              <w:rPr>
                <w:szCs w:val="24"/>
                <w:lang w:val="en-GB" w:eastAsia="en-GB"/>
              </w:rPr>
              <w:t>QSP-SR</w:t>
            </w:r>
          </w:p>
        </w:tc>
        <w:tc>
          <w:tcPr>
            <w:tcW w:w="2679" w:type="dxa"/>
            <w:vAlign w:val="center"/>
          </w:tcPr>
          <w:p w:rsidR="0099071A" w:rsidRPr="0099071A" w:rsidRDefault="0099071A" w:rsidP="0099071A">
            <w:pPr>
              <w:spacing w:before="0" w:line="240" w:lineRule="auto"/>
              <w:jc w:val="left"/>
              <w:rPr>
                <w:szCs w:val="24"/>
                <w:lang w:val="en-GB" w:eastAsia="en-GB"/>
              </w:rPr>
            </w:pPr>
            <w:r w:rsidRPr="0099071A">
              <w:rPr>
                <w:szCs w:val="24"/>
                <w:lang w:val="en-GB" w:eastAsia="en-GB"/>
              </w:rPr>
              <w:t>2009-04-08T18:28:45Z</w:t>
            </w:r>
          </w:p>
        </w:tc>
        <w:tc>
          <w:tcPr>
            <w:tcW w:w="1850" w:type="dxa"/>
            <w:vAlign w:val="center"/>
          </w:tcPr>
          <w:p w:rsidR="0099071A" w:rsidRPr="0099071A" w:rsidRDefault="0099071A" w:rsidP="0099071A">
            <w:pPr>
              <w:spacing w:before="0" w:line="240" w:lineRule="auto"/>
              <w:jc w:val="left"/>
              <w:rPr>
                <w:szCs w:val="24"/>
                <w:lang w:val="en-GB" w:eastAsia="en-GB"/>
              </w:rPr>
            </w:pPr>
            <w:r w:rsidRPr="0099071A">
              <w:rPr>
                <w:szCs w:val="24"/>
                <w:lang w:val="en-GB" w:eastAsia="en-GB"/>
              </w:rPr>
              <w:t>received</w:t>
            </w:r>
          </w:p>
        </w:tc>
        <w:tc>
          <w:tcPr>
            <w:tcW w:w="2355" w:type="dxa"/>
            <w:vAlign w:val="center"/>
          </w:tcPr>
          <w:p w:rsidR="0099071A" w:rsidRPr="0099071A" w:rsidRDefault="0099071A" w:rsidP="0099071A">
            <w:pPr>
              <w:spacing w:before="0" w:line="240" w:lineRule="auto"/>
              <w:jc w:val="left"/>
              <w:rPr>
                <w:szCs w:val="24"/>
                <w:lang w:val="en-GB" w:eastAsia="en-GB"/>
              </w:rPr>
            </w:pPr>
            <w:r w:rsidRPr="0099071A">
              <w:rPr>
                <w:szCs w:val="24"/>
                <w:lang w:val="en-GB" w:eastAsia="en-GB"/>
              </w:rPr>
              <w:t>SP-77-1</w:t>
            </w:r>
          </w:p>
        </w:tc>
      </w:tr>
    </w:tbl>
    <w:p w:rsidR="0099071A" w:rsidRPr="0099071A" w:rsidRDefault="0099071A" w:rsidP="0099071A">
      <w:pPr>
        <w:spacing w:before="0" w:line="240" w:lineRule="auto"/>
        <w:jc w:val="left"/>
        <w:rPr>
          <w:szCs w:val="24"/>
          <w:lang w:val="en-GB" w:eastAsia="en-GB"/>
        </w:rPr>
      </w:pPr>
    </w:p>
    <w:tbl>
      <w:tblPr>
        <w:tblW w:w="0" w:type="auto"/>
        <w:tblCellSpacing w:w="15" w:type="dxa"/>
        <w:tblCellMar>
          <w:top w:w="15" w:type="dxa"/>
          <w:left w:w="15" w:type="dxa"/>
          <w:bottom w:w="15" w:type="dxa"/>
          <w:right w:w="15" w:type="dxa"/>
        </w:tblCellMar>
        <w:tblLook w:val="0000"/>
      </w:tblPr>
      <w:tblGrid>
        <w:gridCol w:w="429"/>
        <w:gridCol w:w="6554"/>
      </w:tblGrid>
      <w:tr w:rsidR="0099071A" w:rsidRPr="0099071A" w:rsidTr="0099071A">
        <w:trPr>
          <w:tblCellSpacing w:w="15" w:type="dxa"/>
        </w:trPr>
        <w:tc>
          <w:tcPr>
            <w:tcW w:w="0" w:type="auto"/>
            <w:vAlign w:val="center"/>
          </w:tcPr>
          <w:p w:rsidR="0099071A" w:rsidRPr="0099071A" w:rsidRDefault="0099071A" w:rsidP="0099071A">
            <w:pPr>
              <w:spacing w:before="0" w:line="240" w:lineRule="auto"/>
              <w:jc w:val="center"/>
              <w:rPr>
                <w:b/>
                <w:bCs/>
                <w:szCs w:val="24"/>
                <w:lang w:val="en-GB" w:eastAsia="en-GB"/>
              </w:rPr>
            </w:pPr>
            <w:r w:rsidRPr="0099071A">
              <w:rPr>
                <w:b/>
                <w:bCs/>
                <w:szCs w:val="24"/>
                <w:lang w:val="en-GB" w:eastAsia="en-GB"/>
              </w:rPr>
              <w:t>No.</w:t>
            </w:r>
          </w:p>
        </w:tc>
        <w:tc>
          <w:tcPr>
            <w:tcW w:w="0" w:type="auto"/>
            <w:vAlign w:val="center"/>
          </w:tcPr>
          <w:p w:rsidR="0099071A" w:rsidRPr="0099071A" w:rsidRDefault="0099071A" w:rsidP="0099071A">
            <w:pPr>
              <w:spacing w:before="0" w:line="240" w:lineRule="auto"/>
              <w:jc w:val="center"/>
              <w:rPr>
                <w:b/>
                <w:bCs/>
                <w:szCs w:val="24"/>
                <w:lang w:val="en-GB" w:eastAsia="en-GB"/>
              </w:rPr>
            </w:pPr>
            <w:r w:rsidRPr="0099071A">
              <w:rPr>
                <w:b/>
                <w:bCs/>
                <w:szCs w:val="24"/>
                <w:lang w:val="en-GB" w:eastAsia="en-GB"/>
              </w:rPr>
              <w:t>File Reference</w:t>
            </w:r>
          </w:p>
        </w:tc>
      </w:tr>
      <w:tr w:rsidR="0099071A" w:rsidRPr="0099071A" w:rsidTr="0099071A">
        <w:trPr>
          <w:tblCellSpacing w:w="15" w:type="dxa"/>
        </w:trPr>
        <w:tc>
          <w:tcPr>
            <w:tcW w:w="0" w:type="auto"/>
            <w:vAlign w:val="center"/>
          </w:tcPr>
          <w:p w:rsidR="0099071A" w:rsidRPr="0099071A" w:rsidRDefault="0099071A" w:rsidP="0099071A">
            <w:pPr>
              <w:spacing w:before="0" w:line="240" w:lineRule="auto"/>
              <w:jc w:val="left"/>
              <w:rPr>
                <w:szCs w:val="24"/>
                <w:lang w:val="en-GB" w:eastAsia="en-GB"/>
              </w:rPr>
            </w:pPr>
            <w:r w:rsidRPr="0099071A">
              <w:rPr>
                <w:szCs w:val="24"/>
                <w:lang w:val="en-GB" w:eastAsia="en-GB"/>
              </w:rPr>
              <w:t>1</w:t>
            </w:r>
          </w:p>
        </w:tc>
        <w:tc>
          <w:tcPr>
            <w:tcW w:w="0" w:type="auto"/>
            <w:vAlign w:val="center"/>
          </w:tcPr>
          <w:p w:rsidR="0099071A" w:rsidRPr="0099071A" w:rsidRDefault="0099071A" w:rsidP="0099071A">
            <w:pPr>
              <w:spacing w:before="0" w:line="240" w:lineRule="auto"/>
              <w:jc w:val="left"/>
              <w:rPr>
                <w:szCs w:val="24"/>
                <w:lang w:val="en-GB" w:eastAsia="en-GB"/>
              </w:rPr>
            </w:pPr>
            <w:r w:rsidRPr="0099071A">
              <w:rPr>
                <w:szCs w:val="24"/>
                <w:lang w:val="en-GB" w:eastAsia="en-GB"/>
              </w:rPr>
              <w:t>20090408T182732.720Z_INCOMING_MessageSet.management</w:t>
            </w:r>
          </w:p>
        </w:tc>
      </w:tr>
      <w:tr w:rsidR="0099071A" w:rsidRPr="0099071A" w:rsidTr="0099071A">
        <w:trPr>
          <w:tblCellSpacing w:w="15" w:type="dxa"/>
        </w:trPr>
        <w:tc>
          <w:tcPr>
            <w:tcW w:w="0" w:type="auto"/>
            <w:vAlign w:val="center"/>
          </w:tcPr>
          <w:p w:rsidR="0099071A" w:rsidRPr="0099071A" w:rsidRDefault="0099071A" w:rsidP="0099071A">
            <w:pPr>
              <w:spacing w:before="0" w:line="240" w:lineRule="auto"/>
              <w:jc w:val="left"/>
              <w:rPr>
                <w:szCs w:val="24"/>
                <w:lang w:val="en-GB" w:eastAsia="en-GB"/>
              </w:rPr>
            </w:pPr>
            <w:r w:rsidRPr="0099071A">
              <w:rPr>
                <w:szCs w:val="24"/>
                <w:lang w:val="en-GB" w:eastAsia="en-GB"/>
              </w:rPr>
              <w:t>2</w:t>
            </w:r>
          </w:p>
        </w:tc>
        <w:tc>
          <w:tcPr>
            <w:tcW w:w="0" w:type="auto"/>
            <w:vAlign w:val="center"/>
          </w:tcPr>
          <w:p w:rsidR="0099071A" w:rsidRPr="0099071A" w:rsidRDefault="0099071A" w:rsidP="0099071A">
            <w:pPr>
              <w:spacing w:before="0" w:line="240" w:lineRule="auto"/>
              <w:jc w:val="left"/>
              <w:rPr>
                <w:szCs w:val="24"/>
                <w:lang w:val="en-GB" w:eastAsia="en-GB"/>
              </w:rPr>
            </w:pPr>
            <w:r w:rsidRPr="0099071A">
              <w:rPr>
                <w:szCs w:val="24"/>
                <w:lang w:val="en-GB" w:eastAsia="en-GB"/>
              </w:rPr>
              <w:t>20090408T182733.111Z_OUTGOING_Confirmation.management</w:t>
            </w:r>
          </w:p>
        </w:tc>
      </w:tr>
      <w:tr w:rsidR="0099071A" w:rsidRPr="0099071A" w:rsidTr="0099071A">
        <w:trPr>
          <w:tblCellSpacing w:w="15" w:type="dxa"/>
        </w:trPr>
        <w:tc>
          <w:tcPr>
            <w:tcW w:w="0" w:type="auto"/>
            <w:vAlign w:val="center"/>
          </w:tcPr>
          <w:p w:rsidR="0099071A" w:rsidRPr="0099071A" w:rsidRDefault="0099071A" w:rsidP="0099071A">
            <w:pPr>
              <w:spacing w:before="0" w:line="240" w:lineRule="auto"/>
              <w:jc w:val="left"/>
              <w:rPr>
                <w:szCs w:val="24"/>
                <w:lang w:val="en-GB" w:eastAsia="en-GB"/>
              </w:rPr>
            </w:pPr>
            <w:r w:rsidRPr="0099071A">
              <w:rPr>
                <w:szCs w:val="24"/>
                <w:lang w:val="en-GB" w:eastAsia="en-GB"/>
              </w:rPr>
              <w:t>3</w:t>
            </w:r>
          </w:p>
        </w:tc>
        <w:tc>
          <w:tcPr>
            <w:tcW w:w="0" w:type="auto"/>
            <w:vAlign w:val="center"/>
          </w:tcPr>
          <w:p w:rsidR="0099071A" w:rsidRPr="0099071A" w:rsidRDefault="0099071A" w:rsidP="0099071A">
            <w:pPr>
              <w:spacing w:before="0" w:line="240" w:lineRule="auto"/>
              <w:jc w:val="left"/>
              <w:rPr>
                <w:szCs w:val="24"/>
                <w:lang w:val="en-GB" w:eastAsia="en-GB"/>
              </w:rPr>
            </w:pPr>
            <w:r w:rsidRPr="0099071A">
              <w:rPr>
                <w:szCs w:val="24"/>
                <w:lang w:val="en-GB" w:eastAsia="en-GB"/>
              </w:rPr>
              <w:t>20090408T182841.878Z_OUTGOING_QSP-I-77-1.management</w:t>
            </w:r>
          </w:p>
        </w:tc>
      </w:tr>
      <w:tr w:rsidR="0099071A" w:rsidRPr="0099071A" w:rsidTr="0099071A">
        <w:trPr>
          <w:tblCellSpacing w:w="15" w:type="dxa"/>
        </w:trPr>
        <w:tc>
          <w:tcPr>
            <w:tcW w:w="0" w:type="auto"/>
            <w:vAlign w:val="center"/>
          </w:tcPr>
          <w:p w:rsidR="0099071A" w:rsidRPr="0099071A" w:rsidRDefault="0099071A" w:rsidP="0099071A">
            <w:pPr>
              <w:spacing w:before="0" w:line="240" w:lineRule="auto"/>
              <w:jc w:val="left"/>
              <w:rPr>
                <w:szCs w:val="24"/>
                <w:lang w:val="en-GB" w:eastAsia="en-GB"/>
              </w:rPr>
            </w:pPr>
            <w:r w:rsidRPr="0099071A">
              <w:rPr>
                <w:szCs w:val="24"/>
                <w:lang w:val="en-GB" w:eastAsia="en-GB"/>
              </w:rPr>
              <w:t>4</w:t>
            </w:r>
          </w:p>
        </w:tc>
        <w:tc>
          <w:tcPr>
            <w:tcW w:w="0" w:type="auto"/>
            <w:vAlign w:val="center"/>
          </w:tcPr>
          <w:p w:rsidR="0099071A" w:rsidRPr="0099071A" w:rsidRDefault="0099071A" w:rsidP="0099071A">
            <w:pPr>
              <w:spacing w:before="0" w:line="240" w:lineRule="auto"/>
              <w:jc w:val="left"/>
              <w:rPr>
                <w:szCs w:val="24"/>
                <w:lang w:val="en-GB" w:eastAsia="en-GB"/>
              </w:rPr>
            </w:pPr>
            <w:r w:rsidRPr="0099071A">
              <w:rPr>
                <w:szCs w:val="24"/>
                <w:lang w:val="en-GB" w:eastAsia="en-GB"/>
              </w:rPr>
              <w:t>20090408T182845.207Z_INCOMING_MessageSet.management</w:t>
            </w:r>
          </w:p>
        </w:tc>
      </w:tr>
    </w:tbl>
    <w:p w:rsidR="00955AA5" w:rsidRDefault="00955AA5" w:rsidP="00955AA5">
      <w:pPr>
        <w:pStyle w:val="Heading2"/>
        <w:numPr>
          <w:ilvl w:val="0"/>
          <w:numId w:val="0"/>
        </w:numPr>
        <w:ind w:left="576"/>
        <w:rPr>
          <w:rFonts w:ascii="Arial" w:hAnsi="Arial" w:cs="Arial"/>
          <w:color w:val="000000"/>
          <w:szCs w:val="24"/>
        </w:rPr>
      </w:pPr>
    </w:p>
    <w:p w:rsidR="00FF61B7" w:rsidRDefault="00FF61B7" w:rsidP="008C6EAB">
      <w:pPr>
        <w:pStyle w:val="Heading2"/>
        <w:rPr>
          <w:rFonts w:ascii="Arial" w:hAnsi="Arial" w:cs="Arial"/>
          <w:color w:val="000000"/>
          <w:szCs w:val="24"/>
        </w:rPr>
      </w:pPr>
      <w:bookmarkStart w:id="45" w:name="_Toc235534708"/>
      <w:r w:rsidRPr="008C6EAB">
        <w:rPr>
          <w:rFonts w:ascii="Arial" w:hAnsi="Arial" w:cs="Arial"/>
          <w:color w:val="000000"/>
          <w:szCs w:val="24"/>
        </w:rPr>
        <w:t>off-line data retrieval service paCKAGE</w:t>
      </w:r>
      <w:bookmarkEnd w:id="45"/>
    </w:p>
    <w:p w:rsidR="00955AA5" w:rsidRDefault="00955AA5" w:rsidP="00955AA5">
      <w:pPr>
        <w:pStyle w:val="Heading3"/>
        <w:rPr>
          <w:rFonts w:ascii="Arial" w:hAnsi="Arial" w:cs="Arial"/>
          <w:color w:val="000000"/>
          <w:szCs w:val="24"/>
        </w:rPr>
      </w:pPr>
      <w:r>
        <w:rPr>
          <w:rFonts w:ascii="Arial" w:hAnsi="Arial" w:cs="Arial"/>
          <w:color w:val="000000"/>
          <w:szCs w:val="24"/>
        </w:rPr>
        <w:t>goals</w:t>
      </w:r>
    </w:p>
    <w:p w:rsidR="00BD6FC7" w:rsidRPr="009F5A8D" w:rsidRDefault="00BD6FC7" w:rsidP="00C433DE">
      <w:r w:rsidRPr="009F5A8D">
        <w:t>Verify that the recommendation supports creation of</w:t>
      </w:r>
      <w:r w:rsidR="00807536" w:rsidRPr="009F5A8D">
        <w:t xml:space="preserve"> service packages </w:t>
      </w:r>
      <w:r w:rsidRPr="009F5A8D">
        <w:t>for retrieval of stored telemetry frames</w:t>
      </w:r>
      <w:r w:rsidR="00807536" w:rsidRPr="009F5A8D">
        <w:t xml:space="preserve"> and that applicable service agreements limits are properly applied.</w:t>
      </w:r>
    </w:p>
    <w:p w:rsidR="00955AA5" w:rsidRDefault="00955AA5" w:rsidP="00955AA5">
      <w:pPr>
        <w:pStyle w:val="Heading3"/>
        <w:rPr>
          <w:rFonts w:ascii="Arial" w:hAnsi="Arial" w:cs="Arial"/>
          <w:color w:val="000000"/>
          <w:szCs w:val="24"/>
        </w:rPr>
      </w:pPr>
      <w:r>
        <w:rPr>
          <w:rFonts w:ascii="Arial" w:hAnsi="Arial" w:cs="Arial"/>
          <w:color w:val="000000"/>
          <w:szCs w:val="24"/>
        </w:rPr>
        <w:t>steps</w:t>
      </w:r>
    </w:p>
    <w:p w:rsidR="00BD6FC7" w:rsidRDefault="00BD6FC7" w:rsidP="003038C3">
      <w:pPr>
        <w:numPr>
          <w:ilvl w:val="0"/>
          <w:numId w:val="17"/>
        </w:numPr>
      </w:pPr>
      <w:r>
        <w:t>[</w:t>
      </w:r>
      <w:r w:rsidRPr="00FE3F48">
        <w:rPr>
          <w:u w:val="single"/>
        </w:rPr>
        <w:t>Precondition</w:t>
      </w:r>
      <w:r>
        <w:t xml:space="preserve">: </w:t>
      </w:r>
      <w:r w:rsidR="00807536">
        <w:t>a service agreement, SA</w:t>
      </w:r>
      <w:r w:rsidR="00273D31">
        <w:t>-</w:t>
      </w:r>
      <w:r w:rsidR="007476BA">
        <w:t>7</w:t>
      </w:r>
      <w:r w:rsidR="00807536">
        <w:t>8</w:t>
      </w:r>
      <w:r w:rsidR="007476BA">
        <w:t>-A</w:t>
      </w:r>
      <w:r>
        <w:t xml:space="preserve">, has been previously defined that contains </w:t>
      </w:r>
      <w:r w:rsidR="00807536">
        <w:t xml:space="preserve">“small” values for maxRtrvlServicePackages and </w:t>
      </w:r>
      <w:r w:rsidR="00143B5D">
        <w:t>maxRtrvlServicePackagePerTimePeriod</w:t>
      </w:r>
      <w:r w:rsidR="00807536">
        <w:t xml:space="preserve">;  </w:t>
      </w:r>
      <w:r w:rsidR="00E94CD0">
        <w:t>[</w:t>
      </w:r>
      <w:r w:rsidR="00807536">
        <w:t>NOTE: Values of 1 (one) are considered sufficient for this test.</w:t>
      </w:r>
      <w:r>
        <w:t>]</w:t>
      </w:r>
      <w:r w:rsidR="007476BA">
        <w:t xml:space="preserve">  SA-78-A</w:t>
      </w:r>
      <w:r w:rsidR="00276E53">
        <w:t xml:space="preserve"> also </w:t>
      </w:r>
      <w:r w:rsidR="003E03B7">
        <w:t xml:space="preserve">has maxSlsServicePackages &gt;= 2 and a </w:t>
      </w:r>
      <w:r w:rsidR="00A30289">
        <w:t xml:space="preserve">correspondingly </w:t>
      </w:r>
      <w:r w:rsidR="003E03B7">
        <w:t xml:space="preserve"> </w:t>
      </w:r>
      <w:r w:rsidR="00A30289">
        <w:t>maxSlsServicePackagesPerTimePeriod of &gt;=2 for one day.</w:t>
      </w:r>
    </w:p>
    <w:p w:rsidR="00807536" w:rsidRDefault="00807536" w:rsidP="003038C3">
      <w:pPr>
        <w:numPr>
          <w:ilvl w:val="0"/>
          <w:numId w:val="17"/>
        </w:numPr>
      </w:pPr>
      <w:r>
        <w:t>[</w:t>
      </w:r>
      <w:r w:rsidRPr="00807536">
        <w:rPr>
          <w:u w:val="single"/>
        </w:rPr>
        <w:t>Precondition</w:t>
      </w:r>
      <w:r w:rsidR="007476BA">
        <w:t>: service agreement SA-78-A</w:t>
      </w:r>
      <w:r>
        <w:t xml:space="preserve">, has values for maxSlsServicePackages and maxSlsServicePackagesPerTimePeriod of at least one greater than those use for </w:t>
      </w:r>
      <w:r w:rsidR="004511F3">
        <w:t>maxRtrvlServicePackages</w:t>
      </w:r>
      <w:r>
        <w:t xml:space="preserve"> and </w:t>
      </w:r>
      <w:r w:rsidR="004511F3">
        <w:t>maxRtrvlServicePackagePerTimePeriod</w:t>
      </w:r>
      <w:r>
        <w:t>.]</w:t>
      </w:r>
    </w:p>
    <w:p w:rsidR="00807536" w:rsidRDefault="00A30289" w:rsidP="003038C3">
      <w:pPr>
        <w:numPr>
          <w:ilvl w:val="0"/>
          <w:numId w:val="17"/>
        </w:numPr>
      </w:pPr>
      <w:r>
        <w:rPr>
          <w:u w:val="single"/>
        </w:rPr>
        <w:t>[</w:t>
      </w:r>
      <w:r w:rsidR="00807536" w:rsidRPr="00807536">
        <w:rPr>
          <w:u w:val="single"/>
        </w:rPr>
        <w:t>Precondition</w:t>
      </w:r>
      <w:r w:rsidR="00807536">
        <w:t xml:space="preserve">: </w:t>
      </w:r>
      <w:r w:rsidR="007E076D">
        <w:t>a transfer service profile</w:t>
      </w:r>
      <w:r w:rsidR="00252166">
        <w:t>, TSP-7</w:t>
      </w:r>
      <w:r>
        <w:t>8</w:t>
      </w:r>
      <w:r w:rsidR="00252166">
        <w:t>-A</w:t>
      </w:r>
      <w:r w:rsidR="007E076D">
        <w:t xml:space="preserve"> in reference to </w:t>
      </w:r>
      <w:r w:rsidR="00252166">
        <w:t>SA-7</w:t>
      </w:r>
      <w:r>
        <w:t>8</w:t>
      </w:r>
      <w:r w:rsidR="00252166">
        <w:t>-A</w:t>
      </w:r>
      <w:r>
        <w:t xml:space="preserve"> is already on file.] </w:t>
      </w:r>
    </w:p>
    <w:p w:rsidR="00807536" w:rsidRDefault="00807536" w:rsidP="003038C3">
      <w:pPr>
        <w:numPr>
          <w:ilvl w:val="0"/>
          <w:numId w:val="17"/>
        </w:numPr>
      </w:pPr>
      <w:r w:rsidRPr="00E94CD0">
        <w:t>UM</w:t>
      </w:r>
      <w:r w:rsidR="00BD6FC7" w:rsidRPr="00E94CD0">
        <w:t xml:space="preserve">: Issue </w:t>
      </w:r>
      <w:r w:rsidRPr="00E94CD0">
        <w:t>CSP-I</w:t>
      </w:r>
      <w:r w:rsidR="00E94CD0">
        <w:t>, servicePackageId of “</w:t>
      </w:r>
      <w:r w:rsidR="00252166">
        <w:t>SP-78-R</w:t>
      </w:r>
      <w:r w:rsidR="00E94CD0">
        <w:t xml:space="preserve">1”, </w:t>
      </w:r>
      <w:r w:rsidR="00BD6FC7" w:rsidRPr="00E94CD0">
        <w:t xml:space="preserve">with </w:t>
      </w:r>
      <w:r w:rsidR="00E94CD0">
        <w:t>RetrievalServicePackageRequest data set.  [NOTE: Legal/defined antennaRef value for SA</w:t>
      </w:r>
      <w:r w:rsidR="00252166">
        <w:t>-7</w:t>
      </w:r>
      <w:r w:rsidR="00E94CD0">
        <w:t>8</w:t>
      </w:r>
      <w:r w:rsidR="00252166">
        <w:t>-A</w:t>
      </w:r>
      <w:r w:rsidR="00E94CD0">
        <w:t xml:space="preserve"> are used in the invocation.]</w:t>
      </w:r>
    </w:p>
    <w:p w:rsidR="00E94CD0" w:rsidRDefault="00E94CD0" w:rsidP="003038C3">
      <w:pPr>
        <w:numPr>
          <w:ilvl w:val="0"/>
          <w:numId w:val="17"/>
        </w:numPr>
      </w:pPr>
      <w:r>
        <w:t>CM: Issues CSP-AR, CSP-SR.</w:t>
      </w:r>
    </w:p>
    <w:p w:rsidR="00E94CD0" w:rsidRDefault="00E94CD0" w:rsidP="003038C3">
      <w:pPr>
        <w:numPr>
          <w:ilvl w:val="0"/>
          <w:numId w:val="17"/>
        </w:numPr>
      </w:pPr>
      <w:r w:rsidRPr="00E94CD0">
        <w:t>UM: Issue CSP-I</w:t>
      </w:r>
      <w:r>
        <w:t>, servicePackageId of “</w:t>
      </w:r>
      <w:r w:rsidR="00252166">
        <w:t>SP-78-R</w:t>
      </w:r>
      <w:r>
        <w:t xml:space="preserve">2”, </w:t>
      </w:r>
      <w:r w:rsidRPr="00E94CD0">
        <w:t xml:space="preserve">with </w:t>
      </w:r>
      <w:r>
        <w:t>RetrievalServicePackageRequest data set.  [NOTE: Legal/defined antennaRef value for SA</w:t>
      </w:r>
      <w:r w:rsidR="00273D31">
        <w:t>-</w:t>
      </w:r>
      <w:r w:rsidR="00252166">
        <w:t>7</w:t>
      </w:r>
      <w:r>
        <w:t>8</w:t>
      </w:r>
      <w:r w:rsidR="00252166">
        <w:t>-A</w:t>
      </w:r>
      <w:r>
        <w:t xml:space="preserve"> are used in the invocation.]</w:t>
      </w:r>
    </w:p>
    <w:p w:rsidR="00E94CD0" w:rsidRPr="00273D31" w:rsidRDefault="00E94CD0" w:rsidP="003038C3">
      <w:pPr>
        <w:numPr>
          <w:ilvl w:val="0"/>
          <w:numId w:val="17"/>
        </w:numPr>
      </w:pPr>
      <w:r>
        <w:t xml:space="preserve">CM: Issue CSP-FR </w:t>
      </w:r>
      <w:r w:rsidR="00273D31">
        <w:t>with diagnostic ‘</w:t>
      </w:r>
      <w:r w:rsidR="00273D31" w:rsidRPr="00344454">
        <w:rPr>
          <w:rFonts w:ascii="Courier New" w:eastAsia="Arial Unicode MS" w:hAnsi="Courier New"/>
          <w:sz w:val="20"/>
        </w:rPr>
        <w:t>exceeds</w:t>
      </w:r>
      <w:r w:rsidR="00273D31" w:rsidRPr="00344454">
        <w:rPr>
          <w:rFonts w:eastAsia="Arial Unicode MS"/>
        </w:rPr>
        <w:t xml:space="preserve"> </w:t>
      </w:r>
      <w:r w:rsidR="00273D31" w:rsidRPr="00344454">
        <w:rPr>
          <w:rFonts w:ascii="Courier New" w:eastAsia="Arial Unicode MS" w:hAnsi="Courier New"/>
          <w:sz w:val="20"/>
        </w:rPr>
        <w:t>maxRtrvlService</w:t>
      </w:r>
      <w:r w:rsidR="00273D31" w:rsidRPr="00344454">
        <w:rPr>
          <w:rStyle w:val="parameter"/>
          <w:rFonts w:ascii="Courier New" w:eastAsia="Arial Unicode MS" w:hAnsi="Courier New"/>
          <w:sz w:val="20"/>
        </w:rPr>
        <w:softHyphen/>
      </w:r>
      <w:r w:rsidR="00273D31" w:rsidRPr="00344454">
        <w:rPr>
          <w:rFonts w:ascii="Courier New" w:eastAsia="Arial Unicode MS" w:hAnsi="Courier New"/>
          <w:sz w:val="20"/>
        </w:rPr>
        <w:t>Packages</w:t>
      </w:r>
      <w:r w:rsidR="00273D31" w:rsidRPr="00344454">
        <w:rPr>
          <w:rFonts w:eastAsia="Arial Unicode MS"/>
          <w:sz w:val="20"/>
        </w:rPr>
        <w:t>’</w:t>
      </w:r>
      <w:r w:rsidR="00273D31">
        <w:rPr>
          <w:rFonts w:eastAsia="Arial Unicode MS"/>
          <w:sz w:val="20"/>
        </w:rPr>
        <w:t>.</w:t>
      </w:r>
    </w:p>
    <w:p w:rsidR="00BD6FC7" w:rsidRPr="00EF3ADD" w:rsidRDefault="00EF3ADD" w:rsidP="003038C3">
      <w:pPr>
        <w:numPr>
          <w:ilvl w:val="0"/>
          <w:numId w:val="17"/>
        </w:numPr>
      </w:pPr>
      <w:r>
        <w:t>Repeat steps 4</w:t>
      </w:r>
      <w:r w:rsidR="00E228C5">
        <w:t xml:space="preserve"> through</w:t>
      </w:r>
      <w:r w:rsidR="007B22CE">
        <w:t xml:space="preserve"> 6</w:t>
      </w:r>
      <w:r>
        <w:t>, but with service packages composed for SpaceLinkSessionServicePackageRequest/Result and names “</w:t>
      </w:r>
      <w:r w:rsidR="008111F3">
        <w:t>SP-78</w:t>
      </w:r>
      <w:r>
        <w:t>-</w:t>
      </w:r>
      <w:r w:rsidR="008111F3">
        <w:t>S</w:t>
      </w:r>
      <w:r>
        <w:t>1”</w:t>
      </w:r>
      <w:r w:rsidR="008111F3">
        <w:t>, SP-78-S2</w:t>
      </w:r>
      <w:r>
        <w:t>”.</w:t>
      </w:r>
    </w:p>
    <w:p w:rsidR="00EF3ADD" w:rsidRPr="00EF3ADD" w:rsidRDefault="00EF3ADD" w:rsidP="003038C3">
      <w:pPr>
        <w:numPr>
          <w:ilvl w:val="0"/>
          <w:numId w:val="17"/>
        </w:numPr>
      </w:pPr>
      <w:r>
        <w:t xml:space="preserve">CM: Issues CSP-AR, CSP-SR for both </w:t>
      </w:r>
      <w:r w:rsidR="00E228C5">
        <w:t>SP-78-S1 and SP-78-S</w:t>
      </w:r>
      <w:r>
        <w:t>2; ie, verify that the retrieval package limit is not being applied to the Spacelink session package limit.</w:t>
      </w:r>
    </w:p>
    <w:p w:rsidR="00EF3ADD" w:rsidRPr="00BD6FC7" w:rsidRDefault="00EF3ADD" w:rsidP="00EF3ADD"/>
    <w:p w:rsidR="00955AA5" w:rsidRDefault="00955AA5" w:rsidP="00955AA5">
      <w:pPr>
        <w:pStyle w:val="Heading3"/>
        <w:rPr>
          <w:rFonts w:ascii="Arial" w:hAnsi="Arial" w:cs="Arial"/>
          <w:color w:val="000000"/>
          <w:szCs w:val="24"/>
        </w:rPr>
      </w:pPr>
      <w:r>
        <w:rPr>
          <w:rFonts w:ascii="Arial" w:hAnsi="Arial" w:cs="Arial"/>
          <w:color w:val="000000"/>
          <w:szCs w:val="24"/>
        </w:rPr>
        <w:t xml:space="preserve">log OF messages </w:t>
      </w:r>
      <w:r w:rsidR="000B7FA0">
        <w:rPr>
          <w:rFonts w:ascii="Arial" w:hAnsi="Arial" w:cs="Arial"/>
          <w:color w:val="000000"/>
          <w:szCs w:val="24"/>
        </w:rPr>
        <w:t>exchanged</w:t>
      </w:r>
    </w:p>
    <w:p w:rsidR="00C22DD9" w:rsidRPr="00C22DD9" w:rsidRDefault="00C22DD9" w:rsidP="00C22DD9"/>
    <w:tbl>
      <w:tblPr>
        <w:tblW w:w="9165" w:type="dxa"/>
        <w:tblCellSpacing w:w="15" w:type="dxa"/>
        <w:tblCellMar>
          <w:top w:w="15" w:type="dxa"/>
          <w:left w:w="15" w:type="dxa"/>
          <w:bottom w:w="15" w:type="dxa"/>
          <w:right w:w="15" w:type="dxa"/>
        </w:tblCellMar>
        <w:tblLook w:val="0000"/>
      </w:tblPr>
      <w:tblGrid>
        <w:gridCol w:w="429"/>
        <w:gridCol w:w="780"/>
        <w:gridCol w:w="927"/>
        <w:gridCol w:w="2330"/>
        <w:gridCol w:w="2038"/>
        <w:gridCol w:w="2661"/>
      </w:tblGrid>
      <w:tr w:rsidR="00AF7434" w:rsidRPr="00C22DD9" w:rsidTr="00AF7434">
        <w:trPr>
          <w:cantSplit/>
          <w:tblHeader/>
          <w:tblCellSpacing w:w="15" w:type="dxa"/>
        </w:trPr>
        <w:tc>
          <w:tcPr>
            <w:tcW w:w="0" w:type="auto"/>
            <w:vAlign w:val="center"/>
          </w:tcPr>
          <w:p w:rsidR="00C22DD9" w:rsidRPr="00C22DD9" w:rsidRDefault="00C22DD9" w:rsidP="00C22DD9">
            <w:pPr>
              <w:spacing w:before="0" w:line="240" w:lineRule="auto"/>
              <w:jc w:val="center"/>
              <w:rPr>
                <w:b/>
                <w:bCs/>
                <w:szCs w:val="24"/>
                <w:lang w:val="en-GB" w:eastAsia="en-GB"/>
              </w:rPr>
            </w:pPr>
            <w:r w:rsidRPr="00C22DD9">
              <w:rPr>
                <w:b/>
                <w:bCs/>
                <w:szCs w:val="24"/>
                <w:lang w:val="en-GB" w:eastAsia="en-GB"/>
              </w:rPr>
              <w:t>No.</w:t>
            </w:r>
          </w:p>
        </w:tc>
        <w:tc>
          <w:tcPr>
            <w:tcW w:w="0" w:type="auto"/>
            <w:vAlign w:val="center"/>
          </w:tcPr>
          <w:p w:rsidR="00C22DD9" w:rsidRPr="00C22DD9" w:rsidRDefault="00C22DD9" w:rsidP="00C22DD9">
            <w:pPr>
              <w:spacing w:before="0" w:line="240" w:lineRule="auto"/>
              <w:jc w:val="center"/>
              <w:rPr>
                <w:b/>
                <w:bCs/>
                <w:szCs w:val="24"/>
                <w:lang w:val="en-GB" w:eastAsia="en-GB"/>
              </w:rPr>
            </w:pPr>
            <w:r w:rsidRPr="00C22DD9">
              <w:rPr>
                <w:b/>
                <w:bCs/>
                <w:szCs w:val="24"/>
                <w:lang w:val="en-GB" w:eastAsia="en-GB"/>
              </w:rPr>
              <w:t>Sender</w:t>
            </w:r>
          </w:p>
        </w:tc>
        <w:tc>
          <w:tcPr>
            <w:tcW w:w="0" w:type="auto"/>
            <w:vAlign w:val="center"/>
          </w:tcPr>
          <w:p w:rsidR="00C22DD9" w:rsidRPr="00C22DD9" w:rsidRDefault="00C22DD9" w:rsidP="00C22DD9">
            <w:pPr>
              <w:spacing w:before="0" w:line="240" w:lineRule="auto"/>
              <w:jc w:val="center"/>
              <w:rPr>
                <w:b/>
                <w:bCs/>
                <w:szCs w:val="24"/>
                <w:lang w:val="en-GB" w:eastAsia="en-GB"/>
              </w:rPr>
            </w:pPr>
            <w:r w:rsidRPr="00C22DD9">
              <w:rPr>
                <w:b/>
                <w:bCs/>
                <w:szCs w:val="24"/>
                <w:lang w:val="en-GB" w:eastAsia="en-GB"/>
              </w:rPr>
              <w:t>Message</w:t>
            </w:r>
          </w:p>
        </w:tc>
        <w:tc>
          <w:tcPr>
            <w:tcW w:w="2319" w:type="dxa"/>
            <w:vAlign w:val="center"/>
          </w:tcPr>
          <w:p w:rsidR="00C22DD9" w:rsidRPr="00C22DD9" w:rsidRDefault="00C22DD9" w:rsidP="00C22DD9">
            <w:pPr>
              <w:spacing w:before="0" w:line="240" w:lineRule="auto"/>
              <w:jc w:val="center"/>
              <w:rPr>
                <w:b/>
                <w:bCs/>
                <w:szCs w:val="24"/>
                <w:lang w:val="en-GB" w:eastAsia="en-GB"/>
              </w:rPr>
            </w:pPr>
            <w:r w:rsidRPr="00C22DD9">
              <w:rPr>
                <w:b/>
                <w:bCs/>
                <w:szCs w:val="24"/>
                <w:lang w:val="en-GB" w:eastAsia="en-GB"/>
              </w:rPr>
              <w:t>Timestamp</w:t>
            </w:r>
          </w:p>
        </w:tc>
        <w:tc>
          <w:tcPr>
            <w:tcW w:w="1989" w:type="dxa"/>
            <w:vAlign w:val="center"/>
          </w:tcPr>
          <w:p w:rsidR="00C22DD9" w:rsidRPr="00C22DD9" w:rsidRDefault="00C22DD9" w:rsidP="00C22DD9">
            <w:pPr>
              <w:spacing w:before="0" w:line="240" w:lineRule="auto"/>
              <w:jc w:val="center"/>
              <w:rPr>
                <w:b/>
                <w:bCs/>
                <w:szCs w:val="24"/>
                <w:lang w:val="en-GB" w:eastAsia="en-GB"/>
              </w:rPr>
            </w:pPr>
            <w:r w:rsidRPr="00C22DD9">
              <w:rPr>
                <w:b/>
                <w:bCs/>
                <w:szCs w:val="24"/>
                <w:lang w:val="en-GB" w:eastAsia="en-GB"/>
              </w:rPr>
              <w:t>State</w:t>
            </w:r>
          </w:p>
        </w:tc>
        <w:tc>
          <w:tcPr>
            <w:tcW w:w="2616" w:type="dxa"/>
            <w:vAlign w:val="center"/>
          </w:tcPr>
          <w:p w:rsidR="00C22DD9" w:rsidRPr="00C22DD9" w:rsidRDefault="00C22DD9" w:rsidP="00C22DD9">
            <w:pPr>
              <w:spacing w:before="0" w:line="240" w:lineRule="auto"/>
              <w:jc w:val="center"/>
              <w:rPr>
                <w:b/>
                <w:bCs/>
                <w:szCs w:val="24"/>
                <w:lang w:val="en-GB" w:eastAsia="en-GB"/>
              </w:rPr>
            </w:pPr>
            <w:r w:rsidRPr="00C22DD9">
              <w:rPr>
                <w:b/>
                <w:bCs/>
                <w:szCs w:val="24"/>
                <w:lang w:val="en-GB" w:eastAsia="en-GB"/>
              </w:rPr>
              <w:t>Comment</w:t>
            </w:r>
          </w:p>
        </w:tc>
      </w:tr>
      <w:tr w:rsidR="00AF7434" w:rsidRPr="00C22DD9" w:rsidTr="00AF7434">
        <w:trPr>
          <w:tblCellSpacing w:w="15" w:type="dxa"/>
        </w:trPr>
        <w:tc>
          <w:tcPr>
            <w:tcW w:w="0" w:type="auto"/>
            <w:vAlign w:val="center"/>
          </w:tcPr>
          <w:p w:rsidR="00C22DD9" w:rsidRPr="00C22DD9" w:rsidRDefault="00C22DD9" w:rsidP="00C22DD9">
            <w:pPr>
              <w:spacing w:before="0" w:line="240" w:lineRule="auto"/>
              <w:jc w:val="left"/>
              <w:rPr>
                <w:szCs w:val="24"/>
                <w:lang w:val="en-GB" w:eastAsia="en-GB"/>
              </w:rPr>
            </w:pPr>
            <w:r w:rsidRPr="00C22DD9">
              <w:rPr>
                <w:szCs w:val="24"/>
                <w:lang w:val="en-GB" w:eastAsia="en-GB"/>
              </w:rPr>
              <w:lastRenderedPageBreak/>
              <w:t>1</w:t>
            </w:r>
          </w:p>
        </w:tc>
        <w:tc>
          <w:tcPr>
            <w:tcW w:w="0" w:type="auto"/>
            <w:vAlign w:val="center"/>
          </w:tcPr>
          <w:p w:rsidR="00C22DD9" w:rsidRPr="00C22DD9" w:rsidRDefault="00C22DD9" w:rsidP="00C22DD9">
            <w:pPr>
              <w:spacing w:before="0" w:line="240" w:lineRule="auto"/>
              <w:jc w:val="left"/>
              <w:rPr>
                <w:szCs w:val="24"/>
                <w:lang w:val="en-GB" w:eastAsia="en-GB"/>
              </w:rPr>
            </w:pPr>
            <w:r w:rsidRPr="00C22DD9">
              <w:rPr>
                <w:szCs w:val="24"/>
                <w:lang w:val="en-GB" w:eastAsia="en-GB"/>
              </w:rPr>
              <w:t>UM</w:t>
            </w:r>
          </w:p>
        </w:tc>
        <w:tc>
          <w:tcPr>
            <w:tcW w:w="0" w:type="auto"/>
            <w:vAlign w:val="center"/>
          </w:tcPr>
          <w:p w:rsidR="00C22DD9" w:rsidRPr="00C22DD9" w:rsidRDefault="00C22DD9" w:rsidP="00C22DD9">
            <w:pPr>
              <w:spacing w:before="0" w:line="240" w:lineRule="auto"/>
              <w:jc w:val="left"/>
              <w:rPr>
                <w:szCs w:val="24"/>
                <w:lang w:val="en-GB" w:eastAsia="en-GB"/>
              </w:rPr>
            </w:pPr>
            <w:r w:rsidRPr="00C22DD9">
              <w:rPr>
                <w:szCs w:val="24"/>
                <w:lang w:val="en-GB" w:eastAsia="en-GB"/>
              </w:rPr>
              <w:t>CSP-I</w:t>
            </w:r>
          </w:p>
        </w:tc>
        <w:tc>
          <w:tcPr>
            <w:tcW w:w="2319" w:type="dxa"/>
            <w:vAlign w:val="center"/>
          </w:tcPr>
          <w:p w:rsidR="00C22DD9" w:rsidRPr="00C22DD9" w:rsidRDefault="00C22DD9" w:rsidP="00C22DD9">
            <w:pPr>
              <w:spacing w:before="0" w:line="240" w:lineRule="auto"/>
              <w:jc w:val="left"/>
              <w:rPr>
                <w:szCs w:val="24"/>
                <w:lang w:val="en-GB" w:eastAsia="en-GB"/>
              </w:rPr>
            </w:pPr>
            <w:r w:rsidRPr="00C22DD9">
              <w:rPr>
                <w:szCs w:val="24"/>
                <w:lang w:val="en-GB" w:eastAsia="en-GB"/>
              </w:rPr>
              <w:t>2009-04-08T19:55:13Z</w:t>
            </w:r>
          </w:p>
        </w:tc>
        <w:tc>
          <w:tcPr>
            <w:tcW w:w="1989" w:type="dxa"/>
            <w:vAlign w:val="center"/>
          </w:tcPr>
          <w:p w:rsidR="00C22DD9" w:rsidRPr="00C22DD9" w:rsidRDefault="00C22DD9" w:rsidP="00C22DD9">
            <w:pPr>
              <w:spacing w:before="0" w:line="240" w:lineRule="auto"/>
              <w:jc w:val="left"/>
              <w:rPr>
                <w:szCs w:val="24"/>
                <w:lang w:val="en-GB" w:eastAsia="en-GB"/>
              </w:rPr>
            </w:pPr>
            <w:r w:rsidRPr="00C22DD9">
              <w:rPr>
                <w:szCs w:val="24"/>
                <w:lang w:val="en-GB" w:eastAsia="en-GB"/>
              </w:rPr>
              <w:t>SUCCEEDED</w:t>
            </w:r>
          </w:p>
        </w:tc>
        <w:tc>
          <w:tcPr>
            <w:tcW w:w="2616" w:type="dxa"/>
            <w:vAlign w:val="center"/>
          </w:tcPr>
          <w:p w:rsidR="00C22DD9" w:rsidRPr="00C22DD9" w:rsidRDefault="00C22DD9" w:rsidP="00C22DD9">
            <w:pPr>
              <w:spacing w:before="0" w:line="240" w:lineRule="auto"/>
              <w:jc w:val="left"/>
              <w:rPr>
                <w:szCs w:val="24"/>
                <w:lang w:val="en-GB" w:eastAsia="en-GB"/>
              </w:rPr>
            </w:pPr>
            <w:r w:rsidRPr="00C22DD9">
              <w:rPr>
                <w:szCs w:val="24"/>
                <w:lang w:val="en-GB" w:eastAsia="en-GB"/>
              </w:rPr>
              <w:t>SP-78-R1</w:t>
            </w:r>
          </w:p>
        </w:tc>
      </w:tr>
      <w:tr w:rsidR="00AF7434" w:rsidRPr="00C22DD9" w:rsidTr="00AF7434">
        <w:trPr>
          <w:tblCellSpacing w:w="15" w:type="dxa"/>
        </w:trPr>
        <w:tc>
          <w:tcPr>
            <w:tcW w:w="0" w:type="auto"/>
            <w:vAlign w:val="center"/>
          </w:tcPr>
          <w:p w:rsidR="00C22DD9" w:rsidRPr="00C22DD9" w:rsidRDefault="00C22DD9" w:rsidP="00C22DD9">
            <w:pPr>
              <w:spacing w:before="0" w:line="240" w:lineRule="auto"/>
              <w:jc w:val="left"/>
              <w:rPr>
                <w:szCs w:val="24"/>
                <w:lang w:val="en-GB" w:eastAsia="en-GB"/>
              </w:rPr>
            </w:pPr>
            <w:r w:rsidRPr="00C22DD9">
              <w:rPr>
                <w:szCs w:val="24"/>
                <w:lang w:val="en-GB" w:eastAsia="en-GB"/>
              </w:rPr>
              <w:t>2</w:t>
            </w:r>
          </w:p>
        </w:tc>
        <w:tc>
          <w:tcPr>
            <w:tcW w:w="0" w:type="auto"/>
            <w:vAlign w:val="center"/>
          </w:tcPr>
          <w:p w:rsidR="00C22DD9" w:rsidRPr="00C22DD9" w:rsidRDefault="00C22DD9" w:rsidP="00C22DD9">
            <w:pPr>
              <w:spacing w:before="0" w:line="240" w:lineRule="auto"/>
              <w:jc w:val="left"/>
              <w:rPr>
                <w:szCs w:val="24"/>
                <w:lang w:val="en-GB" w:eastAsia="en-GB"/>
              </w:rPr>
            </w:pPr>
            <w:r w:rsidRPr="00C22DD9">
              <w:rPr>
                <w:szCs w:val="24"/>
                <w:lang w:val="en-GB" w:eastAsia="en-GB"/>
              </w:rPr>
              <w:t>-- CM</w:t>
            </w:r>
          </w:p>
        </w:tc>
        <w:tc>
          <w:tcPr>
            <w:tcW w:w="0" w:type="auto"/>
            <w:vAlign w:val="center"/>
          </w:tcPr>
          <w:p w:rsidR="00C22DD9" w:rsidRPr="00C22DD9" w:rsidRDefault="00C22DD9" w:rsidP="00C22DD9">
            <w:pPr>
              <w:spacing w:before="0" w:line="240" w:lineRule="auto"/>
              <w:jc w:val="left"/>
              <w:rPr>
                <w:szCs w:val="24"/>
                <w:lang w:val="en-GB" w:eastAsia="en-GB"/>
              </w:rPr>
            </w:pPr>
            <w:r w:rsidRPr="00C22DD9">
              <w:rPr>
                <w:szCs w:val="24"/>
                <w:lang w:val="en-GB" w:eastAsia="en-GB"/>
              </w:rPr>
              <w:t>CSP-AR</w:t>
            </w:r>
          </w:p>
        </w:tc>
        <w:tc>
          <w:tcPr>
            <w:tcW w:w="2319" w:type="dxa"/>
            <w:vAlign w:val="center"/>
          </w:tcPr>
          <w:p w:rsidR="00C22DD9" w:rsidRPr="00C22DD9" w:rsidRDefault="00C22DD9" w:rsidP="00C22DD9">
            <w:pPr>
              <w:spacing w:before="0" w:line="240" w:lineRule="auto"/>
              <w:jc w:val="left"/>
              <w:rPr>
                <w:szCs w:val="24"/>
                <w:lang w:val="en-GB" w:eastAsia="en-GB"/>
              </w:rPr>
            </w:pPr>
            <w:r w:rsidRPr="00C22DD9">
              <w:rPr>
                <w:szCs w:val="24"/>
                <w:lang w:val="en-GB" w:eastAsia="en-GB"/>
              </w:rPr>
              <w:t>2009-04-08T19:55:17Z</w:t>
            </w:r>
          </w:p>
        </w:tc>
        <w:tc>
          <w:tcPr>
            <w:tcW w:w="1989" w:type="dxa"/>
            <w:vAlign w:val="center"/>
          </w:tcPr>
          <w:p w:rsidR="00C22DD9" w:rsidRPr="00C22DD9" w:rsidRDefault="00C22DD9" w:rsidP="00C22DD9">
            <w:pPr>
              <w:spacing w:before="0" w:line="240" w:lineRule="auto"/>
              <w:jc w:val="left"/>
              <w:rPr>
                <w:szCs w:val="24"/>
                <w:lang w:val="en-GB" w:eastAsia="en-GB"/>
              </w:rPr>
            </w:pPr>
            <w:r w:rsidRPr="00C22DD9">
              <w:rPr>
                <w:szCs w:val="24"/>
                <w:lang w:val="en-GB" w:eastAsia="en-GB"/>
              </w:rPr>
              <w:t>received</w:t>
            </w:r>
          </w:p>
        </w:tc>
        <w:tc>
          <w:tcPr>
            <w:tcW w:w="2616" w:type="dxa"/>
            <w:vAlign w:val="center"/>
          </w:tcPr>
          <w:p w:rsidR="00C22DD9" w:rsidRPr="00C22DD9" w:rsidRDefault="00C22DD9" w:rsidP="00C22DD9">
            <w:pPr>
              <w:spacing w:before="0" w:line="240" w:lineRule="auto"/>
              <w:jc w:val="left"/>
              <w:rPr>
                <w:szCs w:val="24"/>
                <w:lang w:val="en-GB" w:eastAsia="en-GB"/>
              </w:rPr>
            </w:pPr>
            <w:r w:rsidRPr="00C22DD9">
              <w:rPr>
                <w:szCs w:val="24"/>
                <w:lang w:val="en-GB" w:eastAsia="en-GB"/>
              </w:rPr>
              <w:t>SP-78-R1</w:t>
            </w:r>
          </w:p>
        </w:tc>
      </w:tr>
      <w:tr w:rsidR="00AF7434" w:rsidRPr="00C22DD9" w:rsidTr="00AF7434">
        <w:trPr>
          <w:tblCellSpacing w:w="15" w:type="dxa"/>
        </w:trPr>
        <w:tc>
          <w:tcPr>
            <w:tcW w:w="0" w:type="auto"/>
            <w:vAlign w:val="center"/>
          </w:tcPr>
          <w:p w:rsidR="00C22DD9" w:rsidRPr="00C22DD9" w:rsidRDefault="00C22DD9" w:rsidP="00C22DD9">
            <w:pPr>
              <w:spacing w:before="0" w:line="240" w:lineRule="auto"/>
              <w:jc w:val="left"/>
              <w:rPr>
                <w:szCs w:val="24"/>
                <w:lang w:val="en-GB" w:eastAsia="en-GB"/>
              </w:rPr>
            </w:pPr>
            <w:r w:rsidRPr="00C22DD9">
              <w:rPr>
                <w:szCs w:val="24"/>
                <w:lang w:val="en-GB" w:eastAsia="en-GB"/>
              </w:rPr>
              <w:t>3</w:t>
            </w:r>
          </w:p>
        </w:tc>
        <w:tc>
          <w:tcPr>
            <w:tcW w:w="0" w:type="auto"/>
            <w:vAlign w:val="center"/>
          </w:tcPr>
          <w:p w:rsidR="00C22DD9" w:rsidRPr="00C22DD9" w:rsidRDefault="00C22DD9" w:rsidP="00C22DD9">
            <w:pPr>
              <w:spacing w:before="0" w:line="240" w:lineRule="auto"/>
              <w:jc w:val="left"/>
              <w:rPr>
                <w:szCs w:val="24"/>
                <w:lang w:val="en-GB" w:eastAsia="en-GB"/>
              </w:rPr>
            </w:pPr>
            <w:r w:rsidRPr="00C22DD9">
              <w:rPr>
                <w:szCs w:val="24"/>
                <w:lang w:val="en-GB" w:eastAsia="en-GB"/>
              </w:rPr>
              <w:t>-- CM</w:t>
            </w:r>
          </w:p>
        </w:tc>
        <w:tc>
          <w:tcPr>
            <w:tcW w:w="0" w:type="auto"/>
            <w:vAlign w:val="center"/>
          </w:tcPr>
          <w:p w:rsidR="00C22DD9" w:rsidRPr="00C22DD9" w:rsidRDefault="00C22DD9" w:rsidP="00C22DD9">
            <w:pPr>
              <w:spacing w:before="0" w:line="240" w:lineRule="auto"/>
              <w:jc w:val="left"/>
              <w:rPr>
                <w:szCs w:val="24"/>
                <w:lang w:val="en-GB" w:eastAsia="en-GB"/>
              </w:rPr>
            </w:pPr>
            <w:r w:rsidRPr="00C22DD9">
              <w:rPr>
                <w:szCs w:val="24"/>
                <w:lang w:val="en-GB" w:eastAsia="en-GB"/>
              </w:rPr>
              <w:t>CSP-SR</w:t>
            </w:r>
          </w:p>
        </w:tc>
        <w:tc>
          <w:tcPr>
            <w:tcW w:w="2319" w:type="dxa"/>
            <w:vAlign w:val="center"/>
          </w:tcPr>
          <w:p w:rsidR="00C22DD9" w:rsidRPr="00C22DD9" w:rsidRDefault="00C22DD9" w:rsidP="00C22DD9">
            <w:pPr>
              <w:spacing w:before="0" w:line="240" w:lineRule="auto"/>
              <w:jc w:val="left"/>
              <w:rPr>
                <w:szCs w:val="24"/>
                <w:lang w:val="en-GB" w:eastAsia="en-GB"/>
              </w:rPr>
            </w:pPr>
            <w:r w:rsidRPr="00C22DD9">
              <w:rPr>
                <w:szCs w:val="24"/>
                <w:lang w:val="en-GB" w:eastAsia="en-GB"/>
              </w:rPr>
              <w:t>2009-04-08T19:55:18Z</w:t>
            </w:r>
          </w:p>
        </w:tc>
        <w:tc>
          <w:tcPr>
            <w:tcW w:w="1989" w:type="dxa"/>
            <w:vAlign w:val="center"/>
          </w:tcPr>
          <w:p w:rsidR="00C22DD9" w:rsidRPr="00C22DD9" w:rsidRDefault="00C22DD9" w:rsidP="00C22DD9">
            <w:pPr>
              <w:spacing w:before="0" w:line="240" w:lineRule="auto"/>
              <w:jc w:val="left"/>
              <w:rPr>
                <w:szCs w:val="24"/>
                <w:lang w:val="en-GB" w:eastAsia="en-GB"/>
              </w:rPr>
            </w:pPr>
            <w:r w:rsidRPr="00C22DD9">
              <w:rPr>
                <w:szCs w:val="24"/>
                <w:lang w:val="en-GB" w:eastAsia="en-GB"/>
              </w:rPr>
              <w:t>received</w:t>
            </w:r>
          </w:p>
        </w:tc>
        <w:tc>
          <w:tcPr>
            <w:tcW w:w="2616" w:type="dxa"/>
            <w:vAlign w:val="center"/>
          </w:tcPr>
          <w:p w:rsidR="00C22DD9" w:rsidRPr="00C22DD9" w:rsidRDefault="00C22DD9" w:rsidP="00C22DD9">
            <w:pPr>
              <w:spacing w:before="0" w:line="240" w:lineRule="auto"/>
              <w:jc w:val="left"/>
              <w:rPr>
                <w:szCs w:val="24"/>
                <w:lang w:val="en-GB" w:eastAsia="en-GB"/>
              </w:rPr>
            </w:pPr>
            <w:r w:rsidRPr="00C22DD9">
              <w:rPr>
                <w:szCs w:val="24"/>
                <w:lang w:val="en-GB" w:eastAsia="en-GB"/>
              </w:rPr>
              <w:t>SP-78-R1</w:t>
            </w:r>
          </w:p>
        </w:tc>
      </w:tr>
      <w:tr w:rsidR="00AF7434" w:rsidRPr="00C22DD9" w:rsidTr="00AF7434">
        <w:trPr>
          <w:tblCellSpacing w:w="15" w:type="dxa"/>
        </w:trPr>
        <w:tc>
          <w:tcPr>
            <w:tcW w:w="0" w:type="auto"/>
            <w:vAlign w:val="center"/>
          </w:tcPr>
          <w:p w:rsidR="00C22DD9" w:rsidRPr="00C22DD9" w:rsidRDefault="00C22DD9" w:rsidP="00C22DD9">
            <w:pPr>
              <w:spacing w:before="0" w:line="240" w:lineRule="auto"/>
              <w:jc w:val="left"/>
              <w:rPr>
                <w:szCs w:val="24"/>
                <w:lang w:val="en-GB" w:eastAsia="en-GB"/>
              </w:rPr>
            </w:pPr>
            <w:r w:rsidRPr="00C22DD9">
              <w:rPr>
                <w:szCs w:val="24"/>
                <w:lang w:val="en-GB" w:eastAsia="en-GB"/>
              </w:rPr>
              <w:t>4</w:t>
            </w:r>
          </w:p>
        </w:tc>
        <w:tc>
          <w:tcPr>
            <w:tcW w:w="0" w:type="auto"/>
            <w:vAlign w:val="center"/>
          </w:tcPr>
          <w:p w:rsidR="00C22DD9" w:rsidRPr="00C22DD9" w:rsidRDefault="00C22DD9" w:rsidP="00C22DD9">
            <w:pPr>
              <w:spacing w:before="0" w:line="240" w:lineRule="auto"/>
              <w:jc w:val="left"/>
              <w:rPr>
                <w:szCs w:val="24"/>
                <w:lang w:val="en-GB" w:eastAsia="en-GB"/>
              </w:rPr>
            </w:pPr>
            <w:r w:rsidRPr="00C22DD9">
              <w:rPr>
                <w:szCs w:val="24"/>
                <w:lang w:val="en-GB" w:eastAsia="en-GB"/>
              </w:rPr>
              <w:t>UM</w:t>
            </w:r>
          </w:p>
        </w:tc>
        <w:tc>
          <w:tcPr>
            <w:tcW w:w="0" w:type="auto"/>
            <w:vAlign w:val="center"/>
          </w:tcPr>
          <w:p w:rsidR="00C22DD9" w:rsidRPr="00C22DD9" w:rsidRDefault="00C22DD9" w:rsidP="00C22DD9">
            <w:pPr>
              <w:spacing w:before="0" w:line="240" w:lineRule="auto"/>
              <w:jc w:val="left"/>
              <w:rPr>
                <w:szCs w:val="24"/>
                <w:lang w:val="en-GB" w:eastAsia="en-GB"/>
              </w:rPr>
            </w:pPr>
            <w:r w:rsidRPr="00C22DD9">
              <w:rPr>
                <w:szCs w:val="24"/>
                <w:lang w:val="en-GB" w:eastAsia="en-GB"/>
              </w:rPr>
              <w:t>CSP-I</w:t>
            </w:r>
          </w:p>
        </w:tc>
        <w:tc>
          <w:tcPr>
            <w:tcW w:w="2319" w:type="dxa"/>
            <w:vAlign w:val="center"/>
          </w:tcPr>
          <w:p w:rsidR="00C22DD9" w:rsidRPr="00C22DD9" w:rsidRDefault="00C22DD9" w:rsidP="00C22DD9">
            <w:pPr>
              <w:spacing w:before="0" w:line="240" w:lineRule="auto"/>
              <w:jc w:val="left"/>
              <w:rPr>
                <w:szCs w:val="24"/>
                <w:lang w:val="en-GB" w:eastAsia="en-GB"/>
              </w:rPr>
            </w:pPr>
            <w:r w:rsidRPr="00C22DD9">
              <w:rPr>
                <w:szCs w:val="24"/>
                <w:lang w:val="en-GB" w:eastAsia="en-GB"/>
              </w:rPr>
              <w:t>2009-04-08T19:55:34Z</w:t>
            </w:r>
          </w:p>
        </w:tc>
        <w:tc>
          <w:tcPr>
            <w:tcW w:w="1989" w:type="dxa"/>
            <w:vAlign w:val="center"/>
          </w:tcPr>
          <w:p w:rsidR="00C22DD9" w:rsidRPr="00C22DD9" w:rsidRDefault="00C22DD9" w:rsidP="00C22DD9">
            <w:pPr>
              <w:spacing w:before="0" w:line="240" w:lineRule="auto"/>
              <w:jc w:val="left"/>
              <w:rPr>
                <w:szCs w:val="24"/>
                <w:lang w:val="en-GB" w:eastAsia="en-GB"/>
              </w:rPr>
            </w:pPr>
            <w:r w:rsidRPr="00C22DD9">
              <w:rPr>
                <w:szCs w:val="24"/>
                <w:lang w:val="en-GB" w:eastAsia="en-GB"/>
              </w:rPr>
              <w:t>SUCCEEDED</w:t>
            </w:r>
          </w:p>
        </w:tc>
        <w:tc>
          <w:tcPr>
            <w:tcW w:w="2616" w:type="dxa"/>
            <w:vAlign w:val="center"/>
          </w:tcPr>
          <w:p w:rsidR="00C22DD9" w:rsidRPr="00C22DD9" w:rsidRDefault="00C22DD9" w:rsidP="00C22DD9">
            <w:pPr>
              <w:spacing w:before="0" w:line="240" w:lineRule="auto"/>
              <w:jc w:val="left"/>
              <w:rPr>
                <w:szCs w:val="24"/>
                <w:lang w:val="en-GB" w:eastAsia="en-GB"/>
              </w:rPr>
            </w:pPr>
            <w:r w:rsidRPr="00C22DD9">
              <w:rPr>
                <w:szCs w:val="24"/>
                <w:lang w:val="en-GB" w:eastAsia="en-GB"/>
              </w:rPr>
              <w:t>SP-78-R2</w:t>
            </w:r>
          </w:p>
        </w:tc>
      </w:tr>
      <w:tr w:rsidR="00AF7434" w:rsidRPr="00C22DD9" w:rsidTr="00AF7434">
        <w:trPr>
          <w:tblCellSpacing w:w="15" w:type="dxa"/>
        </w:trPr>
        <w:tc>
          <w:tcPr>
            <w:tcW w:w="0" w:type="auto"/>
            <w:vAlign w:val="center"/>
          </w:tcPr>
          <w:p w:rsidR="00C22DD9" w:rsidRPr="00C22DD9" w:rsidRDefault="00C22DD9" w:rsidP="00C22DD9">
            <w:pPr>
              <w:spacing w:before="0" w:line="240" w:lineRule="auto"/>
              <w:jc w:val="left"/>
              <w:rPr>
                <w:szCs w:val="24"/>
                <w:lang w:val="en-GB" w:eastAsia="en-GB"/>
              </w:rPr>
            </w:pPr>
            <w:r w:rsidRPr="00C22DD9">
              <w:rPr>
                <w:szCs w:val="24"/>
                <w:lang w:val="en-GB" w:eastAsia="en-GB"/>
              </w:rPr>
              <w:t>5</w:t>
            </w:r>
          </w:p>
        </w:tc>
        <w:tc>
          <w:tcPr>
            <w:tcW w:w="0" w:type="auto"/>
            <w:vAlign w:val="center"/>
          </w:tcPr>
          <w:p w:rsidR="00C22DD9" w:rsidRPr="00C22DD9" w:rsidRDefault="00C22DD9" w:rsidP="00C22DD9">
            <w:pPr>
              <w:spacing w:before="0" w:line="240" w:lineRule="auto"/>
              <w:jc w:val="left"/>
              <w:rPr>
                <w:szCs w:val="24"/>
                <w:lang w:val="en-GB" w:eastAsia="en-GB"/>
              </w:rPr>
            </w:pPr>
            <w:r w:rsidRPr="00C22DD9">
              <w:rPr>
                <w:szCs w:val="24"/>
                <w:lang w:val="en-GB" w:eastAsia="en-GB"/>
              </w:rPr>
              <w:t>-- CM</w:t>
            </w:r>
          </w:p>
        </w:tc>
        <w:tc>
          <w:tcPr>
            <w:tcW w:w="0" w:type="auto"/>
            <w:vAlign w:val="center"/>
          </w:tcPr>
          <w:p w:rsidR="00C22DD9" w:rsidRPr="00C22DD9" w:rsidRDefault="00C22DD9" w:rsidP="00C22DD9">
            <w:pPr>
              <w:spacing w:before="0" w:line="240" w:lineRule="auto"/>
              <w:jc w:val="left"/>
              <w:rPr>
                <w:szCs w:val="24"/>
                <w:lang w:val="en-GB" w:eastAsia="en-GB"/>
              </w:rPr>
            </w:pPr>
            <w:r w:rsidRPr="00C22DD9">
              <w:rPr>
                <w:szCs w:val="24"/>
                <w:lang w:val="en-GB" w:eastAsia="en-GB"/>
              </w:rPr>
              <w:t>CSP-AR</w:t>
            </w:r>
          </w:p>
        </w:tc>
        <w:tc>
          <w:tcPr>
            <w:tcW w:w="2319" w:type="dxa"/>
            <w:vAlign w:val="center"/>
          </w:tcPr>
          <w:p w:rsidR="00C22DD9" w:rsidRPr="00C22DD9" w:rsidRDefault="00C22DD9" w:rsidP="00C22DD9">
            <w:pPr>
              <w:spacing w:before="0" w:line="240" w:lineRule="auto"/>
              <w:jc w:val="left"/>
              <w:rPr>
                <w:szCs w:val="24"/>
                <w:lang w:val="en-GB" w:eastAsia="en-GB"/>
              </w:rPr>
            </w:pPr>
            <w:r w:rsidRPr="00C22DD9">
              <w:rPr>
                <w:szCs w:val="24"/>
                <w:lang w:val="en-GB" w:eastAsia="en-GB"/>
              </w:rPr>
              <w:t>2009-04-08T19:55:39Z</w:t>
            </w:r>
          </w:p>
        </w:tc>
        <w:tc>
          <w:tcPr>
            <w:tcW w:w="1989" w:type="dxa"/>
            <w:vAlign w:val="center"/>
          </w:tcPr>
          <w:p w:rsidR="00C22DD9" w:rsidRPr="00C22DD9" w:rsidRDefault="00C22DD9" w:rsidP="00C22DD9">
            <w:pPr>
              <w:spacing w:before="0" w:line="240" w:lineRule="auto"/>
              <w:jc w:val="left"/>
              <w:rPr>
                <w:szCs w:val="24"/>
                <w:lang w:val="en-GB" w:eastAsia="en-GB"/>
              </w:rPr>
            </w:pPr>
            <w:r w:rsidRPr="00C22DD9">
              <w:rPr>
                <w:szCs w:val="24"/>
                <w:lang w:val="en-GB" w:eastAsia="en-GB"/>
              </w:rPr>
              <w:t>received</w:t>
            </w:r>
          </w:p>
        </w:tc>
        <w:tc>
          <w:tcPr>
            <w:tcW w:w="2616" w:type="dxa"/>
            <w:vAlign w:val="center"/>
          </w:tcPr>
          <w:p w:rsidR="00C22DD9" w:rsidRPr="00C22DD9" w:rsidRDefault="00C22DD9" w:rsidP="00C22DD9">
            <w:pPr>
              <w:spacing w:before="0" w:line="240" w:lineRule="auto"/>
              <w:jc w:val="left"/>
              <w:rPr>
                <w:szCs w:val="24"/>
                <w:lang w:val="en-GB" w:eastAsia="en-GB"/>
              </w:rPr>
            </w:pPr>
            <w:r w:rsidRPr="00C22DD9">
              <w:rPr>
                <w:szCs w:val="24"/>
                <w:lang w:val="en-GB" w:eastAsia="en-GB"/>
              </w:rPr>
              <w:t>SP-78-R2</w:t>
            </w:r>
          </w:p>
        </w:tc>
      </w:tr>
      <w:tr w:rsidR="00AF7434" w:rsidRPr="00C22DD9" w:rsidTr="00AF7434">
        <w:trPr>
          <w:tblCellSpacing w:w="15" w:type="dxa"/>
        </w:trPr>
        <w:tc>
          <w:tcPr>
            <w:tcW w:w="0" w:type="auto"/>
            <w:vAlign w:val="center"/>
          </w:tcPr>
          <w:p w:rsidR="00C22DD9" w:rsidRPr="00C22DD9" w:rsidRDefault="00C22DD9" w:rsidP="00C22DD9">
            <w:pPr>
              <w:spacing w:before="0" w:line="240" w:lineRule="auto"/>
              <w:jc w:val="left"/>
              <w:rPr>
                <w:szCs w:val="24"/>
                <w:lang w:val="en-GB" w:eastAsia="en-GB"/>
              </w:rPr>
            </w:pPr>
            <w:r w:rsidRPr="00C22DD9">
              <w:rPr>
                <w:szCs w:val="24"/>
                <w:lang w:val="en-GB" w:eastAsia="en-GB"/>
              </w:rPr>
              <w:t>6</w:t>
            </w:r>
          </w:p>
        </w:tc>
        <w:tc>
          <w:tcPr>
            <w:tcW w:w="0" w:type="auto"/>
            <w:vAlign w:val="center"/>
          </w:tcPr>
          <w:p w:rsidR="00C22DD9" w:rsidRPr="00C22DD9" w:rsidRDefault="00C22DD9" w:rsidP="00C22DD9">
            <w:pPr>
              <w:spacing w:before="0" w:line="240" w:lineRule="auto"/>
              <w:jc w:val="left"/>
              <w:rPr>
                <w:szCs w:val="24"/>
                <w:lang w:val="en-GB" w:eastAsia="en-GB"/>
              </w:rPr>
            </w:pPr>
            <w:r w:rsidRPr="00C22DD9">
              <w:rPr>
                <w:szCs w:val="24"/>
                <w:lang w:val="en-GB" w:eastAsia="en-GB"/>
              </w:rPr>
              <w:t>-- CM</w:t>
            </w:r>
          </w:p>
        </w:tc>
        <w:tc>
          <w:tcPr>
            <w:tcW w:w="0" w:type="auto"/>
            <w:vAlign w:val="center"/>
          </w:tcPr>
          <w:p w:rsidR="00C22DD9" w:rsidRPr="00C22DD9" w:rsidRDefault="00C22DD9" w:rsidP="00C22DD9">
            <w:pPr>
              <w:spacing w:before="0" w:line="240" w:lineRule="auto"/>
              <w:jc w:val="left"/>
              <w:rPr>
                <w:szCs w:val="24"/>
                <w:lang w:val="en-GB" w:eastAsia="en-GB"/>
              </w:rPr>
            </w:pPr>
            <w:r w:rsidRPr="00C22DD9">
              <w:rPr>
                <w:szCs w:val="24"/>
                <w:lang w:val="en-GB" w:eastAsia="en-GB"/>
              </w:rPr>
              <w:t>CSP-SR</w:t>
            </w:r>
          </w:p>
        </w:tc>
        <w:tc>
          <w:tcPr>
            <w:tcW w:w="2319" w:type="dxa"/>
            <w:vAlign w:val="center"/>
          </w:tcPr>
          <w:p w:rsidR="00C22DD9" w:rsidRPr="00C22DD9" w:rsidRDefault="00C22DD9" w:rsidP="00C22DD9">
            <w:pPr>
              <w:spacing w:before="0" w:line="240" w:lineRule="auto"/>
              <w:jc w:val="left"/>
              <w:rPr>
                <w:szCs w:val="24"/>
                <w:lang w:val="en-GB" w:eastAsia="en-GB"/>
              </w:rPr>
            </w:pPr>
            <w:r w:rsidRPr="00C22DD9">
              <w:rPr>
                <w:szCs w:val="24"/>
                <w:lang w:val="en-GB" w:eastAsia="en-GB"/>
              </w:rPr>
              <w:t>2009-04-08T19:55:41Z</w:t>
            </w:r>
          </w:p>
        </w:tc>
        <w:tc>
          <w:tcPr>
            <w:tcW w:w="1989" w:type="dxa"/>
            <w:vAlign w:val="center"/>
          </w:tcPr>
          <w:p w:rsidR="00C22DD9" w:rsidRPr="00C22DD9" w:rsidRDefault="00C22DD9" w:rsidP="00C22DD9">
            <w:pPr>
              <w:spacing w:before="0" w:line="240" w:lineRule="auto"/>
              <w:jc w:val="left"/>
              <w:rPr>
                <w:szCs w:val="24"/>
                <w:lang w:val="en-GB" w:eastAsia="en-GB"/>
              </w:rPr>
            </w:pPr>
            <w:r w:rsidRPr="00C22DD9">
              <w:rPr>
                <w:szCs w:val="24"/>
                <w:lang w:val="en-GB" w:eastAsia="en-GB"/>
              </w:rPr>
              <w:t>received</w:t>
            </w:r>
          </w:p>
        </w:tc>
        <w:tc>
          <w:tcPr>
            <w:tcW w:w="2616" w:type="dxa"/>
            <w:vAlign w:val="center"/>
          </w:tcPr>
          <w:p w:rsidR="00C22DD9" w:rsidRPr="00C22DD9" w:rsidRDefault="00C22DD9" w:rsidP="00C22DD9">
            <w:pPr>
              <w:spacing w:before="0" w:line="240" w:lineRule="auto"/>
              <w:jc w:val="left"/>
              <w:rPr>
                <w:szCs w:val="24"/>
                <w:lang w:val="en-GB" w:eastAsia="en-GB"/>
              </w:rPr>
            </w:pPr>
            <w:r w:rsidRPr="00C22DD9">
              <w:rPr>
                <w:szCs w:val="24"/>
                <w:lang w:val="en-GB" w:eastAsia="en-GB"/>
              </w:rPr>
              <w:t>SP-78-R2</w:t>
            </w:r>
          </w:p>
        </w:tc>
      </w:tr>
      <w:tr w:rsidR="00AF7434" w:rsidRPr="00C22DD9" w:rsidTr="00AF7434">
        <w:trPr>
          <w:tblCellSpacing w:w="15" w:type="dxa"/>
        </w:trPr>
        <w:tc>
          <w:tcPr>
            <w:tcW w:w="0" w:type="auto"/>
            <w:vAlign w:val="center"/>
          </w:tcPr>
          <w:p w:rsidR="00C22DD9" w:rsidRPr="00C22DD9" w:rsidRDefault="00C22DD9" w:rsidP="00C22DD9">
            <w:pPr>
              <w:spacing w:before="0" w:line="240" w:lineRule="auto"/>
              <w:jc w:val="left"/>
              <w:rPr>
                <w:szCs w:val="24"/>
                <w:lang w:val="en-GB" w:eastAsia="en-GB"/>
              </w:rPr>
            </w:pPr>
            <w:r w:rsidRPr="00C22DD9">
              <w:rPr>
                <w:szCs w:val="24"/>
                <w:lang w:val="en-GB" w:eastAsia="en-GB"/>
              </w:rPr>
              <w:t>7</w:t>
            </w:r>
          </w:p>
        </w:tc>
        <w:tc>
          <w:tcPr>
            <w:tcW w:w="0" w:type="auto"/>
            <w:vAlign w:val="center"/>
          </w:tcPr>
          <w:p w:rsidR="00C22DD9" w:rsidRPr="00C22DD9" w:rsidRDefault="00C22DD9" w:rsidP="00C22DD9">
            <w:pPr>
              <w:spacing w:before="0" w:line="240" w:lineRule="auto"/>
              <w:jc w:val="left"/>
              <w:rPr>
                <w:szCs w:val="24"/>
                <w:lang w:val="en-GB" w:eastAsia="en-GB"/>
              </w:rPr>
            </w:pPr>
            <w:r w:rsidRPr="00C22DD9">
              <w:rPr>
                <w:szCs w:val="24"/>
                <w:lang w:val="en-GB" w:eastAsia="en-GB"/>
              </w:rPr>
              <w:t>UM</w:t>
            </w:r>
          </w:p>
        </w:tc>
        <w:tc>
          <w:tcPr>
            <w:tcW w:w="0" w:type="auto"/>
            <w:vAlign w:val="center"/>
          </w:tcPr>
          <w:p w:rsidR="00C22DD9" w:rsidRPr="00C22DD9" w:rsidRDefault="00C22DD9" w:rsidP="00C22DD9">
            <w:pPr>
              <w:spacing w:before="0" w:line="240" w:lineRule="auto"/>
              <w:jc w:val="left"/>
              <w:rPr>
                <w:szCs w:val="24"/>
                <w:lang w:val="en-GB" w:eastAsia="en-GB"/>
              </w:rPr>
            </w:pPr>
            <w:r w:rsidRPr="00C22DD9">
              <w:rPr>
                <w:szCs w:val="24"/>
                <w:lang w:val="en-GB" w:eastAsia="en-GB"/>
              </w:rPr>
              <w:t>CSP-I</w:t>
            </w:r>
          </w:p>
        </w:tc>
        <w:tc>
          <w:tcPr>
            <w:tcW w:w="2319" w:type="dxa"/>
            <w:vAlign w:val="center"/>
          </w:tcPr>
          <w:p w:rsidR="00C22DD9" w:rsidRPr="00C22DD9" w:rsidRDefault="00C22DD9" w:rsidP="00C22DD9">
            <w:pPr>
              <w:spacing w:before="0" w:line="240" w:lineRule="auto"/>
              <w:jc w:val="left"/>
              <w:rPr>
                <w:szCs w:val="24"/>
                <w:lang w:val="en-GB" w:eastAsia="en-GB"/>
              </w:rPr>
            </w:pPr>
            <w:r w:rsidRPr="00C22DD9">
              <w:rPr>
                <w:szCs w:val="24"/>
                <w:lang w:val="en-GB" w:eastAsia="en-GB"/>
              </w:rPr>
              <w:t>2009-04-08T19:55:53Z</w:t>
            </w:r>
          </w:p>
        </w:tc>
        <w:tc>
          <w:tcPr>
            <w:tcW w:w="1989" w:type="dxa"/>
            <w:vAlign w:val="center"/>
          </w:tcPr>
          <w:p w:rsidR="00C22DD9" w:rsidRPr="00C22DD9" w:rsidRDefault="00C22DD9" w:rsidP="00C22DD9">
            <w:pPr>
              <w:spacing w:before="0" w:line="240" w:lineRule="auto"/>
              <w:jc w:val="left"/>
              <w:rPr>
                <w:sz w:val="20"/>
                <w:lang w:val="en-GB" w:eastAsia="en-GB"/>
              </w:rPr>
            </w:pPr>
            <w:r w:rsidRPr="00C22DD9">
              <w:rPr>
                <w:sz w:val="20"/>
                <w:lang w:val="en-GB" w:eastAsia="en-GB"/>
              </w:rPr>
              <w:t>FAILEDWITHDENIAL</w:t>
            </w:r>
          </w:p>
        </w:tc>
        <w:tc>
          <w:tcPr>
            <w:tcW w:w="2616" w:type="dxa"/>
            <w:vAlign w:val="center"/>
          </w:tcPr>
          <w:p w:rsidR="00C22DD9" w:rsidRPr="00C22DD9" w:rsidRDefault="00C22DD9" w:rsidP="00C22DD9">
            <w:pPr>
              <w:spacing w:before="0" w:line="240" w:lineRule="auto"/>
              <w:jc w:val="left"/>
              <w:rPr>
                <w:szCs w:val="24"/>
                <w:lang w:val="en-GB" w:eastAsia="en-GB"/>
              </w:rPr>
            </w:pPr>
            <w:r w:rsidRPr="00C22DD9">
              <w:rPr>
                <w:szCs w:val="24"/>
                <w:lang w:val="en-GB" w:eastAsia="en-GB"/>
              </w:rPr>
              <w:t>SP-78-R3</w:t>
            </w:r>
          </w:p>
        </w:tc>
      </w:tr>
      <w:tr w:rsidR="00AF7434" w:rsidRPr="00C22DD9" w:rsidTr="00AF7434">
        <w:trPr>
          <w:tblCellSpacing w:w="15" w:type="dxa"/>
        </w:trPr>
        <w:tc>
          <w:tcPr>
            <w:tcW w:w="0" w:type="auto"/>
            <w:vAlign w:val="center"/>
          </w:tcPr>
          <w:p w:rsidR="00C22DD9" w:rsidRPr="00C22DD9" w:rsidRDefault="00C22DD9" w:rsidP="00C22DD9">
            <w:pPr>
              <w:spacing w:before="0" w:line="240" w:lineRule="auto"/>
              <w:jc w:val="left"/>
              <w:rPr>
                <w:szCs w:val="24"/>
                <w:lang w:val="en-GB" w:eastAsia="en-GB"/>
              </w:rPr>
            </w:pPr>
            <w:r w:rsidRPr="00C22DD9">
              <w:rPr>
                <w:szCs w:val="24"/>
                <w:lang w:val="en-GB" w:eastAsia="en-GB"/>
              </w:rPr>
              <w:t>8</w:t>
            </w:r>
          </w:p>
        </w:tc>
        <w:tc>
          <w:tcPr>
            <w:tcW w:w="0" w:type="auto"/>
            <w:vAlign w:val="center"/>
          </w:tcPr>
          <w:p w:rsidR="00C22DD9" w:rsidRPr="00C22DD9" w:rsidRDefault="00C22DD9" w:rsidP="00C22DD9">
            <w:pPr>
              <w:spacing w:before="0" w:line="240" w:lineRule="auto"/>
              <w:jc w:val="left"/>
              <w:rPr>
                <w:szCs w:val="24"/>
                <w:lang w:val="en-GB" w:eastAsia="en-GB"/>
              </w:rPr>
            </w:pPr>
            <w:r w:rsidRPr="00C22DD9">
              <w:rPr>
                <w:szCs w:val="24"/>
                <w:lang w:val="en-GB" w:eastAsia="en-GB"/>
              </w:rPr>
              <w:t>-- CM</w:t>
            </w:r>
          </w:p>
        </w:tc>
        <w:tc>
          <w:tcPr>
            <w:tcW w:w="0" w:type="auto"/>
            <w:vAlign w:val="center"/>
          </w:tcPr>
          <w:p w:rsidR="00C22DD9" w:rsidRPr="00C22DD9" w:rsidRDefault="00C22DD9" w:rsidP="00C22DD9">
            <w:pPr>
              <w:spacing w:before="0" w:line="240" w:lineRule="auto"/>
              <w:jc w:val="left"/>
              <w:rPr>
                <w:szCs w:val="24"/>
                <w:lang w:val="en-GB" w:eastAsia="en-GB"/>
              </w:rPr>
            </w:pPr>
            <w:r w:rsidRPr="00C22DD9">
              <w:rPr>
                <w:szCs w:val="24"/>
                <w:lang w:val="en-GB" w:eastAsia="en-GB"/>
              </w:rPr>
              <w:t>CSP-FR</w:t>
            </w:r>
          </w:p>
        </w:tc>
        <w:tc>
          <w:tcPr>
            <w:tcW w:w="2319" w:type="dxa"/>
            <w:vAlign w:val="center"/>
          </w:tcPr>
          <w:p w:rsidR="00C22DD9" w:rsidRPr="00C22DD9" w:rsidRDefault="00C22DD9" w:rsidP="00C22DD9">
            <w:pPr>
              <w:spacing w:before="0" w:line="240" w:lineRule="auto"/>
              <w:jc w:val="left"/>
              <w:rPr>
                <w:szCs w:val="24"/>
                <w:lang w:val="en-GB" w:eastAsia="en-GB"/>
              </w:rPr>
            </w:pPr>
            <w:r w:rsidRPr="00C22DD9">
              <w:rPr>
                <w:szCs w:val="24"/>
                <w:lang w:val="en-GB" w:eastAsia="en-GB"/>
              </w:rPr>
              <w:t>2009-04-08T19:55:57Z</w:t>
            </w:r>
          </w:p>
        </w:tc>
        <w:tc>
          <w:tcPr>
            <w:tcW w:w="1989" w:type="dxa"/>
            <w:vAlign w:val="center"/>
          </w:tcPr>
          <w:p w:rsidR="00C22DD9" w:rsidRPr="00C22DD9" w:rsidRDefault="00C22DD9" w:rsidP="00C22DD9">
            <w:pPr>
              <w:spacing w:before="0" w:line="240" w:lineRule="auto"/>
              <w:jc w:val="left"/>
              <w:rPr>
                <w:szCs w:val="24"/>
                <w:lang w:val="en-GB" w:eastAsia="en-GB"/>
              </w:rPr>
            </w:pPr>
            <w:r w:rsidRPr="00C22DD9">
              <w:rPr>
                <w:szCs w:val="24"/>
                <w:lang w:val="en-GB" w:eastAsia="en-GB"/>
              </w:rPr>
              <w:t>received</w:t>
            </w:r>
          </w:p>
        </w:tc>
        <w:tc>
          <w:tcPr>
            <w:tcW w:w="2616" w:type="dxa"/>
            <w:vAlign w:val="center"/>
          </w:tcPr>
          <w:p w:rsidR="00C22DD9" w:rsidRPr="00C22DD9" w:rsidRDefault="00C22DD9" w:rsidP="00C22DD9">
            <w:pPr>
              <w:spacing w:before="0" w:line="240" w:lineRule="auto"/>
              <w:jc w:val="left"/>
              <w:rPr>
                <w:szCs w:val="24"/>
                <w:lang w:val="en-GB" w:eastAsia="en-GB"/>
              </w:rPr>
            </w:pPr>
            <w:r w:rsidRPr="00C22DD9">
              <w:rPr>
                <w:szCs w:val="24"/>
                <w:lang w:val="en-GB" w:eastAsia="en-GB"/>
              </w:rPr>
              <w:t xml:space="preserve">exceeds maxRtrvlServicePackages; </w:t>
            </w:r>
          </w:p>
        </w:tc>
      </w:tr>
      <w:tr w:rsidR="00AF7434" w:rsidRPr="00C22DD9" w:rsidTr="00AF7434">
        <w:trPr>
          <w:tblCellSpacing w:w="15" w:type="dxa"/>
        </w:trPr>
        <w:tc>
          <w:tcPr>
            <w:tcW w:w="0" w:type="auto"/>
            <w:vAlign w:val="center"/>
          </w:tcPr>
          <w:p w:rsidR="00C22DD9" w:rsidRPr="00C22DD9" w:rsidRDefault="00C22DD9" w:rsidP="00C22DD9">
            <w:pPr>
              <w:spacing w:before="0" w:line="240" w:lineRule="auto"/>
              <w:jc w:val="left"/>
              <w:rPr>
                <w:szCs w:val="24"/>
                <w:lang w:val="en-GB" w:eastAsia="en-GB"/>
              </w:rPr>
            </w:pPr>
            <w:r w:rsidRPr="00C22DD9">
              <w:rPr>
                <w:szCs w:val="24"/>
                <w:lang w:val="en-GB" w:eastAsia="en-GB"/>
              </w:rPr>
              <w:t>9</w:t>
            </w:r>
          </w:p>
        </w:tc>
        <w:tc>
          <w:tcPr>
            <w:tcW w:w="0" w:type="auto"/>
            <w:vAlign w:val="center"/>
          </w:tcPr>
          <w:p w:rsidR="00C22DD9" w:rsidRPr="00C22DD9" w:rsidRDefault="00C22DD9" w:rsidP="00C22DD9">
            <w:pPr>
              <w:spacing w:before="0" w:line="240" w:lineRule="auto"/>
              <w:jc w:val="left"/>
              <w:rPr>
                <w:szCs w:val="24"/>
                <w:lang w:val="en-GB" w:eastAsia="en-GB"/>
              </w:rPr>
            </w:pPr>
            <w:r w:rsidRPr="00C22DD9">
              <w:rPr>
                <w:szCs w:val="24"/>
                <w:lang w:val="en-GB" w:eastAsia="en-GB"/>
              </w:rPr>
              <w:t>UM</w:t>
            </w:r>
          </w:p>
        </w:tc>
        <w:tc>
          <w:tcPr>
            <w:tcW w:w="0" w:type="auto"/>
            <w:vAlign w:val="center"/>
          </w:tcPr>
          <w:p w:rsidR="00C22DD9" w:rsidRPr="00C22DD9" w:rsidRDefault="00C22DD9" w:rsidP="00C22DD9">
            <w:pPr>
              <w:spacing w:before="0" w:line="240" w:lineRule="auto"/>
              <w:jc w:val="left"/>
              <w:rPr>
                <w:szCs w:val="24"/>
                <w:lang w:val="en-GB" w:eastAsia="en-GB"/>
              </w:rPr>
            </w:pPr>
            <w:r w:rsidRPr="00C22DD9">
              <w:rPr>
                <w:szCs w:val="24"/>
                <w:lang w:val="en-GB" w:eastAsia="en-GB"/>
              </w:rPr>
              <w:t>CSP-I</w:t>
            </w:r>
          </w:p>
        </w:tc>
        <w:tc>
          <w:tcPr>
            <w:tcW w:w="2319" w:type="dxa"/>
            <w:vAlign w:val="center"/>
          </w:tcPr>
          <w:p w:rsidR="00C22DD9" w:rsidRPr="00C22DD9" w:rsidRDefault="00C22DD9" w:rsidP="00C22DD9">
            <w:pPr>
              <w:spacing w:before="0" w:line="240" w:lineRule="auto"/>
              <w:jc w:val="left"/>
              <w:rPr>
                <w:szCs w:val="24"/>
                <w:lang w:val="en-GB" w:eastAsia="en-GB"/>
              </w:rPr>
            </w:pPr>
            <w:r w:rsidRPr="00C22DD9">
              <w:rPr>
                <w:szCs w:val="24"/>
                <w:lang w:val="en-GB" w:eastAsia="en-GB"/>
              </w:rPr>
              <w:t>2009-04-08T19:57:15Z</w:t>
            </w:r>
          </w:p>
        </w:tc>
        <w:tc>
          <w:tcPr>
            <w:tcW w:w="1989" w:type="dxa"/>
            <w:vAlign w:val="center"/>
          </w:tcPr>
          <w:p w:rsidR="00C22DD9" w:rsidRPr="00C22DD9" w:rsidRDefault="00C22DD9" w:rsidP="00C22DD9">
            <w:pPr>
              <w:spacing w:before="0" w:line="240" w:lineRule="auto"/>
              <w:jc w:val="left"/>
              <w:rPr>
                <w:szCs w:val="24"/>
                <w:lang w:val="en-GB" w:eastAsia="en-GB"/>
              </w:rPr>
            </w:pPr>
            <w:r w:rsidRPr="00C22DD9">
              <w:rPr>
                <w:szCs w:val="24"/>
                <w:lang w:val="en-GB" w:eastAsia="en-GB"/>
              </w:rPr>
              <w:t>SUCCEEDED</w:t>
            </w:r>
          </w:p>
        </w:tc>
        <w:tc>
          <w:tcPr>
            <w:tcW w:w="2616" w:type="dxa"/>
            <w:vAlign w:val="center"/>
          </w:tcPr>
          <w:p w:rsidR="00C22DD9" w:rsidRPr="00C22DD9" w:rsidRDefault="00C22DD9" w:rsidP="00C22DD9">
            <w:pPr>
              <w:spacing w:before="0" w:line="240" w:lineRule="auto"/>
              <w:jc w:val="left"/>
              <w:rPr>
                <w:szCs w:val="24"/>
                <w:lang w:val="en-GB" w:eastAsia="en-GB"/>
              </w:rPr>
            </w:pPr>
            <w:r w:rsidRPr="00C22DD9">
              <w:rPr>
                <w:szCs w:val="24"/>
                <w:lang w:val="en-GB" w:eastAsia="en-GB"/>
              </w:rPr>
              <w:t>SP-78-S1</w:t>
            </w:r>
          </w:p>
        </w:tc>
      </w:tr>
      <w:tr w:rsidR="00AF7434" w:rsidRPr="00C22DD9" w:rsidTr="00AF7434">
        <w:trPr>
          <w:tblCellSpacing w:w="15" w:type="dxa"/>
        </w:trPr>
        <w:tc>
          <w:tcPr>
            <w:tcW w:w="0" w:type="auto"/>
            <w:vAlign w:val="center"/>
          </w:tcPr>
          <w:p w:rsidR="00C22DD9" w:rsidRPr="00C22DD9" w:rsidRDefault="00C22DD9" w:rsidP="00C22DD9">
            <w:pPr>
              <w:spacing w:before="0" w:line="240" w:lineRule="auto"/>
              <w:jc w:val="left"/>
              <w:rPr>
                <w:szCs w:val="24"/>
                <w:lang w:val="en-GB" w:eastAsia="en-GB"/>
              </w:rPr>
            </w:pPr>
            <w:r w:rsidRPr="00C22DD9">
              <w:rPr>
                <w:szCs w:val="24"/>
                <w:lang w:val="en-GB" w:eastAsia="en-GB"/>
              </w:rPr>
              <w:t>10</w:t>
            </w:r>
          </w:p>
        </w:tc>
        <w:tc>
          <w:tcPr>
            <w:tcW w:w="0" w:type="auto"/>
            <w:vAlign w:val="center"/>
          </w:tcPr>
          <w:p w:rsidR="00C22DD9" w:rsidRPr="00C22DD9" w:rsidRDefault="00C22DD9" w:rsidP="00C22DD9">
            <w:pPr>
              <w:spacing w:before="0" w:line="240" w:lineRule="auto"/>
              <w:jc w:val="left"/>
              <w:rPr>
                <w:szCs w:val="24"/>
                <w:lang w:val="en-GB" w:eastAsia="en-GB"/>
              </w:rPr>
            </w:pPr>
            <w:r w:rsidRPr="00C22DD9">
              <w:rPr>
                <w:szCs w:val="24"/>
                <w:lang w:val="en-GB" w:eastAsia="en-GB"/>
              </w:rPr>
              <w:t>-- CM</w:t>
            </w:r>
          </w:p>
        </w:tc>
        <w:tc>
          <w:tcPr>
            <w:tcW w:w="0" w:type="auto"/>
            <w:vAlign w:val="center"/>
          </w:tcPr>
          <w:p w:rsidR="00C22DD9" w:rsidRPr="00C22DD9" w:rsidRDefault="00C22DD9" w:rsidP="00C22DD9">
            <w:pPr>
              <w:spacing w:before="0" w:line="240" w:lineRule="auto"/>
              <w:jc w:val="left"/>
              <w:rPr>
                <w:szCs w:val="24"/>
                <w:lang w:val="en-GB" w:eastAsia="en-GB"/>
              </w:rPr>
            </w:pPr>
            <w:r w:rsidRPr="00C22DD9">
              <w:rPr>
                <w:szCs w:val="24"/>
                <w:lang w:val="en-GB" w:eastAsia="en-GB"/>
              </w:rPr>
              <w:t>CSP-AR</w:t>
            </w:r>
          </w:p>
        </w:tc>
        <w:tc>
          <w:tcPr>
            <w:tcW w:w="2319" w:type="dxa"/>
            <w:vAlign w:val="center"/>
          </w:tcPr>
          <w:p w:rsidR="00C22DD9" w:rsidRPr="00C22DD9" w:rsidRDefault="00C22DD9" w:rsidP="00C22DD9">
            <w:pPr>
              <w:spacing w:before="0" w:line="240" w:lineRule="auto"/>
              <w:jc w:val="left"/>
              <w:rPr>
                <w:szCs w:val="24"/>
                <w:lang w:val="en-GB" w:eastAsia="en-GB"/>
              </w:rPr>
            </w:pPr>
            <w:r w:rsidRPr="00C22DD9">
              <w:rPr>
                <w:szCs w:val="24"/>
                <w:lang w:val="en-GB" w:eastAsia="en-GB"/>
              </w:rPr>
              <w:t>2009-04-08T19:57:19Z</w:t>
            </w:r>
          </w:p>
        </w:tc>
        <w:tc>
          <w:tcPr>
            <w:tcW w:w="1989" w:type="dxa"/>
            <w:vAlign w:val="center"/>
          </w:tcPr>
          <w:p w:rsidR="00C22DD9" w:rsidRPr="00C22DD9" w:rsidRDefault="00C22DD9" w:rsidP="00C22DD9">
            <w:pPr>
              <w:spacing w:before="0" w:line="240" w:lineRule="auto"/>
              <w:jc w:val="left"/>
              <w:rPr>
                <w:szCs w:val="24"/>
                <w:lang w:val="en-GB" w:eastAsia="en-GB"/>
              </w:rPr>
            </w:pPr>
            <w:r w:rsidRPr="00C22DD9">
              <w:rPr>
                <w:szCs w:val="24"/>
                <w:lang w:val="en-GB" w:eastAsia="en-GB"/>
              </w:rPr>
              <w:t>received</w:t>
            </w:r>
          </w:p>
        </w:tc>
        <w:tc>
          <w:tcPr>
            <w:tcW w:w="2616" w:type="dxa"/>
            <w:vAlign w:val="center"/>
          </w:tcPr>
          <w:p w:rsidR="00C22DD9" w:rsidRPr="00C22DD9" w:rsidRDefault="00C22DD9" w:rsidP="00C22DD9">
            <w:pPr>
              <w:spacing w:before="0" w:line="240" w:lineRule="auto"/>
              <w:jc w:val="left"/>
              <w:rPr>
                <w:szCs w:val="24"/>
                <w:lang w:val="en-GB" w:eastAsia="en-GB"/>
              </w:rPr>
            </w:pPr>
            <w:r w:rsidRPr="00C22DD9">
              <w:rPr>
                <w:szCs w:val="24"/>
                <w:lang w:val="en-GB" w:eastAsia="en-GB"/>
              </w:rPr>
              <w:t>SP-78-S1</w:t>
            </w:r>
          </w:p>
        </w:tc>
      </w:tr>
      <w:tr w:rsidR="00AF7434" w:rsidRPr="00C22DD9" w:rsidTr="00AF7434">
        <w:trPr>
          <w:tblCellSpacing w:w="15" w:type="dxa"/>
        </w:trPr>
        <w:tc>
          <w:tcPr>
            <w:tcW w:w="0" w:type="auto"/>
            <w:vAlign w:val="center"/>
          </w:tcPr>
          <w:p w:rsidR="00C22DD9" w:rsidRPr="00C22DD9" w:rsidRDefault="00C22DD9" w:rsidP="00C22DD9">
            <w:pPr>
              <w:spacing w:before="0" w:line="240" w:lineRule="auto"/>
              <w:jc w:val="left"/>
              <w:rPr>
                <w:szCs w:val="24"/>
                <w:lang w:val="en-GB" w:eastAsia="en-GB"/>
              </w:rPr>
            </w:pPr>
            <w:r w:rsidRPr="00C22DD9">
              <w:rPr>
                <w:szCs w:val="24"/>
                <w:lang w:val="en-GB" w:eastAsia="en-GB"/>
              </w:rPr>
              <w:t>11</w:t>
            </w:r>
          </w:p>
        </w:tc>
        <w:tc>
          <w:tcPr>
            <w:tcW w:w="0" w:type="auto"/>
            <w:vAlign w:val="center"/>
          </w:tcPr>
          <w:p w:rsidR="00C22DD9" w:rsidRPr="00C22DD9" w:rsidRDefault="00C22DD9" w:rsidP="00C22DD9">
            <w:pPr>
              <w:spacing w:before="0" w:line="240" w:lineRule="auto"/>
              <w:jc w:val="left"/>
              <w:rPr>
                <w:szCs w:val="24"/>
                <w:lang w:val="en-GB" w:eastAsia="en-GB"/>
              </w:rPr>
            </w:pPr>
            <w:r w:rsidRPr="00C22DD9">
              <w:rPr>
                <w:szCs w:val="24"/>
                <w:lang w:val="en-GB" w:eastAsia="en-GB"/>
              </w:rPr>
              <w:t>-- CM</w:t>
            </w:r>
          </w:p>
        </w:tc>
        <w:tc>
          <w:tcPr>
            <w:tcW w:w="0" w:type="auto"/>
            <w:vAlign w:val="center"/>
          </w:tcPr>
          <w:p w:rsidR="00C22DD9" w:rsidRPr="00C22DD9" w:rsidRDefault="00C22DD9" w:rsidP="00C22DD9">
            <w:pPr>
              <w:spacing w:before="0" w:line="240" w:lineRule="auto"/>
              <w:jc w:val="left"/>
              <w:rPr>
                <w:szCs w:val="24"/>
                <w:lang w:val="en-GB" w:eastAsia="en-GB"/>
              </w:rPr>
            </w:pPr>
            <w:r w:rsidRPr="00C22DD9">
              <w:rPr>
                <w:szCs w:val="24"/>
                <w:lang w:val="en-GB" w:eastAsia="en-GB"/>
              </w:rPr>
              <w:t>CSP-SR</w:t>
            </w:r>
          </w:p>
        </w:tc>
        <w:tc>
          <w:tcPr>
            <w:tcW w:w="2319" w:type="dxa"/>
            <w:vAlign w:val="center"/>
          </w:tcPr>
          <w:p w:rsidR="00C22DD9" w:rsidRPr="00C22DD9" w:rsidRDefault="00C22DD9" w:rsidP="00C22DD9">
            <w:pPr>
              <w:spacing w:before="0" w:line="240" w:lineRule="auto"/>
              <w:jc w:val="left"/>
              <w:rPr>
                <w:szCs w:val="24"/>
                <w:lang w:val="en-GB" w:eastAsia="en-GB"/>
              </w:rPr>
            </w:pPr>
            <w:r w:rsidRPr="00C22DD9">
              <w:rPr>
                <w:szCs w:val="24"/>
                <w:lang w:val="en-GB" w:eastAsia="en-GB"/>
              </w:rPr>
              <w:t>2009-04-08T19:57:20Z</w:t>
            </w:r>
          </w:p>
        </w:tc>
        <w:tc>
          <w:tcPr>
            <w:tcW w:w="1989" w:type="dxa"/>
            <w:vAlign w:val="center"/>
          </w:tcPr>
          <w:p w:rsidR="00C22DD9" w:rsidRPr="00C22DD9" w:rsidRDefault="00C22DD9" w:rsidP="00C22DD9">
            <w:pPr>
              <w:spacing w:before="0" w:line="240" w:lineRule="auto"/>
              <w:jc w:val="left"/>
              <w:rPr>
                <w:szCs w:val="24"/>
                <w:lang w:val="en-GB" w:eastAsia="en-GB"/>
              </w:rPr>
            </w:pPr>
            <w:r w:rsidRPr="00C22DD9">
              <w:rPr>
                <w:szCs w:val="24"/>
                <w:lang w:val="en-GB" w:eastAsia="en-GB"/>
              </w:rPr>
              <w:t>received</w:t>
            </w:r>
          </w:p>
        </w:tc>
        <w:tc>
          <w:tcPr>
            <w:tcW w:w="2616" w:type="dxa"/>
            <w:vAlign w:val="center"/>
          </w:tcPr>
          <w:p w:rsidR="00C22DD9" w:rsidRPr="00C22DD9" w:rsidRDefault="00C22DD9" w:rsidP="00C22DD9">
            <w:pPr>
              <w:spacing w:before="0" w:line="240" w:lineRule="auto"/>
              <w:jc w:val="left"/>
              <w:rPr>
                <w:szCs w:val="24"/>
                <w:lang w:val="en-GB" w:eastAsia="en-GB"/>
              </w:rPr>
            </w:pPr>
            <w:r w:rsidRPr="00C22DD9">
              <w:rPr>
                <w:szCs w:val="24"/>
                <w:lang w:val="en-GB" w:eastAsia="en-GB"/>
              </w:rPr>
              <w:t>SP-78-S1</w:t>
            </w:r>
          </w:p>
        </w:tc>
      </w:tr>
      <w:tr w:rsidR="00AF7434" w:rsidRPr="00C22DD9" w:rsidTr="00AF7434">
        <w:trPr>
          <w:tblCellSpacing w:w="15" w:type="dxa"/>
        </w:trPr>
        <w:tc>
          <w:tcPr>
            <w:tcW w:w="0" w:type="auto"/>
            <w:vAlign w:val="center"/>
          </w:tcPr>
          <w:p w:rsidR="00C22DD9" w:rsidRPr="00C22DD9" w:rsidRDefault="00C22DD9" w:rsidP="00C22DD9">
            <w:pPr>
              <w:spacing w:before="0" w:line="240" w:lineRule="auto"/>
              <w:jc w:val="left"/>
              <w:rPr>
                <w:szCs w:val="24"/>
                <w:lang w:val="en-GB" w:eastAsia="en-GB"/>
              </w:rPr>
            </w:pPr>
            <w:r w:rsidRPr="00C22DD9">
              <w:rPr>
                <w:szCs w:val="24"/>
                <w:lang w:val="en-GB" w:eastAsia="en-GB"/>
              </w:rPr>
              <w:t>12</w:t>
            </w:r>
          </w:p>
        </w:tc>
        <w:tc>
          <w:tcPr>
            <w:tcW w:w="0" w:type="auto"/>
            <w:vAlign w:val="center"/>
          </w:tcPr>
          <w:p w:rsidR="00C22DD9" w:rsidRPr="00C22DD9" w:rsidRDefault="00C22DD9" w:rsidP="00C22DD9">
            <w:pPr>
              <w:spacing w:before="0" w:line="240" w:lineRule="auto"/>
              <w:jc w:val="left"/>
              <w:rPr>
                <w:szCs w:val="24"/>
                <w:lang w:val="en-GB" w:eastAsia="en-GB"/>
              </w:rPr>
            </w:pPr>
            <w:r w:rsidRPr="00C22DD9">
              <w:rPr>
                <w:szCs w:val="24"/>
                <w:lang w:val="en-GB" w:eastAsia="en-GB"/>
              </w:rPr>
              <w:t>UM</w:t>
            </w:r>
          </w:p>
        </w:tc>
        <w:tc>
          <w:tcPr>
            <w:tcW w:w="0" w:type="auto"/>
            <w:vAlign w:val="center"/>
          </w:tcPr>
          <w:p w:rsidR="00C22DD9" w:rsidRPr="00C22DD9" w:rsidRDefault="00C22DD9" w:rsidP="00C22DD9">
            <w:pPr>
              <w:spacing w:before="0" w:line="240" w:lineRule="auto"/>
              <w:jc w:val="left"/>
              <w:rPr>
                <w:szCs w:val="24"/>
                <w:lang w:val="en-GB" w:eastAsia="en-GB"/>
              </w:rPr>
            </w:pPr>
            <w:r w:rsidRPr="00C22DD9">
              <w:rPr>
                <w:szCs w:val="24"/>
                <w:lang w:val="en-GB" w:eastAsia="en-GB"/>
              </w:rPr>
              <w:t>CSP-I</w:t>
            </w:r>
          </w:p>
        </w:tc>
        <w:tc>
          <w:tcPr>
            <w:tcW w:w="2319" w:type="dxa"/>
            <w:vAlign w:val="center"/>
          </w:tcPr>
          <w:p w:rsidR="00C22DD9" w:rsidRPr="00C22DD9" w:rsidRDefault="00C22DD9" w:rsidP="00C22DD9">
            <w:pPr>
              <w:spacing w:before="0" w:line="240" w:lineRule="auto"/>
              <w:jc w:val="left"/>
              <w:rPr>
                <w:szCs w:val="24"/>
                <w:lang w:val="en-GB" w:eastAsia="en-GB"/>
              </w:rPr>
            </w:pPr>
            <w:r w:rsidRPr="00C22DD9">
              <w:rPr>
                <w:szCs w:val="24"/>
                <w:lang w:val="en-GB" w:eastAsia="en-GB"/>
              </w:rPr>
              <w:t>2009-04-08T19:57:25Z</w:t>
            </w:r>
          </w:p>
        </w:tc>
        <w:tc>
          <w:tcPr>
            <w:tcW w:w="1989" w:type="dxa"/>
            <w:vAlign w:val="center"/>
          </w:tcPr>
          <w:p w:rsidR="00C22DD9" w:rsidRPr="00C22DD9" w:rsidRDefault="00C22DD9" w:rsidP="00C22DD9">
            <w:pPr>
              <w:spacing w:before="0" w:line="240" w:lineRule="auto"/>
              <w:jc w:val="left"/>
              <w:rPr>
                <w:szCs w:val="24"/>
                <w:lang w:val="en-GB" w:eastAsia="en-GB"/>
              </w:rPr>
            </w:pPr>
            <w:r w:rsidRPr="00C22DD9">
              <w:rPr>
                <w:szCs w:val="24"/>
                <w:lang w:val="en-GB" w:eastAsia="en-GB"/>
              </w:rPr>
              <w:t>SUCCEEDED</w:t>
            </w:r>
          </w:p>
        </w:tc>
        <w:tc>
          <w:tcPr>
            <w:tcW w:w="2616" w:type="dxa"/>
            <w:vAlign w:val="center"/>
          </w:tcPr>
          <w:p w:rsidR="00C22DD9" w:rsidRPr="00C22DD9" w:rsidRDefault="00C22DD9" w:rsidP="00C22DD9">
            <w:pPr>
              <w:spacing w:before="0" w:line="240" w:lineRule="auto"/>
              <w:jc w:val="left"/>
              <w:rPr>
                <w:szCs w:val="24"/>
                <w:lang w:val="en-GB" w:eastAsia="en-GB"/>
              </w:rPr>
            </w:pPr>
            <w:r w:rsidRPr="00C22DD9">
              <w:rPr>
                <w:szCs w:val="24"/>
                <w:lang w:val="en-GB" w:eastAsia="en-GB"/>
              </w:rPr>
              <w:t>SP-78-S2</w:t>
            </w:r>
          </w:p>
        </w:tc>
      </w:tr>
      <w:tr w:rsidR="00AF7434" w:rsidRPr="00C22DD9" w:rsidTr="00AF7434">
        <w:trPr>
          <w:tblCellSpacing w:w="15" w:type="dxa"/>
        </w:trPr>
        <w:tc>
          <w:tcPr>
            <w:tcW w:w="0" w:type="auto"/>
            <w:vAlign w:val="center"/>
          </w:tcPr>
          <w:p w:rsidR="00C22DD9" w:rsidRPr="00C22DD9" w:rsidRDefault="00C22DD9" w:rsidP="00C22DD9">
            <w:pPr>
              <w:spacing w:before="0" w:line="240" w:lineRule="auto"/>
              <w:jc w:val="left"/>
              <w:rPr>
                <w:szCs w:val="24"/>
                <w:lang w:val="en-GB" w:eastAsia="en-GB"/>
              </w:rPr>
            </w:pPr>
            <w:r w:rsidRPr="00C22DD9">
              <w:rPr>
                <w:szCs w:val="24"/>
                <w:lang w:val="en-GB" w:eastAsia="en-GB"/>
              </w:rPr>
              <w:t>13</w:t>
            </w:r>
          </w:p>
        </w:tc>
        <w:tc>
          <w:tcPr>
            <w:tcW w:w="0" w:type="auto"/>
            <w:vAlign w:val="center"/>
          </w:tcPr>
          <w:p w:rsidR="00C22DD9" w:rsidRPr="00C22DD9" w:rsidRDefault="00C22DD9" w:rsidP="00C22DD9">
            <w:pPr>
              <w:spacing w:before="0" w:line="240" w:lineRule="auto"/>
              <w:jc w:val="left"/>
              <w:rPr>
                <w:szCs w:val="24"/>
                <w:lang w:val="en-GB" w:eastAsia="en-GB"/>
              </w:rPr>
            </w:pPr>
            <w:r w:rsidRPr="00C22DD9">
              <w:rPr>
                <w:szCs w:val="24"/>
                <w:lang w:val="en-GB" w:eastAsia="en-GB"/>
              </w:rPr>
              <w:t>-- CM</w:t>
            </w:r>
          </w:p>
        </w:tc>
        <w:tc>
          <w:tcPr>
            <w:tcW w:w="0" w:type="auto"/>
            <w:vAlign w:val="center"/>
          </w:tcPr>
          <w:p w:rsidR="00C22DD9" w:rsidRPr="00C22DD9" w:rsidRDefault="00C22DD9" w:rsidP="00C22DD9">
            <w:pPr>
              <w:spacing w:before="0" w:line="240" w:lineRule="auto"/>
              <w:jc w:val="left"/>
              <w:rPr>
                <w:szCs w:val="24"/>
                <w:lang w:val="en-GB" w:eastAsia="en-GB"/>
              </w:rPr>
            </w:pPr>
            <w:r w:rsidRPr="00C22DD9">
              <w:rPr>
                <w:szCs w:val="24"/>
                <w:lang w:val="en-GB" w:eastAsia="en-GB"/>
              </w:rPr>
              <w:t>CSP-AR</w:t>
            </w:r>
          </w:p>
        </w:tc>
        <w:tc>
          <w:tcPr>
            <w:tcW w:w="2319" w:type="dxa"/>
            <w:vAlign w:val="center"/>
          </w:tcPr>
          <w:p w:rsidR="00C22DD9" w:rsidRPr="00C22DD9" w:rsidRDefault="00C22DD9" w:rsidP="00C22DD9">
            <w:pPr>
              <w:spacing w:before="0" w:line="240" w:lineRule="auto"/>
              <w:jc w:val="left"/>
              <w:rPr>
                <w:szCs w:val="24"/>
                <w:lang w:val="en-GB" w:eastAsia="en-GB"/>
              </w:rPr>
            </w:pPr>
            <w:r w:rsidRPr="00C22DD9">
              <w:rPr>
                <w:szCs w:val="24"/>
                <w:lang w:val="en-GB" w:eastAsia="en-GB"/>
              </w:rPr>
              <w:t>2009-04-08T19:57:29Z</w:t>
            </w:r>
          </w:p>
        </w:tc>
        <w:tc>
          <w:tcPr>
            <w:tcW w:w="1989" w:type="dxa"/>
            <w:vAlign w:val="center"/>
          </w:tcPr>
          <w:p w:rsidR="00C22DD9" w:rsidRPr="00C22DD9" w:rsidRDefault="00C22DD9" w:rsidP="00C22DD9">
            <w:pPr>
              <w:spacing w:before="0" w:line="240" w:lineRule="auto"/>
              <w:jc w:val="left"/>
              <w:rPr>
                <w:szCs w:val="24"/>
                <w:lang w:val="en-GB" w:eastAsia="en-GB"/>
              </w:rPr>
            </w:pPr>
            <w:r w:rsidRPr="00C22DD9">
              <w:rPr>
                <w:szCs w:val="24"/>
                <w:lang w:val="en-GB" w:eastAsia="en-GB"/>
              </w:rPr>
              <w:t>received</w:t>
            </w:r>
          </w:p>
        </w:tc>
        <w:tc>
          <w:tcPr>
            <w:tcW w:w="2616" w:type="dxa"/>
            <w:vAlign w:val="center"/>
          </w:tcPr>
          <w:p w:rsidR="00C22DD9" w:rsidRPr="00C22DD9" w:rsidRDefault="00C22DD9" w:rsidP="00C22DD9">
            <w:pPr>
              <w:spacing w:before="0" w:line="240" w:lineRule="auto"/>
              <w:jc w:val="left"/>
              <w:rPr>
                <w:szCs w:val="24"/>
                <w:lang w:val="en-GB" w:eastAsia="en-GB"/>
              </w:rPr>
            </w:pPr>
            <w:r w:rsidRPr="00C22DD9">
              <w:rPr>
                <w:szCs w:val="24"/>
                <w:lang w:val="en-GB" w:eastAsia="en-GB"/>
              </w:rPr>
              <w:t>SP-78-S2</w:t>
            </w:r>
          </w:p>
        </w:tc>
      </w:tr>
      <w:tr w:rsidR="00AF7434" w:rsidRPr="00C22DD9" w:rsidTr="00AF7434">
        <w:trPr>
          <w:tblCellSpacing w:w="15" w:type="dxa"/>
        </w:trPr>
        <w:tc>
          <w:tcPr>
            <w:tcW w:w="0" w:type="auto"/>
            <w:vAlign w:val="center"/>
          </w:tcPr>
          <w:p w:rsidR="00C22DD9" w:rsidRPr="00C22DD9" w:rsidRDefault="00C22DD9" w:rsidP="00C22DD9">
            <w:pPr>
              <w:spacing w:before="0" w:line="240" w:lineRule="auto"/>
              <w:jc w:val="left"/>
              <w:rPr>
                <w:szCs w:val="24"/>
                <w:lang w:val="en-GB" w:eastAsia="en-GB"/>
              </w:rPr>
            </w:pPr>
            <w:r w:rsidRPr="00C22DD9">
              <w:rPr>
                <w:szCs w:val="24"/>
                <w:lang w:val="en-GB" w:eastAsia="en-GB"/>
              </w:rPr>
              <w:t>14</w:t>
            </w:r>
          </w:p>
        </w:tc>
        <w:tc>
          <w:tcPr>
            <w:tcW w:w="0" w:type="auto"/>
            <w:vAlign w:val="center"/>
          </w:tcPr>
          <w:p w:rsidR="00C22DD9" w:rsidRPr="00C22DD9" w:rsidRDefault="00C22DD9" w:rsidP="00C22DD9">
            <w:pPr>
              <w:spacing w:before="0" w:line="240" w:lineRule="auto"/>
              <w:jc w:val="left"/>
              <w:rPr>
                <w:szCs w:val="24"/>
                <w:lang w:val="en-GB" w:eastAsia="en-GB"/>
              </w:rPr>
            </w:pPr>
            <w:r w:rsidRPr="00C22DD9">
              <w:rPr>
                <w:szCs w:val="24"/>
                <w:lang w:val="en-GB" w:eastAsia="en-GB"/>
              </w:rPr>
              <w:t>-- CM</w:t>
            </w:r>
          </w:p>
        </w:tc>
        <w:tc>
          <w:tcPr>
            <w:tcW w:w="0" w:type="auto"/>
            <w:vAlign w:val="center"/>
          </w:tcPr>
          <w:p w:rsidR="00C22DD9" w:rsidRPr="00C22DD9" w:rsidRDefault="00C22DD9" w:rsidP="00C22DD9">
            <w:pPr>
              <w:spacing w:before="0" w:line="240" w:lineRule="auto"/>
              <w:jc w:val="left"/>
              <w:rPr>
                <w:szCs w:val="24"/>
                <w:lang w:val="en-GB" w:eastAsia="en-GB"/>
              </w:rPr>
            </w:pPr>
            <w:r w:rsidRPr="00C22DD9">
              <w:rPr>
                <w:szCs w:val="24"/>
                <w:lang w:val="en-GB" w:eastAsia="en-GB"/>
              </w:rPr>
              <w:t>CSP-SR</w:t>
            </w:r>
          </w:p>
        </w:tc>
        <w:tc>
          <w:tcPr>
            <w:tcW w:w="2319" w:type="dxa"/>
            <w:vAlign w:val="center"/>
          </w:tcPr>
          <w:p w:rsidR="00C22DD9" w:rsidRPr="00C22DD9" w:rsidRDefault="00C22DD9" w:rsidP="00C22DD9">
            <w:pPr>
              <w:spacing w:before="0" w:line="240" w:lineRule="auto"/>
              <w:jc w:val="left"/>
              <w:rPr>
                <w:szCs w:val="24"/>
                <w:lang w:val="en-GB" w:eastAsia="en-GB"/>
              </w:rPr>
            </w:pPr>
            <w:r w:rsidRPr="00C22DD9">
              <w:rPr>
                <w:szCs w:val="24"/>
                <w:lang w:val="en-GB" w:eastAsia="en-GB"/>
              </w:rPr>
              <w:t>2009-04-08T19:57:30Z</w:t>
            </w:r>
          </w:p>
        </w:tc>
        <w:tc>
          <w:tcPr>
            <w:tcW w:w="1989" w:type="dxa"/>
            <w:vAlign w:val="center"/>
          </w:tcPr>
          <w:p w:rsidR="00C22DD9" w:rsidRPr="00C22DD9" w:rsidRDefault="00C22DD9" w:rsidP="00C22DD9">
            <w:pPr>
              <w:spacing w:before="0" w:line="240" w:lineRule="auto"/>
              <w:jc w:val="left"/>
              <w:rPr>
                <w:szCs w:val="24"/>
                <w:lang w:val="en-GB" w:eastAsia="en-GB"/>
              </w:rPr>
            </w:pPr>
            <w:r w:rsidRPr="00C22DD9">
              <w:rPr>
                <w:szCs w:val="24"/>
                <w:lang w:val="en-GB" w:eastAsia="en-GB"/>
              </w:rPr>
              <w:t>received</w:t>
            </w:r>
          </w:p>
        </w:tc>
        <w:tc>
          <w:tcPr>
            <w:tcW w:w="2616" w:type="dxa"/>
            <w:vAlign w:val="center"/>
          </w:tcPr>
          <w:p w:rsidR="00C22DD9" w:rsidRPr="00C22DD9" w:rsidRDefault="00C22DD9" w:rsidP="00C22DD9">
            <w:pPr>
              <w:spacing w:before="0" w:line="240" w:lineRule="auto"/>
              <w:jc w:val="left"/>
              <w:rPr>
                <w:szCs w:val="24"/>
                <w:lang w:val="en-GB" w:eastAsia="en-GB"/>
              </w:rPr>
            </w:pPr>
            <w:r w:rsidRPr="00C22DD9">
              <w:rPr>
                <w:szCs w:val="24"/>
                <w:lang w:val="en-GB" w:eastAsia="en-GB"/>
              </w:rPr>
              <w:t>SP-78-S2</w:t>
            </w:r>
          </w:p>
        </w:tc>
      </w:tr>
      <w:tr w:rsidR="00AF7434" w:rsidRPr="00C22DD9" w:rsidTr="00AF7434">
        <w:trPr>
          <w:tblCellSpacing w:w="15" w:type="dxa"/>
        </w:trPr>
        <w:tc>
          <w:tcPr>
            <w:tcW w:w="0" w:type="auto"/>
            <w:vAlign w:val="center"/>
          </w:tcPr>
          <w:p w:rsidR="00C22DD9" w:rsidRPr="00C22DD9" w:rsidRDefault="00C22DD9" w:rsidP="00C22DD9">
            <w:pPr>
              <w:spacing w:before="0" w:line="240" w:lineRule="auto"/>
              <w:jc w:val="left"/>
              <w:rPr>
                <w:szCs w:val="24"/>
                <w:lang w:val="en-GB" w:eastAsia="en-GB"/>
              </w:rPr>
            </w:pPr>
            <w:r w:rsidRPr="00C22DD9">
              <w:rPr>
                <w:szCs w:val="24"/>
                <w:lang w:val="en-GB" w:eastAsia="en-GB"/>
              </w:rPr>
              <w:t>15</w:t>
            </w:r>
          </w:p>
        </w:tc>
        <w:tc>
          <w:tcPr>
            <w:tcW w:w="0" w:type="auto"/>
            <w:vAlign w:val="center"/>
          </w:tcPr>
          <w:p w:rsidR="00C22DD9" w:rsidRPr="00C22DD9" w:rsidRDefault="00C22DD9" w:rsidP="00C22DD9">
            <w:pPr>
              <w:spacing w:before="0" w:line="240" w:lineRule="auto"/>
              <w:jc w:val="left"/>
              <w:rPr>
                <w:szCs w:val="24"/>
                <w:lang w:val="en-GB" w:eastAsia="en-GB"/>
              </w:rPr>
            </w:pPr>
            <w:r w:rsidRPr="00C22DD9">
              <w:rPr>
                <w:szCs w:val="24"/>
                <w:lang w:val="en-GB" w:eastAsia="en-GB"/>
              </w:rPr>
              <w:t>UM</w:t>
            </w:r>
          </w:p>
        </w:tc>
        <w:tc>
          <w:tcPr>
            <w:tcW w:w="0" w:type="auto"/>
            <w:vAlign w:val="center"/>
          </w:tcPr>
          <w:p w:rsidR="00C22DD9" w:rsidRPr="00C22DD9" w:rsidRDefault="00C22DD9" w:rsidP="00C22DD9">
            <w:pPr>
              <w:spacing w:before="0" w:line="240" w:lineRule="auto"/>
              <w:jc w:val="left"/>
              <w:rPr>
                <w:szCs w:val="24"/>
                <w:lang w:val="en-GB" w:eastAsia="en-GB"/>
              </w:rPr>
            </w:pPr>
            <w:r w:rsidRPr="00C22DD9">
              <w:rPr>
                <w:szCs w:val="24"/>
                <w:lang w:val="en-GB" w:eastAsia="en-GB"/>
              </w:rPr>
              <w:t>CSP-I</w:t>
            </w:r>
          </w:p>
        </w:tc>
        <w:tc>
          <w:tcPr>
            <w:tcW w:w="2319" w:type="dxa"/>
            <w:vAlign w:val="center"/>
          </w:tcPr>
          <w:p w:rsidR="00C22DD9" w:rsidRPr="00C22DD9" w:rsidRDefault="00C22DD9" w:rsidP="00C22DD9">
            <w:pPr>
              <w:spacing w:before="0" w:line="240" w:lineRule="auto"/>
              <w:jc w:val="left"/>
              <w:rPr>
                <w:szCs w:val="24"/>
                <w:lang w:val="en-GB" w:eastAsia="en-GB"/>
              </w:rPr>
            </w:pPr>
            <w:r w:rsidRPr="00C22DD9">
              <w:rPr>
                <w:szCs w:val="24"/>
                <w:lang w:val="en-GB" w:eastAsia="en-GB"/>
              </w:rPr>
              <w:t>2009-04-08T19:57:35Z</w:t>
            </w:r>
          </w:p>
        </w:tc>
        <w:tc>
          <w:tcPr>
            <w:tcW w:w="1989" w:type="dxa"/>
            <w:vAlign w:val="center"/>
          </w:tcPr>
          <w:p w:rsidR="00C22DD9" w:rsidRPr="00C22DD9" w:rsidRDefault="00C22DD9" w:rsidP="00C22DD9">
            <w:pPr>
              <w:spacing w:before="0" w:line="240" w:lineRule="auto"/>
              <w:jc w:val="left"/>
              <w:rPr>
                <w:szCs w:val="24"/>
                <w:lang w:val="en-GB" w:eastAsia="en-GB"/>
              </w:rPr>
            </w:pPr>
            <w:r w:rsidRPr="00C22DD9">
              <w:rPr>
                <w:szCs w:val="24"/>
                <w:lang w:val="en-GB" w:eastAsia="en-GB"/>
              </w:rPr>
              <w:t>SUCCEEDED</w:t>
            </w:r>
          </w:p>
        </w:tc>
        <w:tc>
          <w:tcPr>
            <w:tcW w:w="2616" w:type="dxa"/>
            <w:vAlign w:val="center"/>
          </w:tcPr>
          <w:p w:rsidR="00C22DD9" w:rsidRPr="00C22DD9" w:rsidRDefault="00C22DD9" w:rsidP="00C22DD9">
            <w:pPr>
              <w:spacing w:before="0" w:line="240" w:lineRule="auto"/>
              <w:jc w:val="left"/>
              <w:rPr>
                <w:szCs w:val="24"/>
                <w:lang w:val="en-GB" w:eastAsia="en-GB"/>
              </w:rPr>
            </w:pPr>
            <w:r w:rsidRPr="00C22DD9">
              <w:rPr>
                <w:szCs w:val="24"/>
                <w:lang w:val="en-GB" w:eastAsia="en-GB"/>
              </w:rPr>
              <w:t>SP-78-S3</w:t>
            </w:r>
          </w:p>
        </w:tc>
      </w:tr>
      <w:tr w:rsidR="00AF7434" w:rsidRPr="00C22DD9" w:rsidTr="00AF7434">
        <w:trPr>
          <w:tblCellSpacing w:w="15" w:type="dxa"/>
        </w:trPr>
        <w:tc>
          <w:tcPr>
            <w:tcW w:w="0" w:type="auto"/>
            <w:vAlign w:val="center"/>
          </w:tcPr>
          <w:p w:rsidR="00C22DD9" w:rsidRPr="00C22DD9" w:rsidRDefault="00C22DD9" w:rsidP="00C22DD9">
            <w:pPr>
              <w:spacing w:before="0" w:line="240" w:lineRule="auto"/>
              <w:jc w:val="left"/>
              <w:rPr>
                <w:szCs w:val="24"/>
                <w:lang w:val="en-GB" w:eastAsia="en-GB"/>
              </w:rPr>
            </w:pPr>
            <w:r w:rsidRPr="00C22DD9">
              <w:rPr>
                <w:szCs w:val="24"/>
                <w:lang w:val="en-GB" w:eastAsia="en-GB"/>
              </w:rPr>
              <w:t>16</w:t>
            </w:r>
          </w:p>
        </w:tc>
        <w:tc>
          <w:tcPr>
            <w:tcW w:w="0" w:type="auto"/>
            <w:vAlign w:val="center"/>
          </w:tcPr>
          <w:p w:rsidR="00C22DD9" w:rsidRPr="00C22DD9" w:rsidRDefault="00C22DD9" w:rsidP="00C22DD9">
            <w:pPr>
              <w:spacing w:before="0" w:line="240" w:lineRule="auto"/>
              <w:jc w:val="left"/>
              <w:rPr>
                <w:szCs w:val="24"/>
                <w:lang w:val="en-GB" w:eastAsia="en-GB"/>
              </w:rPr>
            </w:pPr>
            <w:r w:rsidRPr="00C22DD9">
              <w:rPr>
                <w:szCs w:val="24"/>
                <w:lang w:val="en-GB" w:eastAsia="en-GB"/>
              </w:rPr>
              <w:t>-- CM</w:t>
            </w:r>
          </w:p>
        </w:tc>
        <w:tc>
          <w:tcPr>
            <w:tcW w:w="0" w:type="auto"/>
            <w:vAlign w:val="center"/>
          </w:tcPr>
          <w:p w:rsidR="00C22DD9" w:rsidRPr="00C22DD9" w:rsidRDefault="00C22DD9" w:rsidP="00C22DD9">
            <w:pPr>
              <w:spacing w:before="0" w:line="240" w:lineRule="auto"/>
              <w:jc w:val="left"/>
              <w:rPr>
                <w:szCs w:val="24"/>
                <w:lang w:val="en-GB" w:eastAsia="en-GB"/>
              </w:rPr>
            </w:pPr>
            <w:r w:rsidRPr="00C22DD9">
              <w:rPr>
                <w:szCs w:val="24"/>
                <w:lang w:val="en-GB" w:eastAsia="en-GB"/>
              </w:rPr>
              <w:t>CSP-AR</w:t>
            </w:r>
          </w:p>
        </w:tc>
        <w:tc>
          <w:tcPr>
            <w:tcW w:w="2319" w:type="dxa"/>
            <w:vAlign w:val="center"/>
          </w:tcPr>
          <w:p w:rsidR="00C22DD9" w:rsidRPr="00C22DD9" w:rsidRDefault="00C22DD9" w:rsidP="00C22DD9">
            <w:pPr>
              <w:spacing w:before="0" w:line="240" w:lineRule="auto"/>
              <w:jc w:val="left"/>
              <w:rPr>
                <w:szCs w:val="24"/>
                <w:lang w:val="en-GB" w:eastAsia="en-GB"/>
              </w:rPr>
            </w:pPr>
            <w:r w:rsidRPr="00C22DD9">
              <w:rPr>
                <w:szCs w:val="24"/>
                <w:lang w:val="en-GB" w:eastAsia="en-GB"/>
              </w:rPr>
              <w:t>2009-04-08T19:57:40Z</w:t>
            </w:r>
          </w:p>
        </w:tc>
        <w:tc>
          <w:tcPr>
            <w:tcW w:w="1989" w:type="dxa"/>
            <w:vAlign w:val="center"/>
          </w:tcPr>
          <w:p w:rsidR="00C22DD9" w:rsidRPr="00C22DD9" w:rsidRDefault="00C22DD9" w:rsidP="00C22DD9">
            <w:pPr>
              <w:spacing w:before="0" w:line="240" w:lineRule="auto"/>
              <w:jc w:val="left"/>
              <w:rPr>
                <w:szCs w:val="24"/>
                <w:lang w:val="en-GB" w:eastAsia="en-GB"/>
              </w:rPr>
            </w:pPr>
            <w:r w:rsidRPr="00C22DD9">
              <w:rPr>
                <w:szCs w:val="24"/>
                <w:lang w:val="en-GB" w:eastAsia="en-GB"/>
              </w:rPr>
              <w:t>received</w:t>
            </w:r>
          </w:p>
        </w:tc>
        <w:tc>
          <w:tcPr>
            <w:tcW w:w="2616" w:type="dxa"/>
            <w:vAlign w:val="center"/>
          </w:tcPr>
          <w:p w:rsidR="00C22DD9" w:rsidRPr="00C22DD9" w:rsidRDefault="00C22DD9" w:rsidP="00C22DD9">
            <w:pPr>
              <w:spacing w:before="0" w:line="240" w:lineRule="auto"/>
              <w:jc w:val="left"/>
              <w:rPr>
                <w:szCs w:val="24"/>
                <w:lang w:val="en-GB" w:eastAsia="en-GB"/>
              </w:rPr>
            </w:pPr>
            <w:r w:rsidRPr="00C22DD9">
              <w:rPr>
                <w:szCs w:val="24"/>
                <w:lang w:val="en-GB" w:eastAsia="en-GB"/>
              </w:rPr>
              <w:t>SP-78-S3</w:t>
            </w:r>
          </w:p>
        </w:tc>
      </w:tr>
      <w:tr w:rsidR="00AF7434" w:rsidRPr="00C22DD9" w:rsidTr="00AF7434">
        <w:trPr>
          <w:tblCellSpacing w:w="15" w:type="dxa"/>
        </w:trPr>
        <w:tc>
          <w:tcPr>
            <w:tcW w:w="0" w:type="auto"/>
            <w:vAlign w:val="center"/>
          </w:tcPr>
          <w:p w:rsidR="00C22DD9" w:rsidRPr="00C22DD9" w:rsidRDefault="00C22DD9" w:rsidP="00C22DD9">
            <w:pPr>
              <w:spacing w:before="0" w:line="240" w:lineRule="auto"/>
              <w:jc w:val="left"/>
              <w:rPr>
                <w:szCs w:val="24"/>
                <w:lang w:val="en-GB" w:eastAsia="en-GB"/>
              </w:rPr>
            </w:pPr>
            <w:r w:rsidRPr="00C22DD9">
              <w:rPr>
                <w:szCs w:val="24"/>
                <w:lang w:val="en-GB" w:eastAsia="en-GB"/>
              </w:rPr>
              <w:t>17</w:t>
            </w:r>
          </w:p>
        </w:tc>
        <w:tc>
          <w:tcPr>
            <w:tcW w:w="0" w:type="auto"/>
            <w:vAlign w:val="center"/>
          </w:tcPr>
          <w:p w:rsidR="00C22DD9" w:rsidRPr="00C22DD9" w:rsidRDefault="00C22DD9" w:rsidP="00C22DD9">
            <w:pPr>
              <w:spacing w:before="0" w:line="240" w:lineRule="auto"/>
              <w:jc w:val="left"/>
              <w:rPr>
                <w:szCs w:val="24"/>
                <w:lang w:val="en-GB" w:eastAsia="en-GB"/>
              </w:rPr>
            </w:pPr>
            <w:r w:rsidRPr="00C22DD9">
              <w:rPr>
                <w:szCs w:val="24"/>
                <w:lang w:val="en-GB" w:eastAsia="en-GB"/>
              </w:rPr>
              <w:t>-- CM</w:t>
            </w:r>
          </w:p>
        </w:tc>
        <w:tc>
          <w:tcPr>
            <w:tcW w:w="0" w:type="auto"/>
            <w:vAlign w:val="center"/>
          </w:tcPr>
          <w:p w:rsidR="00C22DD9" w:rsidRPr="00C22DD9" w:rsidRDefault="00C22DD9" w:rsidP="00C22DD9">
            <w:pPr>
              <w:spacing w:before="0" w:line="240" w:lineRule="auto"/>
              <w:jc w:val="left"/>
              <w:rPr>
                <w:szCs w:val="24"/>
                <w:lang w:val="en-GB" w:eastAsia="en-GB"/>
              </w:rPr>
            </w:pPr>
            <w:r w:rsidRPr="00C22DD9">
              <w:rPr>
                <w:szCs w:val="24"/>
                <w:lang w:val="en-GB" w:eastAsia="en-GB"/>
              </w:rPr>
              <w:t>CSP-SR</w:t>
            </w:r>
          </w:p>
        </w:tc>
        <w:tc>
          <w:tcPr>
            <w:tcW w:w="2319" w:type="dxa"/>
            <w:vAlign w:val="center"/>
          </w:tcPr>
          <w:p w:rsidR="00C22DD9" w:rsidRPr="00C22DD9" w:rsidRDefault="00C22DD9" w:rsidP="00C22DD9">
            <w:pPr>
              <w:spacing w:before="0" w:line="240" w:lineRule="auto"/>
              <w:jc w:val="left"/>
              <w:rPr>
                <w:szCs w:val="24"/>
                <w:lang w:val="en-GB" w:eastAsia="en-GB"/>
              </w:rPr>
            </w:pPr>
            <w:r w:rsidRPr="00C22DD9">
              <w:rPr>
                <w:szCs w:val="24"/>
                <w:lang w:val="en-GB" w:eastAsia="en-GB"/>
              </w:rPr>
              <w:t>2009-04-08T19:57:41Z</w:t>
            </w:r>
          </w:p>
        </w:tc>
        <w:tc>
          <w:tcPr>
            <w:tcW w:w="1989" w:type="dxa"/>
            <w:vAlign w:val="center"/>
          </w:tcPr>
          <w:p w:rsidR="00C22DD9" w:rsidRPr="00C22DD9" w:rsidRDefault="00C22DD9" w:rsidP="00C22DD9">
            <w:pPr>
              <w:spacing w:before="0" w:line="240" w:lineRule="auto"/>
              <w:jc w:val="left"/>
              <w:rPr>
                <w:szCs w:val="24"/>
                <w:lang w:val="en-GB" w:eastAsia="en-GB"/>
              </w:rPr>
            </w:pPr>
            <w:r w:rsidRPr="00C22DD9">
              <w:rPr>
                <w:szCs w:val="24"/>
                <w:lang w:val="en-GB" w:eastAsia="en-GB"/>
              </w:rPr>
              <w:t>received</w:t>
            </w:r>
          </w:p>
        </w:tc>
        <w:tc>
          <w:tcPr>
            <w:tcW w:w="2616" w:type="dxa"/>
            <w:vAlign w:val="center"/>
          </w:tcPr>
          <w:p w:rsidR="00C22DD9" w:rsidRPr="00C22DD9" w:rsidRDefault="00C22DD9" w:rsidP="00C22DD9">
            <w:pPr>
              <w:spacing w:before="0" w:line="240" w:lineRule="auto"/>
              <w:jc w:val="left"/>
              <w:rPr>
                <w:szCs w:val="24"/>
                <w:lang w:val="en-GB" w:eastAsia="en-GB"/>
              </w:rPr>
            </w:pPr>
            <w:r w:rsidRPr="00C22DD9">
              <w:rPr>
                <w:szCs w:val="24"/>
                <w:lang w:val="en-GB" w:eastAsia="en-GB"/>
              </w:rPr>
              <w:t>SP-78-S3</w:t>
            </w:r>
          </w:p>
        </w:tc>
      </w:tr>
      <w:tr w:rsidR="00AF7434" w:rsidRPr="00C22DD9" w:rsidTr="00AF7434">
        <w:trPr>
          <w:tblCellSpacing w:w="15" w:type="dxa"/>
        </w:trPr>
        <w:tc>
          <w:tcPr>
            <w:tcW w:w="0" w:type="auto"/>
            <w:vAlign w:val="center"/>
          </w:tcPr>
          <w:p w:rsidR="00C22DD9" w:rsidRPr="00C22DD9" w:rsidRDefault="00C22DD9" w:rsidP="00C22DD9">
            <w:pPr>
              <w:spacing w:before="0" w:line="240" w:lineRule="auto"/>
              <w:jc w:val="left"/>
              <w:rPr>
                <w:szCs w:val="24"/>
                <w:lang w:val="en-GB" w:eastAsia="en-GB"/>
              </w:rPr>
            </w:pPr>
            <w:r w:rsidRPr="00C22DD9">
              <w:rPr>
                <w:szCs w:val="24"/>
                <w:lang w:val="en-GB" w:eastAsia="en-GB"/>
              </w:rPr>
              <w:t>18</w:t>
            </w:r>
          </w:p>
        </w:tc>
        <w:tc>
          <w:tcPr>
            <w:tcW w:w="0" w:type="auto"/>
            <w:vAlign w:val="center"/>
          </w:tcPr>
          <w:p w:rsidR="00C22DD9" w:rsidRPr="00C22DD9" w:rsidRDefault="00C22DD9" w:rsidP="00C22DD9">
            <w:pPr>
              <w:spacing w:before="0" w:line="240" w:lineRule="auto"/>
              <w:jc w:val="left"/>
              <w:rPr>
                <w:szCs w:val="24"/>
                <w:lang w:val="en-GB" w:eastAsia="en-GB"/>
              </w:rPr>
            </w:pPr>
            <w:r w:rsidRPr="00C22DD9">
              <w:rPr>
                <w:szCs w:val="24"/>
                <w:lang w:val="en-GB" w:eastAsia="en-GB"/>
              </w:rPr>
              <w:t>UM</w:t>
            </w:r>
          </w:p>
        </w:tc>
        <w:tc>
          <w:tcPr>
            <w:tcW w:w="0" w:type="auto"/>
            <w:vAlign w:val="center"/>
          </w:tcPr>
          <w:p w:rsidR="00C22DD9" w:rsidRPr="00C22DD9" w:rsidRDefault="00C22DD9" w:rsidP="00C22DD9">
            <w:pPr>
              <w:spacing w:before="0" w:line="240" w:lineRule="auto"/>
              <w:jc w:val="left"/>
              <w:rPr>
                <w:szCs w:val="24"/>
                <w:lang w:val="en-GB" w:eastAsia="en-GB"/>
              </w:rPr>
            </w:pPr>
            <w:r w:rsidRPr="00C22DD9">
              <w:rPr>
                <w:szCs w:val="24"/>
                <w:lang w:val="en-GB" w:eastAsia="en-GB"/>
              </w:rPr>
              <w:t>CSP-I</w:t>
            </w:r>
          </w:p>
        </w:tc>
        <w:tc>
          <w:tcPr>
            <w:tcW w:w="2319" w:type="dxa"/>
            <w:vAlign w:val="center"/>
          </w:tcPr>
          <w:p w:rsidR="00C22DD9" w:rsidRPr="00C22DD9" w:rsidRDefault="00C22DD9" w:rsidP="00C22DD9">
            <w:pPr>
              <w:spacing w:before="0" w:line="240" w:lineRule="auto"/>
              <w:jc w:val="left"/>
              <w:rPr>
                <w:szCs w:val="24"/>
                <w:lang w:val="en-GB" w:eastAsia="en-GB"/>
              </w:rPr>
            </w:pPr>
            <w:r w:rsidRPr="00C22DD9">
              <w:rPr>
                <w:szCs w:val="24"/>
                <w:lang w:val="en-GB" w:eastAsia="en-GB"/>
              </w:rPr>
              <w:t>2009-04-08T19:57:42Z</w:t>
            </w:r>
          </w:p>
        </w:tc>
        <w:tc>
          <w:tcPr>
            <w:tcW w:w="1989" w:type="dxa"/>
            <w:vAlign w:val="center"/>
          </w:tcPr>
          <w:p w:rsidR="00C22DD9" w:rsidRPr="00C22DD9" w:rsidRDefault="00C22DD9" w:rsidP="00C22DD9">
            <w:pPr>
              <w:spacing w:before="0" w:line="240" w:lineRule="auto"/>
              <w:jc w:val="left"/>
              <w:rPr>
                <w:sz w:val="20"/>
                <w:lang w:val="en-GB" w:eastAsia="en-GB"/>
              </w:rPr>
            </w:pPr>
            <w:r w:rsidRPr="00C22DD9">
              <w:rPr>
                <w:sz w:val="20"/>
                <w:lang w:val="en-GB" w:eastAsia="en-GB"/>
              </w:rPr>
              <w:t>FAILEDWITHDENIAL</w:t>
            </w:r>
          </w:p>
        </w:tc>
        <w:tc>
          <w:tcPr>
            <w:tcW w:w="2616" w:type="dxa"/>
            <w:vAlign w:val="center"/>
          </w:tcPr>
          <w:p w:rsidR="00C22DD9" w:rsidRPr="00C22DD9" w:rsidRDefault="00C22DD9" w:rsidP="00C22DD9">
            <w:pPr>
              <w:spacing w:before="0" w:line="240" w:lineRule="auto"/>
              <w:jc w:val="left"/>
              <w:rPr>
                <w:szCs w:val="24"/>
                <w:lang w:val="en-GB" w:eastAsia="en-GB"/>
              </w:rPr>
            </w:pPr>
            <w:r w:rsidRPr="00C22DD9">
              <w:rPr>
                <w:szCs w:val="24"/>
                <w:lang w:val="en-GB" w:eastAsia="en-GB"/>
              </w:rPr>
              <w:t>SP-78-S4</w:t>
            </w:r>
          </w:p>
        </w:tc>
      </w:tr>
      <w:tr w:rsidR="00AF7434" w:rsidRPr="00C22DD9" w:rsidTr="00AF7434">
        <w:trPr>
          <w:tblCellSpacing w:w="15" w:type="dxa"/>
        </w:trPr>
        <w:tc>
          <w:tcPr>
            <w:tcW w:w="0" w:type="auto"/>
            <w:vAlign w:val="center"/>
          </w:tcPr>
          <w:p w:rsidR="00C22DD9" w:rsidRPr="00C22DD9" w:rsidRDefault="00C22DD9" w:rsidP="00C22DD9">
            <w:pPr>
              <w:spacing w:before="0" w:line="240" w:lineRule="auto"/>
              <w:jc w:val="left"/>
              <w:rPr>
                <w:szCs w:val="24"/>
                <w:lang w:val="en-GB" w:eastAsia="en-GB"/>
              </w:rPr>
            </w:pPr>
            <w:r w:rsidRPr="00C22DD9">
              <w:rPr>
                <w:szCs w:val="24"/>
                <w:lang w:val="en-GB" w:eastAsia="en-GB"/>
              </w:rPr>
              <w:t>19</w:t>
            </w:r>
          </w:p>
        </w:tc>
        <w:tc>
          <w:tcPr>
            <w:tcW w:w="0" w:type="auto"/>
            <w:vAlign w:val="center"/>
          </w:tcPr>
          <w:p w:rsidR="00C22DD9" w:rsidRPr="00C22DD9" w:rsidRDefault="00C22DD9" w:rsidP="00C22DD9">
            <w:pPr>
              <w:spacing w:before="0" w:line="240" w:lineRule="auto"/>
              <w:jc w:val="left"/>
              <w:rPr>
                <w:szCs w:val="24"/>
                <w:lang w:val="en-GB" w:eastAsia="en-GB"/>
              </w:rPr>
            </w:pPr>
            <w:r w:rsidRPr="00C22DD9">
              <w:rPr>
                <w:szCs w:val="24"/>
                <w:lang w:val="en-GB" w:eastAsia="en-GB"/>
              </w:rPr>
              <w:t>-- CM</w:t>
            </w:r>
          </w:p>
        </w:tc>
        <w:tc>
          <w:tcPr>
            <w:tcW w:w="0" w:type="auto"/>
            <w:vAlign w:val="center"/>
          </w:tcPr>
          <w:p w:rsidR="00C22DD9" w:rsidRPr="00C22DD9" w:rsidRDefault="00C22DD9" w:rsidP="00C22DD9">
            <w:pPr>
              <w:spacing w:before="0" w:line="240" w:lineRule="auto"/>
              <w:jc w:val="left"/>
              <w:rPr>
                <w:szCs w:val="24"/>
                <w:lang w:val="en-GB" w:eastAsia="en-GB"/>
              </w:rPr>
            </w:pPr>
            <w:r w:rsidRPr="00C22DD9">
              <w:rPr>
                <w:szCs w:val="24"/>
                <w:lang w:val="en-GB" w:eastAsia="en-GB"/>
              </w:rPr>
              <w:t>CSP-FR</w:t>
            </w:r>
          </w:p>
        </w:tc>
        <w:tc>
          <w:tcPr>
            <w:tcW w:w="2319" w:type="dxa"/>
            <w:vAlign w:val="center"/>
          </w:tcPr>
          <w:p w:rsidR="00C22DD9" w:rsidRPr="00C22DD9" w:rsidRDefault="00C22DD9" w:rsidP="00C22DD9">
            <w:pPr>
              <w:spacing w:before="0" w:line="240" w:lineRule="auto"/>
              <w:jc w:val="left"/>
              <w:rPr>
                <w:szCs w:val="24"/>
                <w:lang w:val="en-GB" w:eastAsia="en-GB"/>
              </w:rPr>
            </w:pPr>
            <w:r w:rsidRPr="00C22DD9">
              <w:rPr>
                <w:szCs w:val="24"/>
                <w:lang w:val="en-GB" w:eastAsia="en-GB"/>
              </w:rPr>
              <w:t>2009-04-08T19:57:46Z</w:t>
            </w:r>
          </w:p>
        </w:tc>
        <w:tc>
          <w:tcPr>
            <w:tcW w:w="1989" w:type="dxa"/>
            <w:vAlign w:val="center"/>
          </w:tcPr>
          <w:p w:rsidR="00C22DD9" w:rsidRPr="00C22DD9" w:rsidRDefault="00C22DD9" w:rsidP="00C22DD9">
            <w:pPr>
              <w:spacing w:before="0" w:line="240" w:lineRule="auto"/>
              <w:jc w:val="left"/>
              <w:rPr>
                <w:szCs w:val="24"/>
                <w:lang w:val="en-GB" w:eastAsia="en-GB"/>
              </w:rPr>
            </w:pPr>
            <w:r w:rsidRPr="00C22DD9">
              <w:rPr>
                <w:szCs w:val="24"/>
                <w:lang w:val="en-GB" w:eastAsia="en-GB"/>
              </w:rPr>
              <w:t>received</w:t>
            </w:r>
          </w:p>
        </w:tc>
        <w:tc>
          <w:tcPr>
            <w:tcW w:w="2616" w:type="dxa"/>
            <w:vAlign w:val="center"/>
          </w:tcPr>
          <w:p w:rsidR="00C22DD9" w:rsidRPr="00C22DD9" w:rsidRDefault="00C22DD9" w:rsidP="00C22DD9">
            <w:pPr>
              <w:spacing w:before="0" w:line="240" w:lineRule="auto"/>
              <w:jc w:val="left"/>
              <w:rPr>
                <w:szCs w:val="24"/>
                <w:lang w:val="en-GB" w:eastAsia="en-GB"/>
              </w:rPr>
            </w:pPr>
            <w:r w:rsidRPr="00C22DD9">
              <w:rPr>
                <w:szCs w:val="24"/>
                <w:lang w:val="en-GB" w:eastAsia="en-GB"/>
              </w:rPr>
              <w:t xml:space="preserve">exceeds maxSlsServicePackages; </w:t>
            </w:r>
          </w:p>
        </w:tc>
      </w:tr>
    </w:tbl>
    <w:p w:rsidR="00C22DD9" w:rsidRPr="00C22DD9" w:rsidRDefault="00C22DD9" w:rsidP="00C22DD9">
      <w:pPr>
        <w:spacing w:before="0" w:line="240" w:lineRule="auto"/>
        <w:jc w:val="left"/>
        <w:rPr>
          <w:szCs w:val="24"/>
          <w:lang w:val="en-GB" w:eastAsia="en-GB"/>
        </w:rPr>
      </w:pPr>
    </w:p>
    <w:tbl>
      <w:tblPr>
        <w:tblW w:w="0" w:type="auto"/>
        <w:tblCellSpacing w:w="15" w:type="dxa"/>
        <w:tblCellMar>
          <w:top w:w="15" w:type="dxa"/>
          <w:left w:w="15" w:type="dxa"/>
          <w:bottom w:w="15" w:type="dxa"/>
          <w:right w:w="15" w:type="dxa"/>
        </w:tblCellMar>
        <w:tblLook w:val="0000"/>
      </w:tblPr>
      <w:tblGrid>
        <w:gridCol w:w="533"/>
        <w:gridCol w:w="6612"/>
      </w:tblGrid>
      <w:tr w:rsidR="00C22DD9" w:rsidRPr="00C22DD9" w:rsidTr="00AF7434">
        <w:trPr>
          <w:tblCellSpacing w:w="15" w:type="dxa"/>
        </w:trPr>
        <w:tc>
          <w:tcPr>
            <w:tcW w:w="488" w:type="dxa"/>
            <w:vAlign w:val="center"/>
          </w:tcPr>
          <w:p w:rsidR="00C22DD9" w:rsidRPr="00C22DD9" w:rsidRDefault="00C22DD9" w:rsidP="00C22DD9">
            <w:pPr>
              <w:spacing w:before="0" w:line="240" w:lineRule="auto"/>
              <w:jc w:val="center"/>
              <w:rPr>
                <w:b/>
                <w:bCs/>
                <w:szCs w:val="24"/>
                <w:lang w:val="en-GB" w:eastAsia="en-GB"/>
              </w:rPr>
            </w:pPr>
            <w:r w:rsidRPr="00C22DD9">
              <w:rPr>
                <w:b/>
                <w:bCs/>
                <w:szCs w:val="24"/>
                <w:lang w:val="en-GB" w:eastAsia="en-GB"/>
              </w:rPr>
              <w:t>No.</w:t>
            </w:r>
          </w:p>
        </w:tc>
        <w:tc>
          <w:tcPr>
            <w:tcW w:w="6567" w:type="dxa"/>
            <w:vAlign w:val="center"/>
          </w:tcPr>
          <w:p w:rsidR="00C22DD9" w:rsidRPr="00C22DD9" w:rsidRDefault="00C22DD9" w:rsidP="00C22DD9">
            <w:pPr>
              <w:spacing w:before="0" w:line="240" w:lineRule="auto"/>
              <w:jc w:val="center"/>
              <w:rPr>
                <w:b/>
                <w:bCs/>
                <w:szCs w:val="24"/>
                <w:lang w:val="en-GB" w:eastAsia="en-GB"/>
              </w:rPr>
            </w:pPr>
            <w:r w:rsidRPr="00C22DD9">
              <w:rPr>
                <w:b/>
                <w:bCs/>
                <w:szCs w:val="24"/>
                <w:lang w:val="en-GB" w:eastAsia="en-GB"/>
              </w:rPr>
              <w:t>File Reference</w:t>
            </w:r>
          </w:p>
        </w:tc>
      </w:tr>
      <w:tr w:rsidR="00C22DD9" w:rsidRPr="00C22DD9" w:rsidTr="00AF7434">
        <w:trPr>
          <w:tblCellSpacing w:w="15" w:type="dxa"/>
        </w:trPr>
        <w:tc>
          <w:tcPr>
            <w:tcW w:w="488" w:type="dxa"/>
            <w:vAlign w:val="center"/>
          </w:tcPr>
          <w:p w:rsidR="00C22DD9" w:rsidRPr="00C22DD9" w:rsidRDefault="00C22DD9" w:rsidP="00C22DD9">
            <w:pPr>
              <w:spacing w:before="0" w:line="240" w:lineRule="auto"/>
              <w:jc w:val="left"/>
              <w:rPr>
                <w:szCs w:val="24"/>
                <w:lang w:val="en-GB" w:eastAsia="en-GB"/>
              </w:rPr>
            </w:pPr>
            <w:r w:rsidRPr="00C22DD9">
              <w:rPr>
                <w:szCs w:val="24"/>
                <w:lang w:val="en-GB" w:eastAsia="en-GB"/>
              </w:rPr>
              <w:t>1</w:t>
            </w:r>
          </w:p>
        </w:tc>
        <w:tc>
          <w:tcPr>
            <w:tcW w:w="6567" w:type="dxa"/>
            <w:vAlign w:val="center"/>
          </w:tcPr>
          <w:p w:rsidR="00C22DD9" w:rsidRPr="00C22DD9" w:rsidRDefault="00C22DD9" w:rsidP="00C22DD9">
            <w:pPr>
              <w:spacing w:before="0" w:line="240" w:lineRule="auto"/>
              <w:jc w:val="left"/>
              <w:rPr>
                <w:szCs w:val="24"/>
                <w:lang w:val="en-GB" w:eastAsia="en-GB"/>
              </w:rPr>
            </w:pPr>
            <w:r w:rsidRPr="00C22DD9">
              <w:rPr>
                <w:szCs w:val="24"/>
                <w:lang w:val="en-GB" w:eastAsia="en-GB"/>
              </w:rPr>
              <w:t>20090408T195513.407Z_OUTGOING_CSP-I-78-R1.management</w:t>
            </w:r>
          </w:p>
        </w:tc>
      </w:tr>
      <w:tr w:rsidR="00C22DD9" w:rsidRPr="00C22DD9" w:rsidTr="00AF7434">
        <w:trPr>
          <w:tblCellSpacing w:w="15" w:type="dxa"/>
        </w:trPr>
        <w:tc>
          <w:tcPr>
            <w:tcW w:w="488" w:type="dxa"/>
            <w:vAlign w:val="center"/>
          </w:tcPr>
          <w:p w:rsidR="00C22DD9" w:rsidRPr="00C22DD9" w:rsidRDefault="00C22DD9" w:rsidP="00C22DD9">
            <w:pPr>
              <w:spacing w:before="0" w:line="240" w:lineRule="auto"/>
              <w:jc w:val="left"/>
              <w:rPr>
                <w:szCs w:val="24"/>
                <w:lang w:val="en-GB" w:eastAsia="en-GB"/>
              </w:rPr>
            </w:pPr>
            <w:r w:rsidRPr="00C22DD9">
              <w:rPr>
                <w:szCs w:val="24"/>
                <w:lang w:val="en-GB" w:eastAsia="en-GB"/>
              </w:rPr>
              <w:t>2</w:t>
            </w:r>
          </w:p>
        </w:tc>
        <w:tc>
          <w:tcPr>
            <w:tcW w:w="6567" w:type="dxa"/>
            <w:vAlign w:val="center"/>
          </w:tcPr>
          <w:p w:rsidR="00C22DD9" w:rsidRPr="00C22DD9" w:rsidRDefault="00C22DD9" w:rsidP="00C22DD9">
            <w:pPr>
              <w:spacing w:before="0" w:line="240" w:lineRule="auto"/>
              <w:jc w:val="left"/>
              <w:rPr>
                <w:szCs w:val="24"/>
                <w:lang w:val="en-GB" w:eastAsia="en-GB"/>
              </w:rPr>
            </w:pPr>
            <w:r w:rsidRPr="00C22DD9">
              <w:rPr>
                <w:szCs w:val="24"/>
                <w:lang w:val="en-GB" w:eastAsia="en-GB"/>
              </w:rPr>
              <w:t>20090408T195517.829Z_INCOMING_MessageSet.management</w:t>
            </w:r>
          </w:p>
        </w:tc>
      </w:tr>
      <w:tr w:rsidR="00C22DD9" w:rsidRPr="00C22DD9" w:rsidTr="00AF7434">
        <w:trPr>
          <w:tblCellSpacing w:w="15" w:type="dxa"/>
        </w:trPr>
        <w:tc>
          <w:tcPr>
            <w:tcW w:w="488" w:type="dxa"/>
            <w:vAlign w:val="center"/>
          </w:tcPr>
          <w:p w:rsidR="00C22DD9" w:rsidRPr="00C22DD9" w:rsidRDefault="00C22DD9" w:rsidP="00C22DD9">
            <w:pPr>
              <w:spacing w:before="0" w:line="240" w:lineRule="auto"/>
              <w:jc w:val="left"/>
              <w:rPr>
                <w:szCs w:val="24"/>
                <w:lang w:val="en-GB" w:eastAsia="en-GB"/>
              </w:rPr>
            </w:pPr>
            <w:r w:rsidRPr="00C22DD9">
              <w:rPr>
                <w:szCs w:val="24"/>
                <w:lang w:val="en-GB" w:eastAsia="en-GB"/>
              </w:rPr>
              <w:t>3</w:t>
            </w:r>
          </w:p>
        </w:tc>
        <w:tc>
          <w:tcPr>
            <w:tcW w:w="6567" w:type="dxa"/>
            <w:vAlign w:val="center"/>
          </w:tcPr>
          <w:p w:rsidR="00C22DD9" w:rsidRPr="00C22DD9" w:rsidRDefault="00C22DD9" w:rsidP="00C22DD9">
            <w:pPr>
              <w:spacing w:before="0" w:line="240" w:lineRule="auto"/>
              <w:jc w:val="left"/>
              <w:rPr>
                <w:szCs w:val="24"/>
                <w:lang w:val="en-GB" w:eastAsia="en-GB"/>
              </w:rPr>
            </w:pPr>
            <w:r w:rsidRPr="00C22DD9">
              <w:rPr>
                <w:szCs w:val="24"/>
                <w:lang w:val="en-GB" w:eastAsia="en-GB"/>
              </w:rPr>
              <w:t>20090408T195518.439Z_INCOMING_MessageSet.management</w:t>
            </w:r>
          </w:p>
        </w:tc>
      </w:tr>
      <w:tr w:rsidR="00C22DD9" w:rsidRPr="00C22DD9" w:rsidTr="00AF7434">
        <w:trPr>
          <w:tblCellSpacing w:w="15" w:type="dxa"/>
        </w:trPr>
        <w:tc>
          <w:tcPr>
            <w:tcW w:w="488" w:type="dxa"/>
            <w:vAlign w:val="center"/>
          </w:tcPr>
          <w:p w:rsidR="00C22DD9" w:rsidRPr="00C22DD9" w:rsidRDefault="00C22DD9" w:rsidP="00C22DD9">
            <w:pPr>
              <w:spacing w:before="0" w:line="240" w:lineRule="auto"/>
              <w:jc w:val="left"/>
              <w:rPr>
                <w:szCs w:val="24"/>
                <w:lang w:val="en-GB" w:eastAsia="en-GB"/>
              </w:rPr>
            </w:pPr>
            <w:r w:rsidRPr="00C22DD9">
              <w:rPr>
                <w:szCs w:val="24"/>
                <w:lang w:val="en-GB" w:eastAsia="en-GB"/>
              </w:rPr>
              <w:t>4</w:t>
            </w:r>
          </w:p>
        </w:tc>
        <w:tc>
          <w:tcPr>
            <w:tcW w:w="6567" w:type="dxa"/>
            <w:vAlign w:val="center"/>
          </w:tcPr>
          <w:p w:rsidR="00C22DD9" w:rsidRPr="00C22DD9" w:rsidRDefault="00C22DD9" w:rsidP="00C22DD9">
            <w:pPr>
              <w:spacing w:before="0" w:line="240" w:lineRule="auto"/>
              <w:jc w:val="left"/>
              <w:rPr>
                <w:szCs w:val="24"/>
                <w:lang w:val="en-GB" w:eastAsia="en-GB"/>
              </w:rPr>
            </w:pPr>
            <w:r w:rsidRPr="00C22DD9">
              <w:rPr>
                <w:szCs w:val="24"/>
                <w:lang w:val="en-GB" w:eastAsia="en-GB"/>
              </w:rPr>
              <w:t>20090408T195534.424Z_OUTGOING_CSP-I-78-R2.management</w:t>
            </w:r>
          </w:p>
        </w:tc>
      </w:tr>
      <w:tr w:rsidR="00C22DD9" w:rsidRPr="00C22DD9" w:rsidTr="00AF7434">
        <w:trPr>
          <w:tblCellSpacing w:w="15" w:type="dxa"/>
        </w:trPr>
        <w:tc>
          <w:tcPr>
            <w:tcW w:w="488" w:type="dxa"/>
            <w:vAlign w:val="center"/>
          </w:tcPr>
          <w:p w:rsidR="00C22DD9" w:rsidRPr="00C22DD9" w:rsidRDefault="00C22DD9" w:rsidP="00C22DD9">
            <w:pPr>
              <w:spacing w:before="0" w:line="240" w:lineRule="auto"/>
              <w:jc w:val="left"/>
              <w:rPr>
                <w:szCs w:val="24"/>
                <w:lang w:val="en-GB" w:eastAsia="en-GB"/>
              </w:rPr>
            </w:pPr>
            <w:r w:rsidRPr="00C22DD9">
              <w:rPr>
                <w:szCs w:val="24"/>
                <w:lang w:val="en-GB" w:eastAsia="en-GB"/>
              </w:rPr>
              <w:t>5</w:t>
            </w:r>
          </w:p>
        </w:tc>
        <w:tc>
          <w:tcPr>
            <w:tcW w:w="6567" w:type="dxa"/>
            <w:vAlign w:val="center"/>
          </w:tcPr>
          <w:p w:rsidR="00C22DD9" w:rsidRPr="00C22DD9" w:rsidRDefault="00C22DD9" w:rsidP="00C22DD9">
            <w:pPr>
              <w:spacing w:before="0" w:line="240" w:lineRule="auto"/>
              <w:jc w:val="left"/>
              <w:rPr>
                <w:szCs w:val="24"/>
                <w:lang w:val="en-GB" w:eastAsia="en-GB"/>
              </w:rPr>
            </w:pPr>
            <w:r w:rsidRPr="00C22DD9">
              <w:rPr>
                <w:szCs w:val="24"/>
                <w:lang w:val="en-GB" w:eastAsia="en-GB"/>
              </w:rPr>
              <w:t>20090408T195539.674Z_INCOMING_MessageSet.management</w:t>
            </w:r>
          </w:p>
        </w:tc>
      </w:tr>
      <w:tr w:rsidR="00C22DD9" w:rsidRPr="00C22DD9" w:rsidTr="00AF7434">
        <w:trPr>
          <w:tblCellSpacing w:w="15" w:type="dxa"/>
        </w:trPr>
        <w:tc>
          <w:tcPr>
            <w:tcW w:w="488" w:type="dxa"/>
            <w:vAlign w:val="center"/>
          </w:tcPr>
          <w:p w:rsidR="00C22DD9" w:rsidRPr="00C22DD9" w:rsidRDefault="00C22DD9" w:rsidP="00C22DD9">
            <w:pPr>
              <w:spacing w:before="0" w:line="240" w:lineRule="auto"/>
              <w:jc w:val="left"/>
              <w:rPr>
                <w:szCs w:val="24"/>
                <w:lang w:val="en-GB" w:eastAsia="en-GB"/>
              </w:rPr>
            </w:pPr>
            <w:r w:rsidRPr="00C22DD9">
              <w:rPr>
                <w:szCs w:val="24"/>
                <w:lang w:val="en-GB" w:eastAsia="en-GB"/>
              </w:rPr>
              <w:t>6</w:t>
            </w:r>
          </w:p>
        </w:tc>
        <w:tc>
          <w:tcPr>
            <w:tcW w:w="6567" w:type="dxa"/>
            <w:vAlign w:val="center"/>
          </w:tcPr>
          <w:p w:rsidR="00C22DD9" w:rsidRPr="00C22DD9" w:rsidRDefault="00C22DD9" w:rsidP="00C22DD9">
            <w:pPr>
              <w:spacing w:before="0" w:line="240" w:lineRule="auto"/>
              <w:jc w:val="left"/>
              <w:rPr>
                <w:szCs w:val="24"/>
                <w:lang w:val="en-GB" w:eastAsia="en-GB"/>
              </w:rPr>
            </w:pPr>
            <w:r w:rsidRPr="00C22DD9">
              <w:rPr>
                <w:szCs w:val="24"/>
                <w:lang w:val="en-GB" w:eastAsia="en-GB"/>
              </w:rPr>
              <w:t>20090408T195541.033Z_INCOMING_MessageSet.management</w:t>
            </w:r>
          </w:p>
        </w:tc>
      </w:tr>
      <w:tr w:rsidR="00C22DD9" w:rsidRPr="00C22DD9" w:rsidTr="00AF7434">
        <w:trPr>
          <w:tblCellSpacing w:w="15" w:type="dxa"/>
        </w:trPr>
        <w:tc>
          <w:tcPr>
            <w:tcW w:w="488" w:type="dxa"/>
            <w:vAlign w:val="center"/>
          </w:tcPr>
          <w:p w:rsidR="00C22DD9" w:rsidRPr="00C22DD9" w:rsidRDefault="00C22DD9" w:rsidP="00C22DD9">
            <w:pPr>
              <w:spacing w:before="0" w:line="240" w:lineRule="auto"/>
              <w:jc w:val="left"/>
              <w:rPr>
                <w:szCs w:val="24"/>
                <w:lang w:val="en-GB" w:eastAsia="en-GB"/>
              </w:rPr>
            </w:pPr>
            <w:r w:rsidRPr="00C22DD9">
              <w:rPr>
                <w:szCs w:val="24"/>
                <w:lang w:val="en-GB" w:eastAsia="en-GB"/>
              </w:rPr>
              <w:t>7</w:t>
            </w:r>
          </w:p>
        </w:tc>
        <w:tc>
          <w:tcPr>
            <w:tcW w:w="6567" w:type="dxa"/>
            <w:vAlign w:val="center"/>
          </w:tcPr>
          <w:p w:rsidR="00C22DD9" w:rsidRPr="00C22DD9" w:rsidRDefault="00C22DD9" w:rsidP="00C22DD9">
            <w:pPr>
              <w:spacing w:before="0" w:line="240" w:lineRule="auto"/>
              <w:jc w:val="left"/>
              <w:rPr>
                <w:szCs w:val="24"/>
                <w:lang w:val="en-GB" w:eastAsia="en-GB"/>
              </w:rPr>
            </w:pPr>
            <w:r w:rsidRPr="00C22DD9">
              <w:rPr>
                <w:szCs w:val="24"/>
                <w:lang w:val="en-GB" w:eastAsia="en-GB"/>
              </w:rPr>
              <w:t>20090408T195553.846Z_OUTGOING_CSP-I-78-R3.management</w:t>
            </w:r>
          </w:p>
        </w:tc>
      </w:tr>
      <w:tr w:rsidR="00C22DD9" w:rsidRPr="00C22DD9" w:rsidTr="00AF7434">
        <w:trPr>
          <w:tblCellSpacing w:w="15" w:type="dxa"/>
        </w:trPr>
        <w:tc>
          <w:tcPr>
            <w:tcW w:w="488" w:type="dxa"/>
            <w:vAlign w:val="center"/>
          </w:tcPr>
          <w:p w:rsidR="00C22DD9" w:rsidRPr="00C22DD9" w:rsidRDefault="00C22DD9" w:rsidP="00C22DD9">
            <w:pPr>
              <w:spacing w:before="0" w:line="240" w:lineRule="auto"/>
              <w:jc w:val="left"/>
              <w:rPr>
                <w:szCs w:val="24"/>
                <w:lang w:val="en-GB" w:eastAsia="en-GB"/>
              </w:rPr>
            </w:pPr>
            <w:r w:rsidRPr="00C22DD9">
              <w:rPr>
                <w:szCs w:val="24"/>
                <w:lang w:val="en-GB" w:eastAsia="en-GB"/>
              </w:rPr>
              <w:t>8</w:t>
            </w:r>
          </w:p>
        </w:tc>
        <w:tc>
          <w:tcPr>
            <w:tcW w:w="6567" w:type="dxa"/>
            <w:vAlign w:val="center"/>
          </w:tcPr>
          <w:p w:rsidR="00C22DD9" w:rsidRPr="00C22DD9" w:rsidRDefault="00C22DD9" w:rsidP="00C22DD9">
            <w:pPr>
              <w:spacing w:before="0" w:line="240" w:lineRule="auto"/>
              <w:jc w:val="left"/>
              <w:rPr>
                <w:szCs w:val="24"/>
                <w:lang w:val="en-GB" w:eastAsia="en-GB"/>
              </w:rPr>
            </w:pPr>
            <w:r w:rsidRPr="00C22DD9">
              <w:rPr>
                <w:szCs w:val="24"/>
                <w:lang w:val="en-GB" w:eastAsia="en-GB"/>
              </w:rPr>
              <w:t>20090408T195557.065Z_INCOMING_MessageSet.management</w:t>
            </w:r>
          </w:p>
        </w:tc>
      </w:tr>
      <w:tr w:rsidR="00C22DD9" w:rsidRPr="00C22DD9" w:rsidTr="00AF7434">
        <w:trPr>
          <w:tblCellSpacing w:w="15" w:type="dxa"/>
        </w:trPr>
        <w:tc>
          <w:tcPr>
            <w:tcW w:w="488" w:type="dxa"/>
            <w:vAlign w:val="center"/>
          </w:tcPr>
          <w:p w:rsidR="00C22DD9" w:rsidRPr="00C22DD9" w:rsidRDefault="00C22DD9" w:rsidP="00C22DD9">
            <w:pPr>
              <w:spacing w:before="0" w:line="240" w:lineRule="auto"/>
              <w:jc w:val="left"/>
              <w:rPr>
                <w:szCs w:val="24"/>
                <w:lang w:val="en-GB" w:eastAsia="en-GB"/>
              </w:rPr>
            </w:pPr>
            <w:r w:rsidRPr="00C22DD9">
              <w:rPr>
                <w:szCs w:val="24"/>
                <w:lang w:val="en-GB" w:eastAsia="en-GB"/>
              </w:rPr>
              <w:t>9</w:t>
            </w:r>
          </w:p>
        </w:tc>
        <w:tc>
          <w:tcPr>
            <w:tcW w:w="6567" w:type="dxa"/>
            <w:vAlign w:val="center"/>
          </w:tcPr>
          <w:p w:rsidR="00C22DD9" w:rsidRPr="00C22DD9" w:rsidRDefault="00C22DD9" w:rsidP="00C22DD9">
            <w:pPr>
              <w:spacing w:before="0" w:line="240" w:lineRule="auto"/>
              <w:jc w:val="left"/>
              <w:rPr>
                <w:szCs w:val="24"/>
                <w:lang w:val="en-GB" w:eastAsia="en-GB"/>
              </w:rPr>
            </w:pPr>
            <w:r w:rsidRPr="00C22DD9">
              <w:rPr>
                <w:szCs w:val="24"/>
                <w:lang w:val="en-GB" w:eastAsia="en-GB"/>
              </w:rPr>
              <w:t>20090408T195715.536Z_OUTGOING_CSP-I-78-S1.management</w:t>
            </w:r>
          </w:p>
        </w:tc>
      </w:tr>
      <w:tr w:rsidR="00C22DD9" w:rsidRPr="00C22DD9" w:rsidTr="00AF7434">
        <w:trPr>
          <w:tblCellSpacing w:w="15" w:type="dxa"/>
        </w:trPr>
        <w:tc>
          <w:tcPr>
            <w:tcW w:w="488" w:type="dxa"/>
            <w:vAlign w:val="center"/>
          </w:tcPr>
          <w:p w:rsidR="00C22DD9" w:rsidRPr="00C22DD9" w:rsidRDefault="00C22DD9" w:rsidP="00C22DD9">
            <w:pPr>
              <w:spacing w:before="0" w:line="240" w:lineRule="auto"/>
              <w:jc w:val="left"/>
              <w:rPr>
                <w:szCs w:val="24"/>
                <w:lang w:val="en-GB" w:eastAsia="en-GB"/>
              </w:rPr>
            </w:pPr>
            <w:r w:rsidRPr="00C22DD9">
              <w:rPr>
                <w:szCs w:val="24"/>
                <w:lang w:val="en-GB" w:eastAsia="en-GB"/>
              </w:rPr>
              <w:t>10</w:t>
            </w:r>
          </w:p>
        </w:tc>
        <w:tc>
          <w:tcPr>
            <w:tcW w:w="6567" w:type="dxa"/>
            <w:vAlign w:val="center"/>
          </w:tcPr>
          <w:p w:rsidR="00C22DD9" w:rsidRPr="00C22DD9" w:rsidRDefault="00C22DD9" w:rsidP="00C22DD9">
            <w:pPr>
              <w:spacing w:before="0" w:line="240" w:lineRule="auto"/>
              <w:jc w:val="left"/>
              <w:rPr>
                <w:szCs w:val="24"/>
                <w:lang w:val="en-GB" w:eastAsia="en-GB"/>
              </w:rPr>
            </w:pPr>
            <w:r w:rsidRPr="00C22DD9">
              <w:rPr>
                <w:szCs w:val="24"/>
                <w:lang w:val="en-GB" w:eastAsia="en-GB"/>
              </w:rPr>
              <w:t>20090408T195719.504Z_INCOMING_MessageSet.management</w:t>
            </w:r>
          </w:p>
        </w:tc>
      </w:tr>
      <w:tr w:rsidR="00C22DD9" w:rsidRPr="00C22DD9" w:rsidTr="00AF7434">
        <w:trPr>
          <w:tblCellSpacing w:w="15" w:type="dxa"/>
        </w:trPr>
        <w:tc>
          <w:tcPr>
            <w:tcW w:w="488" w:type="dxa"/>
            <w:vAlign w:val="center"/>
          </w:tcPr>
          <w:p w:rsidR="00C22DD9" w:rsidRPr="00C22DD9" w:rsidRDefault="00C22DD9" w:rsidP="00C22DD9">
            <w:pPr>
              <w:spacing w:before="0" w:line="240" w:lineRule="auto"/>
              <w:jc w:val="left"/>
              <w:rPr>
                <w:szCs w:val="24"/>
                <w:lang w:val="en-GB" w:eastAsia="en-GB"/>
              </w:rPr>
            </w:pPr>
            <w:r w:rsidRPr="00C22DD9">
              <w:rPr>
                <w:szCs w:val="24"/>
                <w:lang w:val="en-GB" w:eastAsia="en-GB"/>
              </w:rPr>
              <w:t>11</w:t>
            </w:r>
          </w:p>
        </w:tc>
        <w:tc>
          <w:tcPr>
            <w:tcW w:w="6567" w:type="dxa"/>
            <w:vAlign w:val="center"/>
          </w:tcPr>
          <w:p w:rsidR="00C22DD9" w:rsidRPr="00C22DD9" w:rsidRDefault="00C22DD9" w:rsidP="00C22DD9">
            <w:pPr>
              <w:spacing w:before="0" w:line="240" w:lineRule="auto"/>
              <w:jc w:val="left"/>
              <w:rPr>
                <w:szCs w:val="24"/>
                <w:lang w:val="en-GB" w:eastAsia="en-GB"/>
              </w:rPr>
            </w:pPr>
            <w:r w:rsidRPr="00C22DD9">
              <w:rPr>
                <w:szCs w:val="24"/>
                <w:lang w:val="en-GB" w:eastAsia="en-GB"/>
              </w:rPr>
              <w:t>20090408T195720.442Z_INCOMING_MessageSet.management</w:t>
            </w:r>
          </w:p>
        </w:tc>
      </w:tr>
      <w:tr w:rsidR="00C22DD9" w:rsidRPr="00C22DD9" w:rsidTr="00AF7434">
        <w:trPr>
          <w:tblCellSpacing w:w="15" w:type="dxa"/>
        </w:trPr>
        <w:tc>
          <w:tcPr>
            <w:tcW w:w="488" w:type="dxa"/>
            <w:vAlign w:val="center"/>
          </w:tcPr>
          <w:p w:rsidR="00C22DD9" w:rsidRPr="00C22DD9" w:rsidRDefault="00C22DD9" w:rsidP="00C22DD9">
            <w:pPr>
              <w:spacing w:before="0" w:line="240" w:lineRule="auto"/>
              <w:jc w:val="left"/>
              <w:rPr>
                <w:szCs w:val="24"/>
                <w:lang w:val="en-GB" w:eastAsia="en-GB"/>
              </w:rPr>
            </w:pPr>
            <w:r w:rsidRPr="00C22DD9">
              <w:rPr>
                <w:szCs w:val="24"/>
                <w:lang w:val="en-GB" w:eastAsia="en-GB"/>
              </w:rPr>
              <w:t>12</w:t>
            </w:r>
          </w:p>
        </w:tc>
        <w:tc>
          <w:tcPr>
            <w:tcW w:w="6567" w:type="dxa"/>
            <w:vAlign w:val="center"/>
          </w:tcPr>
          <w:p w:rsidR="00C22DD9" w:rsidRPr="00C22DD9" w:rsidRDefault="00C22DD9" w:rsidP="00C22DD9">
            <w:pPr>
              <w:spacing w:before="0" w:line="240" w:lineRule="auto"/>
              <w:jc w:val="left"/>
              <w:rPr>
                <w:szCs w:val="24"/>
                <w:lang w:val="en-GB" w:eastAsia="en-GB"/>
              </w:rPr>
            </w:pPr>
            <w:r w:rsidRPr="00C22DD9">
              <w:rPr>
                <w:szCs w:val="24"/>
                <w:lang w:val="en-GB" w:eastAsia="en-GB"/>
              </w:rPr>
              <w:t>20090408T195725.458Z_OUTGOING_CSP-I-78-S2.management</w:t>
            </w:r>
          </w:p>
        </w:tc>
      </w:tr>
      <w:tr w:rsidR="00C22DD9" w:rsidRPr="00C22DD9" w:rsidTr="00AF7434">
        <w:trPr>
          <w:tblCellSpacing w:w="15" w:type="dxa"/>
        </w:trPr>
        <w:tc>
          <w:tcPr>
            <w:tcW w:w="488" w:type="dxa"/>
            <w:vAlign w:val="center"/>
          </w:tcPr>
          <w:p w:rsidR="00C22DD9" w:rsidRPr="00C22DD9" w:rsidRDefault="00C22DD9" w:rsidP="00C22DD9">
            <w:pPr>
              <w:spacing w:before="0" w:line="240" w:lineRule="auto"/>
              <w:jc w:val="left"/>
              <w:rPr>
                <w:szCs w:val="24"/>
                <w:lang w:val="en-GB" w:eastAsia="en-GB"/>
              </w:rPr>
            </w:pPr>
            <w:r w:rsidRPr="00C22DD9">
              <w:rPr>
                <w:szCs w:val="24"/>
                <w:lang w:val="en-GB" w:eastAsia="en-GB"/>
              </w:rPr>
              <w:t>13</w:t>
            </w:r>
          </w:p>
        </w:tc>
        <w:tc>
          <w:tcPr>
            <w:tcW w:w="6567" w:type="dxa"/>
            <w:vAlign w:val="center"/>
          </w:tcPr>
          <w:p w:rsidR="00C22DD9" w:rsidRPr="00C22DD9" w:rsidRDefault="00C22DD9" w:rsidP="00C22DD9">
            <w:pPr>
              <w:spacing w:before="0" w:line="240" w:lineRule="auto"/>
              <w:jc w:val="left"/>
              <w:rPr>
                <w:szCs w:val="24"/>
                <w:lang w:val="en-GB" w:eastAsia="en-GB"/>
              </w:rPr>
            </w:pPr>
            <w:r w:rsidRPr="00C22DD9">
              <w:rPr>
                <w:szCs w:val="24"/>
                <w:lang w:val="en-GB" w:eastAsia="en-GB"/>
              </w:rPr>
              <w:t>20090408T195729.598Z_INCOMING_MessageSet.management</w:t>
            </w:r>
          </w:p>
        </w:tc>
      </w:tr>
      <w:tr w:rsidR="00C22DD9" w:rsidRPr="00C22DD9" w:rsidTr="00AF7434">
        <w:trPr>
          <w:tblCellSpacing w:w="15" w:type="dxa"/>
        </w:trPr>
        <w:tc>
          <w:tcPr>
            <w:tcW w:w="488" w:type="dxa"/>
            <w:vAlign w:val="center"/>
          </w:tcPr>
          <w:p w:rsidR="00C22DD9" w:rsidRPr="00C22DD9" w:rsidRDefault="00C22DD9" w:rsidP="00C22DD9">
            <w:pPr>
              <w:spacing w:before="0" w:line="240" w:lineRule="auto"/>
              <w:jc w:val="left"/>
              <w:rPr>
                <w:szCs w:val="24"/>
                <w:lang w:val="en-GB" w:eastAsia="en-GB"/>
              </w:rPr>
            </w:pPr>
            <w:r w:rsidRPr="00C22DD9">
              <w:rPr>
                <w:szCs w:val="24"/>
                <w:lang w:val="en-GB" w:eastAsia="en-GB"/>
              </w:rPr>
              <w:t>14</w:t>
            </w:r>
          </w:p>
        </w:tc>
        <w:tc>
          <w:tcPr>
            <w:tcW w:w="6567" w:type="dxa"/>
            <w:vAlign w:val="center"/>
          </w:tcPr>
          <w:p w:rsidR="00C22DD9" w:rsidRPr="00C22DD9" w:rsidRDefault="00C22DD9" w:rsidP="00C22DD9">
            <w:pPr>
              <w:spacing w:before="0" w:line="240" w:lineRule="auto"/>
              <w:jc w:val="left"/>
              <w:rPr>
                <w:szCs w:val="24"/>
                <w:lang w:val="en-GB" w:eastAsia="en-GB"/>
              </w:rPr>
            </w:pPr>
            <w:r w:rsidRPr="00C22DD9">
              <w:rPr>
                <w:szCs w:val="24"/>
                <w:lang w:val="en-GB" w:eastAsia="en-GB"/>
              </w:rPr>
              <w:t>20090408T195730.552Z_INCOMING_MessageSet.management</w:t>
            </w:r>
          </w:p>
        </w:tc>
      </w:tr>
      <w:tr w:rsidR="00C22DD9" w:rsidRPr="00C22DD9" w:rsidTr="00AF7434">
        <w:trPr>
          <w:tblCellSpacing w:w="15" w:type="dxa"/>
        </w:trPr>
        <w:tc>
          <w:tcPr>
            <w:tcW w:w="488" w:type="dxa"/>
            <w:vAlign w:val="center"/>
          </w:tcPr>
          <w:p w:rsidR="00C22DD9" w:rsidRPr="00C22DD9" w:rsidRDefault="00C22DD9" w:rsidP="00C22DD9">
            <w:pPr>
              <w:spacing w:before="0" w:line="240" w:lineRule="auto"/>
              <w:jc w:val="left"/>
              <w:rPr>
                <w:szCs w:val="24"/>
                <w:lang w:val="en-GB" w:eastAsia="en-GB"/>
              </w:rPr>
            </w:pPr>
            <w:r w:rsidRPr="00C22DD9">
              <w:rPr>
                <w:szCs w:val="24"/>
                <w:lang w:val="en-GB" w:eastAsia="en-GB"/>
              </w:rPr>
              <w:lastRenderedPageBreak/>
              <w:t>15</w:t>
            </w:r>
          </w:p>
        </w:tc>
        <w:tc>
          <w:tcPr>
            <w:tcW w:w="6567" w:type="dxa"/>
            <w:vAlign w:val="center"/>
          </w:tcPr>
          <w:p w:rsidR="00C22DD9" w:rsidRPr="00C22DD9" w:rsidRDefault="00C22DD9" w:rsidP="00C22DD9">
            <w:pPr>
              <w:spacing w:before="0" w:line="240" w:lineRule="auto"/>
              <w:jc w:val="left"/>
              <w:rPr>
                <w:szCs w:val="24"/>
                <w:lang w:val="en-GB" w:eastAsia="en-GB"/>
              </w:rPr>
            </w:pPr>
            <w:r w:rsidRPr="00C22DD9">
              <w:rPr>
                <w:szCs w:val="24"/>
                <w:lang w:val="en-GB" w:eastAsia="en-GB"/>
              </w:rPr>
              <w:t>20090408T195735.536Z_OUTGOING_CSP-I-78-S3.management</w:t>
            </w:r>
          </w:p>
        </w:tc>
      </w:tr>
      <w:tr w:rsidR="00C22DD9" w:rsidRPr="00C22DD9" w:rsidTr="00AF7434">
        <w:trPr>
          <w:tblCellSpacing w:w="15" w:type="dxa"/>
        </w:trPr>
        <w:tc>
          <w:tcPr>
            <w:tcW w:w="488" w:type="dxa"/>
            <w:vAlign w:val="center"/>
          </w:tcPr>
          <w:p w:rsidR="00C22DD9" w:rsidRPr="00C22DD9" w:rsidRDefault="00C22DD9" w:rsidP="00C22DD9">
            <w:pPr>
              <w:spacing w:before="0" w:line="240" w:lineRule="auto"/>
              <w:jc w:val="left"/>
              <w:rPr>
                <w:szCs w:val="24"/>
                <w:lang w:val="en-GB" w:eastAsia="en-GB"/>
              </w:rPr>
            </w:pPr>
            <w:r w:rsidRPr="00C22DD9">
              <w:rPr>
                <w:szCs w:val="24"/>
                <w:lang w:val="en-GB" w:eastAsia="en-GB"/>
              </w:rPr>
              <w:t>16</w:t>
            </w:r>
          </w:p>
        </w:tc>
        <w:tc>
          <w:tcPr>
            <w:tcW w:w="6567" w:type="dxa"/>
            <w:vAlign w:val="center"/>
          </w:tcPr>
          <w:p w:rsidR="00C22DD9" w:rsidRPr="00C22DD9" w:rsidRDefault="00C22DD9" w:rsidP="00C22DD9">
            <w:pPr>
              <w:spacing w:before="0" w:line="240" w:lineRule="auto"/>
              <w:jc w:val="left"/>
              <w:rPr>
                <w:szCs w:val="24"/>
                <w:lang w:val="en-GB" w:eastAsia="en-GB"/>
              </w:rPr>
            </w:pPr>
            <w:r w:rsidRPr="00C22DD9">
              <w:rPr>
                <w:szCs w:val="24"/>
                <w:lang w:val="en-GB" w:eastAsia="en-GB"/>
              </w:rPr>
              <w:t>20090408T195740.396Z_INCOMING_MessageSet.management</w:t>
            </w:r>
          </w:p>
        </w:tc>
      </w:tr>
      <w:tr w:rsidR="00C22DD9" w:rsidRPr="00C22DD9" w:rsidTr="00AF7434">
        <w:trPr>
          <w:tblCellSpacing w:w="15" w:type="dxa"/>
        </w:trPr>
        <w:tc>
          <w:tcPr>
            <w:tcW w:w="488" w:type="dxa"/>
            <w:vAlign w:val="center"/>
          </w:tcPr>
          <w:p w:rsidR="00C22DD9" w:rsidRPr="00C22DD9" w:rsidRDefault="00C22DD9" w:rsidP="00C22DD9">
            <w:pPr>
              <w:spacing w:before="0" w:line="240" w:lineRule="auto"/>
              <w:jc w:val="left"/>
              <w:rPr>
                <w:szCs w:val="24"/>
                <w:lang w:val="en-GB" w:eastAsia="en-GB"/>
              </w:rPr>
            </w:pPr>
            <w:r w:rsidRPr="00C22DD9">
              <w:rPr>
                <w:szCs w:val="24"/>
                <w:lang w:val="en-GB" w:eastAsia="en-GB"/>
              </w:rPr>
              <w:t>17</w:t>
            </w:r>
          </w:p>
        </w:tc>
        <w:tc>
          <w:tcPr>
            <w:tcW w:w="6567" w:type="dxa"/>
            <w:vAlign w:val="center"/>
          </w:tcPr>
          <w:p w:rsidR="00C22DD9" w:rsidRPr="00C22DD9" w:rsidRDefault="00C22DD9" w:rsidP="00C22DD9">
            <w:pPr>
              <w:spacing w:before="0" w:line="240" w:lineRule="auto"/>
              <w:jc w:val="left"/>
              <w:rPr>
                <w:szCs w:val="24"/>
                <w:lang w:val="en-GB" w:eastAsia="en-GB"/>
              </w:rPr>
            </w:pPr>
            <w:r w:rsidRPr="00C22DD9">
              <w:rPr>
                <w:szCs w:val="24"/>
                <w:lang w:val="en-GB" w:eastAsia="en-GB"/>
              </w:rPr>
              <w:t>20090408T195741.599Z_INCOMING_MessageSet.management</w:t>
            </w:r>
          </w:p>
        </w:tc>
      </w:tr>
      <w:tr w:rsidR="00C22DD9" w:rsidRPr="00C22DD9" w:rsidTr="00AF7434">
        <w:trPr>
          <w:tblCellSpacing w:w="15" w:type="dxa"/>
        </w:trPr>
        <w:tc>
          <w:tcPr>
            <w:tcW w:w="488" w:type="dxa"/>
            <w:vAlign w:val="center"/>
          </w:tcPr>
          <w:p w:rsidR="00C22DD9" w:rsidRPr="00C22DD9" w:rsidRDefault="00C22DD9" w:rsidP="00C22DD9">
            <w:pPr>
              <w:spacing w:before="0" w:line="240" w:lineRule="auto"/>
              <w:jc w:val="left"/>
              <w:rPr>
                <w:szCs w:val="24"/>
                <w:lang w:val="en-GB" w:eastAsia="en-GB"/>
              </w:rPr>
            </w:pPr>
            <w:r w:rsidRPr="00C22DD9">
              <w:rPr>
                <w:szCs w:val="24"/>
                <w:lang w:val="en-GB" w:eastAsia="en-GB"/>
              </w:rPr>
              <w:t>18</w:t>
            </w:r>
          </w:p>
        </w:tc>
        <w:tc>
          <w:tcPr>
            <w:tcW w:w="6567" w:type="dxa"/>
            <w:vAlign w:val="center"/>
          </w:tcPr>
          <w:p w:rsidR="00C22DD9" w:rsidRPr="00C22DD9" w:rsidRDefault="00C22DD9" w:rsidP="00C22DD9">
            <w:pPr>
              <w:spacing w:before="0" w:line="240" w:lineRule="auto"/>
              <w:jc w:val="left"/>
              <w:rPr>
                <w:szCs w:val="24"/>
                <w:lang w:val="en-GB" w:eastAsia="en-GB"/>
              </w:rPr>
            </w:pPr>
            <w:r w:rsidRPr="00C22DD9">
              <w:rPr>
                <w:szCs w:val="24"/>
                <w:lang w:val="en-GB" w:eastAsia="en-GB"/>
              </w:rPr>
              <w:t>20090408T195742.974Z_OUTGOING_CSP-I-78-S4.management</w:t>
            </w:r>
          </w:p>
        </w:tc>
      </w:tr>
      <w:tr w:rsidR="00C22DD9" w:rsidRPr="00C22DD9" w:rsidTr="00AF7434">
        <w:trPr>
          <w:tblCellSpacing w:w="15" w:type="dxa"/>
        </w:trPr>
        <w:tc>
          <w:tcPr>
            <w:tcW w:w="488" w:type="dxa"/>
            <w:vAlign w:val="center"/>
          </w:tcPr>
          <w:p w:rsidR="00C22DD9" w:rsidRPr="00C22DD9" w:rsidRDefault="00C22DD9" w:rsidP="00C22DD9">
            <w:pPr>
              <w:spacing w:before="0" w:line="240" w:lineRule="auto"/>
              <w:jc w:val="left"/>
              <w:rPr>
                <w:szCs w:val="24"/>
                <w:lang w:val="en-GB" w:eastAsia="en-GB"/>
              </w:rPr>
            </w:pPr>
            <w:r w:rsidRPr="00C22DD9">
              <w:rPr>
                <w:szCs w:val="24"/>
                <w:lang w:val="en-GB" w:eastAsia="en-GB"/>
              </w:rPr>
              <w:t>19</w:t>
            </w:r>
          </w:p>
        </w:tc>
        <w:tc>
          <w:tcPr>
            <w:tcW w:w="6567" w:type="dxa"/>
            <w:vAlign w:val="center"/>
          </w:tcPr>
          <w:p w:rsidR="00C22DD9" w:rsidRPr="00C22DD9" w:rsidRDefault="00C22DD9" w:rsidP="00C22DD9">
            <w:pPr>
              <w:spacing w:before="0" w:line="240" w:lineRule="auto"/>
              <w:jc w:val="left"/>
              <w:rPr>
                <w:szCs w:val="24"/>
                <w:lang w:val="en-GB" w:eastAsia="en-GB"/>
              </w:rPr>
            </w:pPr>
            <w:r w:rsidRPr="00C22DD9">
              <w:rPr>
                <w:szCs w:val="24"/>
                <w:lang w:val="en-GB" w:eastAsia="en-GB"/>
              </w:rPr>
              <w:t>20090408T195746.083Z_INCOMING_MessageSet.management</w:t>
            </w:r>
          </w:p>
        </w:tc>
      </w:tr>
    </w:tbl>
    <w:p w:rsidR="00955AA5" w:rsidRPr="008C6EAB" w:rsidRDefault="00C22DD9" w:rsidP="00C22DD9">
      <w:r>
        <w:t xml:space="preserve">Note: Service Agreement was set up with </w:t>
      </w:r>
      <w:r w:rsidR="004511F3">
        <w:t>maxRtrvlServicePackages</w:t>
      </w:r>
      <w:r>
        <w:t xml:space="preserve"> = 2, and maxSlsServicePackages = 3. Test results show both limits being applied independently.</w:t>
      </w:r>
    </w:p>
    <w:p w:rsidR="008C6EAB" w:rsidRDefault="008C6EAB" w:rsidP="008C6EAB">
      <w:pPr>
        <w:pStyle w:val="Heading2"/>
        <w:rPr>
          <w:rFonts w:ascii="Arial" w:hAnsi="Arial" w:cs="Arial"/>
          <w:color w:val="000000"/>
          <w:szCs w:val="24"/>
        </w:rPr>
      </w:pPr>
      <w:bookmarkStart w:id="46" w:name="_Toc235534709"/>
      <w:r>
        <w:rPr>
          <w:rFonts w:ascii="Arial" w:hAnsi="Arial" w:cs="Arial"/>
          <w:color w:val="000000"/>
          <w:szCs w:val="24"/>
        </w:rPr>
        <w:t>DELETION OF SERVICE PACKAGE (DURING CREATION PROCESSING)</w:t>
      </w:r>
      <w:bookmarkEnd w:id="46"/>
    </w:p>
    <w:p w:rsidR="00DF03FB" w:rsidRDefault="00955AA5" w:rsidP="00DF03FB">
      <w:pPr>
        <w:pStyle w:val="Heading3"/>
        <w:rPr>
          <w:rFonts w:ascii="Arial" w:hAnsi="Arial" w:cs="Arial"/>
          <w:color w:val="000000"/>
          <w:szCs w:val="24"/>
        </w:rPr>
      </w:pPr>
      <w:r>
        <w:rPr>
          <w:rFonts w:ascii="Arial" w:hAnsi="Arial" w:cs="Arial"/>
          <w:color w:val="000000"/>
          <w:szCs w:val="24"/>
        </w:rPr>
        <w:t>goals</w:t>
      </w:r>
    </w:p>
    <w:p w:rsidR="00DF03FB" w:rsidRPr="00DF03FB" w:rsidRDefault="00DF03FB" w:rsidP="00DF03FB">
      <w:r>
        <w:t>Verify that the recommendation supports deletion of a service package that has been requested but not yet created.</w:t>
      </w:r>
    </w:p>
    <w:p w:rsidR="00DF03FB" w:rsidRDefault="00955AA5" w:rsidP="00DF03FB">
      <w:pPr>
        <w:pStyle w:val="Heading3"/>
        <w:rPr>
          <w:rFonts w:ascii="Arial" w:hAnsi="Arial" w:cs="Arial"/>
          <w:color w:val="000000"/>
          <w:szCs w:val="24"/>
        </w:rPr>
      </w:pPr>
      <w:r>
        <w:rPr>
          <w:rFonts w:ascii="Arial" w:hAnsi="Arial" w:cs="Arial"/>
          <w:color w:val="000000"/>
          <w:szCs w:val="24"/>
        </w:rPr>
        <w:t>steps</w:t>
      </w:r>
    </w:p>
    <w:p w:rsidR="008111F3" w:rsidRPr="008111F3" w:rsidRDefault="008111F3" w:rsidP="003038C3">
      <w:pPr>
        <w:numPr>
          <w:ilvl w:val="0"/>
          <w:numId w:val="18"/>
        </w:numPr>
      </w:pPr>
      <w:r>
        <w:t>[</w:t>
      </w:r>
      <w:r w:rsidRPr="00FE3F48">
        <w:rPr>
          <w:u w:val="single"/>
        </w:rPr>
        <w:t>Precondition</w:t>
      </w:r>
      <w:r>
        <w:t>: a service agreement, SA-79</w:t>
      </w:r>
      <w:r w:rsidR="00A74303">
        <w:t>-A</w:t>
      </w:r>
      <w:r>
        <w:t xml:space="preserve">, has been previously defined that contains appropriately large values (sufficient time) for </w:t>
      </w:r>
      <w:r w:rsidRPr="001A4059">
        <w:rPr>
          <w:rFonts w:ascii="Courier New" w:hAnsi="Courier New" w:cs="Courier New"/>
        </w:rPr>
        <w:t>cspRoutineTimeout,  cspUrgentTimeout, dspRouti</w:t>
      </w:r>
      <w:r w:rsidR="00ED548D" w:rsidRPr="001A4059">
        <w:rPr>
          <w:rFonts w:ascii="Courier New" w:hAnsi="Courier New" w:cs="Courier New"/>
        </w:rPr>
        <w:t xml:space="preserve">neTimeout, and dspUrgentTimeout qspRoutineTimeout, </w:t>
      </w:r>
      <w:r w:rsidR="00ED548D">
        <w:t xml:space="preserve">and </w:t>
      </w:r>
      <w:r w:rsidR="00ED548D" w:rsidRPr="001A4059">
        <w:rPr>
          <w:rFonts w:ascii="Courier New" w:hAnsi="Courier New" w:cs="Courier New"/>
        </w:rPr>
        <w:t>qspUrgentTimeout</w:t>
      </w:r>
      <w:r>
        <w:t>]</w:t>
      </w:r>
    </w:p>
    <w:p w:rsidR="008111F3" w:rsidRDefault="00E228C5" w:rsidP="003038C3">
      <w:pPr>
        <w:numPr>
          <w:ilvl w:val="0"/>
          <w:numId w:val="18"/>
        </w:numPr>
      </w:pPr>
      <w:r>
        <w:t>UM: CSP-I to request creation of service package SP-79-1, urgent == false</w:t>
      </w:r>
    </w:p>
    <w:p w:rsidR="00E228C5" w:rsidRDefault="00E228C5" w:rsidP="003038C3">
      <w:pPr>
        <w:numPr>
          <w:ilvl w:val="0"/>
          <w:numId w:val="18"/>
        </w:numPr>
      </w:pPr>
      <w:r>
        <w:t>CM: CSP-AR.</w:t>
      </w:r>
    </w:p>
    <w:p w:rsidR="00E228C5" w:rsidRDefault="00E228C5" w:rsidP="003038C3">
      <w:pPr>
        <w:numPr>
          <w:ilvl w:val="0"/>
          <w:numId w:val="18"/>
        </w:numPr>
      </w:pPr>
      <w:r>
        <w:t>UM: DSP-I for SP-79-1, urgent == false</w:t>
      </w:r>
    </w:p>
    <w:p w:rsidR="00E228C5" w:rsidRDefault="00E228C5" w:rsidP="003038C3">
      <w:pPr>
        <w:numPr>
          <w:ilvl w:val="0"/>
          <w:numId w:val="18"/>
        </w:numPr>
      </w:pPr>
      <w:r>
        <w:t>CM: CSP-FR for SP-79-1.</w:t>
      </w:r>
    </w:p>
    <w:p w:rsidR="00E228C5" w:rsidRDefault="00E228C5" w:rsidP="003038C3">
      <w:pPr>
        <w:numPr>
          <w:ilvl w:val="0"/>
          <w:numId w:val="18"/>
        </w:numPr>
      </w:pPr>
      <w:r>
        <w:t>UM: DSP-SR for SP-79-1.</w:t>
      </w:r>
    </w:p>
    <w:p w:rsidR="00E228C5" w:rsidRPr="00E228C5" w:rsidRDefault="00E228C5" w:rsidP="003038C3">
      <w:pPr>
        <w:numPr>
          <w:ilvl w:val="0"/>
          <w:numId w:val="18"/>
        </w:numPr>
      </w:pPr>
      <w:r w:rsidRPr="00E228C5">
        <w:t>UM: issue QSP</w:t>
      </w:r>
      <w:r>
        <w:t>-I</w:t>
      </w:r>
      <w:r w:rsidRPr="00E228C5">
        <w:t>,</w:t>
      </w:r>
      <w:r>
        <w:t xml:space="preserve"> for SP-79-1, urgent == false</w:t>
      </w:r>
    </w:p>
    <w:p w:rsidR="00E228C5" w:rsidRPr="007B22CE" w:rsidRDefault="00E228C5" w:rsidP="003038C3">
      <w:pPr>
        <w:numPr>
          <w:ilvl w:val="0"/>
          <w:numId w:val="18"/>
        </w:numPr>
      </w:pPr>
      <w:r>
        <w:t>CM: QSP-FR, SP-79-1, diagnostic of ‘</w:t>
      </w:r>
      <w:r w:rsidRPr="00344454">
        <w:rPr>
          <w:rFonts w:ascii="Courier New" w:eastAsia="Arial Unicode MS" w:hAnsi="Courier New"/>
          <w:sz w:val="20"/>
        </w:rPr>
        <w:t>referenced</w:t>
      </w:r>
      <w:r w:rsidRPr="00344454">
        <w:rPr>
          <w:rFonts w:eastAsia="Arial Unicode MS"/>
        </w:rPr>
        <w:t xml:space="preserve"> </w:t>
      </w:r>
      <w:r w:rsidRPr="00344454">
        <w:rPr>
          <w:rFonts w:ascii="Courier New" w:eastAsia="Arial Unicode MS" w:hAnsi="Courier New"/>
          <w:sz w:val="20"/>
        </w:rPr>
        <w:t>service</w:t>
      </w:r>
      <w:r>
        <w:rPr>
          <w:rFonts w:ascii="Courier New" w:eastAsia="Arial Unicode MS" w:hAnsi="Courier New"/>
          <w:sz w:val="20"/>
        </w:rPr>
        <w:t xml:space="preserve"> </w:t>
      </w:r>
      <w:r w:rsidRPr="00344454">
        <w:rPr>
          <w:rFonts w:ascii="Courier New" w:eastAsia="Arial Unicode MS" w:hAnsi="Courier New"/>
          <w:sz w:val="20"/>
        </w:rPr>
        <w:t>Package</w:t>
      </w:r>
      <w:r w:rsidRPr="00344454">
        <w:rPr>
          <w:rFonts w:eastAsia="Arial Unicode MS"/>
        </w:rPr>
        <w:t xml:space="preserve"> </w:t>
      </w:r>
      <w:r w:rsidRPr="00344454">
        <w:rPr>
          <w:rFonts w:ascii="Courier New" w:eastAsia="Arial Unicode MS" w:hAnsi="Courier New"/>
          <w:sz w:val="20"/>
        </w:rPr>
        <w:t>unknown</w:t>
      </w:r>
      <w:r w:rsidRPr="00344454">
        <w:rPr>
          <w:rFonts w:eastAsia="Arial Unicode MS"/>
          <w:sz w:val="20"/>
        </w:rPr>
        <w:t>’</w:t>
      </w:r>
    </w:p>
    <w:p w:rsidR="007B22CE" w:rsidRPr="00E228C5" w:rsidRDefault="007B22CE" w:rsidP="007B22CE">
      <w:pPr>
        <w:ind w:left="720"/>
      </w:pPr>
    </w:p>
    <w:p w:rsidR="007E13FD" w:rsidRPr="007B22CE" w:rsidRDefault="00955AA5" w:rsidP="007B22CE">
      <w:pPr>
        <w:pStyle w:val="Heading3"/>
        <w:rPr>
          <w:rFonts w:ascii="Arial" w:hAnsi="Arial" w:cs="Arial"/>
          <w:color w:val="000000"/>
          <w:szCs w:val="24"/>
        </w:rPr>
      </w:pPr>
      <w:r w:rsidRPr="007B22CE">
        <w:rPr>
          <w:rFonts w:ascii="Arial" w:hAnsi="Arial" w:cs="Arial"/>
          <w:color w:val="000000"/>
          <w:szCs w:val="24"/>
        </w:rPr>
        <w:t xml:space="preserve">log OF messages </w:t>
      </w:r>
      <w:r w:rsidR="000B7FA0" w:rsidRPr="007B22CE">
        <w:rPr>
          <w:rFonts w:ascii="Arial" w:hAnsi="Arial" w:cs="Arial"/>
          <w:color w:val="000000"/>
          <w:szCs w:val="24"/>
        </w:rPr>
        <w:t>exchanged</w:t>
      </w:r>
    </w:p>
    <w:p w:rsidR="00995B3C" w:rsidRPr="00995B3C" w:rsidRDefault="00995B3C" w:rsidP="00995B3C"/>
    <w:tbl>
      <w:tblPr>
        <w:tblW w:w="0" w:type="auto"/>
        <w:tblCellSpacing w:w="15" w:type="dxa"/>
        <w:tblLayout w:type="fixed"/>
        <w:tblCellMar>
          <w:top w:w="15" w:type="dxa"/>
          <w:left w:w="15" w:type="dxa"/>
          <w:bottom w:w="15" w:type="dxa"/>
          <w:right w:w="15" w:type="dxa"/>
        </w:tblCellMar>
        <w:tblLook w:val="0000"/>
      </w:tblPr>
      <w:tblGrid>
        <w:gridCol w:w="429"/>
        <w:gridCol w:w="780"/>
        <w:gridCol w:w="927"/>
        <w:gridCol w:w="2469"/>
        <w:gridCol w:w="2520"/>
        <w:gridCol w:w="1957"/>
      </w:tblGrid>
      <w:tr w:rsidR="00995B3C" w:rsidRPr="00995B3C" w:rsidTr="00995B3C">
        <w:trPr>
          <w:tblCellSpacing w:w="15" w:type="dxa"/>
        </w:trPr>
        <w:tc>
          <w:tcPr>
            <w:tcW w:w="384" w:type="dxa"/>
            <w:vAlign w:val="center"/>
          </w:tcPr>
          <w:p w:rsidR="00995B3C" w:rsidRPr="00995B3C" w:rsidRDefault="00995B3C" w:rsidP="00995B3C">
            <w:pPr>
              <w:spacing w:before="0" w:line="240" w:lineRule="auto"/>
              <w:jc w:val="center"/>
              <w:rPr>
                <w:b/>
                <w:bCs/>
                <w:szCs w:val="24"/>
                <w:lang w:val="en-GB" w:eastAsia="en-GB"/>
              </w:rPr>
            </w:pPr>
            <w:r w:rsidRPr="00995B3C">
              <w:rPr>
                <w:b/>
                <w:bCs/>
                <w:szCs w:val="24"/>
                <w:lang w:val="en-GB" w:eastAsia="en-GB"/>
              </w:rPr>
              <w:t>No.</w:t>
            </w:r>
          </w:p>
        </w:tc>
        <w:tc>
          <w:tcPr>
            <w:tcW w:w="750" w:type="dxa"/>
            <w:vAlign w:val="center"/>
          </w:tcPr>
          <w:p w:rsidR="00995B3C" w:rsidRPr="00995B3C" w:rsidRDefault="00995B3C" w:rsidP="00995B3C">
            <w:pPr>
              <w:spacing w:before="0" w:line="240" w:lineRule="auto"/>
              <w:jc w:val="center"/>
              <w:rPr>
                <w:b/>
                <w:bCs/>
                <w:szCs w:val="24"/>
                <w:lang w:val="en-GB" w:eastAsia="en-GB"/>
              </w:rPr>
            </w:pPr>
            <w:r w:rsidRPr="00995B3C">
              <w:rPr>
                <w:b/>
                <w:bCs/>
                <w:szCs w:val="24"/>
                <w:lang w:val="en-GB" w:eastAsia="en-GB"/>
              </w:rPr>
              <w:t>Sender</w:t>
            </w:r>
          </w:p>
        </w:tc>
        <w:tc>
          <w:tcPr>
            <w:tcW w:w="897" w:type="dxa"/>
            <w:vAlign w:val="center"/>
          </w:tcPr>
          <w:p w:rsidR="00995B3C" w:rsidRPr="00995B3C" w:rsidRDefault="00995B3C" w:rsidP="00995B3C">
            <w:pPr>
              <w:spacing w:before="0" w:line="240" w:lineRule="auto"/>
              <w:jc w:val="center"/>
              <w:rPr>
                <w:b/>
                <w:bCs/>
                <w:szCs w:val="24"/>
                <w:lang w:val="en-GB" w:eastAsia="en-GB"/>
              </w:rPr>
            </w:pPr>
            <w:r w:rsidRPr="00995B3C">
              <w:rPr>
                <w:b/>
                <w:bCs/>
                <w:szCs w:val="24"/>
                <w:lang w:val="en-GB" w:eastAsia="en-GB"/>
              </w:rPr>
              <w:t>Message</w:t>
            </w:r>
          </w:p>
        </w:tc>
        <w:tc>
          <w:tcPr>
            <w:tcW w:w="2439" w:type="dxa"/>
            <w:vAlign w:val="center"/>
          </w:tcPr>
          <w:p w:rsidR="00995B3C" w:rsidRPr="00995B3C" w:rsidRDefault="00995B3C" w:rsidP="00995B3C">
            <w:pPr>
              <w:spacing w:before="0" w:line="240" w:lineRule="auto"/>
              <w:jc w:val="center"/>
              <w:rPr>
                <w:b/>
                <w:bCs/>
                <w:szCs w:val="24"/>
                <w:lang w:val="en-GB" w:eastAsia="en-GB"/>
              </w:rPr>
            </w:pPr>
            <w:r w:rsidRPr="00995B3C">
              <w:rPr>
                <w:b/>
                <w:bCs/>
                <w:szCs w:val="24"/>
                <w:lang w:val="en-GB" w:eastAsia="en-GB"/>
              </w:rPr>
              <w:t>Timestamp</w:t>
            </w:r>
          </w:p>
        </w:tc>
        <w:tc>
          <w:tcPr>
            <w:tcW w:w="2490" w:type="dxa"/>
            <w:vAlign w:val="center"/>
          </w:tcPr>
          <w:p w:rsidR="00995B3C" w:rsidRPr="00995B3C" w:rsidRDefault="00995B3C" w:rsidP="00995B3C">
            <w:pPr>
              <w:spacing w:before="0" w:line="240" w:lineRule="auto"/>
              <w:jc w:val="center"/>
              <w:rPr>
                <w:b/>
                <w:bCs/>
                <w:szCs w:val="24"/>
                <w:lang w:val="en-GB" w:eastAsia="en-GB"/>
              </w:rPr>
            </w:pPr>
            <w:r w:rsidRPr="00995B3C">
              <w:rPr>
                <w:b/>
                <w:bCs/>
                <w:szCs w:val="24"/>
                <w:lang w:val="en-GB" w:eastAsia="en-GB"/>
              </w:rPr>
              <w:t>State</w:t>
            </w:r>
          </w:p>
        </w:tc>
        <w:tc>
          <w:tcPr>
            <w:tcW w:w="1912" w:type="dxa"/>
            <w:vAlign w:val="center"/>
          </w:tcPr>
          <w:p w:rsidR="00995B3C" w:rsidRPr="00995B3C" w:rsidRDefault="00995B3C" w:rsidP="00995B3C">
            <w:pPr>
              <w:spacing w:before="0" w:line="240" w:lineRule="auto"/>
              <w:jc w:val="center"/>
              <w:rPr>
                <w:b/>
                <w:bCs/>
                <w:szCs w:val="24"/>
                <w:lang w:val="en-GB" w:eastAsia="en-GB"/>
              </w:rPr>
            </w:pPr>
            <w:r w:rsidRPr="00995B3C">
              <w:rPr>
                <w:b/>
                <w:bCs/>
                <w:szCs w:val="24"/>
                <w:lang w:val="en-GB" w:eastAsia="en-GB"/>
              </w:rPr>
              <w:t>Comment</w:t>
            </w:r>
          </w:p>
        </w:tc>
      </w:tr>
      <w:tr w:rsidR="00995B3C" w:rsidRPr="00995B3C" w:rsidTr="00995B3C">
        <w:trPr>
          <w:tblCellSpacing w:w="15" w:type="dxa"/>
        </w:trPr>
        <w:tc>
          <w:tcPr>
            <w:tcW w:w="384" w:type="dxa"/>
            <w:vAlign w:val="center"/>
          </w:tcPr>
          <w:p w:rsidR="00995B3C" w:rsidRPr="00995B3C" w:rsidRDefault="00995B3C" w:rsidP="00995B3C">
            <w:pPr>
              <w:spacing w:before="0" w:line="240" w:lineRule="auto"/>
              <w:jc w:val="left"/>
              <w:rPr>
                <w:szCs w:val="24"/>
                <w:lang w:val="en-GB" w:eastAsia="en-GB"/>
              </w:rPr>
            </w:pPr>
            <w:r w:rsidRPr="00995B3C">
              <w:rPr>
                <w:szCs w:val="24"/>
                <w:lang w:val="en-GB" w:eastAsia="en-GB"/>
              </w:rPr>
              <w:t>1</w:t>
            </w:r>
          </w:p>
        </w:tc>
        <w:tc>
          <w:tcPr>
            <w:tcW w:w="750" w:type="dxa"/>
            <w:vAlign w:val="center"/>
          </w:tcPr>
          <w:p w:rsidR="00995B3C" w:rsidRPr="00995B3C" w:rsidRDefault="00995B3C" w:rsidP="00995B3C">
            <w:pPr>
              <w:spacing w:before="0" w:line="240" w:lineRule="auto"/>
              <w:jc w:val="left"/>
              <w:rPr>
                <w:szCs w:val="24"/>
                <w:lang w:val="en-GB" w:eastAsia="en-GB"/>
              </w:rPr>
            </w:pPr>
            <w:r w:rsidRPr="00995B3C">
              <w:rPr>
                <w:szCs w:val="24"/>
                <w:lang w:val="en-GB" w:eastAsia="en-GB"/>
              </w:rPr>
              <w:t>UM</w:t>
            </w:r>
          </w:p>
        </w:tc>
        <w:tc>
          <w:tcPr>
            <w:tcW w:w="897" w:type="dxa"/>
            <w:vAlign w:val="center"/>
          </w:tcPr>
          <w:p w:rsidR="00995B3C" w:rsidRPr="00995B3C" w:rsidRDefault="00995B3C" w:rsidP="00995B3C">
            <w:pPr>
              <w:spacing w:before="0" w:line="240" w:lineRule="auto"/>
              <w:jc w:val="left"/>
              <w:rPr>
                <w:szCs w:val="24"/>
                <w:lang w:val="en-GB" w:eastAsia="en-GB"/>
              </w:rPr>
            </w:pPr>
            <w:r w:rsidRPr="00995B3C">
              <w:rPr>
                <w:szCs w:val="24"/>
                <w:lang w:val="en-GB" w:eastAsia="en-GB"/>
              </w:rPr>
              <w:t>CSP-I</w:t>
            </w:r>
          </w:p>
        </w:tc>
        <w:tc>
          <w:tcPr>
            <w:tcW w:w="2439" w:type="dxa"/>
            <w:vAlign w:val="center"/>
          </w:tcPr>
          <w:p w:rsidR="00995B3C" w:rsidRPr="00995B3C" w:rsidRDefault="00995B3C" w:rsidP="00995B3C">
            <w:pPr>
              <w:spacing w:before="0" w:line="240" w:lineRule="auto"/>
              <w:jc w:val="left"/>
              <w:rPr>
                <w:szCs w:val="24"/>
                <w:lang w:val="en-GB" w:eastAsia="en-GB"/>
              </w:rPr>
            </w:pPr>
            <w:r w:rsidRPr="00995B3C">
              <w:rPr>
                <w:szCs w:val="24"/>
                <w:lang w:val="en-GB" w:eastAsia="en-GB"/>
              </w:rPr>
              <w:t>2009-04-08T18:55:42Z</w:t>
            </w:r>
          </w:p>
        </w:tc>
        <w:tc>
          <w:tcPr>
            <w:tcW w:w="2490" w:type="dxa"/>
            <w:vAlign w:val="center"/>
          </w:tcPr>
          <w:p w:rsidR="00995B3C" w:rsidRPr="00995B3C" w:rsidRDefault="00995B3C" w:rsidP="00995B3C">
            <w:pPr>
              <w:spacing w:before="0" w:line="240" w:lineRule="auto"/>
              <w:jc w:val="left"/>
              <w:rPr>
                <w:szCs w:val="24"/>
                <w:lang w:val="en-GB" w:eastAsia="en-GB"/>
              </w:rPr>
            </w:pPr>
            <w:r w:rsidRPr="00995B3C">
              <w:rPr>
                <w:szCs w:val="24"/>
                <w:lang w:val="en-GB" w:eastAsia="en-GB"/>
              </w:rPr>
              <w:t>FAILEDWITHDENIAL</w:t>
            </w:r>
          </w:p>
        </w:tc>
        <w:tc>
          <w:tcPr>
            <w:tcW w:w="1912" w:type="dxa"/>
            <w:vAlign w:val="center"/>
          </w:tcPr>
          <w:p w:rsidR="00995B3C" w:rsidRPr="00995B3C" w:rsidRDefault="00995B3C" w:rsidP="00995B3C">
            <w:pPr>
              <w:spacing w:before="0" w:line="240" w:lineRule="auto"/>
              <w:jc w:val="left"/>
              <w:rPr>
                <w:szCs w:val="24"/>
                <w:lang w:val="en-GB" w:eastAsia="en-GB"/>
              </w:rPr>
            </w:pPr>
            <w:r w:rsidRPr="00995B3C">
              <w:rPr>
                <w:szCs w:val="24"/>
                <w:lang w:val="en-GB" w:eastAsia="en-GB"/>
              </w:rPr>
              <w:t>SP-79-1</w:t>
            </w:r>
          </w:p>
        </w:tc>
      </w:tr>
      <w:tr w:rsidR="00995B3C" w:rsidRPr="00995B3C" w:rsidTr="00995B3C">
        <w:trPr>
          <w:tblCellSpacing w:w="15" w:type="dxa"/>
        </w:trPr>
        <w:tc>
          <w:tcPr>
            <w:tcW w:w="384" w:type="dxa"/>
            <w:vAlign w:val="center"/>
          </w:tcPr>
          <w:p w:rsidR="00995B3C" w:rsidRPr="00995B3C" w:rsidRDefault="00995B3C" w:rsidP="00995B3C">
            <w:pPr>
              <w:spacing w:before="0" w:line="240" w:lineRule="auto"/>
              <w:jc w:val="left"/>
              <w:rPr>
                <w:szCs w:val="24"/>
                <w:lang w:val="en-GB" w:eastAsia="en-GB"/>
              </w:rPr>
            </w:pPr>
            <w:r w:rsidRPr="00995B3C">
              <w:rPr>
                <w:szCs w:val="24"/>
                <w:lang w:val="en-GB" w:eastAsia="en-GB"/>
              </w:rPr>
              <w:t>2</w:t>
            </w:r>
          </w:p>
        </w:tc>
        <w:tc>
          <w:tcPr>
            <w:tcW w:w="750" w:type="dxa"/>
            <w:vAlign w:val="center"/>
          </w:tcPr>
          <w:p w:rsidR="00995B3C" w:rsidRPr="00995B3C" w:rsidRDefault="00995B3C" w:rsidP="00995B3C">
            <w:pPr>
              <w:spacing w:before="0" w:line="240" w:lineRule="auto"/>
              <w:jc w:val="left"/>
              <w:rPr>
                <w:szCs w:val="24"/>
                <w:lang w:val="en-GB" w:eastAsia="en-GB"/>
              </w:rPr>
            </w:pPr>
            <w:r w:rsidRPr="00995B3C">
              <w:rPr>
                <w:szCs w:val="24"/>
                <w:lang w:val="en-GB" w:eastAsia="en-GB"/>
              </w:rPr>
              <w:t>-- CM</w:t>
            </w:r>
          </w:p>
        </w:tc>
        <w:tc>
          <w:tcPr>
            <w:tcW w:w="897" w:type="dxa"/>
            <w:vAlign w:val="center"/>
          </w:tcPr>
          <w:p w:rsidR="00995B3C" w:rsidRPr="00995B3C" w:rsidRDefault="00995B3C" w:rsidP="00995B3C">
            <w:pPr>
              <w:spacing w:before="0" w:line="240" w:lineRule="auto"/>
              <w:jc w:val="left"/>
              <w:rPr>
                <w:szCs w:val="24"/>
                <w:lang w:val="en-GB" w:eastAsia="en-GB"/>
              </w:rPr>
            </w:pPr>
            <w:r w:rsidRPr="00995B3C">
              <w:rPr>
                <w:szCs w:val="24"/>
                <w:lang w:val="en-GB" w:eastAsia="en-GB"/>
              </w:rPr>
              <w:t>CSP-AR</w:t>
            </w:r>
          </w:p>
        </w:tc>
        <w:tc>
          <w:tcPr>
            <w:tcW w:w="2439" w:type="dxa"/>
            <w:vAlign w:val="center"/>
          </w:tcPr>
          <w:p w:rsidR="00995B3C" w:rsidRPr="00995B3C" w:rsidRDefault="00995B3C" w:rsidP="00995B3C">
            <w:pPr>
              <w:spacing w:before="0" w:line="240" w:lineRule="auto"/>
              <w:jc w:val="left"/>
              <w:rPr>
                <w:szCs w:val="24"/>
                <w:lang w:val="en-GB" w:eastAsia="en-GB"/>
              </w:rPr>
            </w:pPr>
            <w:r w:rsidRPr="00995B3C">
              <w:rPr>
                <w:szCs w:val="24"/>
                <w:lang w:val="en-GB" w:eastAsia="en-GB"/>
              </w:rPr>
              <w:t>2009-04-08T18:55:47Z</w:t>
            </w:r>
          </w:p>
        </w:tc>
        <w:tc>
          <w:tcPr>
            <w:tcW w:w="2490" w:type="dxa"/>
            <w:vAlign w:val="center"/>
          </w:tcPr>
          <w:p w:rsidR="00995B3C" w:rsidRPr="00995B3C" w:rsidRDefault="00995B3C" w:rsidP="00995B3C">
            <w:pPr>
              <w:spacing w:before="0" w:line="240" w:lineRule="auto"/>
              <w:jc w:val="left"/>
              <w:rPr>
                <w:szCs w:val="24"/>
                <w:lang w:val="en-GB" w:eastAsia="en-GB"/>
              </w:rPr>
            </w:pPr>
            <w:r w:rsidRPr="00995B3C">
              <w:rPr>
                <w:szCs w:val="24"/>
                <w:lang w:val="en-GB" w:eastAsia="en-GB"/>
              </w:rPr>
              <w:t>received</w:t>
            </w:r>
          </w:p>
        </w:tc>
        <w:tc>
          <w:tcPr>
            <w:tcW w:w="1912" w:type="dxa"/>
            <w:vAlign w:val="center"/>
          </w:tcPr>
          <w:p w:rsidR="00995B3C" w:rsidRPr="00995B3C" w:rsidRDefault="00995B3C" w:rsidP="00995B3C">
            <w:pPr>
              <w:spacing w:before="0" w:line="240" w:lineRule="auto"/>
              <w:jc w:val="left"/>
              <w:rPr>
                <w:szCs w:val="24"/>
                <w:lang w:val="en-GB" w:eastAsia="en-GB"/>
              </w:rPr>
            </w:pPr>
            <w:r w:rsidRPr="00995B3C">
              <w:rPr>
                <w:szCs w:val="24"/>
                <w:lang w:val="en-GB" w:eastAsia="en-GB"/>
              </w:rPr>
              <w:t>SP-79-1</w:t>
            </w:r>
          </w:p>
        </w:tc>
      </w:tr>
      <w:tr w:rsidR="00995B3C" w:rsidRPr="00995B3C" w:rsidTr="00995B3C">
        <w:trPr>
          <w:tblCellSpacing w:w="15" w:type="dxa"/>
        </w:trPr>
        <w:tc>
          <w:tcPr>
            <w:tcW w:w="384" w:type="dxa"/>
            <w:vAlign w:val="center"/>
          </w:tcPr>
          <w:p w:rsidR="00995B3C" w:rsidRPr="00995B3C" w:rsidRDefault="00995B3C" w:rsidP="00995B3C">
            <w:pPr>
              <w:spacing w:before="0" w:line="240" w:lineRule="auto"/>
              <w:jc w:val="left"/>
              <w:rPr>
                <w:szCs w:val="24"/>
                <w:lang w:val="en-GB" w:eastAsia="en-GB"/>
              </w:rPr>
            </w:pPr>
            <w:r w:rsidRPr="00995B3C">
              <w:rPr>
                <w:szCs w:val="24"/>
                <w:lang w:val="en-GB" w:eastAsia="en-GB"/>
              </w:rPr>
              <w:t>3</w:t>
            </w:r>
          </w:p>
        </w:tc>
        <w:tc>
          <w:tcPr>
            <w:tcW w:w="750" w:type="dxa"/>
            <w:vAlign w:val="center"/>
          </w:tcPr>
          <w:p w:rsidR="00995B3C" w:rsidRPr="00995B3C" w:rsidRDefault="00995B3C" w:rsidP="00995B3C">
            <w:pPr>
              <w:spacing w:before="0" w:line="240" w:lineRule="auto"/>
              <w:jc w:val="left"/>
              <w:rPr>
                <w:szCs w:val="24"/>
                <w:lang w:val="en-GB" w:eastAsia="en-GB"/>
              </w:rPr>
            </w:pPr>
            <w:r w:rsidRPr="00995B3C">
              <w:rPr>
                <w:szCs w:val="24"/>
                <w:lang w:val="en-GB" w:eastAsia="en-GB"/>
              </w:rPr>
              <w:t>-- CM</w:t>
            </w:r>
          </w:p>
        </w:tc>
        <w:tc>
          <w:tcPr>
            <w:tcW w:w="897" w:type="dxa"/>
            <w:vAlign w:val="center"/>
          </w:tcPr>
          <w:p w:rsidR="00995B3C" w:rsidRPr="00995B3C" w:rsidRDefault="00995B3C" w:rsidP="00995B3C">
            <w:pPr>
              <w:spacing w:before="0" w:line="240" w:lineRule="auto"/>
              <w:jc w:val="left"/>
              <w:rPr>
                <w:szCs w:val="24"/>
                <w:lang w:val="en-GB" w:eastAsia="en-GB"/>
              </w:rPr>
            </w:pPr>
            <w:r w:rsidRPr="00995B3C">
              <w:rPr>
                <w:szCs w:val="24"/>
                <w:lang w:val="en-GB" w:eastAsia="en-GB"/>
              </w:rPr>
              <w:t>CSP-FR</w:t>
            </w:r>
          </w:p>
        </w:tc>
        <w:tc>
          <w:tcPr>
            <w:tcW w:w="2439" w:type="dxa"/>
            <w:vAlign w:val="center"/>
          </w:tcPr>
          <w:p w:rsidR="00995B3C" w:rsidRPr="00995B3C" w:rsidRDefault="00995B3C" w:rsidP="00995B3C">
            <w:pPr>
              <w:spacing w:before="0" w:line="240" w:lineRule="auto"/>
              <w:jc w:val="left"/>
              <w:rPr>
                <w:szCs w:val="24"/>
                <w:lang w:val="en-GB" w:eastAsia="en-GB"/>
              </w:rPr>
            </w:pPr>
            <w:r w:rsidRPr="00995B3C">
              <w:rPr>
                <w:szCs w:val="24"/>
                <w:lang w:val="en-GB" w:eastAsia="en-GB"/>
              </w:rPr>
              <w:t>2009-04-08T18:56:26Z</w:t>
            </w:r>
          </w:p>
        </w:tc>
        <w:tc>
          <w:tcPr>
            <w:tcW w:w="2490" w:type="dxa"/>
            <w:vAlign w:val="center"/>
          </w:tcPr>
          <w:p w:rsidR="00995B3C" w:rsidRPr="00995B3C" w:rsidRDefault="00995B3C" w:rsidP="00995B3C">
            <w:pPr>
              <w:spacing w:before="0" w:line="240" w:lineRule="auto"/>
              <w:jc w:val="left"/>
              <w:rPr>
                <w:szCs w:val="24"/>
                <w:lang w:val="en-GB" w:eastAsia="en-GB"/>
              </w:rPr>
            </w:pPr>
            <w:r w:rsidRPr="00995B3C">
              <w:rPr>
                <w:szCs w:val="24"/>
                <w:lang w:val="en-GB" w:eastAsia="en-GB"/>
              </w:rPr>
              <w:t>received</w:t>
            </w:r>
          </w:p>
        </w:tc>
        <w:tc>
          <w:tcPr>
            <w:tcW w:w="1912" w:type="dxa"/>
            <w:vAlign w:val="center"/>
          </w:tcPr>
          <w:p w:rsidR="00995B3C" w:rsidRPr="00995B3C" w:rsidRDefault="00995B3C" w:rsidP="00995B3C">
            <w:pPr>
              <w:spacing w:before="0" w:line="240" w:lineRule="auto"/>
              <w:jc w:val="left"/>
              <w:rPr>
                <w:szCs w:val="24"/>
                <w:lang w:val="en-GB" w:eastAsia="en-GB"/>
              </w:rPr>
            </w:pPr>
            <w:r w:rsidRPr="00995B3C">
              <w:rPr>
                <w:szCs w:val="24"/>
                <w:lang w:val="en-GB" w:eastAsia="en-GB"/>
              </w:rPr>
              <w:t xml:space="preserve">creation terminated </w:t>
            </w:r>
            <w:r w:rsidRPr="00995B3C">
              <w:rPr>
                <w:szCs w:val="24"/>
                <w:lang w:val="en-GB" w:eastAsia="en-GB"/>
              </w:rPr>
              <w:lastRenderedPageBreak/>
              <w:t xml:space="preserve">by DSP operation; </w:t>
            </w:r>
          </w:p>
        </w:tc>
      </w:tr>
      <w:tr w:rsidR="00995B3C" w:rsidRPr="00995B3C" w:rsidTr="00995B3C">
        <w:trPr>
          <w:tblCellSpacing w:w="15" w:type="dxa"/>
        </w:trPr>
        <w:tc>
          <w:tcPr>
            <w:tcW w:w="384" w:type="dxa"/>
            <w:vAlign w:val="center"/>
          </w:tcPr>
          <w:p w:rsidR="00995B3C" w:rsidRPr="00995B3C" w:rsidRDefault="00995B3C" w:rsidP="00995B3C">
            <w:pPr>
              <w:spacing w:before="0" w:line="240" w:lineRule="auto"/>
              <w:jc w:val="left"/>
              <w:rPr>
                <w:szCs w:val="24"/>
                <w:lang w:val="en-GB" w:eastAsia="en-GB"/>
              </w:rPr>
            </w:pPr>
            <w:r w:rsidRPr="00995B3C">
              <w:rPr>
                <w:szCs w:val="24"/>
                <w:lang w:val="en-GB" w:eastAsia="en-GB"/>
              </w:rPr>
              <w:lastRenderedPageBreak/>
              <w:t>4</w:t>
            </w:r>
          </w:p>
        </w:tc>
        <w:tc>
          <w:tcPr>
            <w:tcW w:w="750" w:type="dxa"/>
            <w:vAlign w:val="center"/>
          </w:tcPr>
          <w:p w:rsidR="00995B3C" w:rsidRPr="00995B3C" w:rsidRDefault="00995B3C" w:rsidP="00995B3C">
            <w:pPr>
              <w:spacing w:before="0" w:line="240" w:lineRule="auto"/>
              <w:jc w:val="left"/>
              <w:rPr>
                <w:szCs w:val="24"/>
                <w:lang w:val="en-GB" w:eastAsia="en-GB"/>
              </w:rPr>
            </w:pPr>
            <w:r w:rsidRPr="00995B3C">
              <w:rPr>
                <w:szCs w:val="24"/>
                <w:lang w:val="en-GB" w:eastAsia="en-GB"/>
              </w:rPr>
              <w:t>UM</w:t>
            </w:r>
          </w:p>
        </w:tc>
        <w:tc>
          <w:tcPr>
            <w:tcW w:w="897" w:type="dxa"/>
            <w:vAlign w:val="center"/>
          </w:tcPr>
          <w:p w:rsidR="00995B3C" w:rsidRPr="00995B3C" w:rsidRDefault="00995B3C" w:rsidP="00995B3C">
            <w:pPr>
              <w:spacing w:before="0" w:line="240" w:lineRule="auto"/>
              <w:jc w:val="left"/>
              <w:rPr>
                <w:szCs w:val="24"/>
                <w:lang w:val="en-GB" w:eastAsia="en-GB"/>
              </w:rPr>
            </w:pPr>
            <w:r w:rsidRPr="00995B3C">
              <w:rPr>
                <w:szCs w:val="24"/>
                <w:lang w:val="en-GB" w:eastAsia="en-GB"/>
              </w:rPr>
              <w:t>DSP-I</w:t>
            </w:r>
          </w:p>
        </w:tc>
        <w:tc>
          <w:tcPr>
            <w:tcW w:w="2439" w:type="dxa"/>
            <w:vAlign w:val="center"/>
          </w:tcPr>
          <w:p w:rsidR="00995B3C" w:rsidRPr="00995B3C" w:rsidRDefault="00995B3C" w:rsidP="00995B3C">
            <w:pPr>
              <w:spacing w:before="0" w:line="240" w:lineRule="auto"/>
              <w:jc w:val="left"/>
              <w:rPr>
                <w:szCs w:val="24"/>
                <w:lang w:val="en-GB" w:eastAsia="en-GB"/>
              </w:rPr>
            </w:pPr>
            <w:r w:rsidRPr="00995B3C">
              <w:rPr>
                <w:szCs w:val="24"/>
                <w:lang w:val="en-GB" w:eastAsia="en-GB"/>
              </w:rPr>
              <w:t>2009-04-08T18:56:21Z</w:t>
            </w:r>
          </w:p>
        </w:tc>
        <w:tc>
          <w:tcPr>
            <w:tcW w:w="2490" w:type="dxa"/>
            <w:vAlign w:val="center"/>
          </w:tcPr>
          <w:p w:rsidR="00995B3C" w:rsidRPr="00995B3C" w:rsidRDefault="00995B3C" w:rsidP="00995B3C">
            <w:pPr>
              <w:spacing w:before="0" w:line="240" w:lineRule="auto"/>
              <w:jc w:val="left"/>
              <w:rPr>
                <w:szCs w:val="24"/>
                <w:lang w:val="en-GB" w:eastAsia="en-GB"/>
              </w:rPr>
            </w:pPr>
            <w:r w:rsidRPr="00995B3C">
              <w:rPr>
                <w:szCs w:val="24"/>
                <w:lang w:val="en-GB" w:eastAsia="en-GB"/>
              </w:rPr>
              <w:t>SUCCEEDED</w:t>
            </w:r>
          </w:p>
        </w:tc>
        <w:tc>
          <w:tcPr>
            <w:tcW w:w="1912" w:type="dxa"/>
            <w:vAlign w:val="center"/>
          </w:tcPr>
          <w:p w:rsidR="00995B3C" w:rsidRPr="00995B3C" w:rsidRDefault="00995B3C" w:rsidP="00995B3C">
            <w:pPr>
              <w:spacing w:before="0" w:line="240" w:lineRule="auto"/>
              <w:jc w:val="left"/>
              <w:rPr>
                <w:szCs w:val="24"/>
                <w:lang w:val="en-GB" w:eastAsia="en-GB"/>
              </w:rPr>
            </w:pPr>
            <w:r w:rsidRPr="00995B3C">
              <w:rPr>
                <w:szCs w:val="24"/>
                <w:lang w:val="en-GB" w:eastAsia="en-GB"/>
              </w:rPr>
              <w:t>SP-79-1</w:t>
            </w:r>
          </w:p>
        </w:tc>
      </w:tr>
      <w:tr w:rsidR="00995B3C" w:rsidRPr="00995B3C" w:rsidTr="00995B3C">
        <w:trPr>
          <w:tblCellSpacing w:w="15" w:type="dxa"/>
        </w:trPr>
        <w:tc>
          <w:tcPr>
            <w:tcW w:w="384" w:type="dxa"/>
            <w:vAlign w:val="center"/>
          </w:tcPr>
          <w:p w:rsidR="00995B3C" w:rsidRPr="00995B3C" w:rsidRDefault="00995B3C" w:rsidP="00995B3C">
            <w:pPr>
              <w:spacing w:before="0" w:line="240" w:lineRule="auto"/>
              <w:jc w:val="left"/>
              <w:rPr>
                <w:szCs w:val="24"/>
                <w:lang w:val="en-GB" w:eastAsia="en-GB"/>
              </w:rPr>
            </w:pPr>
            <w:r w:rsidRPr="00995B3C">
              <w:rPr>
                <w:szCs w:val="24"/>
                <w:lang w:val="en-GB" w:eastAsia="en-GB"/>
              </w:rPr>
              <w:t>5</w:t>
            </w:r>
          </w:p>
        </w:tc>
        <w:tc>
          <w:tcPr>
            <w:tcW w:w="750" w:type="dxa"/>
            <w:vAlign w:val="center"/>
          </w:tcPr>
          <w:p w:rsidR="00995B3C" w:rsidRPr="00995B3C" w:rsidRDefault="00995B3C" w:rsidP="00995B3C">
            <w:pPr>
              <w:spacing w:before="0" w:line="240" w:lineRule="auto"/>
              <w:jc w:val="left"/>
              <w:rPr>
                <w:szCs w:val="24"/>
                <w:lang w:val="en-GB" w:eastAsia="en-GB"/>
              </w:rPr>
            </w:pPr>
            <w:r w:rsidRPr="00995B3C">
              <w:rPr>
                <w:szCs w:val="24"/>
                <w:lang w:val="en-GB" w:eastAsia="en-GB"/>
              </w:rPr>
              <w:t>-- CM</w:t>
            </w:r>
          </w:p>
        </w:tc>
        <w:tc>
          <w:tcPr>
            <w:tcW w:w="897" w:type="dxa"/>
            <w:vAlign w:val="center"/>
          </w:tcPr>
          <w:p w:rsidR="00995B3C" w:rsidRPr="00995B3C" w:rsidRDefault="00995B3C" w:rsidP="00995B3C">
            <w:pPr>
              <w:spacing w:before="0" w:line="240" w:lineRule="auto"/>
              <w:jc w:val="left"/>
              <w:rPr>
                <w:szCs w:val="24"/>
                <w:lang w:val="en-GB" w:eastAsia="en-GB"/>
              </w:rPr>
            </w:pPr>
            <w:r w:rsidRPr="00995B3C">
              <w:rPr>
                <w:szCs w:val="24"/>
                <w:lang w:val="en-GB" w:eastAsia="en-GB"/>
              </w:rPr>
              <w:t>DSP-SR</w:t>
            </w:r>
          </w:p>
        </w:tc>
        <w:tc>
          <w:tcPr>
            <w:tcW w:w="2439" w:type="dxa"/>
            <w:vAlign w:val="center"/>
          </w:tcPr>
          <w:p w:rsidR="00995B3C" w:rsidRPr="00995B3C" w:rsidRDefault="00995B3C" w:rsidP="00995B3C">
            <w:pPr>
              <w:spacing w:before="0" w:line="240" w:lineRule="auto"/>
              <w:jc w:val="left"/>
              <w:rPr>
                <w:szCs w:val="24"/>
                <w:lang w:val="en-GB" w:eastAsia="en-GB"/>
              </w:rPr>
            </w:pPr>
            <w:r w:rsidRPr="00995B3C">
              <w:rPr>
                <w:szCs w:val="24"/>
                <w:lang w:val="en-GB" w:eastAsia="en-GB"/>
              </w:rPr>
              <w:t>2009-04-08T18:56:24Z</w:t>
            </w:r>
          </w:p>
        </w:tc>
        <w:tc>
          <w:tcPr>
            <w:tcW w:w="2490" w:type="dxa"/>
            <w:vAlign w:val="center"/>
          </w:tcPr>
          <w:p w:rsidR="00995B3C" w:rsidRPr="00995B3C" w:rsidRDefault="00995B3C" w:rsidP="00995B3C">
            <w:pPr>
              <w:spacing w:before="0" w:line="240" w:lineRule="auto"/>
              <w:jc w:val="left"/>
              <w:rPr>
                <w:szCs w:val="24"/>
                <w:lang w:val="en-GB" w:eastAsia="en-GB"/>
              </w:rPr>
            </w:pPr>
            <w:r w:rsidRPr="00995B3C">
              <w:rPr>
                <w:szCs w:val="24"/>
                <w:lang w:val="en-GB" w:eastAsia="en-GB"/>
              </w:rPr>
              <w:t>received</w:t>
            </w:r>
          </w:p>
        </w:tc>
        <w:tc>
          <w:tcPr>
            <w:tcW w:w="1912" w:type="dxa"/>
            <w:vAlign w:val="center"/>
          </w:tcPr>
          <w:p w:rsidR="00995B3C" w:rsidRPr="00995B3C" w:rsidRDefault="00995B3C" w:rsidP="00995B3C">
            <w:pPr>
              <w:spacing w:before="0" w:line="240" w:lineRule="auto"/>
              <w:jc w:val="left"/>
              <w:rPr>
                <w:szCs w:val="24"/>
                <w:lang w:val="en-GB" w:eastAsia="en-GB"/>
              </w:rPr>
            </w:pPr>
            <w:r w:rsidRPr="00995B3C">
              <w:rPr>
                <w:szCs w:val="24"/>
                <w:lang w:val="en-GB" w:eastAsia="en-GB"/>
              </w:rPr>
              <w:t>SP-79-1</w:t>
            </w:r>
          </w:p>
        </w:tc>
      </w:tr>
      <w:tr w:rsidR="00995B3C" w:rsidRPr="00995B3C" w:rsidTr="00995B3C">
        <w:trPr>
          <w:tblCellSpacing w:w="15" w:type="dxa"/>
        </w:trPr>
        <w:tc>
          <w:tcPr>
            <w:tcW w:w="384" w:type="dxa"/>
            <w:vAlign w:val="center"/>
          </w:tcPr>
          <w:p w:rsidR="00995B3C" w:rsidRPr="00995B3C" w:rsidRDefault="00995B3C" w:rsidP="00995B3C">
            <w:pPr>
              <w:spacing w:before="0" w:line="240" w:lineRule="auto"/>
              <w:jc w:val="left"/>
              <w:rPr>
                <w:szCs w:val="24"/>
                <w:lang w:val="en-GB" w:eastAsia="en-GB"/>
              </w:rPr>
            </w:pPr>
            <w:r w:rsidRPr="00995B3C">
              <w:rPr>
                <w:szCs w:val="24"/>
                <w:lang w:val="en-GB" w:eastAsia="en-GB"/>
              </w:rPr>
              <w:t>6</w:t>
            </w:r>
          </w:p>
        </w:tc>
        <w:tc>
          <w:tcPr>
            <w:tcW w:w="750" w:type="dxa"/>
            <w:vAlign w:val="center"/>
          </w:tcPr>
          <w:p w:rsidR="00995B3C" w:rsidRPr="00995B3C" w:rsidRDefault="00995B3C" w:rsidP="00995B3C">
            <w:pPr>
              <w:spacing w:before="0" w:line="240" w:lineRule="auto"/>
              <w:jc w:val="left"/>
              <w:rPr>
                <w:szCs w:val="24"/>
                <w:lang w:val="en-GB" w:eastAsia="en-GB"/>
              </w:rPr>
            </w:pPr>
            <w:r w:rsidRPr="00995B3C">
              <w:rPr>
                <w:szCs w:val="24"/>
                <w:lang w:val="en-GB" w:eastAsia="en-GB"/>
              </w:rPr>
              <w:t>UM</w:t>
            </w:r>
          </w:p>
        </w:tc>
        <w:tc>
          <w:tcPr>
            <w:tcW w:w="897" w:type="dxa"/>
            <w:vAlign w:val="center"/>
          </w:tcPr>
          <w:p w:rsidR="00995B3C" w:rsidRPr="00995B3C" w:rsidRDefault="00995B3C" w:rsidP="00995B3C">
            <w:pPr>
              <w:spacing w:before="0" w:line="240" w:lineRule="auto"/>
              <w:jc w:val="left"/>
              <w:rPr>
                <w:szCs w:val="24"/>
                <w:lang w:val="en-GB" w:eastAsia="en-GB"/>
              </w:rPr>
            </w:pPr>
            <w:r w:rsidRPr="00995B3C">
              <w:rPr>
                <w:szCs w:val="24"/>
                <w:lang w:val="en-GB" w:eastAsia="en-GB"/>
              </w:rPr>
              <w:t>QSP-I</w:t>
            </w:r>
          </w:p>
        </w:tc>
        <w:tc>
          <w:tcPr>
            <w:tcW w:w="2439" w:type="dxa"/>
            <w:vAlign w:val="center"/>
          </w:tcPr>
          <w:p w:rsidR="00995B3C" w:rsidRPr="00995B3C" w:rsidRDefault="00995B3C" w:rsidP="00995B3C">
            <w:pPr>
              <w:spacing w:before="0" w:line="240" w:lineRule="auto"/>
              <w:jc w:val="left"/>
              <w:rPr>
                <w:szCs w:val="24"/>
                <w:lang w:val="en-GB" w:eastAsia="en-GB"/>
              </w:rPr>
            </w:pPr>
            <w:r w:rsidRPr="00995B3C">
              <w:rPr>
                <w:szCs w:val="24"/>
                <w:lang w:val="en-GB" w:eastAsia="en-GB"/>
              </w:rPr>
              <w:t>2009-04-08T18:56:48Z</w:t>
            </w:r>
          </w:p>
        </w:tc>
        <w:tc>
          <w:tcPr>
            <w:tcW w:w="2490" w:type="dxa"/>
            <w:vAlign w:val="center"/>
          </w:tcPr>
          <w:p w:rsidR="00995B3C" w:rsidRPr="00995B3C" w:rsidRDefault="00995B3C" w:rsidP="00995B3C">
            <w:pPr>
              <w:spacing w:before="0" w:line="240" w:lineRule="auto"/>
              <w:jc w:val="left"/>
              <w:rPr>
                <w:szCs w:val="24"/>
                <w:lang w:val="en-GB" w:eastAsia="en-GB"/>
              </w:rPr>
            </w:pPr>
            <w:r w:rsidRPr="00995B3C">
              <w:rPr>
                <w:szCs w:val="24"/>
                <w:lang w:val="en-GB" w:eastAsia="en-GB"/>
              </w:rPr>
              <w:t>FAILED</w:t>
            </w:r>
          </w:p>
        </w:tc>
        <w:tc>
          <w:tcPr>
            <w:tcW w:w="1912" w:type="dxa"/>
            <w:vAlign w:val="center"/>
          </w:tcPr>
          <w:p w:rsidR="00995B3C" w:rsidRPr="00995B3C" w:rsidRDefault="00995B3C" w:rsidP="00995B3C">
            <w:pPr>
              <w:spacing w:before="0" w:line="240" w:lineRule="auto"/>
              <w:jc w:val="left"/>
              <w:rPr>
                <w:szCs w:val="24"/>
                <w:lang w:val="en-GB" w:eastAsia="en-GB"/>
              </w:rPr>
            </w:pPr>
            <w:r w:rsidRPr="00995B3C">
              <w:rPr>
                <w:szCs w:val="24"/>
                <w:lang w:val="en-GB" w:eastAsia="en-GB"/>
              </w:rPr>
              <w:t>SP-79-1</w:t>
            </w:r>
          </w:p>
        </w:tc>
      </w:tr>
      <w:tr w:rsidR="00995B3C" w:rsidRPr="00995B3C" w:rsidTr="00995B3C">
        <w:trPr>
          <w:tblCellSpacing w:w="15" w:type="dxa"/>
        </w:trPr>
        <w:tc>
          <w:tcPr>
            <w:tcW w:w="384" w:type="dxa"/>
            <w:vAlign w:val="center"/>
          </w:tcPr>
          <w:p w:rsidR="00995B3C" w:rsidRPr="00995B3C" w:rsidRDefault="00995B3C" w:rsidP="00995B3C">
            <w:pPr>
              <w:spacing w:before="0" w:line="240" w:lineRule="auto"/>
              <w:jc w:val="left"/>
              <w:rPr>
                <w:szCs w:val="24"/>
                <w:lang w:val="en-GB" w:eastAsia="en-GB"/>
              </w:rPr>
            </w:pPr>
            <w:r w:rsidRPr="00995B3C">
              <w:rPr>
                <w:szCs w:val="24"/>
                <w:lang w:val="en-GB" w:eastAsia="en-GB"/>
              </w:rPr>
              <w:t>7</w:t>
            </w:r>
          </w:p>
        </w:tc>
        <w:tc>
          <w:tcPr>
            <w:tcW w:w="750" w:type="dxa"/>
            <w:vAlign w:val="center"/>
          </w:tcPr>
          <w:p w:rsidR="00995B3C" w:rsidRPr="00995B3C" w:rsidRDefault="00995B3C" w:rsidP="00995B3C">
            <w:pPr>
              <w:spacing w:before="0" w:line="240" w:lineRule="auto"/>
              <w:jc w:val="left"/>
              <w:rPr>
                <w:szCs w:val="24"/>
                <w:lang w:val="en-GB" w:eastAsia="en-GB"/>
              </w:rPr>
            </w:pPr>
            <w:r w:rsidRPr="00995B3C">
              <w:rPr>
                <w:szCs w:val="24"/>
                <w:lang w:val="en-GB" w:eastAsia="en-GB"/>
              </w:rPr>
              <w:t>-- CM</w:t>
            </w:r>
          </w:p>
        </w:tc>
        <w:tc>
          <w:tcPr>
            <w:tcW w:w="897" w:type="dxa"/>
            <w:vAlign w:val="center"/>
          </w:tcPr>
          <w:p w:rsidR="00995B3C" w:rsidRPr="00995B3C" w:rsidRDefault="00995B3C" w:rsidP="00995B3C">
            <w:pPr>
              <w:spacing w:before="0" w:line="240" w:lineRule="auto"/>
              <w:jc w:val="left"/>
              <w:rPr>
                <w:szCs w:val="24"/>
                <w:lang w:val="en-GB" w:eastAsia="en-GB"/>
              </w:rPr>
            </w:pPr>
            <w:r w:rsidRPr="00995B3C">
              <w:rPr>
                <w:szCs w:val="24"/>
                <w:lang w:val="en-GB" w:eastAsia="en-GB"/>
              </w:rPr>
              <w:t>QSP-FR</w:t>
            </w:r>
          </w:p>
        </w:tc>
        <w:tc>
          <w:tcPr>
            <w:tcW w:w="2439" w:type="dxa"/>
            <w:vAlign w:val="center"/>
          </w:tcPr>
          <w:p w:rsidR="00995B3C" w:rsidRPr="00995B3C" w:rsidRDefault="00995B3C" w:rsidP="00995B3C">
            <w:pPr>
              <w:spacing w:before="0" w:line="240" w:lineRule="auto"/>
              <w:jc w:val="left"/>
              <w:rPr>
                <w:szCs w:val="24"/>
                <w:lang w:val="en-GB" w:eastAsia="en-GB"/>
              </w:rPr>
            </w:pPr>
            <w:r w:rsidRPr="00995B3C">
              <w:rPr>
                <w:szCs w:val="24"/>
                <w:lang w:val="en-GB" w:eastAsia="en-GB"/>
              </w:rPr>
              <w:t>2009-04-08T18:56:51Z</w:t>
            </w:r>
          </w:p>
        </w:tc>
        <w:tc>
          <w:tcPr>
            <w:tcW w:w="2490" w:type="dxa"/>
            <w:vAlign w:val="center"/>
          </w:tcPr>
          <w:p w:rsidR="00995B3C" w:rsidRPr="00995B3C" w:rsidRDefault="00995B3C" w:rsidP="00995B3C">
            <w:pPr>
              <w:spacing w:before="0" w:line="240" w:lineRule="auto"/>
              <w:jc w:val="left"/>
              <w:rPr>
                <w:szCs w:val="24"/>
                <w:lang w:val="en-GB" w:eastAsia="en-GB"/>
              </w:rPr>
            </w:pPr>
            <w:r w:rsidRPr="00995B3C">
              <w:rPr>
                <w:szCs w:val="24"/>
                <w:lang w:val="en-GB" w:eastAsia="en-GB"/>
              </w:rPr>
              <w:t>received</w:t>
            </w:r>
          </w:p>
        </w:tc>
        <w:tc>
          <w:tcPr>
            <w:tcW w:w="1912" w:type="dxa"/>
            <w:vAlign w:val="center"/>
          </w:tcPr>
          <w:p w:rsidR="00995B3C" w:rsidRPr="00995B3C" w:rsidRDefault="00995B3C" w:rsidP="00995B3C">
            <w:pPr>
              <w:spacing w:before="0" w:line="240" w:lineRule="auto"/>
              <w:jc w:val="left"/>
              <w:rPr>
                <w:szCs w:val="24"/>
                <w:lang w:val="en-GB" w:eastAsia="en-GB"/>
              </w:rPr>
            </w:pPr>
            <w:r w:rsidRPr="00995B3C">
              <w:rPr>
                <w:szCs w:val="24"/>
                <w:lang w:val="en-GB" w:eastAsia="en-GB"/>
              </w:rPr>
              <w:t xml:space="preserve">referenced Service Package unknown; </w:t>
            </w:r>
          </w:p>
        </w:tc>
      </w:tr>
      <w:tr w:rsidR="00995B3C" w:rsidRPr="00995B3C" w:rsidTr="00995B3C">
        <w:trPr>
          <w:tblCellSpacing w:w="15" w:type="dxa"/>
        </w:trPr>
        <w:tc>
          <w:tcPr>
            <w:tcW w:w="384" w:type="dxa"/>
            <w:vAlign w:val="center"/>
          </w:tcPr>
          <w:p w:rsidR="00995B3C" w:rsidRPr="00995B3C" w:rsidRDefault="00995B3C" w:rsidP="00995B3C">
            <w:pPr>
              <w:spacing w:before="0" w:line="240" w:lineRule="auto"/>
              <w:jc w:val="left"/>
              <w:rPr>
                <w:szCs w:val="24"/>
                <w:lang w:val="en-GB" w:eastAsia="en-GB"/>
              </w:rPr>
            </w:pPr>
            <w:r w:rsidRPr="00995B3C">
              <w:rPr>
                <w:szCs w:val="24"/>
                <w:lang w:val="en-GB" w:eastAsia="en-GB"/>
              </w:rPr>
              <w:t>8</w:t>
            </w:r>
          </w:p>
        </w:tc>
        <w:tc>
          <w:tcPr>
            <w:tcW w:w="750" w:type="dxa"/>
            <w:vAlign w:val="center"/>
          </w:tcPr>
          <w:p w:rsidR="00995B3C" w:rsidRPr="00995B3C" w:rsidRDefault="00995B3C" w:rsidP="00995B3C">
            <w:pPr>
              <w:spacing w:before="0" w:line="240" w:lineRule="auto"/>
              <w:jc w:val="left"/>
              <w:rPr>
                <w:szCs w:val="24"/>
                <w:lang w:val="en-GB" w:eastAsia="en-GB"/>
              </w:rPr>
            </w:pPr>
            <w:r w:rsidRPr="00995B3C">
              <w:rPr>
                <w:szCs w:val="24"/>
                <w:lang w:val="en-GB" w:eastAsia="en-GB"/>
              </w:rPr>
              <w:t>UM</w:t>
            </w:r>
          </w:p>
        </w:tc>
        <w:tc>
          <w:tcPr>
            <w:tcW w:w="897" w:type="dxa"/>
            <w:vAlign w:val="center"/>
          </w:tcPr>
          <w:p w:rsidR="00995B3C" w:rsidRPr="00995B3C" w:rsidRDefault="00995B3C" w:rsidP="00995B3C">
            <w:pPr>
              <w:spacing w:before="0" w:line="240" w:lineRule="auto"/>
              <w:jc w:val="left"/>
              <w:rPr>
                <w:szCs w:val="24"/>
                <w:lang w:val="en-GB" w:eastAsia="en-GB"/>
              </w:rPr>
            </w:pPr>
            <w:r w:rsidRPr="00995B3C">
              <w:rPr>
                <w:szCs w:val="24"/>
                <w:lang w:val="en-GB" w:eastAsia="en-GB"/>
              </w:rPr>
              <w:t>CSP-I</w:t>
            </w:r>
          </w:p>
        </w:tc>
        <w:tc>
          <w:tcPr>
            <w:tcW w:w="2439" w:type="dxa"/>
            <w:vAlign w:val="center"/>
          </w:tcPr>
          <w:p w:rsidR="00995B3C" w:rsidRPr="00995B3C" w:rsidRDefault="00995B3C" w:rsidP="00995B3C">
            <w:pPr>
              <w:spacing w:before="0" w:line="240" w:lineRule="auto"/>
              <w:jc w:val="left"/>
              <w:rPr>
                <w:szCs w:val="24"/>
                <w:lang w:val="en-GB" w:eastAsia="en-GB"/>
              </w:rPr>
            </w:pPr>
            <w:r w:rsidRPr="00995B3C">
              <w:rPr>
                <w:szCs w:val="24"/>
                <w:lang w:val="en-GB" w:eastAsia="en-GB"/>
              </w:rPr>
              <w:t>2009-04-08T18:57:29Z</w:t>
            </w:r>
          </w:p>
        </w:tc>
        <w:tc>
          <w:tcPr>
            <w:tcW w:w="2490" w:type="dxa"/>
            <w:vAlign w:val="center"/>
          </w:tcPr>
          <w:p w:rsidR="00995B3C" w:rsidRPr="00995B3C" w:rsidRDefault="00995B3C" w:rsidP="00995B3C">
            <w:pPr>
              <w:spacing w:before="0" w:line="240" w:lineRule="auto"/>
              <w:jc w:val="left"/>
              <w:rPr>
                <w:szCs w:val="24"/>
                <w:lang w:val="en-GB" w:eastAsia="en-GB"/>
              </w:rPr>
            </w:pPr>
            <w:r w:rsidRPr="00995B3C">
              <w:rPr>
                <w:szCs w:val="24"/>
                <w:lang w:val="en-GB" w:eastAsia="en-GB"/>
              </w:rPr>
              <w:t>FAILEDWITHDENIAL</w:t>
            </w:r>
          </w:p>
        </w:tc>
        <w:tc>
          <w:tcPr>
            <w:tcW w:w="1912" w:type="dxa"/>
            <w:vAlign w:val="center"/>
          </w:tcPr>
          <w:p w:rsidR="00995B3C" w:rsidRPr="00995B3C" w:rsidRDefault="00995B3C" w:rsidP="00995B3C">
            <w:pPr>
              <w:spacing w:before="0" w:line="240" w:lineRule="auto"/>
              <w:jc w:val="left"/>
              <w:rPr>
                <w:szCs w:val="24"/>
                <w:lang w:val="en-GB" w:eastAsia="en-GB"/>
              </w:rPr>
            </w:pPr>
            <w:r w:rsidRPr="00995B3C">
              <w:rPr>
                <w:szCs w:val="24"/>
                <w:lang w:val="en-GB" w:eastAsia="en-GB"/>
              </w:rPr>
              <w:t>SP-79-1</w:t>
            </w:r>
          </w:p>
        </w:tc>
      </w:tr>
      <w:tr w:rsidR="00995B3C" w:rsidRPr="00995B3C" w:rsidTr="00995B3C">
        <w:trPr>
          <w:tblCellSpacing w:w="15" w:type="dxa"/>
        </w:trPr>
        <w:tc>
          <w:tcPr>
            <w:tcW w:w="384" w:type="dxa"/>
            <w:vAlign w:val="center"/>
          </w:tcPr>
          <w:p w:rsidR="00995B3C" w:rsidRPr="00995B3C" w:rsidRDefault="00995B3C" w:rsidP="00995B3C">
            <w:pPr>
              <w:spacing w:before="0" w:line="240" w:lineRule="auto"/>
              <w:jc w:val="left"/>
              <w:rPr>
                <w:szCs w:val="24"/>
                <w:lang w:val="en-GB" w:eastAsia="en-GB"/>
              </w:rPr>
            </w:pPr>
            <w:r w:rsidRPr="00995B3C">
              <w:rPr>
                <w:szCs w:val="24"/>
                <w:lang w:val="en-GB" w:eastAsia="en-GB"/>
              </w:rPr>
              <w:t>9</w:t>
            </w:r>
          </w:p>
        </w:tc>
        <w:tc>
          <w:tcPr>
            <w:tcW w:w="750" w:type="dxa"/>
            <w:vAlign w:val="center"/>
          </w:tcPr>
          <w:p w:rsidR="00995B3C" w:rsidRPr="00995B3C" w:rsidRDefault="00995B3C" w:rsidP="00995B3C">
            <w:pPr>
              <w:spacing w:before="0" w:line="240" w:lineRule="auto"/>
              <w:jc w:val="left"/>
              <w:rPr>
                <w:szCs w:val="24"/>
                <w:lang w:val="en-GB" w:eastAsia="en-GB"/>
              </w:rPr>
            </w:pPr>
            <w:r w:rsidRPr="00995B3C">
              <w:rPr>
                <w:szCs w:val="24"/>
                <w:lang w:val="en-GB" w:eastAsia="en-GB"/>
              </w:rPr>
              <w:t>-- CM</w:t>
            </w:r>
          </w:p>
        </w:tc>
        <w:tc>
          <w:tcPr>
            <w:tcW w:w="897" w:type="dxa"/>
            <w:vAlign w:val="center"/>
          </w:tcPr>
          <w:p w:rsidR="00995B3C" w:rsidRPr="00995B3C" w:rsidRDefault="00995B3C" w:rsidP="00995B3C">
            <w:pPr>
              <w:spacing w:before="0" w:line="240" w:lineRule="auto"/>
              <w:jc w:val="left"/>
              <w:rPr>
                <w:szCs w:val="24"/>
                <w:lang w:val="en-GB" w:eastAsia="en-GB"/>
              </w:rPr>
            </w:pPr>
            <w:r w:rsidRPr="00995B3C">
              <w:rPr>
                <w:szCs w:val="24"/>
                <w:lang w:val="en-GB" w:eastAsia="en-GB"/>
              </w:rPr>
              <w:t>CSP-AR</w:t>
            </w:r>
          </w:p>
        </w:tc>
        <w:tc>
          <w:tcPr>
            <w:tcW w:w="2439" w:type="dxa"/>
            <w:vAlign w:val="center"/>
          </w:tcPr>
          <w:p w:rsidR="00995B3C" w:rsidRPr="00995B3C" w:rsidRDefault="00995B3C" w:rsidP="00995B3C">
            <w:pPr>
              <w:spacing w:before="0" w:line="240" w:lineRule="auto"/>
              <w:jc w:val="left"/>
              <w:rPr>
                <w:szCs w:val="24"/>
                <w:lang w:val="en-GB" w:eastAsia="en-GB"/>
              </w:rPr>
            </w:pPr>
            <w:r w:rsidRPr="00995B3C">
              <w:rPr>
                <w:szCs w:val="24"/>
                <w:lang w:val="en-GB" w:eastAsia="en-GB"/>
              </w:rPr>
              <w:t>2009-04-08T18:57:35Z</w:t>
            </w:r>
          </w:p>
        </w:tc>
        <w:tc>
          <w:tcPr>
            <w:tcW w:w="2490" w:type="dxa"/>
            <w:vAlign w:val="center"/>
          </w:tcPr>
          <w:p w:rsidR="00995B3C" w:rsidRPr="00995B3C" w:rsidRDefault="00995B3C" w:rsidP="00995B3C">
            <w:pPr>
              <w:spacing w:before="0" w:line="240" w:lineRule="auto"/>
              <w:jc w:val="left"/>
              <w:rPr>
                <w:szCs w:val="24"/>
                <w:lang w:val="en-GB" w:eastAsia="en-GB"/>
              </w:rPr>
            </w:pPr>
            <w:r w:rsidRPr="00995B3C">
              <w:rPr>
                <w:szCs w:val="24"/>
                <w:lang w:val="en-GB" w:eastAsia="en-GB"/>
              </w:rPr>
              <w:t>received</w:t>
            </w:r>
          </w:p>
        </w:tc>
        <w:tc>
          <w:tcPr>
            <w:tcW w:w="1912" w:type="dxa"/>
            <w:vAlign w:val="center"/>
          </w:tcPr>
          <w:p w:rsidR="00995B3C" w:rsidRPr="00995B3C" w:rsidRDefault="00995B3C" w:rsidP="00995B3C">
            <w:pPr>
              <w:spacing w:before="0" w:line="240" w:lineRule="auto"/>
              <w:jc w:val="left"/>
              <w:rPr>
                <w:szCs w:val="24"/>
                <w:lang w:val="en-GB" w:eastAsia="en-GB"/>
              </w:rPr>
            </w:pPr>
            <w:r w:rsidRPr="00995B3C">
              <w:rPr>
                <w:szCs w:val="24"/>
                <w:lang w:val="en-GB" w:eastAsia="en-GB"/>
              </w:rPr>
              <w:t>SP-79-1</w:t>
            </w:r>
          </w:p>
        </w:tc>
      </w:tr>
      <w:tr w:rsidR="00995B3C" w:rsidRPr="00995B3C" w:rsidTr="00995B3C">
        <w:trPr>
          <w:tblCellSpacing w:w="15" w:type="dxa"/>
        </w:trPr>
        <w:tc>
          <w:tcPr>
            <w:tcW w:w="384" w:type="dxa"/>
            <w:vAlign w:val="center"/>
          </w:tcPr>
          <w:p w:rsidR="00995B3C" w:rsidRPr="00995B3C" w:rsidRDefault="00995B3C" w:rsidP="00995B3C">
            <w:pPr>
              <w:spacing w:before="0" w:line="240" w:lineRule="auto"/>
              <w:jc w:val="left"/>
              <w:rPr>
                <w:szCs w:val="24"/>
                <w:lang w:val="en-GB" w:eastAsia="en-GB"/>
              </w:rPr>
            </w:pPr>
            <w:r w:rsidRPr="00995B3C">
              <w:rPr>
                <w:szCs w:val="24"/>
                <w:lang w:val="en-GB" w:eastAsia="en-GB"/>
              </w:rPr>
              <w:t>10</w:t>
            </w:r>
          </w:p>
        </w:tc>
        <w:tc>
          <w:tcPr>
            <w:tcW w:w="750" w:type="dxa"/>
            <w:vAlign w:val="center"/>
          </w:tcPr>
          <w:p w:rsidR="00995B3C" w:rsidRPr="00995B3C" w:rsidRDefault="00995B3C" w:rsidP="00995B3C">
            <w:pPr>
              <w:spacing w:before="0" w:line="240" w:lineRule="auto"/>
              <w:jc w:val="left"/>
              <w:rPr>
                <w:szCs w:val="24"/>
                <w:lang w:val="en-GB" w:eastAsia="en-GB"/>
              </w:rPr>
            </w:pPr>
            <w:r w:rsidRPr="00995B3C">
              <w:rPr>
                <w:szCs w:val="24"/>
                <w:lang w:val="en-GB" w:eastAsia="en-GB"/>
              </w:rPr>
              <w:t>-- CM</w:t>
            </w:r>
          </w:p>
        </w:tc>
        <w:tc>
          <w:tcPr>
            <w:tcW w:w="897" w:type="dxa"/>
            <w:vAlign w:val="center"/>
          </w:tcPr>
          <w:p w:rsidR="00995B3C" w:rsidRPr="00995B3C" w:rsidRDefault="00995B3C" w:rsidP="00995B3C">
            <w:pPr>
              <w:spacing w:before="0" w:line="240" w:lineRule="auto"/>
              <w:jc w:val="left"/>
              <w:rPr>
                <w:szCs w:val="24"/>
                <w:lang w:val="en-GB" w:eastAsia="en-GB"/>
              </w:rPr>
            </w:pPr>
            <w:r w:rsidRPr="00995B3C">
              <w:rPr>
                <w:szCs w:val="24"/>
                <w:lang w:val="en-GB" w:eastAsia="en-GB"/>
              </w:rPr>
              <w:t>CSP-FR</w:t>
            </w:r>
          </w:p>
        </w:tc>
        <w:tc>
          <w:tcPr>
            <w:tcW w:w="2439" w:type="dxa"/>
            <w:vAlign w:val="center"/>
          </w:tcPr>
          <w:p w:rsidR="00995B3C" w:rsidRPr="00995B3C" w:rsidRDefault="00995B3C" w:rsidP="00995B3C">
            <w:pPr>
              <w:spacing w:before="0" w:line="240" w:lineRule="auto"/>
              <w:jc w:val="left"/>
              <w:rPr>
                <w:szCs w:val="24"/>
                <w:lang w:val="en-GB" w:eastAsia="en-GB"/>
              </w:rPr>
            </w:pPr>
            <w:r w:rsidRPr="00995B3C">
              <w:rPr>
                <w:szCs w:val="24"/>
                <w:lang w:val="en-GB" w:eastAsia="en-GB"/>
              </w:rPr>
              <w:t>2009-04-08T18:58:40Z</w:t>
            </w:r>
          </w:p>
        </w:tc>
        <w:tc>
          <w:tcPr>
            <w:tcW w:w="2490" w:type="dxa"/>
            <w:vAlign w:val="center"/>
          </w:tcPr>
          <w:p w:rsidR="00995B3C" w:rsidRPr="00995B3C" w:rsidRDefault="00995B3C" w:rsidP="00995B3C">
            <w:pPr>
              <w:spacing w:before="0" w:line="240" w:lineRule="auto"/>
              <w:jc w:val="left"/>
              <w:rPr>
                <w:szCs w:val="24"/>
                <w:lang w:val="en-GB" w:eastAsia="en-GB"/>
              </w:rPr>
            </w:pPr>
            <w:r w:rsidRPr="00995B3C">
              <w:rPr>
                <w:szCs w:val="24"/>
                <w:lang w:val="en-GB" w:eastAsia="en-GB"/>
              </w:rPr>
              <w:t>received</w:t>
            </w:r>
          </w:p>
        </w:tc>
        <w:tc>
          <w:tcPr>
            <w:tcW w:w="1912" w:type="dxa"/>
            <w:vAlign w:val="center"/>
          </w:tcPr>
          <w:p w:rsidR="00995B3C" w:rsidRPr="00995B3C" w:rsidRDefault="00995B3C" w:rsidP="00995B3C">
            <w:pPr>
              <w:spacing w:before="0" w:line="240" w:lineRule="auto"/>
              <w:jc w:val="left"/>
              <w:rPr>
                <w:szCs w:val="24"/>
                <w:lang w:val="en-GB" w:eastAsia="en-GB"/>
              </w:rPr>
            </w:pPr>
            <w:r w:rsidRPr="00995B3C">
              <w:rPr>
                <w:szCs w:val="24"/>
                <w:lang w:val="en-GB" w:eastAsia="en-GB"/>
              </w:rPr>
              <w:t xml:space="preserve">creation terminated by DSP operation; </w:t>
            </w:r>
          </w:p>
        </w:tc>
      </w:tr>
      <w:tr w:rsidR="00995B3C" w:rsidRPr="00995B3C" w:rsidTr="00995B3C">
        <w:trPr>
          <w:tblCellSpacing w:w="15" w:type="dxa"/>
        </w:trPr>
        <w:tc>
          <w:tcPr>
            <w:tcW w:w="384" w:type="dxa"/>
            <w:vAlign w:val="center"/>
          </w:tcPr>
          <w:p w:rsidR="00995B3C" w:rsidRPr="00995B3C" w:rsidRDefault="00995B3C" w:rsidP="00995B3C">
            <w:pPr>
              <w:spacing w:before="0" w:line="240" w:lineRule="auto"/>
              <w:jc w:val="left"/>
              <w:rPr>
                <w:szCs w:val="24"/>
                <w:lang w:val="en-GB" w:eastAsia="en-GB"/>
              </w:rPr>
            </w:pPr>
            <w:r w:rsidRPr="00995B3C">
              <w:rPr>
                <w:szCs w:val="24"/>
                <w:lang w:val="en-GB" w:eastAsia="en-GB"/>
              </w:rPr>
              <w:t>11</w:t>
            </w:r>
          </w:p>
        </w:tc>
        <w:tc>
          <w:tcPr>
            <w:tcW w:w="750" w:type="dxa"/>
            <w:vAlign w:val="center"/>
          </w:tcPr>
          <w:p w:rsidR="00995B3C" w:rsidRPr="00995B3C" w:rsidRDefault="00995B3C" w:rsidP="00995B3C">
            <w:pPr>
              <w:spacing w:before="0" w:line="240" w:lineRule="auto"/>
              <w:jc w:val="left"/>
              <w:rPr>
                <w:szCs w:val="24"/>
                <w:lang w:val="en-GB" w:eastAsia="en-GB"/>
              </w:rPr>
            </w:pPr>
            <w:r w:rsidRPr="00995B3C">
              <w:rPr>
                <w:szCs w:val="24"/>
                <w:lang w:val="en-GB" w:eastAsia="en-GB"/>
              </w:rPr>
              <w:t>UM</w:t>
            </w:r>
          </w:p>
        </w:tc>
        <w:tc>
          <w:tcPr>
            <w:tcW w:w="897" w:type="dxa"/>
            <w:vAlign w:val="center"/>
          </w:tcPr>
          <w:p w:rsidR="00995B3C" w:rsidRPr="00995B3C" w:rsidRDefault="00995B3C" w:rsidP="00995B3C">
            <w:pPr>
              <w:spacing w:before="0" w:line="240" w:lineRule="auto"/>
              <w:jc w:val="left"/>
              <w:rPr>
                <w:szCs w:val="24"/>
                <w:lang w:val="en-GB" w:eastAsia="en-GB"/>
              </w:rPr>
            </w:pPr>
            <w:r w:rsidRPr="00995B3C">
              <w:rPr>
                <w:szCs w:val="24"/>
                <w:lang w:val="en-GB" w:eastAsia="en-GB"/>
              </w:rPr>
              <w:t>DSP-I</w:t>
            </w:r>
          </w:p>
        </w:tc>
        <w:tc>
          <w:tcPr>
            <w:tcW w:w="2439" w:type="dxa"/>
            <w:vAlign w:val="center"/>
          </w:tcPr>
          <w:p w:rsidR="00995B3C" w:rsidRPr="00995B3C" w:rsidRDefault="00995B3C" w:rsidP="00995B3C">
            <w:pPr>
              <w:spacing w:before="0" w:line="240" w:lineRule="auto"/>
              <w:jc w:val="left"/>
              <w:rPr>
                <w:szCs w:val="24"/>
                <w:lang w:val="en-GB" w:eastAsia="en-GB"/>
              </w:rPr>
            </w:pPr>
            <w:r w:rsidRPr="00995B3C">
              <w:rPr>
                <w:szCs w:val="24"/>
                <w:lang w:val="en-GB" w:eastAsia="en-GB"/>
              </w:rPr>
              <w:t>2009-04-08T18:58:35Z</w:t>
            </w:r>
          </w:p>
        </w:tc>
        <w:tc>
          <w:tcPr>
            <w:tcW w:w="2490" w:type="dxa"/>
            <w:vAlign w:val="center"/>
          </w:tcPr>
          <w:p w:rsidR="00995B3C" w:rsidRPr="00995B3C" w:rsidRDefault="00995B3C" w:rsidP="00995B3C">
            <w:pPr>
              <w:spacing w:before="0" w:line="240" w:lineRule="auto"/>
              <w:jc w:val="left"/>
              <w:rPr>
                <w:szCs w:val="24"/>
                <w:lang w:val="en-GB" w:eastAsia="en-GB"/>
              </w:rPr>
            </w:pPr>
            <w:r w:rsidRPr="00995B3C">
              <w:rPr>
                <w:szCs w:val="24"/>
                <w:lang w:val="en-GB" w:eastAsia="en-GB"/>
              </w:rPr>
              <w:t>SUCCEEDED</w:t>
            </w:r>
          </w:p>
        </w:tc>
        <w:tc>
          <w:tcPr>
            <w:tcW w:w="1912" w:type="dxa"/>
            <w:vAlign w:val="center"/>
          </w:tcPr>
          <w:p w:rsidR="00995B3C" w:rsidRPr="00995B3C" w:rsidRDefault="00995B3C" w:rsidP="00995B3C">
            <w:pPr>
              <w:spacing w:before="0" w:line="240" w:lineRule="auto"/>
              <w:jc w:val="left"/>
              <w:rPr>
                <w:szCs w:val="24"/>
                <w:lang w:val="en-GB" w:eastAsia="en-GB"/>
              </w:rPr>
            </w:pPr>
            <w:r w:rsidRPr="00995B3C">
              <w:rPr>
                <w:szCs w:val="24"/>
                <w:lang w:val="en-GB" w:eastAsia="en-GB"/>
              </w:rPr>
              <w:t>SP-79-1</w:t>
            </w:r>
          </w:p>
        </w:tc>
      </w:tr>
      <w:tr w:rsidR="00995B3C" w:rsidRPr="00995B3C" w:rsidTr="00995B3C">
        <w:trPr>
          <w:tblCellSpacing w:w="15" w:type="dxa"/>
        </w:trPr>
        <w:tc>
          <w:tcPr>
            <w:tcW w:w="384" w:type="dxa"/>
            <w:vAlign w:val="center"/>
          </w:tcPr>
          <w:p w:rsidR="00995B3C" w:rsidRPr="00995B3C" w:rsidRDefault="00995B3C" w:rsidP="00995B3C">
            <w:pPr>
              <w:spacing w:before="0" w:line="240" w:lineRule="auto"/>
              <w:jc w:val="left"/>
              <w:rPr>
                <w:szCs w:val="24"/>
                <w:lang w:val="en-GB" w:eastAsia="en-GB"/>
              </w:rPr>
            </w:pPr>
            <w:r w:rsidRPr="00995B3C">
              <w:rPr>
                <w:szCs w:val="24"/>
                <w:lang w:val="en-GB" w:eastAsia="en-GB"/>
              </w:rPr>
              <w:t>12</w:t>
            </w:r>
          </w:p>
        </w:tc>
        <w:tc>
          <w:tcPr>
            <w:tcW w:w="750" w:type="dxa"/>
            <w:vAlign w:val="center"/>
          </w:tcPr>
          <w:p w:rsidR="00995B3C" w:rsidRPr="00995B3C" w:rsidRDefault="00995B3C" w:rsidP="00995B3C">
            <w:pPr>
              <w:spacing w:before="0" w:line="240" w:lineRule="auto"/>
              <w:jc w:val="left"/>
              <w:rPr>
                <w:szCs w:val="24"/>
                <w:lang w:val="en-GB" w:eastAsia="en-GB"/>
              </w:rPr>
            </w:pPr>
            <w:r w:rsidRPr="00995B3C">
              <w:rPr>
                <w:szCs w:val="24"/>
                <w:lang w:val="en-GB" w:eastAsia="en-GB"/>
              </w:rPr>
              <w:t>-- CM</w:t>
            </w:r>
          </w:p>
        </w:tc>
        <w:tc>
          <w:tcPr>
            <w:tcW w:w="897" w:type="dxa"/>
            <w:vAlign w:val="center"/>
          </w:tcPr>
          <w:p w:rsidR="00995B3C" w:rsidRPr="00995B3C" w:rsidRDefault="00995B3C" w:rsidP="00995B3C">
            <w:pPr>
              <w:spacing w:before="0" w:line="240" w:lineRule="auto"/>
              <w:jc w:val="left"/>
              <w:rPr>
                <w:szCs w:val="24"/>
                <w:lang w:val="en-GB" w:eastAsia="en-GB"/>
              </w:rPr>
            </w:pPr>
            <w:r w:rsidRPr="00995B3C">
              <w:rPr>
                <w:szCs w:val="24"/>
                <w:lang w:val="en-GB" w:eastAsia="en-GB"/>
              </w:rPr>
              <w:t>DSP-SR</w:t>
            </w:r>
          </w:p>
        </w:tc>
        <w:tc>
          <w:tcPr>
            <w:tcW w:w="2439" w:type="dxa"/>
            <w:vAlign w:val="center"/>
          </w:tcPr>
          <w:p w:rsidR="00995B3C" w:rsidRPr="00995B3C" w:rsidRDefault="00995B3C" w:rsidP="00995B3C">
            <w:pPr>
              <w:spacing w:before="0" w:line="240" w:lineRule="auto"/>
              <w:jc w:val="left"/>
              <w:rPr>
                <w:szCs w:val="24"/>
                <w:lang w:val="en-GB" w:eastAsia="en-GB"/>
              </w:rPr>
            </w:pPr>
            <w:r w:rsidRPr="00995B3C">
              <w:rPr>
                <w:szCs w:val="24"/>
                <w:lang w:val="en-GB" w:eastAsia="en-GB"/>
              </w:rPr>
              <w:t>2009-04-08T18:58:38Z</w:t>
            </w:r>
          </w:p>
        </w:tc>
        <w:tc>
          <w:tcPr>
            <w:tcW w:w="2490" w:type="dxa"/>
            <w:vAlign w:val="center"/>
          </w:tcPr>
          <w:p w:rsidR="00995B3C" w:rsidRPr="00995B3C" w:rsidRDefault="00995B3C" w:rsidP="00995B3C">
            <w:pPr>
              <w:spacing w:before="0" w:line="240" w:lineRule="auto"/>
              <w:jc w:val="left"/>
              <w:rPr>
                <w:szCs w:val="24"/>
                <w:lang w:val="en-GB" w:eastAsia="en-GB"/>
              </w:rPr>
            </w:pPr>
            <w:r w:rsidRPr="00995B3C">
              <w:rPr>
                <w:szCs w:val="24"/>
                <w:lang w:val="en-GB" w:eastAsia="en-GB"/>
              </w:rPr>
              <w:t>received</w:t>
            </w:r>
          </w:p>
        </w:tc>
        <w:tc>
          <w:tcPr>
            <w:tcW w:w="1912" w:type="dxa"/>
            <w:vAlign w:val="center"/>
          </w:tcPr>
          <w:p w:rsidR="00995B3C" w:rsidRPr="00995B3C" w:rsidRDefault="00995B3C" w:rsidP="00995B3C">
            <w:pPr>
              <w:spacing w:before="0" w:line="240" w:lineRule="auto"/>
              <w:jc w:val="left"/>
              <w:rPr>
                <w:szCs w:val="24"/>
                <w:lang w:val="en-GB" w:eastAsia="en-GB"/>
              </w:rPr>
            </w:pPr>
            <w:r w:rsidRPr="00995B3C">
              <w:rPr>
                <w:szCs w:val="24"/>
                <w:lang w:val="en-GB" w:eastAsia="en-GB"/>
              </w:rPr>
              <w:t>SP-79-1</w:t>
            </w:r>
          </w:p>
        </w:tc>
      </w:tr>
      <w:tr w:rsidR="00995B3C" w:rsidRPr="00995B3C" w:rsidTr="00995B3C">
        <w:trPr>
          <w:tblCellSpacing w:w="15" w:type="dxa"/>
        </w:trPr>
        <w:tc>
          <w:tcPr>
            <w:tcW w:w="384" w:type="dxa"/>
            <w:vAlign w:val="center"/>
          </w:tcPr>
          <w:p w:rsidR="00995B3C" w:rsidRPr="00995B3C" w:rsidRDefault="00995B3C" w:rsidP="00995B3C">
            <w:pPr>
              <w:spacing w:before="0" w:line="240" w:lineRule="auto"/>
              <w:jc w:val="left"/>
              <w:rPr>
                <w:szCs w:val="24"/>
                <w:lang w:val="en-GB" w:eastAsia="en-GB"/>
              </w:rPr>
            </w:pPr>
            <w:r w:rsidRPr="00995B3C">
              <w:rPr>
                <w:szCs w:val="24"/>
                <w:lang w:val="en-GB" w:eastAsia="en-GB"/>
              </w:rPr>
              <w:t>13</w:t>
            </w:r>
          </w:p>
        </w:tc>
        <w:tc>
          <w:tcPr>
            <w:tcW w:w="750" w:type="dxa"/>
            <w:vAlign w:val="center"/>
          </w:tcPr>
          <w:p w:rsidR="00995B3C" w:rsidRPr="00995B3C" w:rsidRDefault="00995B3C" w:rsidP="00995B3C">
            <w:pPr>
              <w:spacing w:before="0" w:line="240" w:lineRule="auto"/>
              <w:jc w:val="left"/>
              <w:rPr>
                <w:szCs w:val="24"/>
                <w:lang w:val="en-GB" w:eastAsia="en-GB"/>
              </w:rPr>
            </w:pPr>
            <w:r w:rsidRPr="00995B3C">
              <w:rPr>
                <w:szCs w:val="24"/>
                <w:lang w:val="en-GB" w:eastAsia="en-GB"/>
              </w:rPr>
              <w:t>UM</w:t>
            </w:r>
          </w:p>
        </w:tc>
        <w:tc>
          <w:tcPr>
            <w:tcW w:w="897" w:type="dxa"/>
            <w:vAlign w:val="center"/>
          </w:tcPr>
          <w:p w:rsidR="00995B3C" w:rsidRPr="00995B3C" w:rsidRDefault="00995B3C" w:rsidP="00995B3C">
            <w:pPr>
              <w:spacing w:before="0" w:line="240" w:lineRule="auto"/>
              <w:jc w:val="left"/>
              <w:rPr>
                <w:szCs w:val="24"/>
                <w:lang w:val="en-GB" w:eastAsia="en-GB"/>
              </w:rPr>
            </w:pPr>
            <w:r w:rsidRPr="00995B3C">
              <w:rPr>
                <w:szCs w:val="24"/>
                <w:lang w:val="en-GB" w:eastAsia="en-GB"/>
              </w:rPr>
              <w:t>QSP-I</w:t>
            </w:r>
          </w:p>
        </w:tc>
        <w:tc>
          <w:tcPr>
            <w:tcW w:w="2439" w:type="dxa"/>
            <w:vAlign w:val="center"/>
          </w:tcPr>
          <w:p w:rsidR="00995B3C" w:rsidRPr="00995B3C" w:rsidRDefault="00995B3C" w:rsidP="00995B3C">
            <w:pPr>
              <w:spacing w:before="0" w:line="240" w:lineRule="auto"/>
              <w:jc w:val="left"/>
              <w:rPr>
                <w:szCs w:val="24"/>
                <w:lang w:val="en-GB" w:eastAsia="en-GB"/>
              </w:rPr>
            </w:pPr>
            <w:r w:rsidRPr="00995B3C">
              <w:rPr>
                <w:szCs w:val="24"/>
                <w:lang w:val="en-GB" w:eastAsia="en-GB"/>
              </w:rPr>
              <w:t>2009-04-08T18:58:48Z</w:t>
            </w:r>
          </w:p>
        </w:tc>
        <w:tc>
          <w:tcPr>
            <w:tcW w:w="2490" w:type="dxa"/>
            <w:vAlign w:val="center"/>
          </w:tcPr>
          <w:p w:rsidR="00995B3C" w:rsidRPr="00995B3C" w:rsidRDefault="00995B3C" w:rsidP="00995B3C">
            <w:pPr>
              <w:spacing w:before="0" w:line="240" w:lineRule="auto"/>
              <w:jc w:val="left"/>
              <w:rPr>
                <w:szCs w:val="24"/>
                <w:lang w:val="en-GB" w:eastAsia="en-GB"/>
              </w:rPr>
            </w:pPr>
            <w:r w:rsidRPr="00995B3C">
              <w:rPr>
                <w:szCs w:val="24"/>
                <w:lang w:val="en-GB" w:eastAsia="en-GB"/>
              </w:rPr>
              <w:t>FAILED</w:t>
            </w:r>
          </w:p>
        </w:tc>
        <w:tc>
          <w:tcPr>
            <w:tcW w:w="1912" w:type="dxa"/>
            <w:vAlign w:val="center"/>
          </w:tcPr>
          <w:p w:rsidR="00995B3C" w:rsidRPr="00995B3C" w:rsidRDefault="00995B3C" w:rsidP="00995B3C">
            <w:pPr>
              <w:spacing w:before="0" w:line="240" w:lineRule="auto"/>
              <w:jc w:val="left"/>
              <w:rPr>
                <w:szCs w:val="24"/>
                <w:lang w:val="en-GB" w:eastAsia="en-GB"/>
              </w:rPr>
            </w:pPr>
            <w:r w:rsidRPr="00995B3C">
              <w:rPr>
                <w:szCs w:val="24"/>
                <w:lang w:val="en-GB" w:eastAsia="en-GB"/>
              </w:rPr>
              <w:t>SP-79-1</w:t>
            </w:r>
          </w:p>
        </w:tc>
      </w:tr>
      <w:tr w:rsidR="00995B3C" w:rsidRPr="00995B3C" w:rsidTr="00995B3C">
        <w:trPr>
          <w:tblCellSpacing w:w="15" w:type="dxa"/>
        </w:trPr>
        <w:tc>
          <w:tcPr>
            <w:tcW w:w="384" w:type="dxa"/>
            <w:vAlign w:val="center"/>
          </w:tcPr>
          <w:p w:rsidR="00995B3C" w:rsidRPr="00995B3C" w:rsidRDefault="00995B3C" w:rsidP="00995B3C">
            <w:pPr>
              <w:spacing w:before="0" w:line="240" w:lineRule="auto"/>
              <w:jc w:val="left"/>
              <w:rPr>
                <w:szCs w:val="24"/>
                <w:lang w:val="en-GB" w:eastAsia="en-GB"/>
              </w:rPr>
            </w:pPr>
            <w:r w:rsidRPr="00995B3C">
              <w:rPr>
                <w:szCs w:val="24"/>
                <w:lang w:val="en-GB" w:eastAsia="en-GB"/>
              </w:rPr>
              <w:t>14</w:t>
            </w:r>
          </w:p>
        </w:tc>
        <w:tc>
          <w:tcPr>
            <w:tcW w:w="750" w:type="dxa"/>
            <w:vAlign w:val="center"/>
          </w:tcPr>
          <w:p w:rsidR="00995B3C" w:rsidRPr="00995B3C" w:rsidRDefault="00995B3C" w:rsidP="00995B3C">
            <w:pPr>
              <w:spacing w:before="0" w:line="240" w:lineRule="auto"/>
              <w:jc w:val="left"/>
              <w:rPr>
                <w:szCs w:val="24"/>
                <w:lang w:val="en-GB" w:eastAsia="en-GB"/>
              </w:rPr>
            </w:pPr>
            <w:r w:rsidRPr="00995B3C">
              <w:rPr>
                <w:szCs w:val="24"/>
                <w:lang w:val="en-GB" w:eastAsia="en-GB"/>
              </w:rPr>
              <w:t>-- CM</w:t>
            </w:r>
          </w:p>
        </w:tc>
        <w:tc>
          <w:tcPr>
            <w:tcW w:w="897" w:type="dxa"/>
            <w:vAlign w:val="center"/>
          </w:tcPr>
          <w:p w:rsidR="00995B3C" w:rsidRPr="00995B3C" w:rsidRDefault="00995B3C" w:rsidP="00995B3C">
            <w:pPr>
              <w:spacing w:before="0" w:line="240" w:lineRule="auto"/>
              <w:jc w:val="left"/>
              <w:rPr>
                <w:szCs w:val="24"/>
                <w:lang w:val="en-GB" w:eastAsia="en-GB"/>
              </w:rPr>
            </w:pPr>
            <w:r w:rsidRPr="00995B3C">
              <w:rPr>
                <w:szCs w:val="24"/>
                <w:lang w:val="en-GB" w:eastAsia="en-GB"/>
              </w:rPr>
              <w:t>QSP-FR</w:t>
            </w:r>
          </w:p>
        </w:tc>
        <w:tc>
          <w:tcPr>
            <w:tcW w:w="2439" w:type="dxa"/>
            <w:vAlign w:val="center"/>
          </w:tcPr>
          <w:p w:rsidR="00995B3C" w:rsidRPr="00995B3C" w:rsidRDefault="00995B3C" w:rsidP="00995B3C">
            <w:pPr>
              <w:spacing w:before="0" w:line="240" w:lineRule="auto"/>
              <w:jc w:val="left"/>
              <w:rPr>
                <w:szCs w:val="24"/>
                <w:lang w:val="en-GB" w:eastAsia="en-GB"/>
              </w:rPr>
            </w:pPr>
            <w:r w:rsidRPr="00995B3C">
              <w:rPr>
                <w:szCs w:val="24"/>
                <w:lang w:val="en-GB" w:eastAsia="en-GB"/>
              </w:rPr>
              <w:t>2009-04-08T18:58:51Z</w:t>
            </w:r>
          </w:p>
        </w:tc>
        <w:tc>
          <w:tcPr>
            <w:tcW w:w="2490" w:type="dxa"/>
            <w:vAlign w:val="center"/>
          </w:tcPr>
          <w:p w:rsidR="00995B3C" w:rsidRPr="00995B3C" w:rsidRDefault="00995B3C" w:rsidP="00995B3C">
            <w:pPr>
              <w:spacing w:before="0" w:line="240" w:lineRule="auto"/>
              <w:jc w:val="left"/>
              <w:rPr>
                <w:szCs w:val="24"/>
                <w:lang w:val="en-GB" w:eastAsia="en-GB"/>
              </w:rPr>
            </w:pPr>
            <w:r w:rsidRPr="00995B3C">
              <w:rPr>
                <w:szCs w:val="24"/>
                <w:lang w:val="en-GB" w:eastAsia="en-GB"/>
              </w:rPr>
              <w:t>received</w:t>
            </w:r>
          </w:p>
        </w:tc>
        <w:tc>
          <w:tcPr>
            <w:tcW w:w="1912" w:type="dxa"/>
            <w:vAlign w:val="center"/>
          </w:tcPr>
          <w:p w:rsidR="00995B3C" w:rsidRPr="00995B3C" w:rsidRDefault="00995B3C" w:rsidP="00995B3C">
            <w:pPr>
              <w:spacing w:before="0" w:line="240" w:lineRule="auto"/>
              <w:jc w:val="left"/>
              <w:rPr>
                <w:szCs w:val="24"/>
                <w:lang w:val="en-GB" w:eastAsia="en-GB"/>
              </w:rPr>
            </w:pPr>
            <w:r w:rsidRPr="00995B3C">
              <w:rPr>
                <w:szCs w:val="24"/>
                <w:lang w:val="en-GB" w:eastAsia="en-GB"/>
              </w:rPr>
              <w:t xml:space="preserve">referenced Service Package unknown; </w:t>
            </w:r>
          </w:p>
        </w:tc>
      </w:tr>
    </w:tbl>
    <w:p w:rsidR="00995B3C" w:rsidRPr="00995B3C" w:rsidRDefault="00995B3C" w:rsidP="00995B3C">
      <w:pPr>
        <w:spacing w:before="0" w:line="240" w:lineRule="auto"/>
        <w:jc w:val="left"/>
        <w:rPr>
          <w:szCs w:val="24"/>
          <w:lang w:val="en-GB" w:eastAsia="en-GB"/>
        </w:rPr>
      </w:pPr>
    </w:p>
    <w:tbl>
      <w:tblPr>
        <w:tblW w:w="0" w:type="auto"/>
        <w:tblCellSpacing w:w="15" w:type="dxa"/>
        <w:tblCellMar>
          <w:top w:w="15" w:type="dxa"/>
          <w:left w:w="15" w:type="dxa"/>
          <w:bottom w:w="15" w:type="dxa"/>
          <w:right w:w="15" w:type="dxa"/>
        </w:tblCellMar>
        <w:tblLook w:val="0000"/>
      </w:tblPr>
      <w:tblGrid>
        <w:gridCol w:w="533"/>
        <w:gridCol w:w="6663"/>
      </w:tblGrid>
      <w:tr w:rsidR="00995B3C" w:rsidRPr="00995B3C" w:rsidTr="00995B3C">
        <w:trPr>
          <w:tblCellSpacing w:w="15" w:type="dxa"/>
        </w:trPr>
        <w:tc>
          <w:tcPr>
            <w:tcW w:w="488" w:type="dxa"/>
            <w:vAlign w:val="center"/>
          </w:tcPr>
          <w:p w:rsidR="00995B3C" w:rsidRPr="00995B3C" w:rsidRDefault="00995B3C" w:rsidP="00995B3C">
            <w:pPr>
              <w:spacing w:before="0" w:line="240" w:lineRule="auto"/>
              <w:jc w:val="center"/>
              <w:rPr>
                <w:b/>
                <w:bCs/>
                <w:szCs w:val="24"/>
                <w:lang w:val="en-GB" w:eastAsia="en-GB"/>
              </w:rPr>
            </w:pPr>
            <w:r w:rsidRPr="00995B3C">
              <w:rPr>
                <w:b/>
                <w:bCs/>
                <w:szCs w:val="24"/>
                <w:lang w:val="en-GB" w:eastAsia="en-GB"/>
              </w:rPr>
              <w:t>No.</w:t>
            </w:r>
          </w:p>
        </w:tc>
        <w:tc>
          <w:tcPr>
            <w:tcW w:w="6618" w:type="dxa"/>
            <w:vAlign w:val="center"/>
          </w:tcPr>
          <w:p w:rsidR="00995B3C" w:rsidRPr="00995B3C" w:rsidRDefault="00995B3C" w:rsidP="00995B3C">
            <w:pPr>
              <w:spacing w:before="0" w:line="240" w:lineRule="auto"/>
              <w:jc w:val="center"/>
              <w:rPr>
                <w:b/>
                <w:bCs/>
                <w:szCs w:val="24"/>
                <w:lang w:val="en-GB" w:eastAsia="en-GB"/>
              </w:rPr>
            </w:pPr>
            <w:r w:rsidRPr="00995B3C">
              <w:rPr>
                <w:b/>
                <w:bCs/>
                <w:szCs w:val="24"/>
                <w:lang w:val="en-GB" w:eastAsia="en-GB"/>
              </w:rPr>
              <w:t>File Reference</w:t>
            </w:r>
          </w:p>
        </w:tc>
      </w:tr>
      <w:tr w:rsidR="00995B3C" w:rsidRPr="00995B3C" w:rsidTr="00995B3C">
        <w:trPr>
          <w:tblCellSpacing w:w="15" w:type="dxa"/>
        </w:trPr>
        <w:tc>
          <w:tcPr>
            <w:tcW w:w="488" w:type="dxa"/>
            <w:vAlign w:val="center"/>
          </w:tcPr>
          <w:p w:rsidR="00995B3C" w:rsidRPr="00995B3C" w:rsidRDefault="00995B3C" w:rsidP="00995B3C">
            <w:pPr>
              <w:spacing w:before="0" w:line="240" w:lineRule="auto"/>
              <w:jc w:val="left"/>
              <w:rPr>
                <w:szCs w:val="24"/>
                <w:lang w:val="en-GB" w:eastAsia="en-GB"/>
              </w:rPr>
            </w:pPr>
            <w:r w:rsidRPr="00995B3C">
              <w:rPr>
                <w:szCs w:val="24"/>
                <w:lang w:val="en-GB" w:eastAsia="en-GB"/>
              </w:rPr>
              <w:t>1</w:t>
            </w:r>
          </w:p>
        </w:tc>
        <w:tc>
          <w:tcPr>
            <w:tcW w:w="6618" w:type="dxa"/>
            <w:vAlign w:val="center"/>
          </w:tcPr>
          <w:p w:rsidR="00995B3C" w:rsidRPr="00995B3C" w:rsidRDefault="00995B3C" w:rsidP="00995B3C">
            <w:pPr>
              <w:spacing w:before="0" w:line="240" w:lineRule="auto"/>
              <w:jc w:val="left"/>
              <w:rPr>
                <w:szCs w:val="24"/>
                <w:lang w:val="en-GB" w:eastAsia="en-GB"/>
              </w:rPr>
            </w:pPr>
            <w:r w:rsidRPr="00995B3C">
              <w:rPr>
                <w:szCs w:val="24"/>
                <w:lang w:val="en-GB" w:eastAsia="en-GB"/>
              </w:rPr>
              <w:t>20090408T185542.076Z_OUTGOING_CSP-I-79-1.management</w:t>
            </w:r>
          </w:p>
        </w:tc>
      </w:tr>
      <w:tr w:rsidR="00995B3C" w:rsidRPr="00995B3C" w:rsidTr="00995B3C">
        <w:trPr>
          <w:tblCellSpacing w:w="15" w:type="dxa"/>
        </w:trPr>
        <w:tc>
          <w:tcPr>
            <w:tcW w:w="488" w:type="dxa"/>
            <w:vAlign w:val="center"/>
          </w:tcPr>
          <w:p w:rsidR="00995B3C" w:rsidRPr="00995B3C" w:rsidRDefault="00995B3C" w:rsidP="00995B3C">
            <w:pPr>
              <w:spacing w:before="0" w:line="240" w:lineRule="auto"/>
              <w:jc w:val="left"/>
              <w:rPr>
                <w:szCs w:val="24"/>
                <w:lang w:val="en-GB" w:eastAsia="en-GB"/>
              </w:rPr>
            </w:pPr>
            <w:r w:rsidRPr="00995B3C">
              <w:rPr>
                <w:szCs w:val="24"/>
                <w:lang w:val="en-GB" w:eastAsia="en-GB"/>
              </w:rPr>
              <w:t>2</w:t>
            </w:r>
          </w:p>
        </w:tc>
        <w:tc>
          <w:tcPr>
            <w:tcW w:w="6618" w:type="dxa"/>
            <w:vAlign w:val="center"/>
          </w:tcPr>
          <w:p w:rsidR="00995B3C" w:rsidRPr="00995B3C" w:rsidRDefault="00995B3C" w:rsidP="00995B3C">
            <w:pPr>
              <w:spacing w:before="0" w:line="240" w:lineRule="auto"/>
              <w:jc w:val="left"/>
              <w:rPr>
                <w:szCs w:val="24"/>
                <w:lang w:val="en-GB" w:eastAsia="en-GB"/>
              </w:rPr>
            </w:pPr>
            <w:r w:rsidRPr="00995B3C">
              <w:rPr>
                <w:szCs w:val="24"/>
                <w:lang w:val="en-GB" w:eastAsia="en-GB"/>
              </w:rPr>
              <w:t>20090408T185547.498Z_INCOMING_MessageSet.management</w:t>
            </w:r>
          </w:p>
        </w:tc>
      </w:tr>
      <w:tr w:rsidR="00995B3C" w:rsidRPr="00995B3C" w:rsidTr="00995B3C">
        <w:trPr>
          <w:tblCellSpacing w:w="15" w:type="dxa"/>
        </w:trPr>
        <w:tc>
          <w:tcPr>
            <w:tcW w:w="488" w:type="dxa"/>
            <w:vAlign w:val="center"/>
          </w:tcPr>
          <w:p w:rsidR="00995B3C" w:rsidRPr="00995B3C" w:rsidRDefault="00995B3C" w:rsidP="00995B3C">
            <w:pPr>
              <w:spacing w:before="0" w:line="240" w:lineRule="auto"/>
              <w:jc w:val="left"/>
              <w:rPr>
                <w:szCs w:val="24"/>
                <w:lang w:val="en-GB" w:eastAsia="en-GB"/>
              </w:rPr>
            </w:pPr>
            <w:r w:rsidRPr="00995B3C">
              <w:rPr>
                <w:szCs w:val="24"/>
                <w:lang w:val="en-GB" w:eastAsia="en-GB"/>
              </w:rPr>
              <w:t>3</w:t>
            </w:r>
          </w:p>
        </w:tc>
        <w:tc>
          <w:tcPr>
            <w:tcW w:w="6618" w:type="dxa"/>
            <w:vAlign w:val="center"/>
          </w:tcPr>
          <w:p w:rsidR="00995B3C" w:rsidRPr="00995B3C" w:rsidRDefault="00995B3C" w:rsidP="00995B3C">
            <w:pPr>
              <w:spacing w:before="0" w:line="240" w:lineRule="auto"/>
              <w:jc w:val="left"/>
              <w:rPr>
                <w:szCs w:val="24"/>
                <w:lang w:val="en-GB" w:eastAsia="en-GB"/>
              </w:rPr>
            </w:pPr>
            <w:r w:rsidRPr="00995B3C">
              <w:rPr>
                <w:szCs w:val="24"/>
                <w:lang w:val="en-GB" w:eastAsia="en-GB"/>
              </w:rPr>
              <w:t>20090408T185626.780Z_INCOMING_MessageSet.management</w:t>
            </w:r>
          </w:p>
        </w:tc>
      </w:tr>
      <w:tr w:rsidR="00995B3C" w:rsidRPr="00995B3C" w:rsidTr="00995B3C">
        <w:trPr>
          <w:tblCellSpacing w:w="15" w:type="dxa"/>
        </w:trPr>
        <w:tc>
          <w:tcPr>
            <w:tcW w:w="488" w:type="dxa"/>
            <w:vAlign w:val="center"/>
          </w:tcPr>
          <w:p w:rsidR="00995B3C" w:rsidRPr="00995B3C" w:rsidRDefault="00995B3C" w:rsidP="00995B3C">
            <w:pPr>
              <w:spacing w:before="0" w:line="240" w:lineRule="auto"/>
              <w:jc w:val="left"/>
              <w:rPr>
                <w:szCs w:val="24"/>
                <w:lang w:val="en-GB" w:eastAsia="en-GB"/>
              </w:rPr>
            </w:pPr>
            <w:r w:rsidRPr="00995B3C">
              <w:rPr>
                <w:szCs w:val="24"/>
                <w:lang w:val="en-GB" w:eastAsia="en-GB"/>
              </w:rPr>
              <w:t>4</w:t>
            </w:r>
          </w:p>
        </w:tc>
        <w:tc>
          <w:tcPr>
            <w:tcW w:w="6618" w:type="dxa"/>
            <w:vAlign w:val="center"/>
          </w:tcPr>
          <w:p w:rsidR="00995B3C" w:rsidRPr="00995B3C" w:rsidRDefault="00995B3C" w:rsidP="00995B3C">
            <w:pPr>
              <w:spacing w:before="0" w:line="240" w:lineRule="auto"/>
              <w:jc w:val="left"/>
              <w:rPr>
                <w:szCs w:val="24"/>
                <w:lang w:val="en-GB" w:eastAsia="en-GB"/>
              </w:rPr>
            </w:pPr>
            <w:r w:rsidRPr="00995B3C">
              <w:rPr>
                <w:szCs w:val="24"/>
                <w:lang w:val="en-GB" w:eastAsia="en-GB"/>
              </w:rPr>
              <w:t>20090408T185621.437Z_OUTGOING_DSP-I-79-1.management</w:t>
            </w:r>
          </w:p>
        </w:tc>
      </w:tr>
      <w:tr w:rsidR="00995B3C" w:rsidRPr="00995B3C" w:rsidTr="00995B3C">
        <w:trPr>
          <w:tblCellSpacing w:w="15" w:type="dxa"/>
        </w:trPr>
        <w:tc>
          <w:tcPr>
            <w:tcW w:w="488" w:type="dxa"/>
            <w:vAlign w:val="center"/>
          </w:tcPr>
          <w:p w:rsidR="00995B3C" w:rsidRPr="00995B3C" w:rsidRDefault="00995B3C" w:rsidP="00995B3C">
            <w:pPr>
              <w:spacing w:before="0" w:line="240" w:lineRule="auto"/>
              <w:jc w:val="left"/>
              <w:rPr>
                <w:szCs w:val="24"/>
                <w:lang w:val="en-GB" w:eastAsia="en-GB"/>
              </w:rPr>
            </w:pPr>
            <w:r w:rsidRPr="00995B3C">
              <w:rPr>
                <w:szCs w:val="24"/>
                <w:lang w:val="en-GB" w:eastAsia="en-GB"/>
              </w:rPr>
              <w:t>5</w:t>
            </w:r>
          </w:p>
        </w:tc>
        <w:tc>
          <w:tcPr>
            <w:tcW w:w="6618" w:type="dxa"/>
            <w:vAlign w:val="center"/>
          </w:tcPr>
          <w:p w:rsidR="00995B3C" w:rsidRPr="00995B3C" w:rsidRDefault="00995B3C" w:rsidP="00995B3C">
            <w:pPr>
              <w:spacing w:before="0" w:line="240" w:lineRule="auto"/>
              <w:jc w:val="left"/>
              <w:rPr>
                <w:szCs w:val="24"/>
                <w:lang w:val="en-GB" w:eastAsia="en-GB"/>
              </w:rPr>
            </w:pPr>
            <w:r w:rsidRPr="00995B3C">
              <w:rPr>
                <w:szCs w:val="24"/>
                <w:lang w:val="en-GB" w:eastAsia="en-GB"/>
              </w:rPr>
              <w:t>20090408T185624.983Z_INCOMING_MessageSet.management</w:t>
            </w:r>
          </w:p>
        </w:tc>
      </w:tr>
      <w:tr w:rsidR="00995B3C" w:rsidRPr="00995B3C" w:rsidTr="00995B3C">
        <w:trPr>
          <w:tblCellSpacing w:w="15" w:type="dxa"/>
        </w:trPr>
        <w:tc>
          <w:tcPr>
            <w:tcW w:w="488" w:type="dxa"/>
            <w:vAlign w:val="center"/>
          </w:tcPr>
          <w:p w:rsidR="00995B3C" w:rsidRPr="00995B3C" w:rsidRDefault="00995B3C" w:rsidP="00995B3C">
            <w:pPr>
              <w:spacing w:before="0" w:line="240" w:lineRule="auto"/>
              <w:jc w:val="left"/>
              <w:rPr>
                <w:szCs w:val="24"/>
                <w:lang w:val="en-GB" w:eastAsia="en-GB"/>
              </w:rPr>
            </w:pPr>
            <w:r w:rsidRPr="00995B3C">
              <w:rPr>
                <w:szCs w:val="24"/>
                <w:lang w:val="en-GB" w:eastAsia="en-GB"/>
              </w:rPr>
              <w:t>6</w:t>
            </w:r>
          </w:p>
        </w:tc>
        <w:tc>
          <w:tcPr>
            <w:tcW w:w="6618" w:type="dxa"/>
            <w:vAlign w:val="center"/>
          </w:tcPr>
          <w:p w:rsidR="00995B3C" w:rsidRPr="00995B3C" w:rsidRDefault="00995B3C" w:rsidP="00995B3C">
            <w:pPr>
              <w:spacing w:before="0" w:line="240" w:lineRule="auto"/>
              <w:jc w:val="left"/>
              <w:rPr>
                <w:szCs w:val="24"/>
                <w:lang w:val="en-GB" w:eastAsia="en-GB"/>
              </w:rPr>
            </w:pPr>
            <w:r w:rsidRPr="00995B3C">
              <w:rPr>
                <w:szCs w:val="24"/>
                <w:lang w:val="en-GB" w:eastAsia="en-GB"/>
              </w:rPr>
              <w:t>20090408T185648.390Z_OUTGOING_QSP-I-79-1.management</w:t>
            </w:r>
          </w:p>
        </w:tc>
      </w:tr>
      <w:tr w:rsidR="00995B3C" w:rsidRPr="00995B3C" w:rsidTr="00995B3C">
        <w:trPr>
          <w:tblCellSpacing w:w="15" w:type="dxa"/>
        </w:trPr>
        <w:tc>
          <w:tcPr>
            <w:tcW w:w="488" w:type="dxa"/>
            <w:vAlign w:val="center"/>
          </w:tcPr>
          <w:p w:rsidR="00995B3C" w:rsidRPr="00995B3C" w:rsidRDefault="00995B3C" w:rsidP="00995B3C">
            <w:pPr>
              <w:spacing w:before="0" w:line="240" w:lineRule="auto"/>
              <w:jc w:val="left"/>
              <w:rPr>
                <w:szCs w:val="24"/>
                <w:lang w:val="en-GB" w:eastAsia="en-GB"/>
              </w:rPr>
            </w:pPr>
            <w:r w:rsidRPr="00995B3C">
              <w:rPr>
                <w:szCs w:val="24"/>
                <w:lang w:val="en-GB" w:eastAsia="en-GB"/>
              </w:rPr>
              <w:t>7</w:t>
            </w:r>
          </w:p>
        </w:tc>
        <w:tc>
          <w:tcPr>
            <w:tcW w:w="6618" w:type="dxa"/>
            <w:vAlign w:val="center"/>
          </w:tcPr>
          <w:p w:rsidR="00995B3C" w:rsidRPr="00995B3C" w:rsidRDefault="00995B3C" w:rsidP="00995B3C">
            <w:pPr>
              <w:spacing w:before="0" w:line="240" w:lineRule="auto"/>
              <w:jc w:val="left"/>
              <w:rPr>
                <w:szCs w:val="24"/>
                <w:lang w:val="en-GB" w:eastAsia="en-GB"/>
              </w:rPr>
            </w:pPr>
            <w:r w:rsidRPr="00995B3C">
              <w:rPr>
                <w:szCs w:val="24"/>
                <w:lang w:val="en-GB" w:eastAsia="en-GB"/>
              </w:rPr>
              <w:t>20090408T185651.500Z_INCOMING_MessageSet.management</w:t>
            </w:r>
          </w:p>
        </w:tc>
      </w:tr>
      <w:tr w:rsidR="00995B3C" w:rsidRPr="00995B3C" w:rsidTr="00995B3C">
        <w:trPr>
          <w:tblCellSpacing w:w="15" w:type="dxa"/>
        </w:trPr>
        <w:tc>
          <w:tcPr>
            <w:tcW w:w="488" w:type="dxa"/>
            <w:vAlign w:val="center"/>
          </w:tcPr>
          <w:p w:rsidR="00995B3C" w:rsidRPr="00995B3C" w:rsidRDefault="00995B3C" w:rsidP="00995B3C">
            <w:pPr>
              <w:spacing w:before="0" w:line="240" w:lineRule="auto"/>
              <w:jc w:val="left"/>
              <w:rPr>
                <w:szCs w:val="24"/>
                <w:lang w:val="en-GB" w:eastAsia="en-GB"/>
              </w:rPr>
            </w:pPr>
            <w:r w:rsidRPr="00995B3C">
              <w:rPr>
                <w:szCs w:val="24"/>
                <w:lang w:val="en-GB" w:eastAsia="en-GB"/>
              </w:rPr>
              <w:t>8</w:t>
            </w:r>
          </w:p>
        </w:tc>
        <w:tc>
          <w:tcPr>
            <w:tcW w:w="6618" w:type="dxa"/>
            <w:vAlign w:val="center"/>
          </w:tcPr>
          <w:p w:rsidR="00995B3C" w:rsidRPr="00995B3C" w:rsidRDefault="00995B3C" w:rsidP="00995B3C">
            <w:pPr>
              <w:spacing w:before="0" w:line="240" w:lineRule="auto"/>
              <w:jc w:val="left"/>
              <w:rPr>
                <w:szCs w:val="24"/>
                <w:lang w:val="en-GB" w:eastAsia="en-GB"/>
              </w:rPr>
            </w:pPr>
            <w:r w:rsidRPr="00995B3C">
              <w:rPr>
                <w:szCs w:val="24"/>
                <w:lang w:val="en-GB" w:eastAsia="en-GB"/>
              </w:rPr>
              <w:t>20090408T185729.860Z_OUTGOING_CSP-I-79-1-b.management</w:t>
            </w:r>
          </w:p>
        </w:tc>
      </w:tr>
      <w:tr w:rsidR="00995B3C" w:rsidRPr="00995B3C" w:rsidTr="00995B3C">
        <w:trPr>
          <w:tblCellSpacing w:w="15" w:type="dxa"/>
        </w:trPr>
        <w:tc>
          <w:tcPr>
            <w:tcW w:w="488" w:type="dxa"/>
            <w:vAlign w:val="center"/>
          </w:tcPr>
          <w:p w:rsidR="00995B3C" w:rsidRPr="00995B3C" w:rsidRDefault="00995B3C" w:rsidP="00995B3C">
            <w:pPr>
              <w:spacing w:before="0" w:line="240" w:lineRule="auto"/>
              <w:jc w:val="left"/>
              <w:rPr>
                <w:szCs w:val="24"/>
                <w:lang w:val="en-GB" w:eastAsia="en-GB"/>
              </w:rPr>
            </w:pPr>
            <w:r w:rsidRPr="00995B3C">
              <w:rPr>
                <w:szCs w:val="24"/>
                <w:lang w:val="en-GB" w:eastAsia="en-GB"/>
              </w:rPr>
              <w:t>9</w:t>
            </w:r>
          </w:p>
        </w:tc>
        <w:tc>
          <w:tcPr>
            <w:tcW w:w="6618" w:type="dxa"/>
            <w:vAlign w:val="center"/>
          </w:tcPr>
          <w:p w:rsidR="00995B3C" w:rsidRPr="00995B3C" w:rsidRDefault="00995B3C" w:rsidP="00995B3C">
            <w:pPr>
              <w:spacing w:before="0" w:line="240" w:lineRule="auto"/>
              <w:jc w:val="left"/>
              <w:rPr>
                <w:szCs w:val="24"/>
                <w:lang w:val="en-GB" w:eastAsia="en-GB"/>
              </w:rPr>
            </w:pPr>
            <w:r w:rsidRPr="00995B3C">
              <w:rPr>
                <w:szCs w:val="24"/>
                <w:lang w:val="en-GB" w:eastAsia="en-GB"/>
              </w:rPr>
              <w:t>20090408T185735.470Z_INCOMING_MessageSet.management</w:t>
            </w:r>
          </w:p>
        </w:tc>
      </w:tr>
      <w:tr w:rsidR="00995B3C" w:rsidRPr="00995B3C" w:rsidTr="00995B3C">
        <w:trPr>
          <w:tblCellSpacing w:w="15" w:type="dxa"/>
        </w:trPr>
        <w:tc>
          <w:tcPr>
            <w:tcW w:w="488" w:type="dxa"/>
            <w:vAlign w:val="center"/>
          </w:tcPr>
          <w:p w:rsidR="00995B3C" w:rsidRPr="00995B3C" w:rsidRDefault="00995B3C" w:rsidP="00995B3C">
            <w:pPr>
              <w:spacing w:before="0" w:line="240" w:lineRule="auto"/>
              <w:jc w:val="left"/>
              <w:rPr>
                <w:szCs w:val="24"/>
                <w:lang w:val="en-GB" w:eastAsia="en-GB"/>
              </w:rPr>
            </w:pPr>
            <w:r w:rsidRPr="00995B3C">
              <w:rPr>
                <w:szCs w:val="24"/>
                <w:lang w:val="en-GB" w:eastAsia="en-GB"/>
              </w:rPr>
              <w:t>10</w:t>
            </w:r>
          </w:p>
        </w:tc>
        <w:tc>
          <w:tcPr>
            <w:tcW w:w="6618" w:type="dxa"/>
            <w:vAlign w:val="center"/>
          </w:tcPr>
          <w:p w:rsidR="00995B3C" w:rsidRPr="00995B3C" w:rsidRDefault="00995B3C" w:rsidP="00995B3C">
            <w:pPr>
              <w:spacing w:before="0" w:line="240" w:lineRule="auto"/>
              <w:jc w:val="left"/>
              <w:rPr>
                <w:szCs w:val="24"/>
                <w:lang w:val="en-GB" w:eastAsia="en-GB"/>
              </w:rPr>
            </w:pPr>
            <w:r w:rsidRPr="00995B3C">
              <w:rPr>
                <w:szCs w:val="24"/>
                <w:lang w:val="en-GB" w:eastAsia="en-GB"/>
              </w:rPr>
              <w:t>20090408T185840.518Z_INCOMING_MessageSet.management</w:t>
            </w:r>
          </w:p>
        </w:tc>
      </w:tr>
      <w:tr w:rsidR="00995B3C" w:rsidRPr="00995B3C" w:rsidTr="00995B3C">
        <w:trPr>
          <w:tblCellSpacing w:w="15" w:type="dxa"/>
        </w:trPr>
        <w:tc>
          <w:tcPr>
            <w:tcW w:w="488" w:type="dxa"/>
            <w:vAlign w:val="center"/>
          </w:tcPr>
          <w:p w:rsidR="00995B3C" w:rsidRPr="00995B3C" w:rsidRDefault="00995B3C" w:rsidP="00995B3C">
            <w:pPr>
              <w:spacing w:before="0" w:line="240" w:lineRule="auto"/>
              <w:jc w:val="left"/>
              <w:rPr>
                <w:szCs w:val="24"/>
                <w:lang w:val="en-GB" w:eastAsia="en-GB"/>
              </w:rPr>
            </w:pPr>
            <w:r w:rsidRPr="00995B3C">
              <w:rPr>
                <w:szCs w:val="24"/>
                <w:lang w:val="en-GB" w:eastAsia="en-GB"/>
              </w:rPr>
              <w:t>11</w:t>
            </w:r>
          </w:p>
        </w:tc>
        <w:tc>
          <w:tcPr>
            <w:tcW w:w="6618" w:type="dxa"/>
            <w:vAlign w:val="center"/>
          </w:tcPr>
          <w:p w:rsidR="00995B3C" w:rsidRPr="00995B3C" w:rsidRDefault="00995B3C" w:rsidP="00995B3C">
            <w:pPr>
              <w:spacing w:before="0" w:line="240" w:lineRule="auto"/>
              <w:jc w:val="left"/>
              <w:rPr>
                <w:szCs w:val="24"/>
                <w:lang w:val="en-GB" w:eastAsia="en-GB"/>
              </w:rPr>
            </w:pPr>
            <w:r w:rsidRPr="00995B3C">
              <w:rPr>
                <w:szCs w:val="24"/>
                <w:lang w:val="en-GB" w:eastAsia="en-GB"/>
              </w:rPr>
              <w:t>20090408T185835.424Z_OUTGOING_DSP-I-79-1-b.management</w:t>
            </w:r>
          </w:p>
        </w:tc>
      </w:tr>
      <w:tr w:rsidR="00995B3C" w:rsidRPr="00995B3C" w:rsidTr="00995B3C">
        <w:trPr>
          <w:tblCellSpacing w:w="15" w:type="dxa"/>
        </w:trPr>
        <w:tc>
          <w:tcPr>
            <w:tcW w:w="488" w:type="dxa"/>
            <w:vAlign w:val="center"/>
          </w:tcPr>
          <w:p w:rsidR="00995B3C" w:rsidRPr="00995B3C" w:rsidRDefault="00995B3C" w:rsidP="00995B3C">
            <w:pPr>
              <w:spacing w:before="0" w:line="240" w:lineRule="auto"/>
              <w:jc w:val="left"/>
              <w:rPr>
                <w:szCs w:val="24"/>
                <w:lang w:val="en-GB" w:eastAsia="en-GB"/>
              </w:rPr>
            </w:pPr>
            <w:r w:rsidRPr="00995B3C">
              <w:rPr>
                <w:szCs w:val="24"/>
                <w:lang w:val="en-GB" w:eastAsia="en-GB"/>
              </w:rPr>
              <w:t>12</w:t>
            </w:r>
          </w:p>
        </w:tc>
        <w:tc>
          <w:tcPr>
            <w:tcW w:w="6618" w:type="dxa"/>
            <w:vAlign w:val="center"/>
          </w:tcPr>
          <w:p w:rsidR="00995B3C" w:rsidRPr="00995B3C" w:rsidRDefault="00995B3C" w:rsidP="00995B3C">
            <w:pPr>
              <w:spacing w:before="0" w:line="240" w:lineRule="auto"/>
              <w:jc w:val="left"/>
              <w:rPr>
                <w:szCs w:val="24"/>
                <w:lang w:val="en-GB" w:eastAsia="en-GB"/>
              </w:rPr>
            </w:pPr>
            <w:r w:rsidRPr="00995B3C">
              <w:rPr>
                <w:szCs w:val="24"/>
                <w:lang w:val="en-GB" w:eastAsia="en-GB"/>
              </w:rPr>
              <w:t>20090408T185838.768Z_INCOMING_MessageSet.management</w:t>
            </w:r>
          </w:p>
        </w:tc>
      </w:tr>
      <w:tr w:rsidR="00995B3C" w:rsidRPr="00995B3C" w:rsidTr="00995B3C">
        <w:trPr>
          <w:tblCellSpacing w:w="15" w:type="dxa"/>
        </w:trPr>
        <w:tc>
          <w:tcPr>
            <w:tcW w:w="488" w:type="dxa"/>
            <w:vAlign w:val="center"/>
          </w:tcPr>
          <w:p w:rsidR="00995B3C" w:rsidRPr="00995B3C" w:rsidRDefault="00995B3C" w:rsidP="00995B3C">
            <w:pPr>
              <w:spacing w:before="0" w:line="240" w:lineRule="auto"/>
              <w:jc w:val="left"/>
              <w:rPr>
                <w:szCs w:val="24"/>
                <w:lang w:val="en-GB" w:eastAsia="en-GB"/>
              </w:rPr>
            </w:pPr>
            <w:r w:rsidRPr="00995B3C">
              <w:rPr>
                <w:szCs w:val="24"/>
                <w:lang w:val="en-GB" w:eastAsia="en-GB"/>
              </w:rPr>
              <w:t>13</w:t>
            </w:r>
          </w:p>
        </w:tc>
        <w:tc>
          <w:tcPr>
            <w:tcW w:w="6618" w:type="dxa"/>
            <w:vAlign w:val="center"/>
          </w:tcPr>
          <w:p w:rsidR="00995B3C" w:rsidRPr="00995B3C" w:rsidRDefault="00995B3C" w:rsidP="00995B3C">
            <w:pPr>
              <w:spacing w:before="0" w:line="240" w:lineRule="auto"/>
              <w:jc w:val="left"/>
              <w:rPr>
                <w:szCs w:val="24"/>
                <w:lang w:val="en-GB" w:eastAsia="en-GB"/>
              </w:rPr>
            </w:pPr>
            <w:r w:rsidRPr="00995B3C">
              <w:rPr>
                <w:szCs w:val="24"/>
                <w:lang w:val="en-GB" w:eastAsia="en-GB"/>
              </w:rPr>
              <w:t>20090408T185848.143Z_OUTGOING_QSP-I-79-1-b.management</w:t>
            </w:r>
          </w:p>
        </w:tc>
      </w:tr>
      <w:tr w:rsidR="00995B3C" w:rsidRPr="00995B3C" w:rsidTr="00995B3C">
        <w:trPr>
          <w:tblCellSpacing w:w="15" w:type="dxa"/>
        </w:trPr>
        <w:tc>
          <w:tcPr>
            <w:tcW w:w="488" w:type="dxa"/>
            <w:vAlign w:val="center"/>
          </w:tcPr>
          <w:p w:rsidR="00995B3C" w:rsidRPr="00995B3C" w:rsidRDefault="00995B3C" w:rsidP="00995B3C">
            <w:pPr>
              <w:spacing w:before="0" w:line="240" w:lineRule="auto"/>
              <w:jc w:val="left"/>
              <w:rPr>
                <w:szCs w:val="24"/>
                <w:lang w:val="en-GB" w:eastAsia="en-GB"/>
              </w:rPr>
            </w:pPr>
            <w:r w:rsidRPr="00995B3C">
              <w:rPr>
                <w:szCs w:val="24"/>
                <w:lang w:val="en-GB" w:eastAsia="en-GB"/>
              </w:rPr>
              <w:t>14</w:t>
            </w:r>
          </w:p>
        </w:tc>
        <w:tc>
          <w:tcPr>
            <w:tcW w:w="6618" w:type="dxa"/>
            <w:vAlign w:val="center"/>
          </w:tcPr>
          <w:p w:rsidR="00995B3C" w:rsidRPr="00995B3C" w:rsidRDefault="00995B3C" w:rsidP="00995B3C">
            <w:pPr>
              <w:spacing w:before="0" w:line="240" w:lineRule="auto"/>
              <w:jc w:val="left"/>
              <w:rPr>
                <w:szCs w:val="24"/>
                <w:lang w:val="en-GB" w:eastAsia="en-GB"/>
              </w:rPr>
            </w:pPr>
            <w:r w:rsidRPr="00995B3C">
              <w:rPr>
                <w:szCs w:val="24"/>
                <w:lang w:val="en-GB" w:eastAsia="en-GB"/>
              </w:rPr>
              <w:t>20090408T185851.034Z_INCOMING_MessageSet.management</w:t>
            </w:r>
          </w:p>
        </w:tc>
      </w:tr>
    </w:tbl>
    <w:p w:rsidR="007E13FD" w:rsidRPr="007E13FD" w:rsidRDefault="007E13FD" w:rsidP="007E13FD"/>
    <w:p w:rsidR="00FF61B7" w:rsidRDefault="008C6EAB" w:rsidP="00FF61B7">
      <w:pPr>
        <w:pStyle w:val="Heading2"/>
        <w:rPr>
          <w:rFonts w:ascii="Arial" w:hAnsi="Arial" w:cs="Arial"/>
          <w:color w:val="000000"/>
          <w:szCs w:val="24"/>
        </w:rPr>
      </w:pPr>
      <w:bookmarkStart w:id="47" w:name="_Toc235534710"/>
      <w:r>
        <w:rPr>
          <w:rFonts w:ascii="Arial" w:hAnsi="Arial" w:cs="Arial"/>
          <w:color w:val="000000"/>
          <w:szCs w:val="24"/>
        </w:rPr>
        <w:t>SERVICE PACKAGES WITH HANDOVERS</w:t>
      </w:r>
      <w:bookmarkEnd w:id="47"/>
    </w:p>
    <w:p w:rsidR="00955AA5" w:rsidRDefault="00955AA5" w:rsidP="00955AA5">
      <w:pPr>
        <w:pStyle w:val="Heading3"/>
        <w:rPr>
          <w:rFonts w:ascii="Arial" w:hAnsi="Arial" w:cs="Arial"/>
          <w:color w:val="000000"/>
          <w:szCs w:val="24"/>
        </w:rPr>
      </w:pPr>
      <w:r>
        <w:rPr>
          <w:rFonts w:ascii="Arial" w:hAnsi="Arial" w:cs="Arial"/>
          <w:color w:val="000000"/>
          <w:szCs w:val="24"/>
        </w:rPr>
        <w:t>goals</w:t>
      </w:r>
    </w:p>
    <w:p w:rsidR="00D77DBE" w:rsidRPr="00D77DBE" w:rsidRDefault="000A3991" w:rsidP="00D77DBE">
      <w:r>
        <w:t xml:space="preserve">Verify that the recommendation supports creation of service packages for </w:t>
      </w:r>
      <w:r w:rsidR="003F4EF0">
        <w:t xml:space="preserve">simulated handover situation(s) with proper guard conditions. </w:t>
      </w:r>
      <w:r>
        <w:t xml:space="preserve"> </w:t>
      </w:r>
    </w:p>
    <w:p w:rsidR="00955AA5" w:rsidRDefault="00955AA5" w:rsidP="00955AA5">
      <w:pPr>
        <w:pStyle w:val="Heading3"/>
        <w:rPr>
          <w:rFonts w:ascii="Arial" w:hAnsi="Arial" w:cs="Arial"/>
          <w:color w:val="000000"/>
          <w:szCs w:val="24"/>
        </w:rPr>
      </w:pPr>
      <w:r>
        <w:rPr>
          <w:rFonts w:ascii="Arial" w:hAnsi="Arial" w:cs="Arial"/>
          <w:color w:val="000000"/>
          <w:szCs w:val="24"/>
        </w:rPr>
        <w:lastRenderedPageBreak/>
        <w:t>steps</w:t>
      </w:r>
    </w:p>
    <w:p w:rsidR="00A26C72" w:rsidRDefault="00A26C72" w:rsidP="00A26C72">
      <w:pPr>
        <w:numPr>
          <w:ilvl w:val="0"/>
          <w:numId w:val="20"/>
        </w:numPr>
      </w:pPr>
      <w:r>
        <w:t>[</w:t>
      </w:r>
      <w:r w:rsidRPr="00FE3F48">
        <w:rPr>
          <w:u w:val="single"/>
        </w:rPr>
        <w:t>Precondition</w:t>
      </w:r>
      <w:r>
        <w:t>: a service agreement, SA-</w:t>
      </w:r>
      <w:r w:rsidR="003F4EF0">
        <w:t>7</w:t>
      </w:r>
      <w:r>
        <w:t>10-A, has been previously defined that contains</w:t>
      </w:r>
      <w:r w:rsidR="003F4EF0">
        <w:t xml:space="preserve"> </w:t>
      </w:r>
      <w:r w:rsidR="003F4EF0" w:rsidRPr="00344454">
        <w:rPr>
          <w:rFonts w:ascii="Courier New" w:eastAsia="Arial Unicode MS" w:hAnsi="Courier New"/>
          <w:sz w:val="20"/>
        </w:rPr>
        <w:t>handoversPermitted</w:t>
      </w:r>
      <w:r w:rsidR="003F4EF0">
        <w:rPr>
          <w:rFonts w:ascii="Courier New" w:eastAsia="Arial Unicode MS" w:hAnsi="Courier New"/>
          <w:sz w:val="20"/>
        </w:rPr>
        <w:t xml:space="preserve"> == </w:t>
      </w:r>
      <w:r w:rsidR="003F4EF0" w:rsidRPr="00344454">
        <w:rPr>
          <w:sz w:val="20"/>
        </w:rPr>
        <w:t>‘false’</w:t>
      </w:r>
      <w:r>
        <w:t>]</w:t>
      </w:r>
      <w:r w:rsidR="003F4EF0">
        <w:t>.</w:t>
      </w:r>
    </w:p>
    <w:p w:rsidR="003F4EF0" w:rsidRPr="003F4EF0" w:rsidRDefault="003F4EF0" w:rsidP="003F4EF0">
      <w:pPr>
        <w:numPr>
          <w:ilvl w:val="0"/>
          <w:numId w:val="20"/>
        </w:numPr>
        <w:rPr>
          <w:szCs w:val="24"/>
        </w:rPr>
      </w:pPr>
      <w:r>
        <w:t>[</w:t>
      </w:r>
      <w:r w:rsidRPr="00FE3F48">
        <w:rPr>
          <w:u w:val="single"/>
        </w:rPr>
        <w:t>Precondition</w:t>
      </w:r>
      <w:r>
        <w:t xml:space="preserve">: a service agreement, SA-710-B, has been previously defined that contains </w:t>
      </w:r>
      <w:r w:rsidRPr="00344454">
        <w:rPr>
          <w:rFonts w:ascii="Courier New" w:eastAsia="Arial Unicode MS" w:hAnsi="Courier New"/>
          <w:sz w:val="20"/>
        </w:rPr>
        <w:t>handoversPermitted</w:t>
      </w:r>
      <w:r>
        <w:rPr>
          <w:rFonts w:ascii="Courier New" w:eastAsia="Arial Unicode MS" w:hAnsi="Courier New" w:cs="Courier New"/>
          <w:sz w:val="20"/>
        </w:rPr>
        <w:softHyphen/>
      </w:r>
      <w:r>
        <w:rPr>
          <w:rFonts w:ascii="Courier New" w:eastAsia="Arial Unicode MS" w:hAnsi="Courier New"/>
          <w:sz w:val="20"/>
        </w:rPr>
        <w:t xml:space="preserve"> == </w:t>
      </w:r>
      <w:r w:rsidRPr="00344454">
        <w:rPr>
          <w:sz w:val="20"/>
        </w:rPr>
        <w:t>‘</w:t>
      </w:r>
      <w:r>
        <w:rPr>
          <w:sz w:val="20"/>
        </w:rPr>
        <w:t>true</w:t>
      </w:r>
      <w:r w:rsidRPr="00344454">
        <w:rPr>
          <w:sz w:val="20"/>
        </w:rPr>
        <w:t>’</w:t>
      </w:r>
      <w:r>
        <w:rPr>
          <w:sz w:val="20"/>
        </w:rPr>
        <w:t xml:space="preserve">, </w:t>
      </w:r>
      <w:r w:rsidRPr="003F4EF0">
        <w:rPr>
          <w:szCs w:val="24"/>
        </w:rPr>
        <w:t xml:space="preserve">and </w:t>
      </w:r>
      <w:r w:rsidRPr="00344454">
        <w:rPr>
          <w:rFonts w:ascii="Courier New" w:eastAsia="Arial Unicode MS" w:hAnsi="Courier New"/>
          <w:sz w:val="20"/>
        </w:rPr>
        <w:t>handoverOverlap</w:t>
      </w:r>
      <w:r>
        <w:rPr>
          <w:rFonts w:ascii="Courier New" w:eastAsia="Arial Unicode MS" w:hAnsi="Courier New"/>
          <w:sz w:val="20"/>
        </w:rPr>
        <w:t xml:space="preserve"> </w:t>
      </w:r>
      <w:r w:rsidRPr="003F4EF0">
        <w:rPr>
          <w:rFonts w:eastAsia="Arial Unicode MS"/>
          <w:szCs w:val="24"/>
        </w:rPr>
        <w:t>== 5 (seconds)</w:t>
      </w:r>
      <w:r w:rsidRPr="003F4EF0">
        <w:rPr>
          <w:szCs w:val="24"/>
        </w:rPr>
        <w:t>].</w:t>
      </w:r>
    </w:p>
    <w:p w:rsidR="003F4EF0" w:rsidRPr="00A964AA" w:rsidRDefault="003F4EF0" w:rsidP="00A26C72">
      <w:pPr>
        <w:numPr>
          <w:ilvl w:val="0"/>
          <w:numId w:val="20"/>
        </w:numPr>
      </w:pPr>
      <w:r>
        <w:t xml:space="preserve">UM: CSP-I, servicePackageId == SP-710-1, </w:t>
      </w:r>
      <w:r w:rsidR="00A964AA">
        <w:t xml:space="preserve">in reference to SA-710-A, </w:t>
      </w:r>
      <w:bookmarkStart w:id="48" w:name="OLE_LINK3"/>
      <w:bookmarkStart w:id="49" w:name="OLE_LINK4"/>
      <w:r w:rsidRPr="00344454">
        <w:rPr>
          <w:rFonts w:ascii="Courier New" w:eastAsia="Arial Unicode MS" w:hAnsi="Courier New"/>
          <w:sz w:val="20"/>
        </w:rPr>
        <w:t>handoversPermitted</w:t>
      </w:r>
      <w:r>
        <w:rPr>
          <w:rFonts w:ascii="Courier New" w:eastAsia="Arial Unicode MS" w:hAnsi="Courier New"/>
          <w:sz w:val="20"/>
        </w:rPr>
        <w:t xml:space="preserve"> == </w:t>
      </w:r>
      <w:r w:rsidR="00A964AA">
        <w:rPr>
          <w:rFonts w:ascii="Courier New" w:eastAsia="Arial Unicode MS" w:hAnsi="Courier New"/>
          <w:sz w:val="20"/>
        </w:rPr>
        <w:t>‘true’</w:t>
      </w:r>
      <w:bookmarkEnd w:id="48"/>
      <w:bookmarkEnd w:id="49"/>
    </w:p>
    <w:p w:rsidR="00A964AA" w:rsidRPr="00A964AA" w:rsidRDefault="00A964AA" w:rsidP="00A26C72">
      <w:pPr>
        <w:numPr>
          <w:ilvl w:val="0"/>
          <w:numId w:val="20"/>
        </w:numPr>
      </w:pPr>
      <w:r>
        <w:t>CM: CSP-AR, CSP-FR, with diagnostic ‘</w:t>
      </w:r>
      <w:r w:rsidRPr="00344454">
        <w:rPr>
          <w:rFonts w:ascii="Courier New" w:eastAsia="Arial Unicode MS" w:hAnsi="Courier New"/>
          <w:sz w:val="20"/>
        </w:rPr>
        <w:t>parameter</w:t>
      </w:r>
      <w:r w:rsidRPr="00344454">
        <w:rPr>
          <w:rFonts w:eastAsia="Arial Unicode MS"/>
        </w:rPr>
        <w:t xml:space="preserve"> </w:t>
      </w:r>
      <w:r w:rsidRPr="00344454">
        <w:rPr>
          <w:rFonts w:ascii="Courier New" w:eastAsia="Arial Unicode MS" w:hAnsi="Courier New"/>
          <w:sz w:val="20"/>
        </w:rPr>
        <w:t>value</w:t>
      </w:r>
      <w:r w:rsidRPr="00344454">
        <w:rPr>
          <w:rFonts w:eastAsia="Arial Unicode MS"/>
        </w:rPr>
        <w:t xml:space="preserve"> </w:t>
      </w:r>
      <w:r w:rsidRPr="00344454">
        <w:rPr>
          <w:rFonts w:ascii="Courier New" w:eastAsia="Arial Unicode MS" w:hAnsi="Courier New"/>
          <w:sz w:val="20"/>
        </w:rPr>
        <w:t>not</w:t>
      </w:r>
      <w:r w:rsidRPr="00344454">
        <w:rPr>
          <w:rFonts w:eastAsia="Arial Unicode MS"/>
        </w:rPr>
        <w:t xml:space="preserve"> </w:t>
      </w:r>
      <w:r w:rsidRPr="00344454">
        <w:rPr>
          <w:rFonts w:ascii="Courier New" w:eastAsia="Arial Unicode MS" w:hAnsi="Courier New"/>
          <w:sz w:val="20"/>
        </w:rPr>
        <w:t>supported</w:t>
      </w:r>
      <w:r w:rsidRPr="00344454">
        <w:rPr>
          <w:rFonts w:eastAsia="Arial Unicode MS"/>
        </w:rPr>
        <w:t xml:space="preserve"> </w:t>
      </w:r>
      <w:r w:rsidRPr="00344454">
        <w:rPr>
          <w:rFonts w:ascii="Courier New" w:eastAsia="Arial Unicode MS" w:hAnsi="Courier New"/>
          <w:sz w:val="20"/>
        </w:rPr>
        <w:t>by</w:t>
      </w:r>
      <w:r w:rsidRPr="00344454">
        <w:rPr>
          <w:rFonts w:eastAsia="Arial Unicode MS"/>
        </w:rPr>
        <w:t xml:space="preserve"> </w:t>
      </w:r>
      <w:r w:rsidRPr="00344454">
        <w:rPr>
          <w:rFonts w:ascii="Courier New" w:eastAsia="Arial Unicode MS" w:hAnsi="Courier New"/>
          <w:sz w:val="20"/>
        </w:rPr>
        <w:t>referenced</w:t>
      </w:r>
      <w:r w:rsidRPr="00344454">
        <w:rPr>
          <w:rFonts w:eastAsia="Arial Unicode MS"/>
        </w:rPr>
        <w:t xml:space="preserve"> </w:t>
      </w:r>
      <w:r w:rsidRPr="00344454">
        <w:rPr>
          <w:rFonts w:ascii="Courier New" w:eastAsia="Arial Unicode MS" w:hAnsi="Courier New"/>
          <w:sz w:val="20"/>
        </w:rPr>
        <w:t>Service</w:t>
      </w:r>
      <w:r w:rsidRPr="00344454">
        <w:rPr>
          <w:rFonts w:eastAsia="Arial Unicode MS"/>
        </w:rPr>
        <w:t xml:space="preserve"> </w:t>
      </w:r>
      <w:r w:rsidRPr="00344454">
        <w:rPr>
          <w:rFonts w:ascii="Courier New" w:eastAsia="Arial Unicode MS" w:hAnsi="Courier New"/>
          <w:sz w:val="20"/>
        </w:rPr>
        <w:t>Agreement</w:t>
      </w:r>
      <w:r w:rsidRPr="00344454">
        <w:rPr>
          <w:rFonts w:eastAsia="Arial Unicode MS"/>
          <w:sz w:val="20"/>
        </w:rPr>
        <w:t>’</w:t>
      </w:r>
      <w:r>
        <w:rPr>
          <w:rFonts w:eastAsia="Arial Unicode MS"/>
          <w:sz w:val="20"/>
        </w:rPr>
        <w:t xml:space="preserve">, </w:t>
      </w:r>
      <w:r>
        <w:rPr>
          <w:rFonts w:eastAsia="Arial Unicode MS"/>
          <w:szCs w:val="24"/>
        </w:rPr>
        <w:t xml:space="preserve">indicating the  </w:t>
      </w:r>
      <w:r w:rsidRPr="00344454">
        <w:rPr>
          <w:rFonts w:ascii="Courier New" w:eastAsia="Arial Unicode MS" w:hAnsi="Courier New"/>
          <w:sz w:val="20"/>
        </w:rPr>
        <w:t>handoversPermitted</w:t>
      </w:r>
      <w:r>
        <w:rPr>
          <w:rFonts w:ascii="Courier New" w:eastAsia="Arial Unicode MS" w:hAnsi="Courier New"/>
          <w:sz w:val="20"/>
        </w:rPr>
        <w:t xml:space="preserve"> </w:t>
      </w:r>
      <w:r>
        <w:rPr>
          <w:rFonts w:ascii="Courier New" w:eastAsia="Arial Unicode MS" w:hAnsi="Courier New"/>
          <w:szCs w:val="24"/>
        </w:rPr>
        <w:t>parameter.</w:t>
      </w:r>
    </w:p>
    <w:p w:rsidR="00A964AA" w:rsidRPr="00A964AA" w:rsidRDefault="00A964AA" w:rsidP="00A26C72">
      <w:pPr>
        <w:numPr>
          <w:ilvl w:val="0"/>
          <w:numId w:val="20"/>
        </w:numPr>
      </w:pPr>
      <w:r>
        <w:t xml:space="preserve">UM: CSP-I, servicePackageId == SP-710-2,  in reference to SA-710-B, </w:t>
      </w:r>
      <w:r w:rsidRPr="00344454">
        <w:rPr>
          <w:rFonts w:ascii="Courier New" w:eastAsia="Arial Unicode MS" w:hAnsi="Courier New"/>
          <w:sz w:val="20"/>
        </w:rPr>
        <w:t>handoversPermitted</w:t>
      </w:r>
      <w:r>
        <w:rPr>
          <w:rFonts w:ascii="Courier New" w:eastAsia="Arial Unicode MS" w:hAnsi="Courier New"/>
          <w:sz w:val="20"/>
        </w:rPr>
        <w:t xml:space="preserve"> == ‘true</w:t>
      </w:r>
      <w:r w:rsidR="001A2659">
        <w:rPr>
          <w:rFonts w:ascii="Courier New" w:eastAsia="Arial Unicode MS" w:hAnsi="Courier New"/>
          <w:sz w:val="20"/>
        </w:rPr>
        <w:t>’</w:t>
      </w:r>
      <w:r w:rsidR="00B40E96">
        <w:rPr>
          <w:rFonts w:ascii="Courier New" w:eastAsia="Arial Unicode MS" w:hAnsi="Courier New"/>
          <w:sz w:val="20"/>
        </w:rPr>
        <w:t xml:space="preserve"> </w:t>
      </w:r>
      <w:r w:rsidR="001A2659" w:rsidRPr="001A2659">
        <w:rPr>
          <w:rFonts w:eastAsia="Arial Unicode MS"/>
          <w:szCs w:val="24"/>
        </w:rPr>
        <w:t>with</w:t>
      </w:r>
      <w:r w:rsidR="001A2659">
        <w:rPr>
          <w:rFonts w:eastAsia="Arial Unicode MS"/>
          <w:szCs w:val="24"/>
        </w:rPr>
        <w:t xml:space="preserve"> a single ServiceScenario.</w:t>
      </w:r>
    </w:p>
    <w:p w:rsidR="00A964AA" w:rsidRDefault="00A964AA" w:rsidP="00A26C72">
      <w:pPr>
        <w:numPr>
          <w:ilvl w:val="0"/>
          <w:numId w:val="20"/>
        </w:numPr>
      </w:pPr>
      <w:r>
        <w:t xml:space="preserve">CM: CSP-AR, CSP-SR, with </w:t>
      </w:r>
      <w:r w:rsidR="0063560F">
        <w:t xml:space="preserve">two </w:t>
      </w:r>
      <w:r w:rsidR="001A2659">
        <w:t>SpaceLinkSessionServicePackageResult data sets, such that:</w:t>
      </w:r>
    </w:p>
    <w:p w:rsidR="001A2659" w:rsidRDefault="001A2659" w:rsidP="001A2659">
      <w:pPr>
        <w:numPr>
          <w:ilvl w:val="1"/>
          <w:numId w:val="20"/>
        </w:numPr>
      </w:pPr>
      <w:r>
        <w:t>The scheduledServicePackageStartTime == spaceCommServiceStartTime of the CSP-I of SP-710-1</w:t>
      </w:r>
    </w:p>
    <w:p w:rsidR="001A2659" w:rsidRDefault="001A2659" w:rsidP="000B7FA0">
      <w:pPr>
        <w:numPr>
          <w:ilvl w:val="1"/>
          <w:numId w:val="20"/>
        </w:numPr>
        <w:jc w:val="left"/>
      </w:pPr>
      <w:r>
        <w:t>The scheduledServicePackageStopTime == spaceCommServiceStartTime + preferredServiceDuration of the CSP-I of SP-710-1</w:t>
      </w:r>
    </w:p>
    <w:p w:rsidR="001A2659" w:rsidRDefault="001A2659" w:rsidP="000B7FA0">
      <w:pPr>
        <w:numPr>
          <w:ilvl w:val="1"/>
          <w:numId w:val="20"/>
        </w:numPr>
        <w:jc w:val="left"/>
      </w:pPr>
      <w:r>
        <w:t>The first SpaceLinkSessionServicePackageResult contains</w:t>
      </w:r>
    </w:p>
    <w:p w:rsidR="001A2659" w:rsidRDefault="001A2659" w:rsidP="000B7FA0">
      <w:pPr>
        <w:numPr>
          <w:ilvl w:val="2"/>
          <w:numId w:val="20"/>
        </w:numPr>
        <w:jc w:val="left"/>
      </w:pPr>
      <w:r>
        <w:t xml:space="preserve">scheduledSpaceCommServiceStartTime == </w:t>
      </w:r>
      <w:r w:rsidR="00B64E66">
        <w:t xml:space="preserve">spaceCommServiceStartTime </w:t>
      </w:r>
      <w:r>
        <w:t>of the CSP-I of SP-710-2</w:t>
      </w:r>
    </w:p>
    <w:p w:rsidR="00B64E66" w:rsidRDefault="00B64E66" w:rsidP="000B7FA0">
      <w:pPr>
        <w:numPr>
          <w:ilvl w:val="2"/>
          <w:numId w:val="20"/>
        </w:numPr>
        <w:jc w:val="left"/>
      </w:pPr>
      <w:r>
        <w:t>scheduledSpaceCommServiceStopTime ==  spaceCommServiceStartTime of the CSP-I of SP-710-2 – preferredServiceDuration/2 + handoverOverlap   [NOTE: only the first ½ of the requested time is scheduled before the handover]</w:t>
      </w:r>
    </w:p>
    <w:p w:rsidR="00B64E66" w:rsidRDefault="00B64E66" w:rsidP="000B7FA0">
      <w:pPr>
        <w:numPr>
          <w:ilvl w:val="1"/>
          <w:numId w:val="20"/>
        </w:numPr>
        <w:jc w:val="left"/>
      </w:pPr>
      <w:r>
        <w:t>The second SpaceLinkSessionServicePackageResult contains</w:t>
      </w:r>
    </w:p>
    <w:p w:rsidR="00B64E66" w:rsidRDefault="00B64E66" w:rsidP="000B7FA0">
      <w:pPr>
        <w:numPr>
          <w:ilvl w:val="2"/>
          <w:numId w:val="20"/>
        </w:numPr>
        <w:jc w:val="left"/>
      </w:pPr>
      <w:r>
        <w:t>scheduledSpaceCommServiceStartTime == spaceCommServiceStartTime + preferredServiceDuration/2 – handoverOverlap of the CSP-I of SP-710-2 [NOTE: only the second ½ of the requested time is scheduled for after the handover]</w:t>
      </w:r>
    </w:p>
    <w:p w:rsidR="001A2659" w:rsidRDefault="00B64E66" w:rsidP="000B7FA0">
      <w:pPr>
        <w:numPr>
          <w:ilvl w:val="2"/>
          <w:numId w:val="20"/>
        </w:numPr>
        <w:jc w:val="left"/>
      </w:pPr>
      <w:r>
        <w:t xml:space="preserve">scheduledSpaceCommServiceStopTime ==  </w:t>
      </w:r>
      <w:r w:rsidR="00B40E96">
        <w:t>spaceCommServiceStartTime of the CSP-I of SP-710-2 – preferredServiceDuration/2</w:t>
      </w:r>
    </w:p>
    <w:p w:rsidR="00A26C72" w:rsidRPr="00A26C72" w:rsidRDefault="00A26C72" w:rsidP="00A26C72"/>
    <w:p w:rsidR="00955AA5" w:rsidRDefault="00955AA5" w:rsidP="00955AA5">
      <w:pPr>
        <w:pStyle w:val="Heading3"/>
        <w:rPr>
          <w:rFonts w:ascii="Arial" w:hAnsi="Arial" w:cs="Arial"/>
          <w:color w:val="000000"/>
          <w:szCs w:val="24"/>
        </w:rPr>
      </w:pPr>
      <w:r>
        <w:rPr>
          <w:rFonts w:ascii="Arial" w:hAnsi="Arial" w:cs="Arial"/>
          <w:color w:val="000000"/>
          <w:szCs w:val="24"/>
        </w:rPr>
        <w:t xml:space="preserve">log OF messages </w:t>
      </w:r>
      <w:r w:rsidR="000B7FA0">
        <w:rPr>
          <w:rFonts w:ascii="Arial" w:hAnsi="Arial" w:cs="Arial"/>
          <w:color w:val="000000"/>
          <w:szCs w:val="24"/>
        </w:rPr>
        <w:t>exchanged</w:t>
      </w:r>
    </w:p>
    <w:p w:rsidR="00E13FE1" w:rsidRDefault="00E13FE1" w:rsidP="00E13FE1"/>
    <w:tbl>
      <w:tblPr>
        <w:tblW w:w="9330" w:type="dxa"/>
        <w:tblCellSpacing w:w="15" w:type="dxa"/>
        <w:tblCellMar>
          <w:top w:w="15" w:type="dxa"/>
          <w:left w:w="15" w:type="dxa"/>
          <w:bottom w:w="15" w:type="dxa"/>
          <w:right w:w="15" w:type="dxa"/>
        </w:tblCellMar>
        <w:tblLook w:val="0000"/>
      </w:tblPr>
      <w:tblGrid>
        <w:gridCol w:w="509"/>
        <w:gridCol w:w="860"/>
        <w:gridCol w:w="1007"/>
        <w:gridCol w:w="2589"/>
        <w:gridCol w:w="2040"/>
        <w:gridCol w:w="2325"/>
      </w:tblGrid>
      <w:tr w:rsidR="00E13FE1" w:rsidRPr="00E13FE1" w:rsidTr="00E13FE1">
        <w:trPr>
          <w:tblCellSpacing w:w="15" w:type="dxa"/>
        </w:trPr>
        <w:tc>
          <w:tcPr>
            <w:tcW w:w="464" w:type="dxa"/>
            <w:vAlign w:val="center"/>
          </w:tcPr>
          <w:p w:rsidR="00E13FE1" w:rsidRPr="00E13FE1" w:rsidRDefault="00E13FE1" w:rsidP="00E13FE1">
            <w:pPr>
              <w:spacing w:before="0" w:line="240" w:lineRule="auto"/>
              <w:jc w:val="center"/>
              <w:rPr>
                <w:b/>
                <w:bCs/>
                <w:szCs w:val="24"/>
                <w:lang w:val="en-GB" w:eastAsia="en-GB"/>
              </w:rPr>
            </w:pPr>
            <w:r w:rsidRPr="00E13FE1">
              <w:rPr>
                <w:b/>
                <w:bCs/>
                <w:szCs w:val="24"/>
                <w:lang w:val="en-GB" w:eastAsia="en-GB"/>
              </w:rPr>
              <w:t>No.</w:t>
            </w:r>
          </w:p>
        </w:tc>
        <w:tc>
          <w:tcPr>
            <w:tcW w:w="830" w:type="dxa"/>
            <w:vAlign w:val="center"/>
          </w:tcPr>
          <w:p w:rsidR="00E13FE1" w:rsidRPr="00E13FE1" w:rsidRDefault="00E13FE1" w:rsidP="00E13FE1">
            <w:pPr>
              <w:spacing w:before="0" w:line="240" w:lineRule="auto"/>
              <w:jc w:val="center"/>
              <w:rPr>
                <w:b/>
                <w:bCs/>
                <w:szCs w:val="24"/>
                <w:lang w:val="en-GB" w:eastAsia="en-GB"/>
              </w:rPr>
            </w:pPr>
            <w:r w:rsidRPr="00E13FE1">
              <w:rPr>
                <w:b/>
                <w:bCs/>
                <w:szCs w:val="24"/>
                <w:lang w:val="en-GB" w:eastAsia="en-GB"/>
              </w:rPr>
              <w:t>Sender</w:t>
            </w:r>
          </w:p>
        </w:tc>
        <w:tc>
          <w:tcPr>
            <w:tcW w:w="977" w:type="dxa"/>
            <w:vAlign w:val="center"/>
          </w:tcPr>
          <w:p w:rsidR="00E13FE1" w:rsidRPr="00E13FE1" w:rsidRDefault="00E13FE1" w:rsidP="00E13FE1">
            <w:pPr>
              <w:spacing w:before="0" w:line="240" w:lineRule="auto"/>
              <w:jc w:val="center"/>
              <w:rPr>
                <w:b/>
                <w:bCs/>
                <w:szCs w:val="24"/>
                <w:lang w:val="en-GB" w:eastAsia="en-GB"/>
              </w:rPr>
            </w:pPr>
            <w:r w:rsidRPr="00E13FE1">
              <w:rPr>
                <w:b/>
                <w:bCs/>
                <w:szCs w:val="24"/>
                <w:lang w:val="en-GB" w:eastAsia="en-GB"/>
              </w:rPr>
              <w:t>Message</w:t>
            </w:r>
          </w:p>
        </w:tc>
        <w:tc>
          <w:tcPr>
            <w:tcW w:w="2559" w:type="dxa"/>
            <w:vAlign w:val="center"/>
          </w:tcPr>
          <w:p w:rsidR="00E13FE1" w:rsidRPr="00E13FE1" w:rsidRDefault="00E13FE1" w:rsidP="00E13FE1">
            <w:pPr>
              <w:spacing w:before="0" w:line="240" w:lineRule="auto"/>
              <w:jc w:val="center"/>
              <w:rPr>
                <w:b/>
                <w:bCs/>
                <w:szCs w:val="24"/>
                <w:lang w:val="en-GB" w:eastAsia="en-GB"/>
              </w:rPr>
            </w:pPr>
            <w:r w:rsidRPr="00E13FE1">
              <w:rPr>
                <w:b/>
                <w:bCs/>
                <w:szCs w:val="24"/>
                <w:lang w:val="en-GB" w:eastAsia="en-GB"/>
              </w:rPr>
              <w:t>Timestamp</w:t>
            </w:r>
          </w:p>
        </w:tc>
        <w:tc>
          <w:tcPr>
            <w:tcW w:w="2010" w:type="dxa"/>
            <w:vAlign w:val="center"/>
          </w:tcPr>
          <w:p w:rsidR="00E13FE1" w:rsidRPr="00E13FE1" w:rsidRDefault="00E13FE1" w:rsidP="00E13FE1">
            <w:pPr>
              <w:spacing w:before="0" w:line="240" w:lineRule="auto"/>
              <w:jc w:val="center"/>
              <w:rPr>
                <w:b/>
                <w:bCs/>
                <w:szCs w:val="24"/>
                <w:lang w:val="en-GB" w:eastAsia="en-GB"/>
              </w:rPr>
            </w:pPr>
            <w:r w:rsidRPr="00E13FE1">
              <w:rPr>
                <w:b/>
                <w:bCs/>
                <w:szCs w:val="24"/>
                <w:lang w:val="en-GB" w:eastAsia="en-GB"/>
              </w:rPr>
              <w:t>State</w:t>
            </w:r>
          </w:p>
        </w:tc>
        <w:tc>
          <w:tcPr>
            <w:tcW w:w="2280" w:type="dxa"/>
            <w:vAlign w:val="center"/>
          </w:tcPr>
          <w:p w:rsidR="00E13FE1" w:rsidRPr="00E13FE1" w:rsidRDefault="00E13FE1" w:rsidP="00E13FE1">
            <w:pPr>
              <w:spacing w:before="0" w:line="240" w:lineRule="auto"/>
              <w:jc w:val="center"/>
              <w:rPr>
                <w:b/>
                <w:bCs/>
                <w:szCs w:val="24"/>
                <w:lang w:val="en-GB" w:eastAsia="en-GB"/>
              </w:rPr>
            </w:pPr>
            <w:r w:rsidRPr="00E13FE1">
              <w:rPr>
                <w:b/>
                <w:bCs/>
                <w:szCs w:val="24"/>
                <w:lang w:val="en-GB" w:eastAsia="en-GB"/>
              </w:rPr>
              <w:t>Comment</w:t>
            </w:r>
          </w:p>
        </w:tc>
      </w:tr>
      <w:tr w:rsidR="00E13FE1" w:rsidRPr="00E13FE1" w:rsidTr="00E13FE1">
        <w:trPr>
          <w:tblCellSpacing w:w="15" w:type="dxa"/>
        </w:trPr>
        <w:tc>
          <w:tcPr>
            <w:tcW w:w="464" w:type="dxa"/>
            <w:vAlign w:val="center"/>
          </w:tcPr>
          <w:p w:rsidR="00E13FE1" w:rsidRPr="00E13FE1" w:rsidRDefault="00E13FE1" w:rsidP="00E13FE1">
            <w:pPr>
              <w:spacing w:before="0" w:line="240" w:lineRule="auto"/>
              <w:jc w:val="left"/>
              <w:rPr>
                <w:szCs w:val="24"/>
                <w:lang w:val="en-GB" w:eastAsia="en-GB"/>
              </w:rPr>
            </w:pPr>
            <w:r w:rsidRPr="00E13FE1">
              <w:rPr>
                <w:szCs w:val="24"/>
                <w:lang w:val="en-GB" w:eastAsia="en-GB"/>
              </w:rPr>
              <w:t>1</w:t>
            </w:r>
          </w:p>
        </w:tc>
        <w:tc>
          <w:tcPr>
            <w:tcW w:w="830" w:type="dxa"/>
            <w:vAlign w:val="center"/>
          </w:tcPr>
          <w:p w:rsidR="00E13FE1" w:rsidRPr="00E13FE1" w:rsidRDefault="00E13FE1" w:rsidP="00E13FE1">
            <w:pPr>
              <w:spacing w:before="0" w:line="240" w:lineRule="auto"/>
              <w:jc w:val="left"/>
              <w:rPr>
                <w:szCs w:val="24"/>
                <w:lang w:val="en-GB" w:eastAsia="en-GB"/>
              </w:rPr>
            </w:pPr>
            <w:r w:rsidRPr="00E13FE1">
              <w:rPr>
                <w:szCs w:val="24"/>
                <w:lang w:val="en-GB" w:eastAsia="en-GB"/>
              </w:rPr>
              <w:t>UM</w:t>
            </w:r>
          </w:p>
        </w:tc>
        <w:tc>
          <w:tcPr>
            <w:tcW w:w="977" w:type="dxa"/>
            <w:vAlign w:val="center"/>
          </w:tcPr>
          <w:p w:rsidR="00E13FE1" w:rsidRPr="00E13FE1" w:rsidRDefault="00E13FE1" w:rsidP="00E13FE1">
            <w:pPr>
              <w:spacing w:before="0" w:line="240" w:lineRule="auto"/>
              <w:jc w:val="left"/>
              <w:rPr>
                <w:szCs w:val="24"/>
                <w:lang w:val="en-GB" w:eastAsia="en-GB"/>
              </w:rPr>
            </w:pPr>
            <w:r w:rsidRPr="00E13FE1">
              <w:rPr>
                <w:szCs w:val="24"/>
                <w:lang w:val="en-GB" w:eastAsia="en-GB"/>
              </w:rPr>
              <w:t>CSP-I</w:t>
            </w:r>
          </w:p>
        </w:tc>
        <w:tc>
          <w:tcPr>
            <w:tcW w:w="2559" w:type="dxa"/>
            <w:vAlign w:val="center"/>
          </w:tcPr>
          <w:p w:rsidR="00E13FE1" w:rsidRPr="00E13FE1" w:rsidRDefault="00E13FE1" w:rsidP="00E13FE1">
            <w:pPr>
              <w:spacing w:before="0" w:line="240" w:lineRule="auto"/>
              <w:jc w:val="left"/>
              <w:rPr>
                <w:szCs w:val="24"/>
                <w:lang w:val="en-GB" w:eastAsia="en-GB"/>
              </w:rPr>
            </w:pPr>
            <w:r w:rsidRPr="00E13FE1">
              <w:rPr>
                <w:szCs w:val="24"/>
                <w:lang w:val="en-GB" w:eastAsia="en-GB"/>
              </w:rPr>
              <w:t>2009-04-08T20:05:05Z</w:t>
            </w:r>
          </w:p>
        </w:tc>
        <w:tc>
          <w:tcPr>
            <w:tcW w:w="2010" w:type="dxa"/>
            <w:vAlign w:val="center"/>
          </w:tcPr>
          <w:p w:rsidR="00E13FE1" w:rsidRPr="00E13FE1" w:rsidRDefault="00E13FE1" w:rsidP="00E13FE1">
            <w:pPr>
              <w:spacing w:before="0" w:line="240" w:lineRule="auto"/>
              <w:jc w:val="left"/>
              <w:rPr>
                <w:sz w:val="20"/>
                <w:lang w:val="en-GB" w:eastAsia="en-GB"/>
              </w:rPr>
            </w:pPr>
            <w:r w:rsidRPr="00E13FE1">
              <w:rPr>
                <w:sz w:val="20"/>
                <w:lang w:val="en-GB" w:eastAsia="en-GB"/>
              </w:rPr>
              <w:t>FAILEDWITHDENIAL</w:t>
            </w:r>
          </w:p>
        </w:tc>
        <w:tc>
          <w:tcPr>
            <w:tcW w:w="2280" w:type="dxa"/>
            <w:vAlign w:val="center"/>
          </w:tcPr>
          <w:p w:rsidR="00E13FE1" w:rsidRPr="00E13FE1" w:rsidRDefault="00E13FE1" w:rsidP="00E13FE1">
            <w:pPr>
              <w:spacing w:before="0" w:line="240" w:lineRule="auto"/>
              <w:jc w:val="left"/>
              <w:rPr>
                <w:szCs w:val="24"/>
                <w:lang w:val="en-GB" w:eastAsia="en-GB"/>
              </w:rPr>
            </w:pPr>
            <w:r w:rsidRPr="00E13FE1">
              <w:rPr>
                <w:szCs w:val="24"/>
                <w:lang w:val="en-GB" w:eastAsia="en-GB"/>
              </w:rPr>
              <w:t>SP-710-1</w:t>
            </w:r>
          </w:p>
        </w:tc>
      </w:tr>
      <w:tr w:rsidR="00E13FE1" w:rsidRPr="00E13FE1" w:rsidTr="00E13FE1">
        <w:trPr>
          <w:tblCellSpacing w:w="15" w:type="dxa"/>
        </w:trPr>
        <w:tc>
          <w:tcPr>
            <w:tcW w:w="464" w:type="dxa"/>
            <w:vAlign w:val="center"/>
          </w:tcPr>
          <w:p w:rsidR="00E13FE1" w:rsidRPr="00E13FE1" w:rsidRDefault="00E13FE1" w:rsidP="00E13FE1">
            <w:pPr>
              <w:spacing w:before="0" w:line="240" w:lineRule="auto"/>
              <w:jc w:val="left"/>
              <w:rPr>
                <w:szCs w:val="24"/>
                <w:lang w:val="en-GB" w:eastAsia="en-GB"/>
              </w:rPr>
            </w:pPr>
            <w:r w:rsidRPr="00E13FE1">
              <w:rPr>
                <w:szCs w:val="24"/>
                <w:lang w:val="en-GB" w:eastAsia="en-GB"/>
              </w:rPr>
              <w:t>2</w:t>
            </w:r>
          </w:p>
        </w:tc>
        <w:tc>
          <w:tcPr>
            <w:tcW w:w="830" w:type="dxa"/>
            <w:vAlign w:val="center"/>
          </w:tcPr>
          <w:p w:rsidR="00E13FE1" w:rsidRPr="00E13FE1" w:rsidRDefault="00E13FE1" w:rsidP="00E13FE1">
            <w:pPr>
              <w:spacing w:before="0" w:line="240" w:lineRule="auto"/>
              <w:jc w:val="left"/>
              <w:rPr>
                <w:szCs w:val="24"/>
                <w:lang w:val="en-GB" w:eastAsia="en-GB"/>
              </w:rPr>
            </w:pPr>
            <w:r w:rsidRPr="00E13FE1">
              <w:rPr>
                <w:szCs w:val="24"/>
                <w:lang w:val="en-GB" w:eastAsia="en-GB"/>
              </w:rPr>
              <w:t>-- CM</w:t>
            </w:r>
          </w:p>
        </w:tc>
        <w:tc>
          <w:tcPr>
            <w:tcW w:w="977" w:type="dxa"/>
            <w:vAlign w:val="center"/>
          </w:tcPr>
          <w:p w:rsidR="00E13FE1" w:rsidRPr="00E13FE1" w:rsidRDefault="00E13FE1" w:rsidP="00E13FE1">
            <w:pPr>
              <w:spacing w:before="0" w:line="240" w:lineRule="auto"/>
              <w:jc w:val="left"/>
              <w:rPr>
                <w:szCs w:val="24"/>
                <w:lang w:val="en-GB" w:eastAsia="en-GB"/>
              </w:rPr>
            </w:pPr>
            <w:r w:rsidRPr="00E13FE1">
              <w:rPr>
                <w:szCs w:val="24"/>
                <w:lang w:val="en-GB" w:eastAsia="en-GB"/>
              </w:rPr>
              <w:t>CSP-FR</w:t>
            </w:r>
          </w:p>
        </w:tc>
        <w:tc>
          <w:tcPr>
            <w:tcW w:w="2559" w:type="dxa"/>
            <w:vAlign w:val="center"/>
          </w:tcPr>
          <w:p w:rsidR="00E13FE1" w:rsidRPr="00E13FE1" w:rsidRDefault="00E13FE1" w:rsidP="00E13FE1">
            <w:pPr>
              <w:spacing w:before="0" w:line="240" w:lineRule="auto"/>
              <w:jc w:val="left"/>
              <w:rPr>
                <w:szCs w:val="24"/>
                <w:lang w:val="en-GB" w:eastAsia="en-GB"/>
              </w:rPr>
            </w:pPr>
            <w:r w:rsidRPr="00E13FE1">
              <w:rPr>
                <w:szCs w:val="24"/>
                <w:lang w:val="en-GB" w:eastAsia="en-GB"/>
              </w:rPr>
              <w:t>2009-04-08T20:05:09Z</w:t>
            </w:r>
          </w:p>
        </w:tc>
        <w:tc>
          <w:tcPr>
            <w:tcW w:w="2010" w:type="dxa"/>
            <w:vAlign w:val="center"/>
          </w:tcPr>
          <w:p w:rsidR="00E13FE1" w:rsidRPr="00E13FE1" w:rsidRDefault="00E13FE1" w:rsidP="00E13FE1">
            <w:pPr>
              <w:spacing w:before="0" w:line="240" w:lineRule="auto"/>
              <w:jc w:val="left"/>
              <w:rPr>
                <w:szCs w:val="24"/>
                <w:lang w:val="en-GB" w:eastAsia="en-GB"/>
              </w:rPr>
            </w:pPr>
            <w:r w:rsidRPr="00E13FE1">
              <w:rPr>
                <w:szCs w:val="24"/>
                <w:lang w:val="en-GB" w:eastAsia="en-GB"/>
              </w:rPr>
              <w:t>received</w:t>
            </w:r>
          </w:p>
        </w:tc>
        <w:tc>
          <w:tcPr>
            <w:tcW w:w="2280" w:type="dxa"/>
            <w:vAlign w:val="center"/>
          </w:tcPr>
          <w:p w:rsidR="00E13FE1" w:rsidRPr="00E13FE1" w:rsidRDefault="00E13FE1" w:rsidP="00E13FE1">
            <w:pPr>
              <w:spacing w:before="0" w:line="240" w:lineRule="auto"/>
              <w:jc w:val="left"/>
              <w:rPr>
                <w:szCs w:val="24"/>
                <w:lang w:val="en-GB" w:eastAsia="en-GB"/>
              </w:rPr>
            </w:pPr>
            <w:r w:rsidRPr="00E13FE1">
              <w:rPr>
                <w:szCs w:val="24"/>
                <w:lang w:val="en-GB" w:eastAsia="en-GB"/>
              </w:rPr>
              <w:t xml:space="preserve">parameter value not supported by referenced Service Agreement; </w:t>
            </w:r>
          </w:p>
        </w:tc>
      </w:tr>
      <w:tr w:rsidR="00E13FE1" w:rsidRPr="00E13FE1" w:rsidTr="00E13FE1">
        <w:trPr>
          <w:tblCellSpacing w:w="15" w:type="dxa"/>
        </w:trPr>
        <w:tc>
          <w:tcPr>
            <w:tcW w:w="464" w:type="dxa"/>
            <w:vAlign w:val="center"/>
          </w:tcPr>
          <w:p w:rsidR="00E13FE1" w:rsidRPr="00E13FE1" w:rsidRDefault="00E13FE1" w:rsidP="00E13FE1">
            <w:pPr>
              <w:spacing w:before="0" w:line="240" w:lineRule="auto"/>
              <w:jc w:val="left"/>
              <w:rPr>
                <w:szCs w:val="24"/>
                <w:lang w:val="en-GB" w:eastAsia="en-GB"/>
              </w:rPr>
            </w:pPr>
            <w:r w:rsidRPr="00E13FE1">
              <w:rPr>
                <w:szCs w:val="24"/>
                <w:lang w:val="en-GB" w:eastAsia="en-GB"/>
              </w:rPr>
              <w:t>3</w:t>
            </w:r>
          </w:p>
        </w:tc>
        <w:tc>
          <w:tcPr>
            <w:tcW w:w="830" w:type="dxa"/>
            <w:vAlign w:val="center"/>
          </w:tcPr>
          <w:p w:rsidR="00E13FE1" w:rsidRPr="00E13FE1" w:rsidRDefault="00E13FE1" w:rsidP="00E13FE1">
            <w:pPr>
              <w:spacing w:before="0" w:line="240" w:lineRule="auto"/>
              <w:jc w:val="left"/>
              <w:rPr>
                <w:szCs w:val="24"/>
                <w:lang w:val="en-GB" w:eastAsia="en-GB"/>
              </w:rPr>
            </w:pPr>
            <w:r w:rsidRPr="00E13FE1">
              <w:rPr>
                <w:szCs w:val="24"/>
                <w:lang w:val="en-GB" w:eastAsia="en-GB"/>
              </w:rPr>
              <w:t>UM</w:t>
            </w:r>
          </w:p>
        </w:tc>
        <w:tc>
          <w:tcPr>
            <w:tcW w:w="977" w:type="dxa"/>
            <w:vAlign w:val="center"/>
          </w:tcPr>
          <w:p w:rsidR="00E13FE1" w:rsidRPr="00E13FE1" w:rsidRDefault="00E13FE1" w:rsidP="00E13FE1">
            <w:pPr>
              <w:spacing w:before="0" w:line="240" w:lineRule="auto"/>
              <w:jc w:val="left"/>
              <w:rPr>
                <w:szCs w:val="24"/>
                <w:lang w:val="en-GB" w:eastAsia="en-GB"/>
              </w:rPr>
            </w:pPr>
            <w:r w:rsidRPr="00E13FE1">
              <w:rPr>
                <w:szCs w:val="24"/>
                <w:lang w:val="en-GB" w:eastAsia="en-GB"/>
              </w:rPr>
              <w:t>CSP-I</w:t>
            </w:r>
          </w:p>
        </w:tc>
        <w:tc>
          <w:tcPr>
            <w:tcW w:w="2559" w:type="dxa"/>
            <w:vAlign w:val="center"/>
          </w:tcPr>
          <w:p w:rsidR="00E13FE1" w:rsidRPr="00E13FE1" w:rsidRDefault="00E13FE1" w:rsidP="00E13FE1">
            <w:pPr>
              <w:spacing w:before="0" w:line="240" w:lineRule="auto"/>
              <w:jc w:val="left"/>
              <w:rPr>
                <w:szCs w:val="24"/>
                <w:lang w:val="en-GB" w:eastAsia="en-GB"/>
              </w:rPr>
            </w:pPr>
            <w:r w:rsidRPr="00E13FE1">
              <w:rPr>
                <w:szCs w:val="24"/>
                <w:lang w:val="en-GB" w:eastAsia="en-GB"/>
              </w:rPr>
              <w:t>2009-04-08T20:05:44Z</w:t>
            </w:r>
          </w:p>
        </w:tc>
        <w:tc>
          <w:tcPr>
            <w:tcW w:w="2010" w:type="dxa"/>
            <w:vAlign w:val="center"/>
          </w:tcPr>
          <w:p w:rsidR="00E13FE1" w:rsidRPr="00E13FE1" w:rsidRDefault="00E13FE1" w:rsidP="00E13FE1">
            <w:pPr>
              <w:spacing w:before="0" w:line="240" w:lineRule="auto"/>
              <w:jc w:val="left"/>
              <w:rPr>
                <w:szCs w:val="24"/>
                <w:lang w:val="en-GB" w:eastAsia="en-GB"/>
              </w:rPr>
            </w:pPr>
            <w:r w:rsidRPr="00E13FE1">
              <w:rPr>
                <w:szCs w:val="24"/>
                <w:lang w:val="en-GB" w:eastAsia="en-GB"/>
              </w:rPr>
              <w:t>SUCCEEDED</w:t>
            </w:r>
          </w:p>
        </w:tc>
        <w:tc>
          <w:tcPr>
            <w:tcW w:w="2280" w:type="dxa"/>
            <w:vAlign w:val="center"/>
          </w:tcPr>
          <w:p w:rsidR="00E13FE1" w:rsidRPr="00E13FE1" w:rsidRDefault="00E13FE1" w:rsidP="00E13FE1">
            <w:pPr>
              <w:spacing w:before="0" w:line="240" w:lineRule="auto"/>
              <w:jc w:val="left"/>
              <w:rPr>
                <w:szCs w:val="24"/>
                <w:lang w:val="en-GB" w:eastAsia="en-GB"/>
              </w:rPr>
            </w:pPr>
            <w:r w:rsidRPr="00E13FE1">
              <w:rPr>
                <w:szCs w:val="24"/>
                <w:lang w:val="en-GB" w:eastAsia="en-GB"/>
              </w:rPr>
              <w:t>SP-710-2</w:t>
            </w:r>
          </w:p>
        </w:tc>
      </w:tr>
      <w:tr w:rsidR="00E13FE1" w:rsidRPr="00E13FE1" w:rsidTr="00E13FE1">
        <w:trPr>
          <w:tblCellSpacing w:w="15" w:type="dxa"/>
        </w:trPr>
        <w:tc>
          <w:tcPr>
            <w:tcW w:w="464" w:type="dxa"/>
            <w:vAlign w:val="center"/>
          </w:tcPr>
          <w:p w:rsidR="00E13FE1" w:rsidRPr="00E13FE1" w:rsidRDefault="00E13FE1" w:rsidP="00E13FE1">
            <w:pPr>
              <w:spacing w:before="0" w:line="240" w:lineRule="auto"/>
              <w:jc w:val="left"/>
              <w:rPr>
                <w:szCs w:val="24"/>
                <w:lang w:val="en-GB" w:eastAsia="en-GB"/>
              </w:rPr>
            </w:pPr>
            <w:r w:rsidRPr="00E13FE1">
              <w:rPr>
                <w:szCs w:val="24"/>
                <w:lang w:val="en-GB" w:eastAsia="en-GB"/>
              </w:rPr>
              <w:t>4</w:t>
            </w:r>
          </w:p>
        </w:tc>
        <w:tc>
          <w:tcPr>
            <w:tcW w:w="830" w:type="dxa"/>
            <w:vAlign w:val="center"/>
          </w:tcPr>
          <w:p w:rsidR="00E13FE1" w:rsidRPr="00E13FE1" w:rsidRDefault="00E13FE1" w:rsidP="00E13FE1">
            <w:pPr>
              <w:spacing w:before="0" w:line="240" w:lineRule="auto"/>
              <w:jc w:val="left"/>
              <w:rPr>
                <w:szCs w:val="24"/>
                <w:lang w:val="en-GB" w:eastAsia="en-GB"/>
              </w:rPr>
            </w:pPr>
            <w:r w:rsidRPr="00E13FE1">
              <w:rPr>
                <w:szCs w:val="24"/>
                <w:lang w:val="en-GB" w:eastAsia="en-GB"/>
              </w:rPr>
              <w:t>-- CM</w:t>
            </w:r>
          </w:p>
        </w:tc>
        <w:tc>
          <w:tcPr>
            <w:tcW w:w="977" w:type="dxa"/>
            <w:vAlign w:val="center"/>
          </w:tcPr>
          <w:p w:rsidR="00E13FE1" w:rsidRPr="00E13FE1" w:rsidRDefault="00E13FE1" w:rsidP="00E13FE1">
            <w:pPr>
              <w:spacing w:before="0" w:line="240" w:lineRule="auto"/>
              <w:jc w:val="left"/>
              <w:rPr>
                <w:szCs w:val="24"/>
                <w:lang w:val="en-GB" w:eastAsia="en-GB"/>
              </w:rPr>
            </w:pPr>
            <w:r w:rsidRPr="00E13FE1">
              <w:rPr>
                <w:szCs w:val="24"/>
                <w:lang w:val="en-GB" w:eastAsia="en-GB"/>
              </w:rPr>
              <w:t>CSP-AR</w:t>
            </w:r>
          </w:p>
        </w:tc>
        <w:tc>
          <w:tcPr>
            <w:tcW w:w="2559" w:type="dxa"/>
            <w:vAlign w:val="center"/>
          </w:tcPr>
          <w:p w:rsidR="00E13FE1" w:rsidRPr="00E13FE1" w:rsidRDefault="00E13FE1" w:rsidP="00E13FE1">
            <w:pPr>
              <w:spacing w:before="0" w:line="240" w:lineRule="auto"/>
              <w:jc w:val="left"/>
              <w:rPr>
                <w:szCs w:val="24"/>
                <w:lang w:val="en-GB" w:eastAsia="en-GB"/>
              </w:rPr>
            </w:pPr>
            <w:r w:rsidRPr="00E13FE1">
              <w:rPr>
                <w:szCs w:val="24"/>
                <w:lang w:val="en-GB" w:eastAsia="en-GB"/>
              </w:rPr>
              <w:t>2009-04-08T20:05:48Z</w:t>
            </w:r>
          </w:p>
        </w:tc>
        <w:tc>
          <w:tcPr>
            <w:tcW w:w="2010" w:type="dxa"/>
            <w:vAlign w:val="center"/>
          </w:tcPr>
          <w:p w:rsidR="00E13FE1" w:rsidRPr="00E13FE1" w:rsidRDefault="00E13FE1" w:rsidP="00E13FE1">
            <w:pPr>
              <w:spacing w:before="0" w:line="240" w:lineRule="auto"/>
              <w:jc w:val="left"/>
              <w:rPr>
                <w:szCs w:val="24"/>
                <w:lang w:val="en-GB" w:eastAsia="en-GB"/>
              </w:rPr>
            </w:pPr>
            <w:r w:rsidRPr="00E13FE1">
              <w:rPr>
                <w:szCs w:val="24"/>
                <w:lang w:val="en-GB" w:eastAsia="en-GB"/>
              </w:rPr>
              <w:t>received</w:t>
            </w:r>
          </w:p>
        </w:tc>
        <w:tc>
          <w:tcPr>
            <w:tcW w:w="2280" w:type="dxa"/>
            <w:vAlign w:val="center"/>
          </w:tcPr>
          <w:p w:rsidR="00E13FE1" w:rsidRPr="00E13FE1" w:rsidRDefault="00E13FE1" w:rsidP="00E13FE1">
            <w:pPr>
              <w:spacing w:before="0" w:line="240" w:lineRule="auto"/>
              <w:jc w:val="left"/>
              <w:rPr>
                <w:szCs w:val="24"/>
                <w:lang w:val="en-GB" w:eastAsia="en-GB"/>
              </w:rPr>
            </w:pPr>
            <w:r w:rsidRPr="00E13FE1">
              <w:rPr>
                <w:szCs w:val="24"/>
                <w:lang w:val="en-GB" w:eastAsia="en-GB"/>
              </w:rPr>
              <w:t>SP-710-2</w:t>
            </w:r>
          </w:p>
        </w:tc>
      </w:tr>
      <w:tr w:rsidR="00E13FE1" w:rsidRPr="00E13FE1" w:rsidTr="00E13FE1">
        <w:trPr>
          <w:tblCellSpacing w:w="15" w:type="dxa"/>
        </w:trPr>
        <w:tc>
          <w:tcPr>
            <w:tcW w:w="464" w:type="dxa"/>
            <w:vAlign w:val="center"/>
          </w:tcPr>
          <w:p w:rsidR="00E13FE1" w:rsidRPr="00E13FE1" w:rsidRDefault="00E13FE1" w:rsidP="00E13FE1">
            <w:pPr>
              <w:spacing w:before="0" w:line="240" w:lineRule="auto"/>
              <w:jc w:val="left"/>
              <w:rPr>
                <w:szCs w:val="24"/>
                <w:lang w:val="en-GB" w:eastAsia="en-GB"/>
              </w:rPr>
            </w:pPr>
            <w:r w:rsidRPr="00E13FE1">
              <w:rPr>
                <w:szCs w:val="24"/>
                <w:lang w:val="en-GB" w:eastAsia="en-GB"/>
              </w:rPr>
              <w:t>5</w:t>
            </w:r>
          </w:p>
        </w:tc>
        <w:tc>
          <w:tcPr>
            <w:tcW w:w="830" w:type="dxa"/>
            <w:vAlign w:val="center"/>
          </w:tcPr>
          <w:p w:rsidR="00E13FE1" w:rsidRPr="00E13FE1" w:rsidRDefault="00E13FE1" w:rsidP="00E13FE1">
            <w:pPr>
              <w:spacing w:before="0" w:line="240" w:lineRule="auto"/>
              <w:jc w:val="left"/>
              <w:rPr>
                <w:szCs w:val="24"/>
                <w:lang w:val="en-GB" w:eastAsia="en-GB"/>
              </w:rPr>
            </w:pPr>
            <w:r w:rsidRPr="00E13FE1">
              <w:rPr>
                <w:szCs w:val="24"/>
                <w:lang w:val="en-GB" w:eastAsia="en-GB"/>
              </w:rPr>
              <w:t>-- CM</w:t>
            </w:r>
          </w:p>
        </w:tc>
        <w:tc>
          <w:tcPr>
            <w:tcW w:w="977" w:type="dxa"/>
            <w:vAlign w:val="center"/>
          </w:tcPr>
          <w:p w:rsidR="00E13FE1" w:rsidRPr="00E13FE1" w:rsidRDefault="00E13FE1" w:rsidP="00E13FE1">
            <w:pPr>
              <w:spacing w:before="0" w:line="240" w:lineRule="auto"/>
              <w:jc w:val="left"/>
              <w:rPr>
                <w:szCs w:val="24"/>
                <w:lang w:val="en-GB" w:eastAsia="en-GB"/>
              </w:rPr>
            </w:pPr>
            <w:r w:rsidRPr="00E13FE1">
              <w:rPr>
                <w:szCs w:val="24"/>
                <w:lang w:val="en-GB" w:eastAsia="en-GB"/>
              </w:rPr>
              <w:t>CSP-SR</w:t>
            </w:r>
          </w:p>
        </w:tc>
        <w:tc>
          <w:tcPr>
            <w:tcW w:w="2559" w:type="dxa"/>
            <w:vAlign w:val="center"/>
          </w:tcPr>
          <w:p w:rsidR="00E13FE1" w:rsidRPr="00E13FE1" w:rsidRDefault="00E13FE1" w:rsidP="00E13FE1">
            <w:pPr>
              <w:spacing w:before="0" w:line="240" w:lineRule="auto"/>
              <w:jc w:val="left"/>
              <w:rPr>
                <w:szCs w:val="24"/>
                <w:lang w:val="en-GB" w:eastAsia="en-GB"/>
              </w:rPr>
            </w:pPr>
            <w:r w:rsidRPr="00E13FE1">
              <w:rPr>
                <w:szCs w:val="24"/>
                <w:lang w:val="en-GB" w:eastAsia="en-GB"/>
              </w:rPr>
              <w:t>2009-04-08T20:05:49Z</w:t>
            </w:r>
          </w:p>
        </w:tc>
        <w:tc>
          <w:tcPr>
            <w:tcW w:w="2010" w:type="dxa"/>
            <w:vAlign w:val="center"/>
          </w:tcPr>
          <w:p w:rsidR="00E13FE1" w:rsidRPr="00E13FE1" w:rsidRDefault="00E13FE1" w:rsidP="00E13FE1">
            <w:pPr>
              <w:spacing w:before="0" w:line="240" w:lineRule="auto"/>
              <w:jc w:val="left"/>
              <w:rPr>
                <w:szCs w:val="24"/>
                <w:lang w:val="en-GB" w:eastAsia="en-GB"/>
              </w:rPr>
            </w:pPr>
            <w:r w:rsidRPr="00E13FE1">
              <w:rPr>
                <w:szCs w:val="24"/>
                <w:lang w:val="en-GB" w:eastAsia="en-GB"/>
              </w:rPr>
              <w:t>received</w:t>
            </w:r>
          </w:p>
        </w:tc>
        <w:tc>
          <w:tcPr>
            <w:tcW w:w="2280" w:type="dxa"/>
            <w:vAlign w:val="center"/>
          </w:tcPr>
          <w:p w:rsidR="00E13FE1" w:rsidRPr="00E13FE1" w:rsidRDefault="00E13FE1" w:rsidP="00E13FE1">
            <w:pPr>
              <w:spacing w:before="0" w:line="240" w:lineRule="auto"/>
              <w:jc w:val="left"/>
              <w:rPr>
                <w:szCs w:val="24"/>
                <w:lang w:val="en-GB" w:eastAsia="en-GB"/>
              </w:rPr>
            </w:pPr>
            <w:r w:rsidRPr="00E13FE1">
              <w:rPr>
                <w:szCs w:val="24"/>
                <w:lang w:val="en-GB" w:eastAsia="en-GB"/>
              </w:rPr>
              <w:t>SP-710-2</w:t>
            </w:r>
          </w:p>
        </w:tc>
      </w:tr>
    </w:tbl>
    <w:p w:rsidR="00E13FE1" w:rsidRPr="00E13FE1" w:rsidRDefault="00E13FE1" w:rsidP="00E13FE1">
      <w:pPr>
        <w:spacing w:before="0" w:line="240" w:lineRule="auto"/>
        <w:jc w:val="left"/>
        <w:rPr>
          <w:szCs w:val="24"/>
          <w:lang w:val="en-GB" w:eastAsia="en-GB"/>
        </w:rPr>
      </w:pPr>
    </w:p>
    <w:tbl>
      <w:tblPr>
        <w:tblW w:w="0" w:type="auto"/>
        <w:tblCellSpacing w:w="15" w:type="dxa"/>
        <w:tblCellMar>
          <w:top w:w="15" w:type="dxa"/>
          <w:left w:w="15" w:type="dxa"/>
          <w:bottom w:w="15" w:type="dxa"/>
          <w:right w:w="15" w:type="dxa"/>
        </w:tblCellMar>
        <w:tblLook w:val="0000"/>
      </w:tblPr>
      <w:tblGrid>
        <w:gridCol w:w="533"/>
        <w:gridCol w:w="6572"/>
      </w:tblGrid>
      <w:tr w:rsidR="00E13FE1" w:rsidRPr="00E13FE1" w:rsidTr="00E13FE1">
        <w:trPr>
          <w:tblCellSpacing w:w="15" w:type="dxa"/>
        </w:trPr>
        <w:tc>
          <w:tcPr>
            <w:tcW w:w="488" w:type="dxa"/>
            <w:vAlign w:val="center"/>
          </w:tcPr>
          <w:p w:rsidR="00E13FE1" w:rsidRPr="00E13FE1" w:rsidRDefault="00E13FE1" w:rsidP="00E13FE1">
            <w:pPr>
              <w:spacing w:before="0" w:line="240" w:lineRule="auto"/>
              <w:jc w:val="center"/>
              <w:rPr>
                <w:b/>
                <w:bCs/>
                <w:szCs w:val="24"/>
                <w:lang w:val="en-GB" w:eastAsia="en-GB"/>
              </w:rPr>
            </w:pPr>
            <w:r w:rsidRPr="00E13FE1">
              <w:rPr>
                <w:b/>
                <w:bCs/>
                <w:szCs w:val="24"/>
                <w:lang w:val="en-GB" w:eastAsia="en-GB"/>
              </w:rPr>
              <w:t>No.</w:t>
            </w:r>
          </w:p>
        </w:tc>
        <w:tc>
          <w:tcPr>
            <w:tcW w:w="6527" w:type="dxa"/>
            <w:vAlign w:val="center"/>
          </w:tcPr>
          <w:p w:rsidR="00E13FE1" w:rsidRPr="00E13FE1" w:rsidRDefault="00E13FE1" w:rsidP="00E13FE1">
            <w:pPr>
              <w:spacing w:before="0" w:line="240" w:lineRule="auto"/>
              <w:jc w:val="center"/>
              <w:rPr>
                <w:b/>
                <w:bCs/>
                <w:szCs w:val="24"/>
                <w:lang w:val="en-GB" w:eastAsia="en-GB"/>
              </w:rPr>
            </w:pPr>
            <w:r w:rsidRPr="00E13FE1">
              <w:rPr>
                <w:b/>
                <w:bCs/>
                <w:szCs w:val="24"/>
                <w:lang w:val="en-GB" w:eastAsia="en-GB"/>
              </w:rPr>
              <w:t>File Reference</w:t>
            </w:r>
          </w:p>
        </w:tc>
      </w:tr>
      <w:tr w:rsidR="00E13FE1" w:rsidRPr="00E13FE1" w:rsidTr="00E13FE1">
        <w:trPr>
          <w:tblCellSpacing w:w="15" w:type="dxa"/>
        </w:trPr>
        <w:tc>
          <w:tcPr>
            <w:tcW w:w="488" w:type="dxa"/>
            <w:vAlign w:val="center"/>
          </w:tcPr>
          <w:p w:rsidR="00E13FE1" w:rsidRPr="00E13FE1" w:rsidRDefault="00E13FE1" w:rsidP="00E13FE1">
            <w:pPr>
              <w:spacing w:before="0" w:line="240" w:lineRule="auto"/>
              <w:jc w:val="left"/>
              <w:rPr>
                <w:szCs w:val="24"/>
                <w:lang w:val="en-GB" w:eastAsia="en-GB"/>
              </w:rPr>
            </w:pPr>
            <w:r w:rsidRPr="00E13FE1">
              <w:rPr>
                <w:szCs w:val="24"/>
                <w:lang w:val="en-GB" w:eastAsia="en-GB"/>
              </w:rPr>
              <w:t>1</w:t>
            </w:r>
          </w:p>
        </w:tc>
        <w:tc>
          <w:tcPr>
            <w:tcW w:w="6527" w:type="dxa"/>
            <w:vAlign w:val="center"/>
          </w:tcPr>
          <w:p w:rsidR="00E13FE1" w:rsidRPr="00E13FE1" w:rsidRDefault="00E13FE1" w:rsidP="00E13FE1">
            <w:pPr>
              <w:spacing w:before="0" w:line="240" w:lineRule="auto"/>
              <w:jc w:val="left"/>
              <w:rPr>
                <w:szCs w:val="24"/>
                <w:lang w:val="en-GB" w:eastAsia="en-GB"/>
              </w:rPr>
            </w:pPr>
            <w:r w:rsidRPr="00E13FE1">
              <w:rPr>
                <w:szCs w:val="24"/>
                <w:lang w:val="en-GB" w:eastAsia="en-GB"/>
              </w:rPr>
              <w:t>20090408T200505.891Z_OUTGOING_CSP-I-710-1.management</w:t>
            </w:r>
          </w:p>
        </w:tc>
      </w:tr>
      <w:tr w:rsidR="00E13FE1" w:rsidRPr="00E13FE1" w:rsidTr="00E13FE1">
        <w:trPr>
          <w:tblCellSpacing w:w="15" w:type="dxa"/>
        </w:trPr>
        <w:tc>
          <w:tcPr>
            <w:tcW w:w="488" w:type="dxa"/>
            <w:vAlign w:val="center"/>
          </w:tcPr>
          <w:p w:rsidR="00E13FE1" w:rsidRPr="00E13FE1" w:rsidRDefault="00E13FE1" w:rsidP="00E13FE1">
            <w:pPr>
              <w:spacing w:before="0" w:line="240" w:lineRule="auto"/>
              <w:jc w:val="left"/>
              <w:rPr>
                <w:szCs w:val="24"/>
                <w:lang w:val="en-GB" w:eastAsia="en-GB"/>
              </w:rPr>
            </w:pPr>
            <w:r w:rsidRPr="00E13FE1">
              <w:rPr>
                <w:szCs w:val="24"/>
                <w:lang w:val="en-GB" w:eastAsia="en-GB"/>
              </w:rPr>
              <w:t>2</w:t>
            </w:r>
          </w:p>
        </w:tc>
        <w:tc>
          <w:tcPr>
            <w:tcW w:w="6527" w:type="dxa"/>
            <w:vAlign w:val="center"/>
          </w:tcPr>
          <w:p w:rsidR="00E13FE1" w:rsidRPr="00E13FE1" w:rsidRDefault="00E13FE1" w:rsidP="00E13FE1">
            <w:pPr>
              <w:spacing w:before="0" w:line="240" w:lineRule="auto"/>
              <w:jc w:val="left"/>
              <w:rPr>
                <w:szCs w:val="24"/>
                <w:lang w:val="en-GB" w:eastAsia="en-GB"/>
              </w:rPr>
            </w:pPr>
            <w:r w:rsidRPr="00E13FE1">
              <w:rPr>
                <w:szCs w:val="24"/>
                <w:lang w:val="en-GB" w:eastAsia="en-GB"/>
              </w:rPr>
              <w:t>20090408T200509.016Z_INCOMING_MessageSet.management</w:t>
            </w:r>
          </w:p>
        </w:tc>
      </w:tr>
      <w:tr w:rsidR="00E13FE1" w:rsidRPr="00E13FE1" w:rsidTr="00E13FE1">
        <w:trPr>
          <w:tblCellSpacing w:w="15" w:type="dxa"/>
        </w:trPr>
        <w:tc>
          <w:tcPr>
            <w:tcW w:w="488" w:type="dxa"/>
            <w:vAlign w:val="center"/>
          </w:tcPr>
          <w:p w:rsidR="00E13FE1" w:rsidRPr="00E13FE1" w:rsidRDefault="00E13FE1" w:rsidP="00E13FE1">
            <w:pPr>
              <w:spacing w:before="0" w:line="240" w:lineRule="auto"/>
              <w:jc w:val="left"/>
              <w:rPr>
                <w:szCs w:val="24"/>
                <w:lang w:val="en-GB" w:eastAsia="en-GB"/>
              </w:rPr>
            </w:pPr>
            <w:r w:rsidRPr="00E13FE1">
              <w:rPr>
                <w:szCs w:val="24"/>
                <w:lang w:val="en-GB" w:eastAsia="en-GB"/>
              </w:rPr>
              <w:t>3</w:t>
            </w:r>
          </w:p>
        </w:tc>
        <w:tc>
          <w:tcPr>
            <w:tcW w:w="6527" w:type="dxa"/>
            <w:vAlign w:val="center"/>
          </w:tcPr>
          <w:p w:rsidR="00E13FE1" w:rsidRPr="00E13FE1" w:rsidRDefault="00E13FE1" w:rsidP="00E13FE1">
            <w:pPr>
              <w:spacing w:before="0" w:line="240" w:lineRule="auto"/>
              <w:jc w:val="left"/>
              <w:rPr>
                <w:szCs w:val="24"/>
                <w:lang w:val="en-GB" w:eastAsia="en-GB"/>
              </w:rPr>
            </w:pPr>
            <w:r w:rsidRPr="00E13FE1">
              <w:rPr>
                <w:szCs w:val="24"/>
                <w:lang w:val="en-GB" w:eastAsia="en-GB"/>
              </w:rPr>
              <w:t>20090408T200544.033Z_OUTGOING_CSP-I-710-2.management</w:t>
            </w:r>
          </w:p>
        </w:tc>
      </w:tr>
      <w:tr w:rsidR="00E13FE1" w:rsidRPr="00E13FE1" w:rsidTr="00E13FE1">
        <w:trPr>
          <w:tblCellSpacing w:w="15" w:type="dxa"/>
        </w:trPr>
        <w:tc>
          <w:tcPr>
            <w:tcW w:w="488" w:type="dxa"/>
            <w:vAlign w:val="center"/>
          </w:tcPr>
          <w:p w:rsidR="00E13FE1" w:rsidRPr="00E13FE1" w:rsidRDefault="00E13FE1" w:rsidP="00E13FE1">
            <w:pPr>
              <w:spacing w:before="0" w:line="240" w:lineRule="auto"/>
              <w:jc w:val="left"/>
              <w:rPr>
                <w:szCs w:val="24"/>
                <w:lang w:val="en-GB" w:eastAsia="en-GB"/>
              </w:rPr>
            </w:pPr>
            <w:r w:rsidRPr="00E13FE1">
              <w:rPr>
                <w:szCs w:val="24"/>
                <w:lang w:val="en-GB" w:eastAsia="en-GB"/>
              </w:rPr>
              <w:t>4</w:t>
            </w:r>
          </w:p>
        </w:tc>
        <w:tc>
          <w:tcPr>
            <w:tcW w:w="6527" w:type="dxa"/>
            <w:vAlign w:val="center"/>
          </w:tcPr>
          <w:p w:rsidR="00E13FE1" w:rsidRPr="00E13FE1" w:rsidRDefault="00E13FE1" w:rsidP="00E13FE1">
            <w:pPr>
              <w:spacing w:before="0" w:line="240" w:lineRule="auto"/>
              <w:jc w:val="left"/>
              <w:rPr>
                <w:szCs w:val="24"/>
                <w:lang w:val="en-GB" w:eastAsia="en-GB"/>
              </w:rPr>
            </w:pPr>
            <w:r w:rsidRPr="00E13FE1">
              <w:rPr>
                <w:szCs w:val="24"/>
                <w:lang w:val="en-GB" w:eastAsia="en-GB"/>
              </w:rPr>
              <w:t>20090408T200548.971Z_INCOMING_MessageSet.management</w:t>
            </w:r>
          </w:p>
        </w:tc>
      </w:tr>
      <w:tr w:rsidR="00E13FE1" w:rsidRPr="00E13FE1" w:rsidTr="00E13FE1">
        <w:trPr>
          <w:tblCellSpacing w:w="15" w:type="dxa"/>
        </w:trPr>
        <w:tc>
          <w:tcPr>
            <w:tcW w:w="488" w:type="dxa"/>
            <w:vAlign w:val="center"/>
          </w:tcPr>
          <w:p w:rsidR="00E13FE1" w:rsidRPr="00E13FE1" w:rsidRDefault="00E13FE1" w:rsidP="00E13FE1">
            <w:pPr>
              <w:spacing w:before="0" w:line="240" w:lineRule="auto"/>
              <w:jc w:val="left"/>
              <w:rPr>
                <w:szCs w:val="24"/>
                <w:lang w:val="en-GB" w:eastAsia="en-GB"/>
              </w:rPr>
            </w:pPr>
            <w:r w:rsidRPr="00E13FE1">
              <w:rPr>
                <w:szCs w:val="24"/>
                <w:lang w:val="en-GB" w:eastAsia="en-GB"/>
              </w:rPr>
              <w:t>5</w:t>
            </w:r>
          </w:p>
        </w:tc>
        <w:tc>
          <w:tcPr>
            <w:tcW w:w="6527" w:type="dxa"/>
            <w:vAlign w:val="center"/>
          </w:tcPr>
          <w:p w:rsidR="00E13FE1" w:rsidRPr="00E13FE1" w:rsidRDefault="00E13FE1" w:rsidP="00E13FE1">
            <w:pPr>
              <w:spacing w:before="0" w:line="240" w:lineRule="auto"/>
              <w:jc w:val="left"/>
              <w:rPr>
                <w:szCs w:val="24"/>
                <w:lang w:val="en-GB" w:eastAsia="en-GB"/>
              </w:rPr>
            </w:pPr>
            <w:r w:rsidRPr="00E13FE1">
              <w:rPr>
                <w:szCs w:val="24"/>
                <w:lang w:val="en-GB" w:eastAsia="en-GB"/>
              </w:rPr>
              <w:t>20090408T200549.892Z_INCOMING_MessageSet.management</w:t>
            </w:r>
          </w:p>
        </w:tc>
      </w:tr>
    </w:tbl>
    <w:p w:rsidR="00955AA5" w:rsidRDefault="00955AA5" w:rsidP="00E13FE1"/>
    <w:p w:rsidR="008C6EAB" w:rsidRDefault="00D22E87" w:rsidP="00FF61B7">
      <w:pPr>
        <w:pStyle w:val="Heading2"/>
        <w:rPr>
          <w:rFonts w:ascii="Arial" w:hAnsi="Arial" w:cs="Arial"/>
          <w:color w:val="000000"/>
          <w:szCs w:val="24"/>
        </w:rPr>
      </w:pPr>
      <w:bookmarkStart w:id="50" w:name="_Toc235534711"/>
      <w:r>
        <w:rPr>
          <w:rFonts w:ascii="Arial" w:hAnsi="Arial" w:cs="Arial"/>
          <w:color w:val="000000"/>
          <w:szCs w:val="24"/>
        </w:rPr>
        <w:t>RETAIN</w:t>
      </w:r>
      <w:r w:rsidR="008C6EAB">
        <w:rPr>
          <w:rFonts w:ascii="Arial" w:hAnsi="Arial" w:cs="Arial"/>
          <w:color w:val="000000"/>
          <w:szCs w:val="24"/>
        </w:rPr>
        <w:t xml:space="preserve"> ORIGINAL SERVICE PACKAGE</w:t>
      </w:r>
      <w:bookmarkEnd w:id="50"/>
    </w:p>
    <w:p w:rsidR="00955AA5" w:rsidRDefault="00955AA5" w:rsidP="00955AA5">
      <w:pPr>
        <w:pStyle w:val="Heading3"/>
        <w:rPr>
          <w:rFonts w:ascii="Arial" w:hAnsi="Arial" w:cs="Arial"/>
          <w:color w:val="000000"/>
          <w:szCs w:val="24"/>
        </w:rPr>
      </w:pPr>
      <w:r>
        <w:rPr>
          <w:rFonts w:ascii="Arial" w:hAnsi="Arial" w:cs="Arial"/>
          <w:color w:val="000000"/>
          <w:szCs w:val="24"/>
        </w:rPr>
        <w:t>goals</w:t>
      </w:r>
    </w:p>
    <w:p w:rsidR="00D22E87" w:rsidRPr="00D22E87" w:rsidRDefault="00D22E87" w:rsidP="00D22E87">
      <w:r>
        <w:t>Verify that a service package that has been successfully created remains intact upon failure of an RSP operation to replace it.</w:t>
      </w:r>
    </w:p>
    <w:p w:rsidR="00955AA5" w:rsidRDefault="00955AA5" w:rsidP="00955AA5">
      <w:pPr>
        <w:pStyle w:val="Heading3"/>
        <w:rPr>
          <w:rFonts w:ascii="Arial" w:hAnsi="Arial" w:cs="Arial"/>
          <w:color w:val="000000"/>
          <w:szCs w:val="24"/>
        </w:rPr>
      </w:pPr>
      <w:r>
        <w:rPr>
          <w:rFonts w:ascii="Arial" w:hAnsi="Arial" w:cs="Arial"/>
          <w:color w:val="000000"/>
          <w:szCs w:val="24"/>
        </w:rPr>
        <w:t>steps</w:t>
      </w:r>
    </w:p>
    <w:p w:rsidR="00D22E87" w:rsidRDefault="00D22E87" w:rsidP="00D22E87">
      <w:pPr>
        <w:numPr>
          <w:ilvl w:val="0"/>
          <w:numId w:val="21"/>
        </w:numPr>
      </w:pPr>
      <w:r>
        <w:t>[</w:t>
      </w:r>
      <w:r w:rsidRPr="00FE3F48">
        <w:rPr>
          <w:u w:val="single"/>
        </w:rPr>
        <w:t>Precondition</w:t>
      </w:r>
      <w:r>
        <w:t xml:space="preserve">: a service agreement, SA-711-A, has been previously defined that contains </w:t>
      </w:r>
      <w:r w:rsidR="002A409D" w:rsidRPr="002A409D">
        <w:rPr>
          <w:rFonts w:ascii="Courier New" w:hAnsi="Courier New" w:cs="Courier New"/>
        </w:rPr>
        <w:t>allowedAntennaIds</w:t>
      </w:r>
      <w:r w:rsidR="002A409D">
        <w:t xml:space="preserve"> of “</w:t>
      </w:r>
      <w:r w:rsidR="003F6FFF">
        <w:t>DSS-24</w:t>
      </w:r>
      <w:r w:rsidR="002A409D">
        <w:t>”, and “</w:t>
      </w:r>
      <w:r w:rsidR="003F6FFF">
        <w:t>DSS-26</w:t>
      </w:r>
      <w:r w:rsidR="002A409D">
        <w:t>”.]</w:t>
      </w:r>
    </w:p>
    <w:p w:rsidR="002A409D" w:rsidRPr="007D0512" w:rsidRDefault="002A409D" w:rsidP="00D22E87">
      <w:pPr>
        <w:numPr>
          <w:ilvl w:val="0"/>
          <w:numId w:val="21"/>
        </w:numPr>
      </w:pPr>
      <w:r>
        <w:t xml:space="preserve">UM: CSP-I, servicePackageId == ‘SP-711-1’, in reference to SA-711-A, </w:t>
      </w:r>
      <w:r w:rsidR="007D0512">
        <w:t>AntennaConstraints such that “</w:t>
      </w:r>
      <w:r w:rsidR="003F6FFF">
        <w:t>DSS-24</w:t>
      </w:r>
      <w:r w:rsidR="007D0512">
        <w:t xml:space="preserve">” is requested as </w:t>
      </w:r>
      <w:r w:rsidR="007D0512" w:rsidRPr="007D0512">
        <w:rPr>
          <w:szCs w:val="24"/>
        </w:rPr>
        <w:t>‘</w:t>
      </w:r>
      <w:r w:rsidR="007D0512" w:rsidRPr="007D0512">
        <w:rPr>
          <w:rFonts w:ascii="Courier New" w:hAnsi="Courier New"/>
          <w:szCs w:val="24"/>
        </w:rPr>
        <w:t>acceptable</w:t>
      </w:r>
      <w:r w:rsidR="007D0512" w:rsidRPr="007D0512">
        <w:rPr>
          <w:szCs w:val="24"/>
        </w:rPr>
        <w:t>’</w:t>
      </w:r>
      <w:r w:rsidR="007D0512">
        <w:rPr>
          <w:szCs w:val="24"/>
        </w:rPr>
        <w:t xml:space="preserve"> and “</w:t>
      </w:r>
      <w:r w:rsidR="003F6FFF">
        <w:rPr>
          <w:szCs w:val="24"/>
        </w:rPr>
        <w:t>DSS-26</w:t>
      </w:r>
      <w:r w:rsidR="007D0512">
        <w:rPr>
          <w:szCs w:val="24"/>
        </w:rPr>
        <w:t>” is indicated as ‘un</w:t>
      </w:r>
      <w:r w:rsidR="007D0512" w:rsidRPr="007D0512">
        <w:rPr>
          <w:rFonts w:ascii="Courier New" w:hAnsi="Courier New"/>
          <w:szCs w:val="24"/>
        </w:rPr>
        <w:t>acceptable</w:t>
      </w:r>
      <w:r w:rsidR="007D0512">
        <w:rPr>
          <w:szCs w:val="24"/>
        </w:rPr>
        <w:t>’.</w:t>
      </w:r>
    </w:p>
    <w:p w:rsidR="007D0512" w:rsidRPr="007D0512" w:rsidRDefault="007D0512" w:rsidP="00D22E87">
      <w:pPr>
        <w:numPr>
          <w:ilvl w:val="0"/>
          <w:numId w:val="21"/>
        </w:numPr>
      </w:pPr>
      <w:r>
        <w:rPr>
          <w:szCs w:val="24"/>
        </w:rPr>
        <w:t>CM: CSP-AR, CSP-SR.</w:t>
      </w:r>
    </w:p>
    <w:p w:rsidR="007D0512" w:rsidRPr="007D0512" w:rsidRDefault="007D0512" w:rsidP="00D22E87">
      <w:pPr>
        <w:numPr>
          <w:ilvl w:val="0"/>
          <w:numId w:val="21"/>
        </w:numPr>
      </w:pPr>
      <w:r>
        <w:rPr>
          <w:szCs w:val="24"/>
        </w:rPr>
        <w:t xml:space="preserve">UM: Verify that SP-711-1 contains </w:t>
      </w:r>
      <w:r w:rsidRPr="007D0512">
        <w:rPr>
          <w:rFonts w:ascii="Courier New" w:hAnsi="Courier New" w:cs="Courier New"/>
          <w:szCs w:val="24"/>
        </w:rPr>
        <w:t xml:space="preserve">antennaRef </w:t>
      </w:r>
      <w:r>
        <w:rPr>
          <w:szCs w:val="24"/>
        </w:rPr>
        <w:t>== “</w:t>
      </w:r>
      <w:r w:rsidR="003F6FFF">
        <w:rPr>
          <w:szCs w:val="24"/>
        </w:rPr>
        <w:t>DSS-24</w:t>
      </w:r>
      <w:r>
        <w:rPr>
          <w:szCs w:val="24"/>
        </w:rPr>
        <w:t>”</w:t>
      </w:r>
    </w:p>
    <w:p w:rsidR="007D0512" w:rsidRPr="007D0512" w:rsidRDefault="007D0512" w:rsidP="007D0512">
      <w:pPr>
        <w:numPr>
          <w:ilvl w:val="0"/>
          <w:numId w:val="21"/>
        </w:numPr>
      </w:pPr>
      <w:r>
        <w:rPr>
          <w:szCs w:val="24"/>
        </w:rPr>
        <w:lastRenderedPageBreak/>
        <w:t xml:space="preserve">UM: RSP-I, </w:t>
      </w:r>
      <w:r>
        <w:t>servicePackageRef == ‘SP-711-1’, in reference to SA-711-A, AntennaConstraints such that “</w:t>
      </w:r>
      <w:r w:rsidR="003F6FFF">
        <w:t>DSS-26</w:t>
      </w:r>
      <w:r>
        <w:t xml:space="preserve">” is requested as </w:t>
      </w:r>
      <w:r w:rsidRPr="007D0512">
        <w:rPr>
          <w:szCs w:val="24"/>
        </w:rPr>
        <w:t>‘</w:t>
      </w:r>
      <w:r>
        <w:rPr>
          <w:rFonts w:ascii="Courier New" w:hAnsi="Courier New"/>
          <w:szCs w:val="24"/>
        </w:rPr>
        <w:t>a</w:t>
      </w:r>
      <w:r w:rsidRPr="007D0512">
        <w:rPr>
          <w:rFonts w:ascii="Courier New" w:hAnsi="Courier New"/>
          <w:szCs w:val="24"/>
        </w:rPr>
        <w:t>c</w:t>
      </w:r>
      <w:r w:rsidR="00CD0930">
        <w:rPr>
          <w:rFonts w:ascii="Courier New" w:hAnsi="Courier New"/>
          <w:szCs w:val="24"/>
        </w:rPr>
        <w:t>c</w:t>
      </w:r>
      <w:r w:rsidRPr="007D0512">
        <w:rPr>
          <w:rFonts w:ascii="Courier New" w:hAnsi="Courier New"/>
          <w:szCs w:val="24"/>
        </w:rPr>
        <w:t>eptable</w:t>
      </w:r>
      <w:r w:rsidRPr="007D0512">
        <w:rPr>
          <w:szCs w:val="24"/>
        </w:rPr>
        <w:t>’</w:t>
      </w:r>
      <w:r>
        <w:rPr>
          <w:szCs w:val="24"/>
        </w:rPr>
        <w:t xml:space="preserve"> and “</w:t>
      </w:r>
      <w:r w:rsidR="003F6FFF">
        <w:rPr>
          <w:szCs w:val="24"/>
        </w:rPr>
        <w:t>DSS-24</w:t>
      </w:r>
      <w:r>
        <w:rPr>
          <w:szCs w:val="24"/>
        </w:rPr>
        <w:t>” is indicated as ‘</w:t>
      </w:r>
      <w:r>
        <w:rPr>
          <w:rFonts w:ascii="Courier New" w:hAnsi="Courier New"/>
          <w:szCs w:val="24"/>
        </w:rPr>
        <w:t>una</w:t>
      </w:r>
      <w:r w:rsidRPr="007D0512">
        <w:rPr>
          <w:rFonts w:ascii="Courier New" w:hAnsi="Courier New"/>
          <w:szCs w:val="24"/>
        </w:rPr>
        <w:t>cceptable</w:t>
      </w:r>
      <w:r>
        <w:rPr>
          <w:szCs w:val="24"/>
        </w:rPr>
        <w:t>’.</w:t>
      </w:r>
    </w:p>
    <w:p w:rsidR="007D0512" w:rsidRPr="007D0512" w:rsidRDefault="007D0512" w:rsidP="007D0512">
      <w:pPr>
        <w:numPr>
          <w:ilvl w:val="0"/>
          <w:numId w:val="21"/>
        </w:numPr>
      </w:pPr>
      <w:r>
        <w:rPr>
          <w:szCs w:val="24"/>
        </w:rPr>
        <w:t>CM: RSP-AR RSP-SR.</w:t>
      </w:r>
    </w:p>
    <w:p w:rsidR="007D0512" w:rsidRPr="007D0512" w:rsidRDefault="007D0512" w:rsidP="007D0512">
      <w:pPr>
        <w:numPr>
          <w:ilvl w:val="0"/>
          <w:numId w:val="21"/>
        </w:numPr>
      </w:pPr>
      <w:r>
        <w:rPr>
          <w:szCs w:val="24"/>
        </w:rPr>
        <w:t xml:space="preserve">UM: Verify that SP-711-1 contains </w:t>
      </w:r>
      <w:r w:rsidRPr="007D0512">
        <w:rPr>
          <w:rFonts w:ascii="Courier New" w:hAnsi="Courier New" w:cs="Courier New"/>
          <w:szCs w:val="24"/>
        </w:rPr>
        <w:t xml:space="preserve">antennaRef </w:t>
      </w:r>
      <w:r>
        <w:rPr>
          <w:szCs w:val="24"/>
        </w:rPr>
        <w:t>== “</w:t>
      </w:r>
      <w:r w:rsidR="003F6FFF">
        <w:rPr>
          <w:szCs w:val="24"/>
        </w:rPr>
        <w:t>DSS-26</w:t>
      </w:r>
      <w:r>
        <w:rPr>
          <w:szCs w:val="24"/>
        </w:rPr>
        <w:t>”</w:t>
      </w:r>
    </w:p>
    <w:p w:rsidR="007D0512" w:rsidRPr="007D0512" w:rsidRDefault="007D0512" w:rsidP="007D0512">
      <w:pPr>
        <w:numPr>
          <w:ilvl w:val="0"/>
          <w:numId w:val="21"/>
        </w:numPr>
      </w:pPr>
      <w:r>
        <w:rPr>
          <w:szCs w:val="24"/>
        </w:rPr>
        <w:t xml:space="preserve">UM: RSP-I, </w:t>
      </w:r>
      <w:r>
        <w:t>servicePackageRef == ‘SP-711-1’, in reference to SA-711-A, AntennaConstraints such that “</w:t>
      </w:r>
      <w:r w:rsidR="003F6FFF">
        <w:t>DSS-</w:t>
      </w:r>
      <w:r w:rsidR="00E15220">
        <w:t>99</w:t>
      </w:r>
      <w:r>
        <w:t xml:space="preserve">” is requested as </w:t>
      </w:r>
      <w:r w:rsidRPr="007D0512">
        <w:rPr>
          <w:szCs w:val="24"/>
        </w:rPr>
        <w:t>‘</w:t>
      </w:r>
      <w:r>
        <w:rPr>
          <w:rFonts w:ascii="Courier New" w:hAnsi="Courier New"/>
          <w:szCs w:val="24"/>
        </w:rPr>
        <w:t>a</w:t>
      </w:r>
      <w:r w:rsidRPr="007D0512">
        <w:rPr>
          <w:rFonts w:ascii="Courier New" w:hAnsi="Courier New"/>
          <w:szCs w:val="24"/>
        </w:rPr>
        <w:t>c</w:t>
      </w:r>
      <w:r w:rsidR="00CD0930">
        <w:rPr>
          <w:rFonts w:ascii="Courier New" w:hAnsi="Courier New"/>
          <w:szCs w:val="24"/>
        </w:rPr>
        <w:t>c</w:t>
      </w:r>
      <w:r w:rsidRPr="007D0512">
        <w:rPr>
          <w:rFonts w:ascii="Courier New" w:hAnsi="Courier New"/>
          <w:szCs w:val="24"/>
        </w:rPr>
        <w:t>eptable</w:t>
      </w:r>
      <w:r w:rsidRPr="007D0512">
        <w:rPr>
          <w:szCs w:val="24"/>
        </w:rPr>
        <w:t>’</w:t>
      </w:r>
      <w:r>
        <w:rPr>
          <w:szCs w:val="24"/>
        </w:rPr>
        <w:t xml:space="preserve"> and “</w:t>
      </w:r>
      <w:r w:rsidR="003F6FFF">
        <w:rPr>
          <w:szCs w:val="24"/>
        </w:rPr>
        <w:t>DSS-26</w:t>
      </w:r>
      <w:r>
        <w:rPr>
          <w:szCs w:val="24"/>
        </w:rPr>
        <w:t>” is indicated as ‘</w:t>
      </w:r>
      <w:r w:rsidR="00CD0930">
        <w:rPr>
          <w:rFonts w:ascii="Courier New" w:hAnsi="Courier New"/>
          <w:szCs w:val="24"/>
        </w:rPr>
        <w:t>una</w:t>
      </w:r>
      <w:r w:rsidRPr="007D0512">
        <w:rPr>
          <w:rFonts w:ascii="Courier New" w:hAnsi="Courier New"/>
          <w:szCs w:val="24"/>
        </w:rPr>
        <w:t>cceptable</w:t>
      </w:r>
      <w:r>
        <w:rPr>
          <w:szCs w:val="24"/>
        </w:rPr>
        <w:t>’.</w:t>
      </w:r>
    </w:p>
    <w:p w:rsidR="007D0512" w:rsidRPr="00CD0930" w:rsidRDefault="007D0512" w:rsidP="00D22E87">
      <w:pPr>
        <w:numPr>
          <w:ilvl w:val="0"/>
          <w:numId w:val="21"/>
        </w:numPr>
      </w:pPr>
      <w:r>
        <w:t xml:space="preserve">CM: RSP-AR, RSP-FR, </w:t>
      </w:r>
      <w:r w:rsidR="00CD0930">
        <w:t xml:space="preserve">with diagnostic </w:t>
      </w:r>
      <w:r w:rsidR="00CD0930" w:rsidRPr="00344454">
        <w:rPr>
          <w:rFonts w:eastAsia="Arial Unicode MS"/>
          <w:sz w:val="20"/>
        </w:rPr>
        <w:t>‘</w:t>
      </w:r>
      <w:r w:rsidR="00CD0930" w:rsidRPr="00344454">
        <w:rPr>
          <w:rFonts w:ascii="Courier New" w:eastAsia="Arial Unicode MS" w:hAnsi="Courier New"/>
          <w:sz w:val="20"/>
        </w:rPr>
        <w:t>parameter</w:t>
      </w:r>
      <w:r w:rsidR="00CD0930" w:rsidRPr="00344454">
        <w:rPr>
          <w:rFonts w:eastAsia="Arial Unicode MS"/>
        </w:rPr>
        <w:t xml:space="preserve"> </w:t>
      </w:r>
      <w:r w:rsidR="00CD0930" w:rsidRPr="00344454">
        <w:rPr>
          <w:rFonts w:ascii="Courier New" w:eastAsia="Arial Unicode MS" w:hAnsi="Courier New"/>
          <w:sz w:val="20"/>
        </w:rPr>
        <w:t>value</w:t>
      </w:r>
      <w:r w:rsidR="00CD0930" w:rsidRPr="00344454">
        <w:rPr>
          <w:rFonts w:eastAsia="Arial Unicode MS"/>
        </w:rPr>
        <w:t xml:space="preserve"> </w:t>
      </w:r>
      <w:r w:rsidR="00CD0930" w:rsidRPr="00344454">
        <w:rPr>
          <w:rFonts w:ascii="Courier New" w:eastAsia="Arial Unicode MS" w:hAnsi="Courier New"/>
          <w:sz w:val="20"/>
        </w:rPr>
        <w:t>not</w:t>
      </w:r>
      <w:r w:rsidR="00CD0930" w:rsidRPr="00344454">
        <w:rPr>
          <w:rFonts w:eastAsia="Arial Unicode MS"/>
        </w:rPr>
        <w:t xml:space="preserve"> </w:t>
      </w:r>
      <w:r w:rsidR="00CD0930" w:rsidRPr="00344454">
        <w:rPr>
          <w:rFonts w:ascii="Courier New" w:eastAsia="Arial Unicode MS" w:hAnsi="Courier New"/>
          <w:sz w:val="20"/>
        </w:rPr>
        <w:t>supported</w:t>
      </w:r>
      <w:r w:rsidR="00CD0930" w:rsidRPr="00344454">
        <w:rPr>
          <w:rFonts w:eastAsia="Arial Unicode MS"/>
        </w:rPr>
        <w:t xml:space="preserve"> </w:t>
      </w:r>
      <w:r w:rsidR="00CD0930" w:rsidRPr="00344454">
        <w:rPr>
          <w:rFonts w:ascii="Courier New" w:eastAsia="Arial Unicode MS" w:hAnsi="Courier New"/>
          <w:sz w:val="20"/>
        </w:rPr>
        <w:t>by</w:t>
      </w:r>
      <w:r w:rsidR="00CD0930" w:rsidRPr="00344454">
        <w:rPr>
          <w:rFonts w:eastAsia="Arial Unicode MS"/>
        </w:rPr>
        <w:t xml:space="preserve"> </w:t>
      </w:r>
      <w:r w:rsidR="00CD0930" w:rsidRPr="00344454">
        <w:rPr>
          <w:rFonts w:ascii="Courier New" w:eastAsia="Arial Unicode MS" w:hAnsi="Courier New"/>
          <w:sz w:val="20"/>
        </w:rPr>
        <w:t>referenced</w:t>
      </w:r>
      <w:r w:rsidR="00CD0930" w:rsidRPr="00344454">
        <w:rPr>
          <w:rFonts w:eastAsia="Arial Unicode MS"/>
        </w:rPr>
        <w:t xml:space="preserve"> </w:t>
      </w:r>
      <w:r w:rsidR="00CD0930" w:rsidRPr="00344454">
        <w:rPr>
          <w:rFonts w:ascii="Courier New" w:eastAsia="Arial Unicode MS" w:hAnsi="Courier New"/>
          <w:sz w:val="20"/>
        </w:rPr>
        <w:t>Service</w:t>
      </w:r>
      <w:r w:rsidR="00CD0930" w:rsidRPr="00344454">
        <w:rPr>
          <w:rFonts w:eastAsia="Arial Unicode MS"/>
        </w:rPr>
        <w:t xml:space="preserve"> </w:t>
      </w:r>
      <w:r w:rsidR="00CD0930" w:rsidRPr="00344454">
        <w:rPr>
          <w:rFonts w:ascii="Courier New" w:eastAsia="Arial Unicode MS" w:hAnsi="Courier New"/>
          <w:sz w:val="20"/>
        </w:rPr>
        <w:t>Agreement</w:t>
      </w:r>
      <w:r w:rsidR="00CD0930" w:rsidRPr="00344454">
        <w:rPr>
          <w:rFonts w:eastAsia="Arial Unicode MS"/>
          <w:sz w:val="20"/>
        </w:rPr>
        <w:t>’</w:t>
      </w:r>
      <w:r w:rsidR="00CD0930">
        <w:rPr>
          <w:rFonts w:eastAsia="Arial Unicode MS"/>
          <w:sz w:val="20"/>
        </w:rPr>
        <w:t xml:space="preserve">, </w:t>
      </w:r>
      <w:r w:rsidR="00CD0930">
        <w:rPr>
          <w:rFonts w:eastAsia="Arial Unicode MS"/>
          <w:szCs w:val="24"/>
        </w:rPr>
        <w:t xml:space="preserve">indicating the </w:t>
      </w:r>
      <w:r w:rsidR="00CD0930" w:rsidRPr="00CD0930">
        <w:rPr>
          <w:rFonts w:ascii="Courier New" w:eastAsia="Arial Unicode MS" w:hAnsi="Courier New" w:cs="Courier New"/>
          <w:sz w:val="20"/>
        </w:rPr>
        <w:t xml:space="preserve">antennaRef </w:t>
      </w:r>
      <w:r w:rsidR="00CD0930">
        <w:rPr>
          <w:rFonts w:eastAsia="Arial Unicode MS"/>
          <w:szCs w:val="24"/>
        </w:rPr>
        <w:t>parameter.</w:t>
      </w:r>
    </w:p>
    <w:p w:rsidR="00CD0930" w:rsidRDefault="00CD0930" w:rsidP="00D22E87">
      <w:pPr>
        <w:numPr>
          <w:ilvl w:val="0"/>
          <w:numId w:val="21"/>
        </w:numPr>
      </w:pPr>
      <w:r>
        <w:t xml:space="preserve"> UM: QSP-SR, servicePackageRef == ‘SP-711-1’, in reference to SA-711-A.</w:t>
      </w:r>
    </w:p>
    <w:p w:rsidR="00CD0930" w:rsidRDefault="00CD0930" w:rsidP="00D22E87">
      <w:pPr>
        <w:numPr>
          <w:ilvl w:val="0"/>
          <w:numId w:val="21"/>
        </w:numPr>
      </w:pPr>
      <w:r>
        <w:t xml:space="preserve"> CM: QSP-SR.</w:t>
      </w:r>
    </w:p>
    <w:p w:rsidR="00CD0930" w:rsidRPr="00D22E87" w:rsidRDefault="00CD0930" w:rsidP="00D22E87">
      <w:pPr>
        <w:numPr>
          <w:ilvl w:val="0"/>
          <w:numId w:val="21"/>
        </w:numPr>
      </w:pPr>
      <w:r>
        <w:t xml:space="preserve"> Repeat step 7. </w:t>
      </w:r>
    </w:p>
    <w:p w:rsidR="00955AA5" w:rsidRPr="00955AA5" w:rsidRDefault="00955AA5" w:rsidP="00955AA5">
      <w:pPr>
        <w:pStyle w:val="Heading3"/>
        <w:rPr>
          <w:rFonts w:ascii="Arial" w:hAnsi="Arial" w:cs="Arial"/>
          <w:color w:val="000000"/>
          <w:szCs w:val="24"/>
        </w:rPr>
      </w:pPr>
      <w:r>
        <w:rPr>
          <w:rFonts w:ascii="Arial" w:hAnsi="Arial" w:cs="Arial"/>
          <w:color w:val="000000"/>
          <w:szCs w:val="24"/>
        </w:rPr>
        <w:t xml:space="preserve">log OF messages </w:t>
      </w:r>
      <w:r w:rsidR="000B7FA0">
        <w:rPr>
          <w:rFonts w:ascii="Arial" w:hAnsi="Arial" w:cs="Arial"/>
          <w:color w:val="000000"/>
          <w:szCs w:val="24"/>
        </w:rPr>
        <w:t>exchanged</w:t>
      </w:r>
    </w:p>
    <w:p w:rsidR="00955AA5" w:rsidRDefault="00955AA5" w:rsidP="00E13FE1"/>
    <w:tbl>
      <w:tblPr>
        <w:tblW w:w="0" w:type="auto"/>
        <w:tblCellSpacing w:w="15" w:type="dxa"/>
        <w:tblLayout w:type="fixed"/>
        <w:tblCellMar>
          <w:top w:w="15" w:type="dxa"/>
          <w:left w:w="15" w:type="dxa"/>
          <w:bottom w:w="15" w:type="dxa"/>
          <w:right w:w="15" w:type="dxa"/>
        </w:tblCellMar>
        <w:tblLook w:val="0000"/>
      </w:tblPr>
      <w:tblGrid>
        <w:gridCol w:w="429"/>
        <w:gridCol w:w="780"/>
        <w:gridCol w:w="927"/>
        <w:gridCol w:w="2469"/>
        <w:gridCol w:w="2040"/>
        <w:gridCol w:w="2445"/>
      </w:tblGrid>
      <w:tr w:rsidR="00E15220" w:rsidRPr="00E15220" w:rsidTr="00CC7300">
        <w:trPr>
          <w:tblCellSpacing w:w="15" w:type="dxa"/>
        </w:trPr>
        <w:tc>
          <w:tcPr>
            <w:tcW w:w="384" w:type="dxa"/>
            <w:vAlign w:val="center"/>
          </w:tcPr>
          <w:p w:rsidR="00E15220" w:rsidRPr="00E15220" w:rsidRDefault="00E15220" w:rsidP="00E15220">
            <w:pPr>
              <w:spacing w:before="0" w:line="240" w:lineRule="auto"/>
              <w:jc w:val="center"/>
              <w:rPr>
                <w:b/>
                <w:bCs/>
                <w:szCs w:val="24"/>
                <w:lang w:val="en-GB" w:eastAsia="en-GB"/>
              </w:rPr>
            </w:pPr>
            <w:r w:rsidRPr="00E15220">
              <w:rPr>
                <w:b/>
                <w:bCs/>
                <w:szCs w:val="24"/>
                <w:lang w:val="en-GB" w:eastAsia="en-GB"/>
              </w:rPr>
              <w:t>No.</w:t>
            </w:r>
          </w:p>
        </w:tc>
        <w:tc>
          <w:tcPr>
            <w:tcW w:w="750" w:type="dxa"/>
            <w:vAlign w:val="center"/>
          </w:tcPr>
          <w:p w:rsidR="00E15220" w:rsidRPr="00E15220" w:rsidRDefault="00E15220" w:rsidP="00E15220">
            <w:pPr>
              <w:spacing w:before="0" w:line="240" w:lineRule="auto"/>
              <w:jc w:val="center"/>
              <w:rPr>
                <w:b/>
                <w:bCs/>
                <w:szCs w:val="24"/>
                <w:lang w:val="en-GB" w:eastAsia="en-GB"/>
              </w:rPr>
            </w:pPr>
            <w:r w:rsidRPr="00E15220">
              <w:rPr>
                <w:b/>
                <w:bCs/>
                <w:szCs w:val="24"/>
                <w:lang w:val="en-GB" w:eastAsia="en-GB"/>
              </w:rPr>
              <w:t>Sender</w:t>
            </w:r>
          </w:p>
        </w:tc>
        <w:tc>
          <w:tcPr>
            <w:tcW w:w="897" w:type="dxa"/>
            <w:vAlign w:val="center"/>
          </w:tcPr>
          <w:p w:rsidR="00E15220" w:rsidRPr="00E15220" w:rsidRDefault="00E15220" w:rsidP="00E15220">
            <w:pPr>
              <w:spacing w:before="0" w:line="240" w:lineRule="auto"/>
              <w:jc w:val="center"/>
              <w:rPr>
                <w:b/>
                <w:bCs/>
                <w:szCs w:val="24"/>
                <w:lang w:val="en-GB" w:eastAsia="en-GB"/>
              </w:rPr>
            </w:pPr>
            <w:r w:rsidRPr="00E15220">
              <w:rPr>
                <w:b/>
                <w:bCs/>
                <w:szCs w:val="24"/>
                <w:lang w:val="en-GB" w:eastAsia="en-GB"/>
              </w:rPr>
              <w:t>Message</w:t>
            </w:r>
          </w:p>
        </w:tc>
        <w:tc>
          <w:tcPr>
            <w:tcW w:w="2439" w:type="dxa"/>
            <w:vAlign w:val="center"/>
          </w:tcPr>
          <w:p w:rsidR="00E15220" w:rsidRPr="00E15220" w:rsidRDefault="00E15220" w:rsidP="00E15220">
            <w:pPr>
              <w:spacing w:before="0" w:line="240" w:lineRule="auto"/>
              <w:jc w:val="center"/>
              <w:rPr>
                <w:b/>
                <w:bCs/>
                <w:szCs w:val="24"/>
                <w:lang w:val="en-GB" w:eastAsia="en-GB"/>
              </w:rPr>
            </w:pPr>
            <w:r w:rsidRPr="00E15220">
              <w:rPr>
                <w:b/>
                <w:bCs/>
                <w:szCs w:val="24"/>
                <w:lang w:val="en-GB" w:eastAsia="en-GB"/>
              </w:rPr>
              <w:t>Timestamp</w:t>
            </w:r>
          </w:p>
        </w:tc>
        <w:tc>
          <w:tcPr>
            <w:tcW w:w="2010" w:type="dxa"/>
            <w:vAlign w:val="center"/>
          </w:tcPr>
          <w:p w:rsidR="00E15220" w:rsidRPr="00E15220" w:rsidRDefault="00E15220" w:rsidP="00E15220">
            <w:pPr>
              <w:spacing w:before="0" w:line="240" w:lineRule="auto"/>
              <w:jc w:val="center"/>
              <w:rPr>
                <w:b/>
                <w:bCs/>
                <w:szCs w:val="24"/>
                <w:lang w:val="en-GB" w:eastAsia="en-GB"/>
              </w:rPr>
            </w:pPr>
            <w:r w:rsidRPr="00E15220">
              <w:rPr>
                <w:b/>
                <w:bCs/>
                <w:szCs w:val="24"/>
                <w:lang w:val="en-GB" w:eastAsia="en-GB"/>
              </w:rPr>
              <w:t>State</w:t>
            </w:r>
          </w:p>
        </w:tc>
        <w:tc>
          <w:tcPr>
            <w:tcW w:w="2400" w:type="dxa"/>
            <w:vAlign w:val="center"/>
          </w:tcPr>
          <w:p w:rsidR="00E15220" w:rsidRPr="00E15220" w:rsidRDefault="00E15220" w:rsidP="00E15220">
            <w:pPr>
              <w:spacing w:before="0" w:line="240" w:lineRule="auto"/>
              <w:jc w:val="center"/>
              <w:rPr>
                <w:b/>
                <w:bCs/>
                <w:szCs w:val="24"/>
                <w:lang w:val="en-GB" w:eastAsia="en-GB"/>
              </w:rPr>
            </w:pPr>
            <w:r w:rsidRPr="00E15220">
              <w:rPr>
                <w:b/>
                <w:bCs/>
                <w:szCs w:val="24"/>
                <w:lang w:val="en-GB" w:eastAsia="en-GB"/>
              </w:rPr>
              <w:t>Comment</w:t>
            </w:r>
          </w:p>
        </w:tc>
      </w:tr>
      <w:tr w:rsidR="00E15220" w:rsidRPr="00E15220" w:rsidTr="00CC7300">
        <w:trPr>
          <w:tblCellSpacing w:w="15" w:type="dxa"/>
        </w:trPr>
        <w:tc>
          <w:tcPr>
            <w:tcW w:w="384" w:type="dxa"/>
            <w:vAlign w:val="center"/>
          </w:tcPr>
          <w:p w:rsidR="00E15220" w:rsidRPr="00E15220" w:rsidRDefault="00E15220" w:rsidP="00E15220">
            <w:pPr>
              <w:spacing w:before="0" w:line="240" w:lineRule="auto"/>
              <w:jc w:val="left"/>
              <w:rPr>
                <w:szCs w:val="24"/>
                <w:lang w:val="en-GB" w:eastAsia="en-GB"/>
              </w:rPr>
            </w:pPr>
            <w:r w:rsidRPr="00E15220">
              <w:rPr>
                <w:szCs w:val="24"/>
                <w:lang w:val="en-GB" w:eastAsia="en-GB"/>
              </w:rPr>
              <w:t>1</w:t>
            </w:r>
          </w:p>
        </w:tc>
        <w:tc>
          <w:tcPr>
            <w:tcW w:w="750" w:type="dxa"/>
            <w:vAlign w:val="center"/>
          </w:tcPr>
          <w:p w:rsidR="00E15220" w:rsidRPr="00E15220" w:rsidRDefault="00E15220" w:rsidP="00E15220">
            <w:pPr>
              <w:spacing w:before="0" w:line="240" w:lineRule="auto"/>
              <w:jc w:val="left"/>
              <w:rPr>
                <w:szCs w:val="24"/>
                <w:lang w:val="en-GB" w:eastAsia="en-GB"/>
              </w:rPr>
            </w:pPr>
            <w:r w:rsidRPr="00E15220">
              <w:rPr>
                <w:szCs w:val="24"/>
                <w:lang w:val="en-GB" w:eastAsia="en-GB"/>
              </w:rPr>
              <w:t>UM</w:t>
            </w:r>
          </w:p>
        </w:tc>
        <w:tc>
          <w:tcPr>
            <w:tcW w:w="897" w:type="dxa"/>
            <w:vAlign w:val="center"/>
          </w:tcPr>
          <w:p w:rsidR="00E15220" w:rsidRPr="00E15220" w:rsidRDefault="00E15220" w:rsidP="00E15220">
            <w:pPr>
              <w:spacing w:before="0" w:line="240" w:lineRule="auto"/>
              <w:jc w:val="left"/>
              <w:rPr>
                <w:szCs w:val="24"/>
                <w:lang w:val="en-GB" w:eastAsia="en-GB"/>
              </w:rPr>
            </w:pPr>
            <w:r w:rsidRPr="00E15220">
              <w:rPr>
                <w:szCs w:val="24"/>
                <w:lang w:val="en-GB" w:eastAsia="en-GB"/>
              </w:rPr>
              <w:t>CSP-I</w:t>
            </w:r>
          </w:p>
        </w:tc>
        <w:tc>
          <w:tcPr>
            <w:tcW w:w="2439" w:type="dxa"/>
            <w:vAlign w:val="center"/>
          </w:tcPr>
          <w:p w:rsidR="00E15220" w:rsidRPr="00E15220" w:rsidRDefault="00E15220" w:rsidP="00E15220">
            <w:pPr>
              <w:spacing w:before="0" w:line="240" w:lineRule="auto"/>
              <w:jc w:val="left"/>
              <w:rPr>
                <w:szCs w:val="24"/>
                <w:lang w:val="en-GB" w:eastAsia="en-GB"/>
              </w:rPr>
            </w:pPr>
            <w:r w:rsidRPr="00E15220">
              <w:rPr>
                <w:szCs w:val="24"/>
                <w:lang w:val="en-GB" w:eastAsia="en-GB"/>
              </w:rPr>
              <w:t>2009-04-09T13:34:15Z</w:t>
            </w:r>
          </w:p>
        </w:tc>
        <w:tc>
          <w:tcPr>
            <w:tcW w:w="2010" w:type="dxa"/>
            <w:vAlign w:val="center"/>
          </w:tcPr>
          <w:p w:rsidR="00E15220" w:rsidRPr="00E15220" w:rsidRDefault="00E15220" w:rsidP="00E15220">
            <w:pPr>
              <w:spacing w:before="0" w:line="240" w:lineRule="auto"/>
              <w:jc w:val="left"/>
              <w:rPr>
                <w:szCs w:val="24"/>
                <w:lang w:val="en-GB" w:eastAsia="en-GB"/>
              </w:rPr>
            </w:pPr>
            <w:r w:rsidRPr="00E15220">
              <w:rPr>
                <w:szCs w:val="24"/>
                <w:lang w:val="en-GB" w:eastAsia="en-GB"/>
              </w:rPr>
              <w:t>SUCCEEDED</w:t>
            </w:r>
          </w:p>
        </w:tc>
        <w:tc>
          <w:tcPr>
            <w:tcW w:w="2400" w:type="dxa"/>
            <w:vAlign w:val="center"/>
          </w:tcPr>
          <w:p w:rsidR="00E15220" w:rsidRPr="00E15220" w:rsidRDefault="00E15220" w:rsidP="00E15220">
            <w:pPr>
              <w:spacing w:before="0" w:line="240" w:lineRule="auto"/>
              <w:jc w:val="left"/>
              <w:rPr>
                <w:szCs w:val="24"/>
                <w:lang w:val="en-GB" w:eastAsia="en-GB"/>
              </w:rPr>
            </w:pPr>
            <w:r w:rsidRPr="00E15220">
              <w:rPr>
                <w:szCs w:val="24"/>
                <w:lang w:val="en-GB" w:eastAsia="en-GB"/>
              </w:rPr>
              <w:t>SP-711-1</w:t>
            </w:r>
          </w:p>
        </w:tc>
      </w:tr>
      <w:tr w:rsidR="00E15220" w:rsidRPr="00E15220" w:rsidTr="00CC7300">
        <w:trPr>
          <w:tblCellSpacing w:w="15" w:type="dxa"/>
        </w:trPr>
        <w:tc>
          <w:tcPr>
            <w:tcW w:w="384" w:type="dxa"/>
            <w:vAlign w:val="center"/>
          </w:tcPr>
          <w:p w:rsidR="00E15220" w:rsidRPr="00E15220" w:rsidRDefault="00E15220" w:rsidP="00E15220">
            <w:pPr>
              <w:spacing w:before="0" w:line="240" w:lineRule="auto"/>
              <w:jc w:val="left"/>
              <w:rPr>
                <w:szCs w:val="24"/>
                <w:lang w:val="en-GB" w:eastAsia="en-GB"/>
              </w:rPr>
            </w:pPr>
            <w:r w:rsidRPr="00E15220">
              <w:rPr>
                <w:szCs w:val="24"/>
                <w:lang w:val="en-GB" w:eastAsia="en-GB"/>
              </w:rPr>
              <w:t>2</w:t>
            </w:r>
          </w:p>
        </w:tc>
        <w:tc>
          <w:tcPr>
            <w:tcW w:w="750" w:type="dxa"/>
            <w:vAlign w:val="center"/>
          </w:tcPr>
          <w:p w:rsidR="00E15220" w:rsidRPr="00E15220" w:rsidRDefault="00E15220" w:rsidP="00E15220">
            <w:pPr>
              <w:spacing w:before="0" w:line="240" w:lineRule="auto"/>
              <w:jc w:val="left"/>
              <w:rPr>
                <w:szCs w:val="24"/>
                <w:lang w:val="en-GB" w:eastAsia="en-GB"/>
              </w:rPr>
            </w:pPr>
            <w:r w:rsidRPr="00E15220">
              <w:rPr>
                <w:szCs w:val="24"/>
                <w:lang w:val="en-GB" w:eastAsia="en-GB"/>
              </w:rPr>
              <w:t>-- CM</w:t>
            </w:r>
          </w:p>
        </w:tc>
        <w:tc>
          <w:tcPr>
            <w:tcW w:w="897" w:type="dxa"/>
            <w:vAlign w:val="center"/>
          </w:tcPr>
          <w:p w:rsidR="00E15220" w:rsidRPr="00E15220" w:rsidRDefault="00E15220" w:rsidP="00E15220">
            <w:pPr>
              <w:spacing w:before="0" w:line="240" w:lineRule="auto"/>
              <w:jc w:val="left"/>
              <w:rPr>
                <w:szCs w:val="24"/>
                <w:lang w:val="en-GB" w:eastAsia="en-GB"/>
              </w:rPr>
            </w:pPr>
            <w:r w:rsidRPr="00E15220">
              <w:rPr>
                <w:szCs w:val="24"/>
                <w:lang w:val="en-GB" w:eastAsia="en-GB"/>
              </w:rPr>
              <w:t>CSP-AR</w:t>
            </w:r>
          </w:p>
        </w:tc>
        <w:tc>
          <w:tcPr>
            <w:tcW w:w="2439" w:type="dxa"/>
            <w:vAlign w:val="center"/>
          </w:tcPr>
          <w:p w:rsidR="00E15220" w:rsidRPr="00E15220" w:rsidRDefault="00E15220" w:rsidP="00E15220">
            <w:pPr>
              <w:spacing w:before="0" w:line="240" w:lineRule="auto"/>
              <w:jc w:val="left"/>
              <w:rPr>
                <w:szCs w:val="24"/>
                <w:lang w:val="en-GB" w:eastAsia="en-GB"/>
              </w:rPr>
            </w:pPr>
            <w:r w:rsidRPr="00E15220">
              <w:rPr>
                <w:szCs w:val="24"/>
                <w:lang w:val="en-GB" w:eastAsia="en-GB"/>
              </w:rPr>
              <w:t>2009-04-09T13:34:19Z</w:t>
            </w:r>
          </w:p>
        </w:tc>
        <w:tc>
          <w:tcPr>
            <w:tcW w:w="2010" w:type="dxa"/>
            <w:vAlign w:val="center"/>
          </w:tcPr>
          <w:p w:rsidR="00E15220" w:rsidRPr="00E15220" w:rsidRDefault="00E15220" w:rsidP="00E15220">
            <w:pPr>
              <w:spacing w:before="0" w:line="240" w:lineRule="auto"/>
              <w:jc w:val="left"/>
              <w:rPr>
                <w:szCs w:val="24"/>
                <w:lang w:val="en-GB" w:eastAsia="en-GB"/>
              </w:rPr>
            </w:pPr>
            <w:r w:rsidRPr="00E15220">
              <w:rPr>
                <w:szCs w:val="24"/>
                <w:lang w:val="en-GB" w:eastAsia="en-GB"/>
              </w:rPr>
              <w:t>received</w:t>
            </w:r>
          </w:p>
        </w:tc>
        <w:tc>
          <w:tcPr>
            <w:tcW w:w="2400" w:type="dxa"/>
            <w:vAlign w:val="center"/>
          </w:tcPr>
          <w:p w:rsidR="00E15220" w:rsidRPr="00E15220" w:rsidRDefault="00E15220" w:rsidP="00E15220">
            <w:pPr>
              <w:spacing w:before="0" w:line="240" w:lineRule="auto"/>
              <w:jc w:val="left"/>
              <w:rPr>
                <w:szCs w:val="24"/>
                <w:lang w:val="en-GB" w:eastAsia="en-GB"/>
              </w:rPr>
            </w:pPr>
            <w:r w:rsidRPr="00E15220">
              <w:rPr>
                <w:szCs w:val="24"/>
                <w:lang w:val="en-GB" w:eastAsia="en-GB"/>
              </w:rPr>
              <w:t>SP-711-1</w:t>
            </w:r>
          </w:p>
        </w:tc>
      </w:tr>
      <w:tr w:rsidR="00E15220" w:rsidRPr="00E15220" w:rsidTr="00CC7300">
        <w:trPr>
          <w:tblCellSpacing w:w="15" w:type="dxa"/>
        </w:trPr>
        <w:tc>
          <w:tcPr>
            <w:tcW w:w="384" w:type="dxa"/>
            <w:vAlign w:val="center"/>
          </w:tcPr>
          <w:p w:rsidR="00E15220" w:rsidRPr="00E15220" w:rsidRDefault="00E15220" w:rsidP="00E15220">
            <w:pPr>
              <w:spacing w:before="0" w:line="240" w:lineRule="auto"/>
              <w:jc w:val="left"/>
              <w:rPr>
                <w:szCs w:val="24"/>
                <w:lang w:val="en-GB" w:eastAsia="en-GB"/>
              </w:rPr>
            </w:pPr>
            <w:r w:rsidRPr="00E15220">
              <w:rPr>
                <w:szCs w:val="24"/>
                <w:lang w:val="en-GB" w:eastAsia="en-GB"/>
              </w:rPr>
              <w:t>3</w:t>
            </w:r>
          </w:p>
        </w:tc>
        <w:tc>
          <w:tcPr>
            <w:tcW w:w="750" w:type="dxa"/>
            <w:vAlign w:val="center"/>
          </w:tcPr>
          <w:p w:rsidR="00E15220" w:rsidRPr="00E15220" w:rsidRDefault="00E15220" w:rsidP="00E15220">
            <w:pPr>
              <w:spacing w:before="0" w:line="240" w:lineRule="auto"/>
              <w:jc w:val="left"/>
              <w:rPr>
                <w:szCs w:val="24"/>
                <w:lang w:val="en-GB" w:eastAsia="en-GB"/>
              </w:rPr>
            </w:pPr>
            <w:r w:rsidRPr="00E15220">
              <w:rPr>
                <w:szCs w:val="24"/>
                <w:lang w:val="en-GB" w:eastAsia="en-GB"/>
              </w:rPr>
              <w:t>-- CM</w:t>
            </w:r>
          </w:p>
        </w:tc>
        <w:tc>
          <w:tcPr>
            <w:tcW w:w="897" w:type="dxa"/>
            <w:vAlign w:val="center"/>
          </w:tcPr>
          <w:p w:rsidR="00E15220" w:rsidRPr="00E15220" w:rsidRDefault="00E15220" w:rsidP="00E15220">
            <w:pPr>
              <w:spacing w:before="0" w:line="240" w:lineRule="auto"/>
              <w:jc w:val="left"/>
              <w:rPr>
                <w:szCs w:val="24"/>
                <w:lang w:val="en-GB" w:eastAsia="en-GB"/>
              </w:rPr>
            </w:pPr>
            <w:r w:rsidRPr="00E15220">
              <w:rPr>
                <w:szCs w:val="24"/>
                <w:lang w:val="en-GB" w:eastAsia="en-GB"/>
              </w:rPr>
              <w:t>CSP-SR</w:t>
            </w:r>
          </w:p>
        </w:tc>
        <w:tc>
          <w:tcPr>
            <w:tcW w:w="2439" w:type="dxa"/>
            <w:vAlign w:val="center"/>
          </w:tcPr>
          <w:p w:rsidR="00E15220" w:rsidRPr="00E15220" w:rsidRDefault="00E15220" w:rsidP="00E15220">
            <w:pPr>
              <w:spacing w:before="0" w:line="240" w:lineRule="auto"/>
              <w:jc w:val="left"/>
              <w:rPr>
                <w:szCs w:val="24"/>
                <w:lang w:val="en-GB" w:eastAsia="en-GB"/>
              </w:rPr>
            </w:pPr>
            <w:r w:rsidRPr="00E15220">
              <w:rPr>
                <w:szCs w:val="24"/>
                <w:lang w:val="en-GB" w:eastAsia="en-GB"/>
              </w:rPr>
              <w:t>2009-04-09T13:34:20Z</w:t>
            </w:r>
          </w:p>
        </w:tc>
        <w:tc>
          <w:tcPr>
            <w:tcW w:w="2010" w:type="dxa"/>
            <w:vAlign w:val="center"/>
          </w:tcPr>
          <w:p w:rsidR="00E15220" w:rsidRPr="00E15220" w:rsidRDefault="00E15220" w:rsidP="00E15220">
            <w:pPr>
              <w:spacing w:before="0" w:line="240" w:lineRule="auto"/>
              <w:jc w:val="left"/>
              <w:rPr>
                <w:szCs w:val="24"/>
                <w:lang w:val="en-GB" w:eastAsia="en-GB"/>
              </w:rPr>
            </w:pPr>
            <w:r w:rsidRPr="00E15220">
              <w:rPr>
                <w:szCs w:val="24"/>
                <w:lang w:val="en-GB" w:eastAsia="en-GB"/>
              </w:rPr>
              <w:t>received</w:t>
            </w:r>
          </w:p>
        </w:tc>
        <w:tc>
          <w:tcPr>
            <w:tcW w:w="2400" w:type="dxa"/>
            <w:vAlign w:val="center"/>
          </w:tcPr>
          <w:p w:rsidR="00E15220" w:rsidRPr="00E15220" w:rsidRDefault="00E15220" w:rsidP="00E15220">
            <w:pPr>
              <w:spacing w:before="0" w:line="240" w:lineRule="auto"/>
              <w:jc w:val="left"/>
              <w:rPr>
                <w:szCs w:val="24"/>
                <w:lang w:val="en-GB" w:eastAsia="en-GB"/>
              </w:rPr>
            </w:pPr>
            <w:r w:rsidRPr="00E15220">
              <w:rPr>
                <w:szCs w:val="24"/>
                <w:lang w:val="en-GB" w:eastAsia="en-GB"/>
              </w:rPr>
              <w:t>SP-711-1</w:t>
            </w:r>
          </w:p>
        </w:tc>
      </w:tr>
      <w:tr w:rsidR="00E15220" w:rsidRPr="00E15220" w:rsidTr="00CC7300">
        <w:trPr>
          <w:tblCellSpacing w:w="15" w:type="dxa"/>
        </w:trPr>
        <w:tc>
          <w:tcPr>
            <w:tcW w:w="384" w:type="dxa"/>
            <w:vAlign w:val="center"/>
          </w:tcPr>
          <w:p w:rsidR="00E15220" w:rsidRPr="00E15220" w:rsidRDefault="00E15220" w:rsidP="00E15220">
            <w:pPr>
              <w:spacing w:before="0" w:line="240" w:lineRule="auto"/>
              <w:jc w:val="left"/>
              <w:rPr>
                <w:szCs w:val="24"/>
                <w:lang w:val="en-GB" w:eastAsia="en-GB"/>
              </w:rPr>
            </w:pPr>
            <w:r w:rsidRPr="00E15220">
              <w:rPr>
                <w:szCs w:val="24"/>
                <w:lang w:val="en-GB" w:eastAsia="en-GB"/>
              </w:rPr>
              <w:t>4</w:t>
            </w:r>
          </w:p>
        </w:tc>
        <w:tc>
          <w:tcPr>
            <w:tcW w:w="750" w:type="dxa"/>
            <w:vAlign w:val="center"/>
          </w:tcPr>
          <w:p w:rsidR="00E15220" w:rsidRPr="00E15220" w:rsidRDefault="00E15220" w:rsidP="00E15220">
            <w:pPr>
              <w:spacing w:before="0" w:line="240" w:lineRule="auto"/>
              <w:jc w:val="left"/>
              <w:rPr>
                <w:szCs w:val="24"/>
                <w:lang w:val="en-GB" w:eastAsia="en-GB"/>
              </w:rPr>
            </w:pPr>
            <w:r w:rsidRPr="00E15220">
              <w:rPr>
                <w:szCs w:val="24"/>
                <w:lang w:val="en-GB" w:eastAsia="en-GB"/>
              </w:rPr>
              <w:t>UM</w:t>
            </w:r>
          </w:p>
        </w:tc>
        <w:tc>
          <w:tcPr>
            <w:tcW w:w="897" w:type="dxa"/>
            <w:vAlign w:val="center"/>
          </w:tcPr>
          <w:p w:rsidR="00E15220" w:rsidRPr="00E15220" w:rsidRDefault="00E15220" w:rsidP="00E15220">
            <w:pPr>
              <w:spacing w:before="0" w:line="240" w:lineRule="auto"/>
              <w:jc w:val="left"/>
              <w:rPr>
                <w:szCs w:val="24"/>
                <w:lang w:val="en-GB" w:eastAsia="en-GB"/>
              </w:rPr>
            </w:pPr>
            <w:r w:rsidRPr="00E15220">
              <w:rPr>
                <w:szCs w:val="24"/>
                <w:lang w:val="en-GB" w:eastAsia="en-GB"/>
              </w:rPr>
              <w:t>RSP-I</w:t>
            </w:r>
          </w:p>
        </w:tc>
        <w:tc>
          <w:tcPr>
            <w:tcW w:w="2439" w:type="dxa"/>
            <w:vAlign w:val="center"/>
          </w:tcPr>
          <w:p w:rsidR="00E15220" w:rsidRPr="00E15220" w:rsidRDefault="00E15220" w:rsidP="00E15220">
            <w:pPr>
              <w:spacing w:before="0" w:line="240" w:lineRule="auto"/>
              <w:jc w:val="left"/>
              <w:rPr>
                <w:szCs w:val="24"/>
                <w:lang w:val="en-GB" w:eastAsia="en-GB"/>
              </w:rPr>
            </w:pPr>
            <w:r w:rsidRPr="00E15220">
              <w:rPr>
                <w:szCs w:val="24"/>
                <w:lang w:val="en-GB" w:eastAsia="en-GB"/>
              </w:rPr>
              <w:t>2009-04-09T13:37:39Z</w:t>
            </w:r>
          </w:p>
        </w:tc>
        <w:tc>
          <w:tcPr>
            <w:tcW w:w="2010" w:type="dxa"/>
            <w:vAlign w:val="center"/>
          </w:tcPr>
          <w:p w:rsidR="00E15220" w:rsidRPr="00E15220" w:rsidRDefault="00E15220" w:rsidP="00E15220">
            <w:pPr>
              <w:spacing w:before="0" w:line="240" w:lineRule="auto"/>
              <w:jc w:val="left"/>
              <w:rPr>
                <w:szCs w:val="24"/>
                <w:lang w:val="en-GB" w:eastAsia="en-GB"/>
              </w:rPr>
            </w:pPr>
            <w:r w:rsidRPr="00E15220">
              <w:rPr>
                <w:szCs w:val="24"/>
                <w:lang w:val="en-GB" w:eastAsia="en-GB"/>
              </w:rPr>
              <w:t>SUCCEEDED</w:t>
            </w:r>
          </w:p>
        </w:tc>
        <w:tc>
          <w:tcPr>
            <w:tcW w:w="2400" w:type="dxa"/>
            <w:vAlign w:val="center"/>
          </w:tcPr>
          <w:p w:rsidR="00E15220" w:rsidRPr="00E15220" w:rsidRDefault="00E15220" w:rsidP="00E15220">
            <w:pPr>
              <w:spacing w:before="0" w:line="240" w:lineRule="auto"/>
              <w:jc w:val="left"/>
              <w:rPr>
                <w:szCs w:val="24"/>
                <w:lang w:val="en-GB" w:eastAsia="en-GB"/>
              </w:rPr>
            </w:pPr>
            <w:r w:rsidRPr="00E15220">
              <w:rPr>
                <w:szCs w:val="24"/>
                <w:lang w:val="en-GB" w:eastAsia="en-GB"/>
              </w:rPr>
              <w:t>SP-711-1</w:t>
            </w:r>
          </w:p>
        </w:tc>
      </w:tr>
      <w:tr w:rsidR="00E15220" w:rsidRPr="00E15220" w:rsidTr="00CC7300">
        <w:trPr>
          <w:tblCellSpacing w:w="15" w:type="dxa"/>
        </w:trPr>
        <w:tc>
          <w:tcPr>
            <w:tcW w:w="384" w:type="dxa"/>
            <w:vAlign w:val="center"/>
          </w:tcPr>
          <w:p w:rsidR="00E15220" w:rsidRPr="00E15220" w:rsidRDefault="00E15220" w:rsidP="00E15220">
            <w:pPr>
              <w:spacing w:before="0" w:line="240" w:lineRule="auto"/>
              <w:jc w:val="left"/>
              <w:rPr>
                <w:szCs w:val="24"/>
                <w:lang w:val="en-GB" w:eastAsia="en-GB"/>
              </w:rPr>
            </w:pPr>
            <w:r w:rsidRPr="00E15220">
              <w:rPr>
                <w:szCs w:val="24"/>
                <w:lang w:val="en-GB" w:eastAsia="en-GB"/>
              </w:rPr>
              <w:t>5</w:t>
            </w:r>
          </w:p>
        </w:tc>
        <w:tc>
          <w:tcPr>
            <w:tcW w:w="750" w:type="dxa"/>
            <w:vAlign w:val="center"/>
          </w:tcPr>
          <w:p w:rsidR="00E15220" w:rsidRPr="00E15220" w:rsidRDefault="00E15220" w:rsidP="00E15220">
            <w:pPr>
              <w:spacing w:before="0" w:line="240" w:lineRule="auto"/>
              <w:jc w:val="left"/>
              <w:rPr>
                <w:szCs w:val="24"/>
                <w:lang w:val="en-GB" w:eastAsia="en-GB"/>
              </w:rPr>
            </w:pPr>
            <w:r w:rsidRPr="00E15220">
              <w:rPr>
                <w:szCs w:val="24"/>
                <w:lang w:val="en-GB" w:eastAsia="en-GB"/>
              </w:rPr>
              <w:t>-- CM</w:t>
            </w:r>
          </w:p>
        </w:tc>
        <w:tc>
          <w:tcPr>
            <w:tcW w:w="897" w:type="dxa"/>
            <w:vAlign w:val="center"/>
          </w:tcPr>
          <w:p w:rsidR="00E15220" w:rsidRPr="00E15220" w:rsidRDefault="00E15220" w:rsidP="00E15220">
            <w:pPr>
              <w:spacing w:before="0" w:line="240" w:lineRule="auto"/>
              <w:jc w:val="left"/>
              <w:rPr>
                <w:szCs w:val="24"/>
                <w:lang w:val="en-GB" w:eastAsia="en-GB"/>
              </w:rPr>
            </w:pPr>
            <w:r w:rsidRPr="00E15220">
              <w:rPr>
                <w:szCs w:val="24"/>
                <w:lang w:val="en-GB" w:eastAsia="en-GB"/>
              </w:rPr>
              <w:t>RSP-SR</w:t>
            </w:r>
          </w:p>
        </w:tc>
        <w:tc>
          <w:tcPr>
            <w:tcW w:w="2439" w:type="dxa"/>
            <w:vAlign w:val="center"/>
          </w:tcPr>
          <w:p w:rsidR="00E15220" w:rsidRPr="00E15220" w:rsidRDefault="00E15220" w:rsidP="00E15220">
            <w:pPr>
              <w:spacing w:before="0" w:line="240" w:lineRule="auto"/>
              <w:jc w:val="left"/>
              <w:rPr>
                <w:szCs w:val="24"/>
                <w:lang w:val="en-GB" w:eastAsia="en-GB"/>
              </w:rPr>
            </w:pPr>
            <w:r w:rsidRPr="00E15220">
              <w:rPr>
                <w:szCs w:val="24"/>
                <w:lang w:val="en-GB" w:eastAsia="en-GB"/>
              </w:rPr>
              <w:t>2009-04-09T13:37:45Z</w:t>
            </w:r>
          </w:p>
        </w:tc>
        <w:tc>
          <w:tcPr>
            <w:tcW w:w="2010" w:type="dxa"/>
            <w:vAlign w:val="center"/>
          </w:tcPr>
          <w:p w:rsidR="00E15220" w:rsidRPr="00E15220" w:rsidRDefault="00E15220" w:rsidP="00E15220">
            <w:pPr>
              <w:spacing w:before="0" w:line="240" w:lineRule="auto"/>
              <w:jc w:val="left"/>
              <w:rPr>
                <w:szCs w:val="24"/>
                <w:lang w:val="en-GB" w:eastAsia="en-GB"/>
              </w:rPr>
            </w:pPr>
            <w:r w:rsidRPr="00E15220">
              <w:rPr>
                <w:szCs w:val="24"/>
                <w:lang w:val="en-GB" w:eastAsia="en-GB"/>
              </w:rPr>
              <w:t>received</w:t>
            </w:r>
          </w:p>
        </w:tc>
        <w:tc>
          <w:tcPr>
            <w:tcW w:w="2400" w:type="dxa"/>
            <w:vAlign w:val="center"/>
          </w:tcPr>
          <w:p w:rsidR="00E15220" w:rsidRPr="00E15220" w:rsidRDefault="00E15220" w:rsidP="00E15220">
            <w:pPr>
              <w:spacing w:before="0" w:line="240" w:lineRule="auto"/>
              <w:jc w:val="left"/>
              <w:rPr>
                <w:szCs w:val="24"/>
                <w:lang w:val="en-GB" w:eastAsia="en-GB"/>
              </w:rPr>
            </w:pPr>
            <w:r w:rsidRPr="00E15220">
              <w:rPr>
                <w:szCs w:val="24"/>
                <w:lang w:val="en-GB" w:eastAsia="en-GB"/>
              </w:rPr>
              <w:t>SP-711-1</w:t>
            </w:r>
          </w:p>
        </w:tc>
      </w:tr>
      <w:tr w:rsidR="00E15220" w:rsidRPr="00E15220" w:rsidTr="00CC7300">
        <w:trPr>
          <w:tblCellSpacing w:w="15" w:type="dxa"/>
        </w:trPr>
        <w:tc>
          <w:tcPr>
            <w:tcW w:w="384" w:type="dxa"/>
            <w:vAlign w:val="center"/>
          </w:tcPr>
          <w:p w:rsidR="00E15220" w:rsidRPr="00E15220" w:rsidRDefault="00E15220" w:rsidP="00E15220">
            <w:pPr>
              <w:spacing w:before="0" w:line="240" w:lineRule="auto"/>
              <w:jc w:val="left"/>
              <w:rPr>
                <w:szCs w:val="24"/>
                <w:lang w:val="en-GB" w:eastAsia="en-GB"/>
              </w:rPr>
            </w:pPr>
            <w:r w:rsidRPr="00E15220">
              <w:rPr>
                <w:szCs w:val="24"/>
                <w:lang w:val="en-GB" w:eastAsia="en-GB"/>
              </w:rPr>
              <w:t>6</w:t>
            </w:r>
          </w:p>
        </w:tc>
        <w:tc>
          <w:tcPr>
            <w:tcW w:w="750" w:type="dxa"/>
            <w:vAlign w:val="center"/>
          </w:tcPr>
          <w:p w:rsidR="00E15220" w:rsidRPr="00E15220" w:rsidRDefault="00E15220" w:rsidP="00E15220">
            <w:pPr>
              <w:spacing w:before="0" w:line="240" w:lineRule="auto"/>
              <w:jc w:val="left"/>
              <w:rPr>
                <w:szCs w:val="24"/>
                <w:lang w:val="en-GB" w:eastAsia="en-GB"/>
              </w:rPr>
            </w:pPr>
            <w:r w:rsidRPr="00E15220">
              <w:rPr>
                <w:szCs w:val="24"/>
                <w:lang w:val="en-GB" w:eastAsia="en-GB"/>
              </w:rPr>
              <w:t>-- CM</w:t>
            </w:r>
          </w:p>
        </w:tc>
        <w:tc>
          <w:tcPr>
            <w:tcW w:w="897" w:type="dxa"/>
            <w:vAlign w:val="center"/>
          </w:tcPr>
          <w:p w:rsidR="00E15220" w:rsidRPr="00E15220" w:rsidRDefault="00E15220" w:rsidP="00E15220">
            <w:pPr>
              <w:spacing w:before="0" w:line="240" w:lineRule="auto"/>
              <w:jc w:val="left"/>
              <w:rPr>
                <w:szCs w:val="24"/>
                <w:lang w:val="en-GB" w:eastAsia="en-GB"/>
              </w:rPr>
            </w:pPr>
            <w:r w:rsidRPr="00E15220">
              <w:rPr>
                <w:szCs w:val="24"/>
                <w:lang w:val="en-GB" w:eastAsia="en-GB"/>
              </w:rPr>
              <w:t>RSP-AR</w:t>
            </w:r>
          </w:p>
        </w:tc>
        <w:tc>
          <w:tcPr>
            <w:tcW w:w="2439" w:type="dxa"/>
            <w:vAlign w:val="center"/>
          </w:tcPr>
          <w:p w:rsidR="00E15220" w:rsidRPr="00E15220" w:rsidRDefault="00E15220" w:rsidP="00E15220">
            <w:pPr>
              <w:spacing w:before="0" w:line="240" w:lineRule="auto"/>
              <w:jc w:val="left"/>
              <w:rPr>
                <w:szCs w:val="24"/>
                <w:lang w:val="en-GB" w:eastAsia="en-GB"/>
              </w:rPr>
            </w:pPr>
            <w:r w:rsidRPr="00E15220">
              <w:rPr>
                <w:szCs w:val="24"/>
                <w:lang w:val="en-GB" w:eastAsia="en-GB"/>
              </w:rPr>
              <w:t>2009-04-09T13:37:45Z</w:t>
            </w:r>
          </w:p>
        </w:tc>
        <w:tc>
          <w:tcPr>
            <w:tcW w:w="2010" w:type="dxa"/>
            <w:vAlign w:val="center"/>
          </w:tcPr>
          <w:p w:rsidR="00E15220" w:rsidRPr="00E15220" w:rsidRDefault="00E15220" w:rsidP="00E15220">
            <w:pPr>
              <w:spacing w:before="0" w:line="240" w:lineRule="auto"/>
              <w:jc w:val="left"/>
              <w:rPr>
                <w:szCs w:val="24"/>
                <w:lang w:val="en-GB" w:eastAsia="en-GB"/>
              </w:rPr>
            </w:pPr>
            <w:r w:rsidRPr="00E15220">
              <w:rPr>
                <w:szCs w:val="24"/>
                <w:lang w:val="en-GB" w:eastAsia="en-GB"/>
              </w:rPr>
              <w:t>received</w:t>
            </w:r>
          </w:p>
        </w:tc>
        <w:tc>
          <w:tcPr>
            <w:tcW w:w="2400" w:type="dxa"/>
            <w:vAlign w:val="center"/>
          </w:tcPr>
          <w:p w:rsidR="00E15220" w:rsidRPr="00E15220" w:rsidRDefault="00E15220" w:rsidP="00E15220">
            <w:pPr>
              <w:spacing w:before="0" w:line="240" w:lineRule="auto"/>
              <w:jc w:val="left"/>
              <w:rPr>
                <w:szCs w:val="24"/>
                <w:lang w:val="en-GB" w:eastAsia="en-GB"/>
              </w:rPr>
            </w:pPr>
            <w:r w:rsidRPr="00E15220">
              <w:rPr>
                <w:szCs w:val="24"/>
                <w:lang w:val="en-GB" w:eastAsia="en-GB"/>
              </w:rPr>
              <w:t>SP-711-1</w:t>
            </w:r>
          </w:p>
        </w:tc>
      </w:tr>
      <w:tr w:rsidR="00E15220" w:rsidRPr="00E15220" w:rsidTr="00CC7300">
        <w:trPr>
          <w:tblCellSpacing w:w="15" w:type="dxa"/>
        </w:trPr>
        <w:tc>
          <w:tcPr>
            <w:tcW w:w="384" w:type="dxa"/>
            <w:vAlign w:val="center"/>
          </w:tcPr>
          <w:p w:rsidR="00E15220" w:rsidRPr="00E15220" w:rsidRDefault="00E15220" w:rsidP="00E15220">
            <w:pPr>
              <w:spacing w:before="0" w:line="240" w:lineRule="auto"/>
              <w:jc w:val="left"/>
              <w:rPr>
                <w:szCs w:val="24"/>
                <w:lang w:val="en-GB" w:eastAsia="en-GB"/>
              </w:rPr>
            </w:pPr>
            <w:r w:rsidRPr="00E15220">
              <w:rPr>
                <w:szCs w:val="24"/>
                <w:lang w:val="en-GB" w:eastAsia="en-GB"/>
              </w:rPr>
              <w:t>7</w:t>
            </w:r>
          </w:p>
        </w:tc>
        <w:tc>
          <w:tcPr>
            <w:tcW w:w="750" w:type="dxa"/>
            <w:vAlign w:val="center"/>
          </w:tcPr>
          <w:p w:rsidR="00E15220" w:rsidRPr="00E15220" w:rsidRDefault="00E15220" w:rsidP="00E15220">
            <w:pPr>
              <w:spacing w:before="0" w:line="240" w:lineRule="auto"/>
              <w:jc w:val="left"/>
              <w:rPr>
                <w:szCs w:val="24"/>
                <w:lang w:val="en-GB" w:eastAsia="en-GB"/>
              </w:rPr>
            </w:pPr>
            <w:r w:rsidRPr="00E15220">
              <w:rPr>
                <w:szCs w:val="24"/>
                <w:lang w:val="en-GB" w:eastAsia="en-GB"/>
              </w:rPr>
              <w:t>UM</w:t>
            </w:r>
          </w:p>
        </w:tc>
        <w:tc>
          <w:tcPr>
            <w:tcW w:w="897" w:type="dxa"/>
            <w:vAlign w:val="center"/>
          </w:tcPr>
          <w:p w:rsidR="00E15220" w:rsidRPr="00E15220" w:rsidRDefault="00E15220" w:rsidP="00E15220">
            <w:pPr>
              <w:spacing w:before="0" w:line="240" w:lineRule="auto"/>
              <w:jc w:val="left"/>
              <w:rPr>
                <w:szCs w:val="24"/>
                <w:lang w:val="en-GB" w:eastAsia="en-GB"/>
              </w:rPr>
            </w:pPr>
            <w:r w:rsidRPr="00E15220">
              <w:rPr>
                <w:szCs w:val="24"/>
                <w:lang w:val="en-GB" w:eastAsia="en-GB"/>
              </w:rPr>
              <w:t>RSP-I</w:t>
            </w:r>
          </w:p>
        </w:tc>
        <w:tc>
          <w:tcPr>
            <w:tcW w:w="2439" w:type="dxa"/>
            <w:vAlign w:val="center"/>
          </w:tcPr>
          <w:p w:rsidR="00E15220" w:rsidRPr="00E15220" w:rsidRDefault="00E15220" w:rsidP="00E15220">
            <w:pPr>
              <w:spacing w:before="0" w:line="240" w:lineRule="auto"/>
              <w:jc w:val="left"/>
              <w:rPr>
                <w:szCs w:val="24"/>
                <w:lang w:val="en-GB" w:eastAsia="en-GB"/>
              </w:rPr>
            </w:pPr>
            <w:r w:rsidRPr="00E15220">
              <w:rPr>
                <w:szCs w:val="24"/>
                <w:lang w:val="en-GB" w:eastAsia="en-GB"/>
              </w:rPr>
              <w:t>2009-04-09T13:40:15Z</w:t>
            </w:r>
          </w:p>
        </w:tc>
        <w:tc>
          <w:tcPr>
            <w:tcW w:w="2010" w:type="dxa"/>
            <w:vAlign w:val="center"/>
          </w:tcPr>
          <w:p w:rsidR="00E15220" w:rsidRPr="00E15220" w:rsidRDefault="00E15220" w:rsidP="00E15220">
            <w:pPr>
              <w:spacing w:before="0" w:line="240" w:lineRule="auto"/>
              <w:jc w:val="left"/>
              <w:rPr>
                <w:szCs w:val="24"/>
                <w:lang w:val="en-GB" w:eastAsia="en-GB"/>
              </w:rPr>
            </w:pPr>
            <w:r w:rsidRPr="00CC7300">
              <w:rPr>
                <w:sz w:val="20"/>
                <w:lang w:val="en-GB" w:eastAsia="en-GB"/>
              </w:rPr>
              <w:t>FAILEDWITHDENIAL</w:t>
            </w:r>
          </w:p>
        </w:tc>
        <w:tc>
          <w:tcPr>
            <w:tcW w:w="2400" w:type="dxa"/>
            <w:vAlign w:val="center"/>
          </w:tcPr>
          <w:p w:rsidR="00E15220" w:rsidRPr="00E15220" w:rsidRDefault="00E15220" w:rsidP="00E15220">
            <w:pPr>
              <w:spacing w:before="0" w:line="240" w:lineRule="auto"/>
              <w:jc w:val="left"/>
              <w:rPr>
                <w:szCs w:val="24"/>
                <w:lang w:val="en-GB" w:eastAsia="en-GB"/>
              </w:rPr>
            </w:pPr>
            <w:r w:rsidRPr="00E15220">
              <w:rPr>
                <w:szCs w:val="24"/>
                <w:lang w:val="en-GB" w:eastAsia="en-GB"/>
              </w:rPr>
              <w:t>SP-711-1</w:t>
            </w:r>
          </w:p>
        </w:tc>
      </w:tr>
      <w:tr w:rsidR="00E15220" w:rsidRPr="00E15220" w:rsidTr="00CC7300">
        <w:trPr>
          <w:tblCellSpacing w:w="15" w:type="dxa"/>
        </w:trPr>
        <w:tc>
          <w:tcPr>
            <w:tcW w:w="384" w:type="dxa"/>
            <w:vAlign w:val="center"/>
          </w:tcPr>
          <w:p w:rsidR="00E15220" w:rsidRPr="00E15220" w:rsidRDefault="00E15220" w:rsidP="00E15220">
            <w:pPr>
              <w:spacing w:before="0" w:line="240" w:lineRule="auto"/>
              <w:jc w:val="left"/>
              <w:rPr>
                <w:szCs w:val="24"/>
                <w:lang w:val="en-GB" w:eastAsia="en-GB"/>
              </w:rPr>
            </w:pPr>
            <w:r w:rsidRPr="00E15220">
              <w:rPr>
                <w:szCs w:val="24"/>
                <w:lang w:val="en-GB" w:eastAsia="en-GB"/>
              </w:rPr>
              <w:t>8</w:t>
            </w:r>
          </w:p>
        </w:tc>
        <w:tc>
          <w:tcPr>
            <w:tcW w:w="750" w:type="dxa"/>
            <w:vAlign w:val="center"/>
          </w:tcPr>
          <w:p w:rsidR="00E15220" w:rsidRPr="00E15220" w:rsidRDefault="00E15220" w:rsidP="00E15220">
            <w:pPr>
              <w:spacing w:before="0" w:line="240" w:lineRule="auto"/>
              <w:jc w:val="left"/>
              <w:rPr>
                <w:szCs w:val="24"/>
                <w:lang w:val="en-GB" w:eastAsia="en-GB"/>
              </w:rPr>
            </w:pPr>
            <w:r w:rsidRPr="00E15220">
              <w:rPr>
                <w:szCs w:val="24"/>
                <w:lang w:val="en-GB" w:eastAsia="en-GB"/>
              </w:rPr>
              <w:t>-- CM</w:t>
            </w:r>
          </w:p>
        </w:tc>
        <w:tc>
          <w:tcPr>
            <w:tcW w:w="897" w:type="dxa"/>
            <w:vAlign w:val="center"/>
          </w:tcPr>
          <w:p w:rsidR="00E15220" w:rsidRPr="00E15220" w:rsidRDefault="00E15220" w:rsidP="00E15220">
            <w:pPr>
              <w:spacing w:before="0" w:line="240" w:lineRule="auto"/>
              <w:jc w:val="left"/>
              <w:rPr>
                <w:szCs w:val="24"/>
                <w:lang w:val="en-GB" w:eastAsia="en-GB"/>
              </w:rPr>
            </w:pPr>
            <w:r w:rsidRPr="00E15220">
              <w:rPr>
                <w:szCs w:val="24"/>
                <w:lang w:val="en-GB" w:eastAsia="en-GB"/>
              </w:rPr>
              <w:t>RSP-FR</w:t>
            </w:r>
          </w:p>
        </w:tc>
        <w:tc>
          <w:tcPr>
            <w:tcW w:w="2439" w:type="dxa"/>
            <w:vAlign w:val="center"/>
          </w:tcPr>
          <w:p w:rsidR="00E15220" w:rsidRPr="00E15220" w:rsidRDefault="00E15220" w:rsidP="00E15220">
            <w:pPr>
              <w:spacing w:before="0" w:line="240" w:lineRule="auto"/>
              <w:jc w:val="left"/>
              <w:rPr>
                <w:szCs w:val="24"/>
                <w:lang w:val="en-GB" w:eastAsia="en-GB"/>
              </w:rPr>
            </w:pPr>
            <w:r w:rsidRPr="00E15220">
              <w:rPr>
                <w:szCs w:val="24"/>
                <w:lang w:val="en-GB" w:eastAsia="en-GB"/>
              </w:rPr>
              <w:t>2009-04-09T13:40:19Z</w:t>
            </w:r>
          </w:p>
        </w:tc>
        <w:tc>
          <w:tcPr>
            <w:tcW w:w="2010" w:type="dxa"/>
            <w:vAlign w:val="center"/>
          </w:tcPr>
          <w:p w:rsidR="00E15220" w:rsidRPr="00E15220" w:rsidRDefault="00E15220" w:rsidP="00E15220">
            <w:pPr>
              <w:spacing w:before="0" w:line="240" w:lineRule="auto"/>
              <w:jc w:val="left"/>
              <w:rPr>
                <w:szCs w:val="24"/>
                <w:lang w:val="en-GB" w:eastAsia="en-GB"/>
              </w:rPr>
            </w:pPr>
            <w:r w:rsidRPr="00E15220">
              <w:rPr>
                <w:szCs w:val="24"/>
                <w:lang w:val="en-GB" w:eastAsia="en-GB"/>
              </w:rPr>
              <w:t>received</w:t>
            </w:r>
          </w:p>
        </w:tc>
        <w:tc>
          <w:tcPr>
            <w:tcW w:w="2400" w:type="dxa"/>
            <w:vAlign w:val="center"/>
          </w:tcPr>
          <w:p w:rsidR="00E15220" w:rsidRPr="00E15220" w:rsidRDefault="00E15220" w:rsidP="00E15220">
            <w:pPr>
              <w:spacing w:before="0" w:line="240" w:lineRule="auto"/>
              <w:jc w:val="left"/>
              <w:rPr>
                <w:szCs w:val="24"/>
                <w:lang w:val="en-GB" w:eastAsia="en-GB"/>
              </w:rPr>
            </w:pPr>
            <w:r w:rsidRPr="00E15220">
              <w:rPr>
                <w:szCs w:val="24"/>
                <w:lang w:val="en-GB" w:eastAsia="en-GB"/>
              </w:rPr>
              <w:t xml:space="preserve">parameter value not supported by referenced Service Agreement; </w:t>
            </w:r>
          </w:p>
        </w:tc>
      </w:tr>
      <w:tr w:rsidR="00E15220" w:rsidRPr="00E15220" w:rsidTr="00CC7300">
        <w:trPr>
          <w:tblCellSpacing w:w="15" w:type="dxa"/>
        </w:trPr>
        <w:tc>
          <w:tcPr>
            <w:tcW w:w="384" w:type="dxa"/>
            <w:vAlign w:val="center"/>
          </w:tcPr>
          <w:p w:rsidR="00E15220" w:rsidRPr="00E15220" w:rsidRDefault="00E15220" w:rsidP="00E15220">
            <w:pPr>
              <w:spacing w:before="0" w:line="240" w:lineRule="auto"/>
              <w:jc w:val="left"/>
              <w:rPr>
                <w:szCs w:val="24"/>
                <w:lang w:val="en-GB" w:eastAsia="en-GB"/>
              </w:rPr>
            </w:pPr>
            <w:r w:rsidRPr="00E15220">
              <w:rPr>
                <w:szCs w:val="24"/>
                <w:lang w:val="en-GB" w:eastAsia="en-GB"/>
              </w:rPr>
              <w:t>9</w:t>
            </w:r>
          </w:p>
        </w:tc>
        <w:tc>
          <w:tcPr>
            <w:tcW w:w="750" w:type="dxa"/>
            <w:vAlign w:val="center"/>
          </w:tcPr>
          <w:p w:rsidR="00E15220" w:rsidRPr="00E15220" w:rsidRDefault="00E15220" w:rsidP="00E15220">
            <w:pPr>
              <w:spacing w:before="0" w:line="240" w:lineRule="auto"/>
              <w:jc w:val="left"/>
              <w:rPr>
                <w:szCs w:val="24"/>
                <w:lang w:val="en-GB" w:eastAsia="en-GB"/>
              </w:rPr>
            </w:pPr>
            <w:r w:rsidRPr="00E15220">
              <w:rPr>
                <w:szCs w:val="24"/>
                <w:lang w:val="en-GB" w:eastAsia="en-GB"/>
              </w:rPr>
              <w:t>UM</w:t>
            </w:r>
          </w:p>
        </w:tc>
        <w:tc>
          <w:tcPr>
            <w:tcW w:w="897" w:type="dxa"/>
            <w:vAlign w:val="center"/>
          </w:tcPr>
          <w:p w:rsidR="00E15220" w:rsidRPr="00E15220" w:rsidRDefault="00E15220" w:rsidP="00E15220">
            <w:pPr>
              <w:spacing w:before="0" w:line="240" w:lineRule="auto"/>
              <w:jc w:val="left"/>
              <w:rPr>
                <w:szCs w:val="24"/>
                <w:lang w:val="en-GB" w:eastAsia="en-GB"/>
              </w:rPr>
            </w:pPr>
            <w:r w:rsidRPr="00E15220">
              <w:rPr>
                <w:szCs w:val="24"/>
                <w:lang w:val="en-GB" w:eastAsia="en-GB"/>
              </w:rPr>
              <w:t>QSP-I</w:t>
            </w:r>
          </w:p>
        </w:tc>
        <w:tc>
          <w:tcPr>
            <w:tcW w:w="2439" w:type="dxa"/>
            <w:vAlign w:val="center"/>
          </w:tcPr>
          <w:p w:rsidR="00E15220" w:rsidRPr="00E15220" w:rsidRDefault="00E15220" w:rsidP="00E15220">
            <w:pPr>
              <w:spacing w:before="0" w:line="240" w:lineRule="auto"/>
              <w:jc w:val="left"/>
              <w:rPr>
                <w:szCs w:val="24"/>
                <w:lang w:val="en-GB" w:eastAsia="en-GB"/>
              </w:rPr>
            </w:pPr>
            <w:r w:rsidRPr="00E15220">
              <w:rPr>
                <w:szCs w:val="24"/>
                <w:lang w:val="en-GB" w:eastAsia="en-GB"/>
              </w:rPr>
              <w:t>2009-04-09T13:40:43Z</w:t>
            </w:r>
          </w:p>
        </w:tc>
        <w:tc>
          <w:tcPr>
            <w:tcW w:w="2010" w:type="dxa"/>
            <w:vAlign w:val="center"/>
          </w:tcPr>
          <w:p w:rsidR="00E15220" w:rsidRPr="00E15220" w:rsidRDefault="00E15220" w:rsidP="00E15220">
            <w:pPr>
              <w:spacing w:before="0" w:line="240" w:lineRule="auto"/>
              <w:jc w:val="left"/>
              <w:rPr>
                <w:szCs w:val="24"/>
                <w:lang w:val="en-GB" w:eastAsia="en-GB"/>
              </w:rPr>
            </w:pPr>
            <w:r w:rsidRPr="00E15220">
              <w:rPr>
                <w:szCs w:val="24"/>
                <w:lang w:val="en-GB" w:eastAsia="en-GB"/>
              </w:rPr>
              <w:t>SUCCEEDED</w:t>
            </w:r>
          </w:p>
        </w:tc>
        <w:tc>
          <w:tcPr>
            <w:tcW w:w="2400" w:type="dxa"/>
            <w:vAlign w:val="center"/>
          </w:tcPr>
          <w:p w:rsidR="00E15220" w:rsidRPr="00E15220" w:rsidRDefault="00E15220" w:rsidP="00E15220">
            <w:pPr>
              <w:spacing w:before="0" w:line="240" w:lineRule="auto"/>
              <w:jc w:val="left"/>
              <w:rPr>
                <w:szCs w:val="24"/>
                <w:lang w:val="en-GB" w:eastAsia="en-GB"/>
              </w:rPr>
            </w:pPr>
            <w:r w:rsidRPr="00E15220">
              <w:rPr>
                <w:szCs w:val="24"/>
                <w:lang w:val="en-GB" w:eastAsia="en-GB"/>
              </w:rPr>
              <w:t>SP-711-1</w:t>
            </w:r>
          </w:p>
        </w:tc>
      </w:tr>
      <w:tr w:rsidR="00E15220" w:rsidRPr="00E15220" w:rsidTr="00CC7300">
        <w:trPr>
          <w:tblCellSpacing w:w="15" w:type="dxa"/>
        </w:trPr>
        <w:tc>
          <w:tcPr>
            <w:tcW w:w="384" w:type="dxa"/>
            <w:vAlign w:val="center"/>
          </w:tcPr>
          <w:p w:rsidR="00E15220" w:rsidRPr="00E15220" w:rsidRDefault="00E15220" w:rsidP="00E15220">
            <w:pPr>
              <w:spacing w:before="0" w:line="240" w:lineRule="auto"/>
              <w:jc w:val="left"/>
              <w:rPr>
                <w:szCs w:val="24"/>
                <w:lang w:val="en-GB" w:eastAsia="en-GB"/>
              </w:rPr>
            </w:pPr>
            <w:r w:rsidRPr="00E15220">
              <w:rPr>
                <w:szCs w:val="24"/>
                <w:lang w:val="en-GB" w:eastAsia="en-GB"/>
              </w:rPr>
              <w:t>10</w:t>
            </w:r>
          </w:p>
        </w:tc>
        <w:tc>
          <w:tcPr>
            <w:tcW w:w="750" w:type="dxa"/>
            <w:vAlign w:val="center"/>
          </w:tcPr>
          <w:p w:rsidR="00E15220" w:rsidRPr="00E15220" w:rsidRDefault="00E15220" w:rsidP="00E15220">
            <w:pPr>
              <w:spacing w:before="0" w:line="240" w:lineRule="auto"/>
              <w:jc w:val="left"/>
              <w:rPr>
                <w:szCs w:val="24"/>
                <w:lang w:val="en-GB" w:eastAsia="en-GB"/>
              </w:rPr>
            </w:pPr>
            <w:r w:rsidRPr="00E15220">
              <w:rPr>
                <w:szCs w:val="24"/>
                <w:lang w:val="en-GB" w:eastAsia="en-GB"/>
              </w:rPr>
              <w:t>-- CM</w:t>
            </w:r>
          </w:p>
        </w:tc>
        <w:tc>
          <w:tcPr>
            <w:tcW w:w="897" w:type="dxa"/>
            <w:vAlign w:val="center"/>
          </w:tcPr>
          <w:p w:rsidR="00E15220" w:rsidRPr="00E15220" w:rsidRDefault="00E15220" w:rsidP="00E15220">
            <w:pPr>
              <w:spacing w:before="0" w:line="240" w:lineRule="auto"/>
              <w:jc w:val="left"/>
              <w:rPr>
                <w:szCs w:val="24"/>
                <w:lang w:val="en-GB" w:eastAsia="en-GB"/>
              </w:rPr>
            </w:pPr>
            <w:r w:rsidRPr="00E15220">
              <w:rPr>
                <w:szCs w:val="24"/>
                <w:lang w:val="en-GB" w:eastAsia="en-GB"/>
              </w:rPr>
              <w:t>QSP-SR</w:t>
            </w:r>
          </w:p>
        </w:tc>
        <w:tc>
          <w:tcPr>
            <w:tcW w:w="2439" w:type="dxa"/>
            <w:vAlign w:val="center"/>
          </w:tcPr>
          <w:p w:rsidR="00E15220" w:rsidRPr="00E15220" w:rsidRDefault="00E15220" w:rsidP="00E15220">
            <w:pPr>
              <w:spacing w:before="0" w:line="240" w:lineRule="auto"/>
              <w:jc w:val="left"/>
              <w:rPr>
                <w:szCs w:val="24"/>
                <w:lang w:val="en-GB" w:eastAsia="en-GB"/>
              </w:rPr>
            </w:pPr>
            <w:r w:rsidRPr="00E15220">
              <w:rPr>
                <w:szCs w:val="24"/>
                <w:lang w:val="en-GB" w:eastAsia="en-GB"/>
              </w:rPr>
              <w:t>2009-04-09T13:40:46Z</w:t>
            </w:r>
          </w:p>
        </w:tc>
        <w:tc>
          <w:tcPr>
            <w:tcW w:w="2010" w:type="dxa"/>
            <w:vAlign w:val="center"/>
          </w:tcPr>
          <w:p w:rsidR="00E15220" w:rsidRPr="00E15220" w:rsidRDefault="00E15220" w:rsidP="00E15220">
            <w:pPr>
              <w:spacing w:before="0" w:line="240" w:lineRule="auto"/>
              <w:jc w:val="left"/>
              <w:rPr>
                <w:szCs w:val="24"/>
                <w:lang w:val="en-GB" w:eastAsia="en-GB"/>
              </w:rPr>
            </w:pPr>
            <w:r w:rsidRPr="00E15220">
              <w:rPr>
                <w:szCs w:val="24"/>
                <w:lang w:val="en-GB" w:eastAsia="en-GB"/>
              </w:rPr>
              <w:t>received</w:t>
            </w:r>
          </w:p>
        </w:tc>
        <w:tc>
          <w:tcPr>
            <w:tcW w:w="2400" w:type="dxa"/>
            <w:vAlign w:val="center"/>
          </w:tcPr>
          <w:p w:rsidR="00E15220" w:rsidRPr="00E15220" w:rsidRDefault="00E15220" w:rsidP="00E15220">
            <w:pPr>
              <w:spacing w:before="0" w:line="240" w:lineRule="auto"/>
              <w:jc w:val="left"/>
              <w:rPr>
                <w:szCs w:val="24"/>
                <w:lang w:val="en-GB" w:eastAsia="en-GB"/>
              </w:rPr>
            </w:pPr>
            <w:r w:rsidRPr="00E15220">
              <w:rPr>
                <w:szCs w:val="24"/>
                <w:lang w:val="en-GB" w:eastAsia="en-GB"/>
              </w:rPr>
              <w:t>SP-711-1</w:t>
            </w:r>
          </w:p>
        </w:tc>
      </w:tr>
    </w:tbl>
    <w:p w:rsidR="00E15220" w:rsidRPr="00E15220" w:rsidRDefault="00E15220" w:rsidP="00E15220">
      <w:pPr>
        <w:spacing w:before="0" w:line="240" w:lineRule="auto"/>
        <w:jc w:val="left"/>
        <w:rPr>
          <w:szCs w:val="24"/>
          <w:lang w:val="en-GB" w:eastAsia="en-GB"/>
        </w:rPr>
      </w:pPr>
    </w:p>
    <w:tbl>
      <w:tblPr>
        <w:tblW w:w="0" w:type="auto"/>
        <w:tblCellSpacing w:w="15" w:type="dxa"/>
        <w:tblCellMar>
          <w:top w:w="15" w:type="dxa"/>
          <w:left w:w="15" w:type="dxa"/>
          <w:bottom w:w="15" w:type="dxa"/>
          <w:right w:w="15" w:type="dxa"/>
        </w:tblCellMar>
        <w:tblLook w:val="0000"/>
      </w:tblPr>
      <w:tblGrid>
        <w:gridCol w:w="429"/>
        <w:gridCol w:w="6688"/>
      </w:tblGrid>
      <w:tr w:rsidR="00E15220" w:rsidRPr="00E15220" w:rsidTr="00E15220">
        <w:trPr>
          <w:tblCellSpacing w:w="15" w:type="dxa"/>
        </w:trPr>
        <w:tc>
          <w:tcPr>
            <w:tcW w:w="0" w:type="auto"/>
            <w:vAlign w:val="center"/>
          </w:tcPr>
          <w:p w:rsidR="00E15220" w:rsidRPr="00E15220" w:rsidRDefault="00E15220" w:rsidP="00E15220">
            <w:pPr>
              <w:spacing w:before="0" w:line="240" w:lineRule="auto"/>
              <w:jc w:val="center"/>
              <w:rPr>
                <w:b/>
                <w:bCs/>
                <w:szCs w:val="24"/>
                <w:lang w:val="en-GB" w:eastAsia="en-GB"/>
              </w:rPr>
            </w:pPr>
            <w:r w:rsidRPr="00E15220">
              <w:rPr>
                <w:b/>
                <w:bCs/>
                <w:szCs w:val="24"/>
                <w:lang w:val="en-GB" w:eastAsia="en-GB"/>
              </w:rPr>
              <w:t>No.</w:t>
            </w:r>
          </w:p>
        </w:tc>
        <w:tc>
          <w:tcPr>
            <w:tcW w:w="0" w:type="auto"/>
            <w:vAlign w:val="center"/>
          </w:tcPr>
          <w:p w:rsidR="00E15220" w:rsidRPr="00E15220" w:rsidRDefault="00E15220" w:rsidP="00E15220">
            <w:pPr>
              <w:spacing w:before="0" w:line="240" w:lineRule="auto"/>
              <w:jc w:val="center"/>
              <w:rPr>
                <w:b/>
                <w:bCs/>
                <w:szCs w:val="24"/>
                <w:lang w:val="en-GB" w:eastAsia="en-GB"/>
              </w:rPr>
            </w:pPr>
            <w:r w:rsidRPr="00E15220">
              <w:rPr>
                <w:b/>
                <w:bCs/>
                <w:szCs w:val="24"/>
                <w:lang w:val="en-GB" w:eastAsia="en-GB"/>
              </w:rPr>
              <w:t>File Reference</w:t>
            </w:r>
          </w:p>
        </w:tc>
      </w:tr>
      <w:tr w:rsidR="00E15220" w:rsidRPr="00E15220" w:rsidTr="00E15220">
        <w:trPr>
          <w:tblCellSpacing w:w="15" w:type="dxa"/>
        </w:trPr>
        <w:tc>
          <w:tcPr>
            <w:tcW w:w="0" w:type="auto"/>
            <w:vAlign w:val="center"/>
          </w:tcPr>
          <w:p w:rsidR="00E15220" w:rsidRPr="00E15220" w:rsidRDefault="00E15220" w:rsidP="00E15220">
            <w:pPr>
              <w:spacing w:before="0" w:line="240" w:lineRule="auto"/>
              <w:jc w:val="left"/>
              <w:rPr>
                <w:szCs w:val="24"/>
                <w:lang w:val="en-GB" w:eastAsia="en-GB"/>
              </w:rPr>
            </w:pPr>
            <w:r w:rsidRPr="00E15220">
              <w:rPr>
                <w:szCs w:val="24"/>
                <w:lang w:val="en-GB" w:eastAsia="en-GB"/>
              </w:rPr>
              <w:t>1</w:t>
            </w:r>
          </w:p>
        </w:tc>
        <w:tc>
          <w:tcPr>
            <w:tcW w:w="0" w:type="auto"/>
            <w:vAlign w:val="center"/>
          </w:tcPr>
          <w:p w:rsidR="00E15220" w:rsidRPr="00E15220" w:rsidRDefault="00E15220" w:rsidP="00E15220">
            <w:pPr>
              <w:spacing w:before="0" w:line="240" w:lineRule="auto"/>
              <w:jc w:val="left"/>
              <w:rPr>
                <w:szCs w:val="24"/>
                <w:lang w:val="en-GB" w:eastAsia="en-GB"/>
              </w:rPr>
            </w:pPr>
            <w:r w:rsidRPr="00E15220">
              <w:rPr>
                <w:szCs w:val="24"/>
                <w:lang w:val="en-GB" w:eastAsia="en-GB"/>
              </w:rPr>
              <w:t>20090409T133415.057Z_OUTGOING_CSP-I-711-1.management</w:t>
            </w:r>
          </w:p>
        </w:tc>
      </w:tr>
      <w:tr w:rsidR="00E15220" w:rsidRPr="00E15220" w:rsidTr="00E15220">
        <w:trPr>
          <w:tblCellSpacing w:w="15" w:type="dxa"/>
        </w:trPr>
        <w:tc>
          <w:tcPr>
            <w:tcW w:w="0" w:type="auto"/>
            <w:vAlign w:val="center"/>
          </w:tcPr>
          <w:p w:rsidR="00E15220" w:rsidRPr="00E15220" w:rsidRDefault="00E15220" w:rsidP="00E15220">
            <w:pPr>
              <w:spacing w:before="0" w:line="240" w:lineRule="auto"/>
              <w:jc w:val="left"/>
              <w:rPr>
                <w:szCs w:val="24"/>
                <w:lang w:val="en-GB" w:eastAsia="en-GB"/>
              </w:rPr>
            </w:pPr>
            <w:r w:rsidRPr="00E15220">
              <w:rPr>
                <w:szCs w:val="24"/>
                <w:lang w:val="en-GB" w:eastAsia="en-GB"/>
              </w:rPr>
              <w:t>2</w:t>
            </w:r>
          </w:p>
        </w:tc>
        <w:tc>
          <w:tcPr>
            <w:tcW w:w="0" w:type="auto"/>
            <w:vAlign w:val="center"/>
          </w:tcPr>
          <w:p w:rsidR="00E15220" w:rsidRPr="00E15220" w:rsidRDefault="00E15220" w:rsidP="00E15220">
            <w:pPr>
              <w:spacing w:before="0" w:line="240" w:lineRule="auto"/>
              <w:jc w:val="left"/>
              <w:rPr>
                <w:szCs w:val="24"/>
                <w:lang w:val="en-GB" w:eastAsia="en-GB"/>
              </w:rPr>
            </w:pPr>
            <w:r w:rsidRPr="00E15220">
              <w:rPr>
                <w:szCs w:val="24"/>
                <w:lang w:val="en-GB" w:eastAsia="en-GB"/>
              </w:rPr>
              <w:t>20090409T133419.807Z_INCOMING_MessageSet.management</w:t>
            </w:r>
          </w:p>
        </w:tc>
      </w:tr>
      <w:tr w:rsidR="00E15220" w:rsidRPr="00E15220" w:rsidTr="00E15220">
        <w:trPr>
          <w:tblCellSpacing w:w="15" w:type="dxa"/>
        </w:trPr>
        <w:tc>
          <w:tcPr>
            <w:tcW w:w="0" w:type="auto"/>
            <w:vAlign w:val="center"/>
          </w:tcPr>
          <w:p w:rsidR="00E15220" w:rsidRPr="00E15220" w:rsidRDefault="00E15220" w:rsidP="00E15220">
            <w:pPr>
              <w:spacing w:before="0" w:line="240" w:lineRule="auto"/>
              <w:jc w:val="left"/>
              <w:rPr>
                <w:szCs w:val="24"/>
                <w:lang w:val="en-GB" w:eastAsia="en-GB"/>
              </w:rPr>
            </w:pPr>
            <w:r w:rsidRPr="00E15220">
              <w:rPr>
                <w:szCs w:val="24"/>
                <w:lang w:val="en-GB" w:eastAsia="en-GB"/>
              </w:rPr>
              <w:t>3</w:t>
            </w:r>
          </w:p>
        </w:tc>
        <w:tc>
          <w:tcPr>
            <w:tcW w:w="0" w:type="auto"/>
            <w:vAlign w:val="center"/>
          </w:tcPr>
          <w:p w:rsidR="00E15220" w:rsidRPr="00E15220" w:rsidRDefault="00E15220" w:rsidP="00E15220">
            <w:pPr>
              <w:spacing w:before="0" w:line="240" w:lineRule="auto"/>
              <w:jc w:val="left"/>
              <w:rPr>
                <w:szCs w:val="24"/>
                <w:lang w:val="en-GB" w:eastAsia="en-GB"/>
              </w:rPr>
            </w:pPr>
            <w:r w:rsidRPr="00E15220">
              <w:rPr>
                <w:szCs w:val="24"/>
                <w:lang w:val="en-GB" w:eastAsia="en-GB"/>
              </w:rPr>
              <w:t>20090409T133420.464Z_INCOMING_MessageSet.management</w:t>
            </w:r>
          </w:p>
        </w:tc>
      </w:tr>
      <w:tr w:rsidR="00E15220" w:rsidRPr="00E15220" w:rsidTr="00E15220">
        <w:trPr>
          <w:tblCellSpacing w:w="15" w:type="dxa"/>
        </w:trPr>
        <w:tc>
          <w:tcPr>
            <w:tcW w:w="0" w:type="auto"/>
            <w:vAlign w:val="center"/>
          </w:tcPr>
          <w:p w:rsidR="00E15220" w:rsidRPr="00E15220" w:rsidRDefault="00E15220" w:rsidP="00E15220">
            <w:pPr>
              <w:spacing w:before="0" w:line="240" w:lineRule="auto"/>
              <w:jc w:val="left"/>
              <w:rPr>
                <w:szCs w:val="24"/>
                <w:lang w:val="en-GB" w:eastAsia="en-GB"/>
              </w:rPr>
            </w:pPr>
            <w:r w:rsidRPr="00E15220">
              <w:rPr>
                <w:szCs w:val="24"/>
                <w:lang w:val="en-GB" w:eastAsia="en-GB"/>
              </w:rPr>
              <w:t>4</w:t>
            </w:r>
          </w:p>
        </w:tc>
        <w:tc>
          <w:tcPr>
            <w:tcW w:w="0" w:type="auto"/>
            <w:vAlign w:val="center"/>
          </w:tcPr>
          <w:p w:rsidR="00E15220" w:rsidRPr="00E15220" w:rsidRDefault="00E15220" w:rsidP="00E15220">
            <w:pPr>
              <w:spacing w:before="0" w:line="240" w:lineRule="auto"/>
              <w:jc w:val="left"/>
              <w:rPr>
                <w:szCs w:val="24"/>
                <w:lang w:val="en-GB" w:eastAsia="en-GB"/>
              </w:rPr>
            </w:pPr>
            <w:r w:rsidRPr="00E15220">
              <w:rPr>
                <w:szCs w:val="24"/>
                <w:lang w:val="en-GB" w:eastAsia="en-GB"/>
              </w:rPr>
              <w:t>20090409T133739.514Z_OUTGOING_RSP-I-711-1.management</w:t>
            </w:r>
          </w:p>
        </w:tc>
      </w:tr>
      <w:tr w:rsidR="00E15220" w:rsidRPr="00E15220" w:rsidTr="00E15220">
        <w:trPr>
          <w:tblCellSpacing w:w="15" w:type="dxa"/>
        </w:trPr>
        <w:tc>
          <w:tcPr>
            <w:tcW w:w="0" w:type="auto"/>
            <w:vAlign w:val="center"/>
          </w:tcPr>
          <w:p w:rsidR="00E15220" w:rsidRPr="00E15220" w:rsidRDefault="00E15220" w:rsidP="00E15220">
            <w:pPr>
              <w:spacing w:before="0" w:line="240" w:lineRule="auto"/>
              <w:jc w:val="left"/>
              <w:rPr>
                <w:szCs w:val="24"/>
                <w:lang w:val="en-GB" w:eastAsia="en-GB"/>
              </w:rPr>
            </w:pPr>
            <w:r w:rsidRPr="00E15220">
              <w:rPr>
                <w:szCs w:val="24"/>
                <w:lang w:val="en-GB" w:eastAsia="en-GB"/>
              </w:rPr>
              <w:lastRenderedPageBreak/>
              <w:t>5</w:t>
            </w:r>
          </w:p>
        </w:tc>
        <w:tc>
          <w:tcPr>
            <w:tcW w:w="0" w:type="auto"/>
            <w:vAlign w:val="center"/>
          </w:tcPr>
          <w:p w:rsidR="00E15220" w:rsidRPr="00E15220" w:rsidRDefault="00E15220" w:rsidP="00E15220">
            <w:pPr>
              <w:spacing w:before="0" w:line="240" w:lineRule="auto"/>
              <w:jc w:val="left"/>
              <w:rPr>
                <w:szCs w:val="24"/>
                <w:lang w:val="en-GB" w:eastAsia="en-GB"/>
              </w:rPr>
            </w:pPr>
            <w:r w:rsidRPr="00E15220">
              <w:rPr>
                <w:szCs w:val="24"/>
                <w:lang w:val="en-GB" w:eastAsia="en-GB"/>
              </w:rPr>
              <w:t>20090409T133745.123Z_INCOMING_MessageSet.management</w:t>
            </w:r>
          </w:p>
        </w:tc>
      </w:tr>
      <w:tr w:rsidR="00E15220" w:rsidRPr="00E15220" w:rsidTr="00E15220">
        <w:trPr>
          <w:tblCellSpacing w:w="15" w:type="dxa"/>
        </w:trPr>
        <w:tc>
          <w:tcPr>
            <w:tcW w:w="0" w:type="auto"/>
            <w:vAlign w:val="center"/>
          </w:tcPr>
          <w:p w:rsidR="00E15220" w:rsidRPr="00E15220" w:rsidRDefault="00E15220" w:rsidP="00E15220">
            <w:pPr>
              <w:spacing w:before="0" w:line="240" w:lineRule="auto"/>
              <w:jc w:val="left"/>
              <w:rPr>
                <w:szCs w:val="24"/>
                <w:lang w:val="en-GB" w:eastAsia="en-GB"/>
              </w:rPr>
            </w:pPr>
            <w:r w:rsidRPr="00E15220">
              <w:rPr>
                <w:szCs w:val="24"/>
                <w:lang w:val="en-GB" w:eastAsia="en-GB"/>
              </w:rPr>
              <w:t>6</w:t>
            </w:r>
          </w:p>
        </w:tc>
        <w:tc>
          <w:tcPr>
            <w:tcW w:w="0" w:type="auto"/>
            <w:vAlign w:val="center"/>
          </w:tcPr>
          <w:p w:rsidR="00E15220" w:rsidRPr="00E15220" w:rsidRDefault="00E15220" w:rsidP="00E15220">
            <w:pPr>
              <w:spacing w:before="0" w:line="240" w:lineRule="auto"/>
              <w:jc w:val="left"/>
              <w:rPr>
                <w:szCs w:val="24"/>
                <w:lang w:val="en-GB" w:eastAsia="en-GB"/>
              </w:rPr>
            </w:pPr>
            <w:r w:rsidRPr="00E15220">
              <w:rPr>
                <w:szCs w:val="24"/>
                <w:lang w:val="en-GB" w:eastAsia="en-GB"/>
              </w:rPr>
              <w:t>20090409T133745.342Z_INCOMING_MessageSet.management</w:t>
            </w:r>
          </w:p>
        </w:tc>
      </w:tr>
      <w:tr w:rsidR="00E15220" w:rsidRPr="00E15220" w:rsidTr="00E15220">
        <w:trPr>
          <w:tblCellSpacing w:w="15" w:type="dxa"/>
        </w:trPr>
        <w:tc>
          <w:tcPr>
            <w:tcW w:w="0" w:type="auto"/>
            <w:vAlign w:val="center"/>
          </w:tcPr>
          <w:p w:rsidR="00E15220" w:rsidRPr="00E15220" w:rsidRDefault="00E15220" w:rsidP="00E15220">
            <w:pPr>
              <w:spacing w:before="0" w:line="240" w:lineRule="auto"/>
              <w:jc w:val="left"/>
              <w:rPr>
                <w:szCs w:val="24"/>
                <w:lang w:val="en-GB" w:eastAsia="en-GB"/>
              </w:rPr>
            </w:pPr>
            <w:r w:rsidRPr="00E15220">
              <w:rPr>
                <w:szCs w:val="24"/>
                <w:lang w:val="en-GB" w:eastAsia="en-GB"/>
              </w:rPr>
              <w:t>7</w:t>
            </w:r>
          </w:p>
        </w:tc>
        <w:tc>
          <w:tcPr>
            <w:tcW w:w="0" w:type="auto"/>
            <w:vAlign w:val="center"/>
          </w:tcPr>
          <w:p w:rsidR="00E15220" w:rsidRPr="00E15220" w:rsidRDefault="00E15220" w:rsidP="00E15220">
            <w:pPr>
              <w:spacing w:before="0" w:line="240" w:lineRule="auto"/>
              <w:jc w:val="left"/>
              <w:rPr>
                <w:szCs w:val="24"/>
                <w:lang w:val="en-GB" w:eastAsia="en-GB"/>
              </w:rPr>
            </w:pPr>
            <w:r w:rsidRPr="00E15220">
              <w:rPr>
                <w:szCs w:val="24"/>
                <w:lang w:val="en-GB" w:eastAsia="en-GB"/>
              </w:rPr>
              <w:t>20090409T134015.604Z_OUTGOING_RSP-I-711-1-b.management</w:t>
            </w:r>
          </w:p>
        </w:tc>
      </w:tr>
      <w:tr w:rsidR="00E15220" w:rsidRPr="00E15220" w:rsidTr="00E15220">
        <w:trPr>
          <w:tblCellSpacing w:w="15" w:type="dxa"/>
        </w:trPr>
        <w:tc>
          <w:tcPr>
            <w:tcW w:w="0" w:type="auto"/>
            <w:vAlign w:val="center"/>
          </w:tcPr>
          <w:p w:rsidR="00E15220" w:rsidRPr="00E15220" w:rsidRDefault="00E15220" w:rsidP="00E15220">
            <w:pPr>
              <w:spacing w:before="0" w:line="240" w:lineRule="auto"/>
              <w:jc w:val="left"/>
              <w:rPr>
                <w:szCs w:val="24"/>
                <w:lang w:val="en-GB" w:eastAsia="en-GB"/>
              </w:rPr>
            </w:pPr>
            <w:r w:rsidRPr="00E15220">
              <w:rPr>
                <w:szCs w:val="24"/>
                <w:lang w:val="en-GB" w:eastAsia="en-GB"/>
              </w:rPr>
              <w:t>8</w:t>
            </w:r>
          </w:p>
        </w:tc>
        <w:tc>
          <w:tcPr>
            <w:tcW w:w="0" w:type="auto"/>
            <w:vAlign w:val="center"/>
          </w:tcPr>
          <w:p w:rsidR="00E15220" w:rsidRPr="00E15220" w:rsidRDefault="00E15220" w:rsidP="00E15220">
            <w:pPr>
              <w:spacing w:before="0" w:line="240" w:lineRule="auto"/>
              <w:jc w:val="left"/>
              <w:rPr>
                <w:szCs w:val="24"/>
                <w:lang w:val="en-GB" w:eastAsia="en-GB"/>
              </w:rPr>
            </w:pPr>
            <w:r w:rsidRPr="00E15220">
              <w:rPr>
                <w:szCs w:val="24"/>
                <w:lang w:val="en-GB" w:eastAsia="en-GB"/>
              </w:rPr>
              <w:t>20090409T134019.260Z_INCOMING_MessageSet.management</w:t>
            </w:r>
          </w:p>
        </w:tc>
      </w:tr>
      <w:tr w:rsidR="00E15220" w:rsidRPr="00E15220" w:rsidTr="00E15220">
        <w:trPr>
          <w:tblCellSpacing w:w="15" w:type="dxa"/>
        </w:trPr>
        <w:tc>
          <w:tcPr>
            <w:tcW w:w="0" w:type="auto"/>
            <w:vAlign w:val="center"/>
          </w:tcPr>
          <w:p w:rsidR="00E15220" w:rsidRPr="00E15220" w:rsidRDefault="00E15220" w:rsidP="00E15220">
            <w:pPr>
              <w:spacing w:before="0" w:line="240" w:lineRule="auto"/>
              <w:jc w:val="left"/>
              <w:rPr>
                <w:szCs w:val="24"/>
                <w:lang w:val="en-GB" w:eastAsia="en-GB"/>
              </w:rPr>
            </w:pPr>
            <w:r w:rsidRPr="00E15220">
              <w:rPr>
                <w:szCs w:val="24"/>
                <w:lang w:val="en-GB" w:eastAsia="en-GB"/>
              </w:rPr>
              <w:t>9</w:t>
            </w:r>
          </w:p>
        </w:tc>
        <w:tc>
          <w:tcPr>
            <w:tcW w:w="0" w:type="auto"/>
            <w:vAlign w:val="center"/>
          </w:tcPr>
          <w:p w:rsidR="00E15220" w:rsidRPr="00E15220" w:rsidRDefault="00E15220" w:rsidP="00E15220">
            <w:pPr>
              <w:spacing w:before="0" w:line="240" w:lineRule="auto"/>
              <w:jc w:val="left"/>
              <w:rPr>
                <w:szCs w:val="24"/>
                <w:lang w:val="en-GB" w:eastAsia="en-GB"/>
              </w:rPr>
            </w:pPr>
            <w:r w:rsidRPr="00E15220">
              <w:rPr>
                <w:szCs w:val="24"/>
                <w:lang w:val="en-GB" w:eastAsia="en-GB"/>
              </w:rPr>
              <w:t>20090409T134043.868Z_OUTGOING_QSP-I-711-1.management</w:t>
            </w:r>
          </w:p>
        </w:tc>
      </w:tr>
      <w:tr w:rsidR="00E15220" w:rsidRPr="00E15220" w:rsidTr="00E15220">
        <w:trPr>
          <w:tblCellSpacing w:w="15" w:type="dxa"/>
        </w:trPr>
        <w:tc>
          <w:tcPr>
            <w:tcW w:w="0" w:type="auto"/>
            <w:vAlign w:val="center"/>
          </w:tcPr>
          <w:p w:rsidR="00E15220" w:rsidRPr="00E15220" w:rsidRDefault="00E15220" w:rsidP="00E15220">
            <w:pPr>
              <w:spacing w:before="0" w:line="240" w:lineRule="auto"/>
              <w:jc w:val="left"/>
              <w:rPr>
                <w:szCs w:val="24"/>
                <w:lang w:val="en-GB" w:eastAsia="en-GB"/>
              </w:rPr>
            </w:pPr>
            <w:r w:rsidRPr="00E15220">
              <w:rPr>
                <w:szCs w:val="24"/>
                <w:lang w:val="en-GB" w:eastAsia="en-GB"/>
              </w:rPr>
              <w:t>10</w:t>
            </w:r>
          </w:p>
        </w:tc>
        <w:tc>
          <w:tcPr>
            <w:tcW w:w="0" w:type="auto"/>
            <w:vAlign w:val="center"/>
          </w:tcPr>
          <w:p w:rsidR="00E15220" w:rsidRPr="00E15220" w:rsidRDefault="00E15220" w:rsidP="00E15220">
            <w:pPr>
              <w:spacing w:before="0" w:line="240" w:lineRule="auto"/>
              <w:jc w:val="left"/>
              <w:rPr>
                <w:szCs w:val="24"/>
                <w:lang w:val="en-GB" w:eastAsia="en-GB"/>
              </w:rPr>
            </w:pPr>
            <w:r w:rsidRPr="00E15220">
              <w:rPr>
                <w:szCs w:val="24"/>
                <w:lang w:val="en-GB" w:eastAsia="en-GB"/>
              </w:rPr>
              <w:t>20090409T134046.962Z_INCOMING_MessageSet.management</w:t>
            </w:r>
          </w:p>
        </w:tc>
      </w:tr>
    </w:tbl>
    <w:p w:rsidR="00E15220" w:rsidRDefault="00E15220" w:rsidP="00E13FE1"/>
    <w:p w:rsidR="00CC2E6F" w:rsidRDefault="00CC2E6F" w:rsidP="00CC2E6F">
      <w:pPr>
        <w:pStyle w:val="Heading2"/>
        <w:rPr>
          <w:rFonts w:ascii="Arial" w:hAnsi="Arial" w:cs="Arial"/>
          <w:color w:val="000000"/>
          <w:szCs w:val="24"/>
        </w:rPr>
      </w:pPr>
      <w:bookmarkStart w:id="51" w:name="_Toc235534712"/>
      <w:r>
        <w:rPr>
          <w:rFonts w:ascii="Arial" w:hAnsi="Arial" w:cs="Arial"/>
          <w:color w:val="000000"/>
          <w:szCs w:val="24"/>
        </w:rPr>
        <w:t>Selection OF Alternate Scenario within SERVICE PACKAGE</w:t>
      </w:r>
      <w:bookmarkEnd w:id="51"/>
    </w:p>
    <w:p w:rsidR="00CC2E6F" w:rsidRDefault="00CC2E6F" w:rsidP="00CC2E6F">
      <w:pPr>
        <w:pStyle w:val="Heading3"/>
        <w:rPr>
          <w:rFonts w:ascii="Arial" w:hAnsi="Arial" w:cs="Arial"/>
          <w:color w:val="000000"/>
          <w:szCs w:val="24"/>
        </w:rPr>
      </w:pPr>
      <w:r>
        <w:rPr>
          <w:rFonts w:ascii="Arial" w:hAnsi="Arial" w:cs="Arial"/>
          <w:color w:val="000000"/>
          <w:szCs w:val="24"/>
        </w:rPr>
        <w:t>goals</w:t>
      </w:r>
    </w:p>
    <w:p w:rsidR="00CC2E6F" w:rsidRDefault="00CC2E6F" w:rsidP="00CC2E6F">
      <w:r>
        <w:t>Verify that the recommendation supports selection of an alternate scenario within an existing service package.</w:t>
      </w:r>
    </w:p>
    <w:p w:rsidR="00CC2E6F" w:rsidRPr="00FE3F48" w:rsidRDefault="00CC2E6F" w:rsidP="00CC2E6F">
      <w:pPr>
        <w:pStyle w:val="Heading3"/>
        <w:rPr>
          <w:rFonts w:ascii="Arial" w:hAnsi="Arial" w:cs="Arial"/>
          <w:color w:val="000000"/>
          <w:szCs w:val="24"/>
          <w:u w:val="single"/>
        </w:rPr>
      </w:pPr>
      <w:r w:rsidRPr="00FE3F48">
        <w:rPr>
          <w:rFonts w:ascii="Arial" w:hAnsi="Arial" w:cs="Arial"/>
          <w:color w:val="000000"/>
          <w:szCs w:val="24"/>
          <w:u w:val="single"/>
        </w:rPr>
        <w:t>steps</w:t>
      </w:r>
    </w:p>
    <w:p w:rsidR="00897A0E" w:rsidRDefault="00897A0E" w:rsidP="00CC2E6F">
      <w:pPr>
        <w:numPr>
          <w:ilvl w:val="0"/>
          <w:numId w:val="28"/>
        </w:numPr>
      </w:pPr>
      <w:r>
        <w:t>UM: Issue CSP-I operation for service package SP-712-1 with three service scenarios, called “S1”, “S2” and “S3”. The prime scenario is “S1”.</w:t>
      </w:r>
    </w:p>
    <w:p w:rsidR="00897A0E" w:rsidRDefault="00897A0E" w:rsidP="00897A0E">
      <w:pPr>
        <w:numPr>
          <w:ilvl w:val="0"/>
          <w:numId w:val="28"/>
        </w:numPr>
      </w:pPr>
      <w:r>
        <w:t xml:space="preserve">CM: Issue CSP-SR. </w:t>
      </w:r>
    </w:p>
    <w:p w:rsidR="00CC2E6F" w:rsidRDefault="00CC2E6F" w:rsidP="00CC2E6F">
      <w:pPr>
        <w:numPr>
          <w:ilvl w:val="0"/>
          <w:numId w:val="28"/>
        </w:numPr>
      </w:pPr>
      <w:r>
        <w:t xml:space="preserve">UM: Issue </w:t>
      </w:r>
      <w:r w:rsidR="00BD4B8E">
        <w:t>SAS</w:t>
      </w:r>
      <w:r>
        <w:t>-I operation, reference service package “SP-7</w:t>
      </w:r>
      <w:r w:rsidR="00BD4B8E">
        <w:t>12</w:t>
      </w:r>
      <w:r>
        <w:t xml:space="preserve">-1”, with </w:t>
      </w:r>
      <w:r w:rsidR="00BD4B8E">
        <w:t>primeScenario</w:t>
      </w:r>
      <w:r>
        <w:t>Ref of “</w:t>
      </w:r>
      <w:r w:rsidR="00BD4B8E">
        <w:t>S3</w:t>
      </w:r>
      <w:r>
        <w:t>”</w:t>
      </w:r>
      <w:r w:rsidR="00BD4B8E">
        <w:t>.</w:t>
      </w:r>
    </w:p>
    <w:p w:rsidR="00CC2E6F" w:rsidRDefault="00CC2E6F" w:rsidP="00CC2E6F">
      <w:pPr>
        <w:numPr>
          <w:ilvl w:val="0"/>
          <w:numId w:val="28"/>
        </w:numPr>
      </w:pPr>
      <w:r>
        <w:t xml:space="preserve">CM: Issue </w:t>
      </w:r>
      <w:r w:rsidR="00BD4B8E">
        <w:t>SAS</w:t>
      </w:r>
      <w:r>
        <w:t>-SR</w:t>
      </w:r>
      <w:r w:rsidR="00BD4B8E">
        <w:t>.</w:t>
      </w:r>
      <w:r>
        <w:t xml:space="preserve"> </w:t>
      </w:r>
    </w:p>
    <w:p w:rsidR="00CC2E6F" w:rsidRDefault="00CC2E6F" w:rsidP="00CC2E6F">
      <w:pPr>
        <w:numPr>
          <w:ilvl w:val="0"/>
          <w:numId w:val="28"/>
        </w:numPr>
      </w:pPr>
      <w:r>
        <w:t>UM: Issue QSP-I for “</w:t>
      </w:r>
      <w:r w:rsidR="00C83834">
        <w:t>SP-712-1</w:t>
      </w:r>
      <w:r>
        <w:t>”</w:t>
      </w:r>
    </w:p>
    <w:p w:rsidR="00CC2E6F" w:rsidRDefault="00CC2E6F" w:rsidP="00CC2E6F">
      <w:pPr>
        <w:numPr>
          <w:ilvl w:val="0"/>
          <w:numId w:val="28"/>
        </w:numPr>
      </w:pPr>
      <w:r>
        <w:t>CM: QSP-SR with “SP</w:t>
      </w:r>
      <w:r w:rsidR="00BD4B8E">
        <w:t>-712</w:t>
      </w:r>
      <w:r>
        <w:t xml:space="preserve">-1”, </w:t>
      </w:r>
      <w:r w:rsidR="00BD4B8E">
        <w:t>containing primeScenarioRef “S3”.</w:t>
      </w:r>
    </w:p>
    <w:p w:rsidR="00C83834" w:rsidRDefault="00C83834" w:rsidP="00C83834">
      <w:pPr>
        <w:numPr>
          <w:ilvl w:val="0"/>
          <w:numId w:val="28"/>
        </w:numPr>
      </w:pPr>
      <w:r>
        <w:t>UM: Issue SAS-I operation, reference service package “SP-712-1”, with primeScenarioRef of “S4”.</w:t>
      </w:r>
    </w:p>
    <w:p w:rsidR="00BD4B8E" w:rsidRDefault="00C83834" w:rsidP="00C83834">
      <w:pPr>
        <w:numPr>
          <w:ilvl w:val="0"/>
          <w:numId w:val="28"/>
        </w:numPr>
      </w:pPr>
      <w:r>
        <w:t xml:space="preserve">CM: Issue SAS-FR, with diagnostic </w:t>
      </w:r>
      <w:r w:rsidRPr="00C83834">
        <w:rPr>
          <w:rFonts w:ascii="TimesNewRomanPSMT" w:hAnsi="TimesNewRomanPSMT" w:cs="TimesNewRomanPSMT"/>
          <w:szCs w:val="24"/>
          <w:lang w:val="en-GB" w:eastAsia="en-GB"/>
        </w:rPr>
        <w:t>‘</w:t>
      </w:r>
      <w:r w:rsidRPr="00C83834">
        <w:rPr>
          <w:rFonts w:ascii="Courier New" w:hAnsi="Courier New" w:cs="Courier New"/>
          <w:szCs w:val="24"/>
          <w:lang w:val="en-GB" w:eastAsia="en-GB"/>
        </w:rPr>
        <w:t>scenario reference unknown</w:t>
      </w:r>
      <w:r w:rsidRPr="00C83834">
        <w:rPr>
          <w:rFonts w:ascii="TimesNewRomanPSMT" w:hAnsi="TimesNewRomanPSMT" w:cs="TimesNewRomanPSMT"/>
          <w:szCs w:val="24"/>
          <w:lang w:val="en-GB" w:eastAsia="en-GB"/>
        </w:rPr>
        <w:t>’</w:t>
      </w:r>
      <w:r>
        <w:t>.</w:t>
      </w:r>
    </w:p>
    <w:p w:rsidR="00C83834" w:rsidRPr="00C83834" w:rsidRDefault="00C83834" w:rsidP="00C83834"/>
    <w:p w:rsidR="00CC2E6F" w:rsidRDefault="00CC2E6F" w:rsidP="00CC2E6F">
      <w:pPr>
        <w:pStyle w:val="Heading3"/>
        <w:rPr>
          <w:rFonts w:ascii="Arial" w:hAnsi="Arial" w:cs="Arial"/>
          <w:color w:val="000000"/>
          <w:szCs w:val="24"/>
        </w:rPr>
      </w:pPr>
      <w:r>
        <w:rPr>
          <w:rFonts w:ascii="Arial" w:hAnsi="Arial" w:cs="Arial"/>
          <w:color w:val="000000"/>
          <w:szCs w:val="24"/>
        </w:rPr>
        <w:t>log OF messages excHanged</w:t>
      </w:r>
    </w:p>
    <w:p w:rsidR="00CC2E6F" w:rsidRDefault="00CC2E6F" w:rsidP="00CC2E6F"/>
    <w:tbl>
      <w:tblPr>
        <w:tblW w:w="9075" w:type="dxa"/>
        <w:tblCellSpacing w:w="15" w:type="dxa"/>
        <w:tblCellMar>
          <w:top w:w="15" w:type="dxa"/>
          <w:left w:w="15" w:type="dxa"/>
          <w:bottom w:w="15" w:type="dxa"/>
          <w:right w:w="15" w:type="dxa"/>
        </w:tblCellMar>
        <w:tblLook w:val="0000"/>
      </w:tblPr>
      <w:tblGrid>
        <w:gridCol w:w="509"/>
        <w:gridCol w:w="860"/>
        <w:gridCol w:w="1007"/>
        <w:gridCol w:w="2444"/>
        <w:gridCol w:w="2132"/>
        <w:gridCol w:w="2123"/>
      </w:tblGrid>
      <w:tr w:rsidR="00F641B9" w:rsidRPr="00F641B9" w:rsidTr="00F641B9">
        <w:trPr>
          <w:tblHeader/>
          <w:tblCellSpacing w:w="15" w:type="dxa"/>
        </w:trPr>
        <w:tc>
          <w:tcPr>
            <w:tcW w:w="464" w:type="dxa"/>
            <w:vAlign w:val="center"/>
          </w:tcPr>
          <w:p w:rsidR="00F641B9" w:rsidRPr="00F641B9" w:rsidRDefault="00F641B9" w:rsidP="00F641B9">
            <w:pPr>
              <w:spacing w:before="0" w:line="240" w:lineRule="auto"/>
              <w:jc w:val="center"/>
              <w:rPr>
                <w:b/>
                <w:bCs/>
                <w:szCs w:val="24"/>
                <w:lang w:val="en-GB" w:eastAsia="en-GB"/>
              </w:rPr>
            </w:pPr>
            <w:r w:rsidRPr="00F641B9">
              <w:rPr>
                <w:b/>
                <w:bCs/>
                <w:szCs w:val="24"/>
                <w:lang w:val="en-GB" w:eastAsia="en-GB"/>
              </w:rPr>
              <w:t>No.</w:t>
            </w:r>
          </w:p>
        </w:tc>
        <w:tc>
          <w:tcPr>
            <w:tcW w:w="830" w:type="dxa"/>
            <w:vAlign w:val="center"/>
          </w:tcPr>
          <w:p w:rsidR="00F641B9" w:rsidRPr="00F641B9" w:rsidRDefault="00F641B9" w:rsidP="00F641B9">
            <w:pPr>
              <w:spacing w:before="0" w:line="240" w:lineRule="auto"/>
              <w:jc w:val="center"/>
              <w:rPr>
                <w:b/>
                <w:bCs/>
                <w:szCs w:val="24"/>
                <w:lang w:val="en-GB" w:eastAsia="en-GB"/>
              </w:rPr>
            </w:pPr>
            <w:r w:rsidRPr="00F641B9">
              <w:rPr>
                <w:b/>
                <w:bCs/>
                <w:szCs w:val="24"/>
                <w:lang w:val="en-GB" w:eastAsia="en-GB"/>
              </w:rPr>
              <w:t>Sender</w:t>
            </w:r>
          </w:p>
        </w:tc>
        <w:tc>
          <w:tcPr>
            <w:tcW w:w="977" w:type="dxa"/>
            <w:vAlign w:val="center"/>
          </w:tcPr>
          <w:p w:rsidR="00F641B9" w:rsidRPr="00F641B9" w:rsidRDefault="00F641B9" w:rsidP="00F641B9">
            <w:pPr>
              <w:spacing w:before="0" w:line="240" w:lineRule="auto"/>
              <w:jc w:val="center"/>
              <w:rPr>
                <w:b/>
                <w:bCs/>
                <w:szCs w:val="24"/>
                <w:lang w:val="en-GB" w:eastAsia="en-GB"/>
              </w:rPr>
            </w:pPr>
            <w:r w:rsidRPr="00F641B9">
              <w:rPr>
                <w:b/>
                <w:bCs/>
                <w:szCs w:val="24"/>
                <w:lang w:val="en-GB" w:eastAsia="en-GB"/>
              </w:rPr>
              <w:t>Message</w:t>
            </w:r>
          </w:p>
        </w:tc>
        <w:tc>
          <w:tcPr>
            <w:tcW w:w="2414" w:type="dxa"/>
            <w:vAlign w:val="center"/>
          </w:tcPr>
          <w:p w:rsidR="00F641B9" w:rsidRPr="00F641B9" w:rsidRDefault="00F641B9" w:rsidP="00F641B9">
            <w:pPr>
              <w:spacing w:before="0" w:line="240" w:lineRule="auto"/>
              <w:jc w:val="center"/>
              <w:rPr>
                <w:b/>
                <w:bCs/>
                <w:szCs w:val="24"/>
                <w:lang w:val="en-GB" w:eastAsia="en-GB"/>
              </w:rPr>
            </w:pPr>
            <w:r w:rsidRPr="00F641B9">
              <w:rPr>
                <w:b/>
                <w:bCs/>
                <w:szCs w:val="24"/>
                <w:lang w:val="en-GB" w:eastAsia="en-GB"/>
              </w:rPr>
              <w:t>Timestamp</w:t>
            </w:r>
          </w:p>
        </w:tc>
        <w:tc>
          <w:tcPr>
            <w:tcW w:w="2102" w:type="dxa"/>
            <w:vAlign w:val="center"/>
          </w:tcPr>
          <w:p w:rsidR="00F641B9" w:rsidRPr="00F641B9" w:rsidRDefault="00F641B9" w:rsidP="00F641B9">
            <w:pPr>
              <w:spacing w:before="0" w:line="240" w:lineRule="auto"/>
              <w:jc w:val="center"/>
              <w:rPr>
                <w:b/>
                <w:bCs/>
                <w:szCs w:val="24"/>
                <w:lang w:val="en-GB" w:eastAsia="en-GB"/>
              </w:rPr>
            </w:pPr>
            <w:r w:rsidRPr="00F641B9">
              <w:rPr>
                <w:b/>
                <w:bCs/>
                <w:szCs w:val="24"/>
                <w:lang w:val="en-GB" w:eastAsia="en-GB"/>
              </w:rPr>
              <w:t>State</w:t>
            </w:r>
          </w:p>
        </w:tc>
        <w:tc>
          <w:tcPr>
            <w:tcW w:w="2078" w:type="dxa"/>
            <w:vAlign w:val="center"/>
          </w:tcPr>
          <w:p w:rsidR="00F641B9" w:rsidRPr="00F641B9" w:rsidRDefault="00F641B9" w:rsidP="00F641B9">
            <w:pPr>
              <w:spacing w:before="0" w:line="240" w:lineRule="auto"/>
              <w:jc w:val="center"/>
              <w:rPr>
                <w:b/>
                <w:bCs/>
                <w:szCs w:val="24"/>
                <w:lang w:val="en-GB" w:eastAsia="en-GB"/>
              </w:rPr>
            </w:pPr>
            <w:r w:rsidRPr="00F641B9">
              <w:rPr>
                <w:b/>
                <w:bCs/>
                <w:szCs w:val="24"/>
                <w:lang w:val="en-GB" w:eastAsia="en-GB"/>
              </w:rPr>
              <w:t>Comment</w:t>
            </w:r>
          </w:p>
        </w:tc>
      </w:tr>
      <w:tr w:rsidR="00F641B9" w:rsidRPr="00F641B9" w:rsidTr="00F641B9">
        <w:trPr>
          <w:tblCellSpacing w:w="15" w:type="dxa"/>
        </w:trPr>
        <w:tc>
          <w:tcPr>
            <w:tcW w:w="464" w:type="dxa"/>
            <w:vAlign w:val="center"/>
          </w:tcPr>
          <w:p w:rsidR="00F641B9" w:rsidRPr="00F641B9" w:rsidRDefault="00F641B9" w:rsidP="00F641B9">
            <w:pPr>
              <w:spacing w:before="0" w:line="240" w:lineRule="auto"/>
              <w:jc w:val="left"/>
              <w:rPr>
                <w:szCs w:val="24"/>
                <w:lang w:val="en-GB" w:eastAsia="en-GB"/>
              </w:rPr>
            </w:pPr>
            <w:r w:rsidRPr="00F641B9">
              <w:rPr>
                <w:szCs w:val="24"/>
                <w:lang w:val="en-GB" w:eastAsia="en-GB"/>
              </w:rPr>
              <w:t>1</w:t>
            </w:r>
          </w:p>
        </w:tc>
        <w:tc>
          <w:tcPr>
            <w:tcW w:w="830" w:type="dxa"/>
            <w:vAlign w:val="center"/>
          </w:tcPr>
          <w:p w:rsidR="00F641B9" w:rsidRPr="00F641B9" w:rsidRDefault="00F641B9" w:rsidP="00F641B9">
            <w:pPr>
              <w:spacing w:before="0" w:line="240" w:lineRule="auto"/>
              <w:jc w:val="left"/>
              <w:rPr>
                <w:szCs w:val="24"/>
                <w:lang w:val="en-GB" w:eastAsia="en-GB"/>
              </w:rPr>
            </w:pPr>
            <w:r w:rsidRPr="00F641B9">
              <w:rPr>
                <w:szCs w:val="24"/>
                <w:lang w:val="en-GB" w:eastAsia="en-GB"/>
              </w:rPr>
              <w:t>UM</w:t>
            </w:r>
          </w:p>
        </w:tc>
        <w:tc>
          <w:tcPr>
            <w:tcW w:w="977" w:type="dxa"/>
            <w:vAlign w:val="center"/>
          </w:tcPr>
          <w:p w:rsidR="00F641B9" w:rsidRPr="00F641B9" w:rsidRDefault="00F641B9" w:rsidP="00F641B9">
            <w:pPr>
              <w:spacing w:before="0" w:line="240" w:lineRule="auto"/>
              <w:jc w:val="left"/>
              <w:rPr>
                <w:szCs w:val="24"/>
                <w:lang w:val="en-GB" w:eastAsia="en-GB"/>
              </w:rPr>
            </w:pPr>
            <w:r w:rsidRPr="00F641B9">
              <w:rPr>
                <w:szCs w:val="24"/>
                <w:lang w:val="en-GB" w:eastAsia="en-GB"/>
              </w:rPr>
              <w:t>CSP-I</w:t>
            </w:r>
          </w:p>
        </w:tc>
        <w:tc>
          <w:tcPr>
            <w:tcW w:w="2414" w:type="dxa"/>
            <w:vAlign w:val="center"/>
          </w:tcPr>
          <w:p w:rsidR="00F641B9" w:rsidRPr="00F641B9" w:rsidRDefault="00F641B9" w:rsidP="00F641B9">
            <w:pPr>
              <w:spacing w:before="0" w:line="240" w:lineRule="auto"/>
              <w:jc w:val="left"/>
              <w:rPr>
                <w:szCs w:val="24"/>
                <w:lang w:val="en-GB" w:eastAsia="en-GB"/>
              </w:rPr>
            </w:pPr>
            <w:r w:rsidRPr="00F641B9">
              <w:rPr>
                <w:szCs w:val="24"/>
                <w:lang w:val="en-GB" w:eastAsia="en-GB"/>
              </w:rPr>
              <w:t>2009-04-21T05:02:18Z</w:t>
            </w:r>
          </w:p>
        </w:tc>
        <w:tc>
          <w:tcPr>
            <w:tcW w:w="2102" w:type="dxa"/>
            <w:vAlign w:val="center"/>
          </w:tcPr>
          <w:p w:rsidR="00F641B9" w:rsidRPr="00F641B9" w:rsidRDefault="00F641B9" w:rsidP="00F641B9">
            <w:pPr>
              <w:spacing w:before="0" w:line="240" w:lineRule="auto"/>
              <w:jc w:val="left"/>
              <w:rPr>
                <w:szCs w:val="24"/>
                <w:lang w:val="en-GB" w:eastAsia="en-GB"/>
              </w:rPr>
            </w:pPr>
            <w:r w:rsidRPr="00F641B9">
              <w:rPr>
                <w:szCs w:val="24"/>
                <w:lang w:val="en-GB" w:eastAsia="en-GB"/>
              </w:rPr>
              <w:t>SUCCEEDED</w:t>
            </w:r>
          </w:p>
        </w:tc>
        <w:tc>
          <w:tcPr>
            <w:tcW w:w="2078" w:type="dxa"/>
            <w:vAlign w:val="center"/>
          </w:tcPr>
          <w:p w:rsidR="00F641B9" w:rsidRPr="00F641B9" w:rsidRDefault="00F641B9" w:rsidP="00F641B9">
            <w:pPr>
              <w:spacing w:before="0" w:line="240" w:lineRule="auto"/>
              <w:jc w:val="left"/>
              <w:rPr>
                <w:szCs w:val="24"/>
                <w:lang w:val="en-GB" w:eastAsia="en-GB"/>
              </w:rPr>
            </w:pPr>
            <w:r w:rsidRPr="00F641B9">
              <w:rPr>
                <w:szCs w:val="24"/>
                <w:lang w:val="en-GB" w:eastAsia="en-GB"/>
              </w:rPr>
              <w:t>SP-712-1</w:t>
            </w:r>
          </w:p>
        </w:tc>
      </w:tr>
      <w:tr w:rsidR="00F641B9" w:rsidRPr="00F641B9" w:rsidTr="00F641B9">
        <w:trPr>
          <w:tblCellSpacing w:w="15" w:type="dxa"/>
        </w:trPr>
        <w:tc>
          <w:tcPr>
            <w:tcW w:w="464" w:type="dxa"/>
            <w:vAlign w:val="center"/>
          </w:tcPr>
          <w:p w:rsidR="00F641B9" w:rsidRPr="00F641B9" w:rsidRDefault="00F641B9" w:rsidP="00F641B9">
            <w:pPr>
              <w:spacing w:before="0" w:line="240" w:lineRule="auto"/>
              <w:jc w:val="left"/>
              <w:rPr>
                <w:szCs w:val="24"/>
                <w:lang w:val="en-GB" w:eastAsia="en-GB"/>
              </w:rPr>
            </w:pPr>
            <w:r w:rsidRPr="00F641B9">
              <w:rPr>
                <w:szCs w:val="24"/>
                <w:lang w:val="en-GB" w:eastAsia="en-GB"/>
              </w:rPr>
              <w:t>2</w:t>
            </w:r>
          </w:p>
        </w:tc>
        <w:tc>
          <w:tcPr>
            <w:tcW w:w="830" w:type="dxa"/>
            <w:vAlign w:val="center"/>
          </w:tcPr>
          <w:p w:rsidR="00F641B9" w:rsidRPr="00F641B9" w:rsidRDefault="00F641B9" w:rsidP="00F641B9">
            <w:pPr>
              <w:spacing w:before="0" w:line="240" w:lineRule="auto"/>
              <w:jc w:val="left"/>
              <w:rPr>
                <w:szCs w:val="24"/>
                <w:lang w:val="en-GB" w:eastAsia="en-GB"/>
              </w:rPr>
            </w:pPr>
            <w:r w:rsidRPr="00F641B9">
              <w:rPr>
                <w:szCs w:val="24"/>
                <w:lang w:val="en-GB" w:eastAsia="en-GB"/>
              </w:rPr>
              <w:t>-- CM</w:t>
            </w:r>
          </w:p>
        </w:tc>
        <w:tc>
          <w:tcPr>
            <w:tcW w:w="977" w:type="dxa"/>
            <w:vAlign w:val="center"/>
          </w:tcPr>
          <w:p w:rsidR="00F641B9" w:rsidRPr="00F641B9" w:rsidRDefault="00F641B9" w:rsidP="00F641B9">
            <w:pPr>
              <w:spacing w:before="0" w:line="240" w:lineRule="auto"/>
              <w:jc w:val="left"/>
              <w:rPr>
                <w:szCs w:val="24"/>
                <w:lang w:val="en-GB" w:eastAsia="en-GB"/>
              </w:rPr>
            </w:pPr>
            <w:r w:rsidRPr="00F641B9">
              <w:rPr>
                <w:szCs w:val="24"/>
                <w:lang w:val="en-GB" w:eastAsia="en-GB"/>
              </w:rPr>
              <w:t>CSP-AR</w:t>
            </w:r>
          </w:p>
        </w:tc>
        <w:tc>
          <w:tcPr>
            <w:tcW w:w="2414" w:type="dxa"/>
            <w:vAlign w:val="center"/>
          </w:tcPr>
          <w:p w:rsidR="00F641B9" w:rsidRPr="00F641B9" w:rsidRDefault="00F641B9" w:rsidP="00F641B9">
            <w:pPr>
              <w:spacing w:before="0" w:line="240" w:lineRule="auto"/>
              <w:jc w:val="left"/>
              <w:rPr>
                <w:szCs w:val="24"/>
                <w:lang w:val="en-GB" w:eastAsia="en-GB"/>
              </w:rPr>
            </w:pPr>
            <w:r w:rsidRPr="00F641B9">
              <w:rPr>
                <w:szCs w:val="24"/>
                <w:lang w:val="en-GB" w:eastAsia="en-GB"/>
              </w:rPr>
              <w:t>2009-04-21T05:02:24Z</w:t>
            </w:r>
          </w:p>
        </w:tc>
        <w:tc>
          <w:tcPr>
            <w:tcW w:w="2102" w:type="dxa"/>
            <w:vAlign w:val="center"/>
          </w:tcPr>
          <w:p w:rsidR="00F641B9" w:rsidRPr="00F641B9" w:rsidRDefault="00F641B9" w:rsidP="00F641B9">
            <w:pPr>
              <w:spacing w:before="0" w:line="240" w:lineRule="auto"/>
              <w:jc w:val="left"/>
              <w:rPr>
                <w:szCs w:val="24"/>
                <w:lang w:val="en-GB" w:eastAsia="en-GB"/>
              </w:rPr>
            </w:pPr>
            <w:r w:rsidRPr="00F641B9">
              <w:rPr>
                <w:szCs w:val="24"/>
                <w:lang w:val="en-GB" w:eastAsia="en-GB"/>
              </w:rPr>
              <w:t>received</w:t>
            </w:r>
          </w:p>
        </w:tc>
        <w:tc>
          <w:tcPr>
            <w:tcW w:w="2078" w:type="dxa"/>
            <w:vAlign w:val="center"/>
          </w:tcPr>
          <w:p w:rsidR="00F641B9" w:rsidRPr="00F641B9" w:rsidRDefault="00F641B9" w:rsidP="00F641B9">
            <w:pPr>
              <w:spacing w:before="0" w:line="240" w:lineRule="auto"/>
              <w:jc w:val="left"/>
              <w:rPr>
                <w:szCs w:val="24"/>
                <w:lang w:val="en-GB" w:eastAsia="en-GB"/>
              </w:rPr>
            </w:pPr>
            <w:r w:rsidRPr="00F641B9">
              <w:rPr>
                <w:szCs w:val="24"/>
                <w:lang w:val="en-GB" w:eastAsia="en-GB"/>
              </w:rPr>
              <w:t>SP-712-1</w:t>
            </w:r>
          </w:p>
        </w:tc>
      </w:tr>
      <w:tr w:rsidR="00F641B9" w:rsidRPr="00F641B9" w:rsidTr="00F641B9">
        <w:trPr>
          <w:tblCellSpacing w:w="15" w:type="dxa"/>
        </w:trPr>
        <w:tc>
          <w:tcPr>
            <w:tcW w:w="464" w:type="dxa"/>
            <w:vAlign w:val="center"/>
          </w:tcPr>
          <w:p w:rsidR="00F641B9" w:rsidRPr="00F641B9" w:rsidRDefault="00F641B9" w:rsidP="00F641B9">
            <w:pPr>
              <w:spacing w:before="0" w:line="240" w:lineRule="auto"/>
              <w:jc w:val="left"/>
              <w:rPr>
                <w:szCs w:val="24"/>
                <w:lang w:val="en-GB" w:eastAsia="en-GB"/>
              </w:rPr>
            </w:pPr>
            <w:r w:rsidRPr="00F641B9">
              <w:rPr>
                <w:szCs w:val="24"/>
                <w:lang w:val="en-GB" w:eastAsia="en-GB"/>
              </w:rPr>
              <w:t>3</w:t>
            </w:r>
          </w:p>
        </w:tc>
        <w:tc>
          <w:tcPr>
            <w:tcW w:w="830" w:type="dxa"/>
            <w:vAlign w:val="center"/>
          </w:tcPr>
          <w:p w:rsidR="00F641B9" w:rsidRPr="00F641B9" w:rsidRDefault="00F641B9" w:rsidP="00F641B9">
            <w:pPr>
              <w:spacing w:before="0" w:line="240" w:lineRule="auto"/>
              <w:jc w:val="left"/>
              <w:rPr>
                <w:szCs w:val="24"/>
                <w:lang w:val="en-GB" w:eastAsia="en-GB"/>
              </w:rPr>
            </w:pPr>
            <w:r w:rsidRPr="00F641B9">
              <w:rPr>
                <w:szCs w:val="24"/>
                <w:lang w:val="en-GB" w:eastAsia="en-GB"/>
              </w:rPr>
              <w:t>-- CM</w:t>
            </w:r>
          </w:p>
        </w:tc>
        <w:tc>
          <w:tcPr>
            <w:tcW w:w="977" w:type="dxa"/>
            <w:vAlign w:val="center"/>
          </w:tcPr>
          <w:p w:rsidR="00F641B9" w:rsidRPr="00F641B9" w:rsidRDefault="00F641B9" w:rsidP="00F641B9">
            <w:pPr>
              <w:spacing w:before="0" w:line="240" w:lineRule="auto"/>
              <w:jc w:val="left"/>
              <w:rPr>
                <w:szCs w:val="24"/>
                <w:lang w:val="en-GB" w:eastAsia="en-GB"/>
              </w:rPr>
            </w:pPr>
            <w:r w:rsidRPr="00F641B9">
              <w:rPr>
                <w:szCs w:val="24"/>
                <w:lang w:val="en-GB" w:eastAsia="en-GB"/>
              </w:rPr>
              <w:t>CSP-SR</w:t>
            </w:r>
          </w:p>
        </w:tc>
        <w:tc>
          <w:tcPr>
            <w:tcW w:w="2414" w:type="dxa"/>
            <w:vAlign w:val="center"/>
          </w:tcPr>
          <w:p w:rsidR="00F641B9" w:rsidRPr="00F641B9" w:rsidRDefault="00F641B9" w:rsidP="00F641B9">
            <w:pPr>
              <w:spacing w:before="0" w:line="240" w:lineRule="auto"/>
              <w:jc w:val="left"/>
              <w:rPr>
                <w:szCs w:val="24"/>
                <w:lang w:val="en-GB" w:eastAsia="en-GB"/>
              </w:rPr>
            </w:pPr>
            <w:r w:rsidRPr="00F641B9">
              <w:rPr>
                <w:szCs w:val="24"/>
                <w:lang w:val="en-GB" w:eastAsia="en-GB"/>
              </w:rPr>
              <w:t>2009-04-21T05:02:26Z</w:t>
            </w:r>
          </w:p>
        </w:tc>
        <w:tc>
          <w:tcPr>
            <w:tcW w:w="2102" w:type="dxa"/>
            <w:vAlign w:val="center"/>
          </w:tcPr>
          <w:p w:rsidR="00F641B9" w:rsidRPr="00F641B9" w:rsidRDefault="00F641B9" w:rsidP="00F641B9">
            <w:pPr>
              <w:spacing w:before="0" w:line="240" w:lineRule="auto"/>
              <w:jc w:val="left"/>
              <w:rPr>
                <w:szCs w:val="24"/>
                <w:lang w:val="en-GB" w:eastAsia="en-GB"/>
              </w:rPr>
            </w:pPr>
            <w:r w:rsidRPr="00F641B9">
              <w:rPr>
                <w:szCs w:val="24"/>
                <w:lang w:val="en-GB" w:eastAsia="en-GB"/>
              </w:rPr>
              <w:t>received</w:t>
            </w:r>
          </w:p>
        </w:tc>
        <w:tc>
          <w:tcPr>
            <w:tcW w:w="2078" w:type="dxa"/>
            <w:vAlign w:val="center"/>
          </w:tcPr>
          <w:p w:rsidR="00F641B9" w:rsidRPr="00F641B9" w:rsidRDefault="00F641B9" w:rsidP="00F641B9">
            <w:pPr>
              <w:spacing w:before="0" w:line="240" w:lineRule="auto"/>
              <w:jc w:val="left"/>
              <w:rPr>
                <w:szCs w:val="24"/>
                <w:lang w:val="en-GB" w:eastAsia="en-GB"/>
              </w:rPr>
            </w:pPr>
            <w:r w:rsidRPr="00F641B9">
              <w:rPr>
                <w:szCs w:val="24"/>
                <w:lang w:val="en-GB" w:eastAsia="en-GB"/>
              </w:rPr>
              <w:t>SP-712-1</w:t>
            </w:r>
          </w:p>
        </w:tc>
      </w:tr>
      <w:tr w:rsidR="00F641B9" w:rsidRPr="00F641B9" w:rsidTr="00F641B9">
        <w:trPr>
          <w:cantSplit/>
          <w:tblCellSpacing w:w="15" w:type="dxa"/>
        </w:trPr>
        <w:tc>
          <w:tcPr>
            <w:tcW w:w="464" w:type="dxa"/>
            <w:vAlign w:val="center"/>
          </w:tcPr>
          <w:p w:rsidR="00F641B9" w:rsidRPr="00F641B9" w:rsidRDefault="00F641B9" w:rsidP="00F641B9">
            <w:pPr>
              <w:spacing w:before="0" w:line="240" w:lineRule="auto"/>
              <w:jc w:val="left"/>
              <w:rPr>
                <w:szCs w:val="24"/>
                <w:lang w:val="en-GB" w:eastAsia="en-GB"/>
              </w:rPr>
            </w:pPr>
            <w:r w:rsidRPr="00F641B9">
              <w:rPr>
                <w:szCs w:val="24"/>
                <w:lang w:val="en-GB" w:eastAsia="en-GB"/>
              </w:rPr>
              <w:lastRenderedPageBreak/>
              <w:t>4</w:t>
            </w:r>
          </w:p>
        </w:tc>
        <w:tc>
          <w:tcPr>
            <w:tcW w:w="830" w:type="dxa"/>
            <w:vAlign w:val="center"/>
          </w:tcPr>
          <w:p w:rsidR="00F641B9" w:rsidRPr="00F641B9" w:rsidRDefault="00F641B9" w:rsidP="00F641B9">
            <w:pPr>
              <w:spacing w:before="0" w:line="240" w:lineRule="auto"/>
              <w:jc w:val="left"/>
              <w:rPr>
                <w:szCs w:val="24"/>
                <w:lang w:val="en-GB" w:eastAsia="en-GB"/>
              </w:rPr>
            </w:pPr>
            <w:r w:rsidRPr="00F641B9">
              <w:rPr>
                <w:szCs w:val="24"/>
                <w:lang w:val="en-GB" w:eastAsia="en-GB"/>
              </w:rPr>
              <w:t>UM</w:t>
            </w:r>
          </w:p>
        </w:tc>
        <w:tc>
          <w:tcPr>
            <w:tcW w:w="977" w:type="dxa"/>
            <w:vAlign w:val="center"/>
          </w:tcPr>
          <w:p w:rsidR="00F641B9" w:rsidRPr="00F641B9" w:rsidRDefault="00F641B9" w:rsidP="00F641B9">
            <w:pPr>
              <w:spacing w:before="0" w:line="240" w:lineRule="auto"/>
              <w:jc w:val="left"/>
              <w:rPr>
                <w:szCs w:val="24"/>
                <w:lang w:val="en-GB" w:eastAsia="en-GB"/>
              </w:rPr>
            </w:pPr>
            <w:r w:rsidRPr="00F641B9">
              <w:rPr>
                <w:szCs w:val="24"/>
                <w:lang w:val="en-GB" w:eastAsia="en-GB"/>
              </w:rPr>
              <w:t>SAS-I</w:t>
            </w:r>
          </w:p>
        </w:tc>
        <w:tc>
          <w:tcPr>
            <w:tcW w:w="2414" w:type="dxa"/>
            <w:vAlign w:val="center"/>
          </w:tcPr>
          <w:p w:rsidR="00F641B9" w:rsidRPr="00F641B9" w:rsidRDefault="00F641B9" w:rsidP="00F641B9">
            <w:pPr>
              <w:spacing w:before="0" w:line="240" w:lineRule="auto"/>
              <w:jc w:val="left"/>
              <w:rPr>
                <w:szCs w:val="24"/>
                <w:lang w:val="en-GB" w:eastAsia="en-GB"/>
              </w:rPr>
            </w:pPr>
            <w:r w:rsidRPr="00F641B9">
              <w:rPr>
                <w:szCs w:val="24"/>
                <w:lang w:val="en-GB" w:eastAsia="en-GB"/>
              </w:rPr>
              <w:t>2009-04-21T05:03:49Z</w:t>
            </w:r>
          </w:p>
        </w:tc>
        <w:tc>
          <w:tcPr>
            <w:tcW w:w="2102" w:type="dxa"/>
            <w:vAlign w:val="center"/>
          </w:tcPr>
          <w:p w:rsidR="00F641B9" w:rsidRPr="00F641B9" w:rsidRDefault="00F641B9" w:rsidP="00F641B9">
            <w:pPr>
              <w:spacing w:before="0" w:line="240" w:lineRule="auto"/>
              <w:jc w:val="left"/>
              <w:rPr>
                <w:szCs w:val="24"/>
                <w:lang w:val="en-GB" w:eastAsia="en-GB"/>
              </w:rPr>
            </w:pPr>
            <w:r w:rsidRPr="00F641B9">
              <w:rPr>
                <w:szCs w:val="24"/>
                <w:lang w:val="en-GB" w:eastAsia="en-GB"/>
              </w:rPr>
              <w:t>SUCCEEDED</w:t>
            </w:r>
          </w:p>
        </w:tc>
        <w:tc>
          <w:tcPr>
            <w:tcW w:w="2078" w:type="dxa"/>
            <w:vAlign w:val="center"/>
          </w:tcPr>
          <w:p w:rsidR="00F641B9" w:rsidRPr="00F641B9" w:rsidRDefault="00F641B9" w:rsidP="00F641B9">
            <w:pPr>
              <w:spacing w:before="0" w:line="240" w:lineRule="auto"/>
              <w:jc w:val="left"/>
              <w:rPr>
                <w:szCs w:val="24"/>
                <w:lang w:val="en-GB" w:eastAsia="en-GB"/>
              </w:rPr>
            </w:pPr>
            <w:r w:rsidRPr="00F641B9">
              <w:rPr>
                <w:szCs w:val="24"/>
                <w:lang w:val="en-GB" w:eastAsia="en-GB"/>
              </w:rPr>
              <w:t>SP SP-712-1 scenario S3</w:t>
            </w:r>
          </w:p>
        </w:tc>
      </w:tr>
      <w:tr w:rsidR="00F641B9" w:rsidRPr="00F641B9" w:rsidTr="00F641B9">
        <w:trPr>
          <w:tblCellSpacing w:w="15" w:type="dxa"/>
        </w:trPr>
        <w:tc>
          <w:tcPr>
            <w:tcW w:w="464" w:type="dxa"/>
            <w:vAlign w:val="center"/>
          </w:tcPr>
          <w:p w:rsidR="00F641B9" w:rsidRPr="00F641B9" w:rsidRDefault="00F641B9" w:rsidP="00F641B9">
            <w:pPr>
              <w:spacing w:before="0" w:line="240" w:lineRule="auto"/>
              <w:jc w:val="left"/>
              <w:rPr>
                <w:szCs w:val="24"/>
                <w:lang w:val="en-GB" w:eastAsia="en-GB"/>
              </w:rPr>
            </w:pPr>
            <w:r w:rsidRPr="00F641B9">
              <w:rPr>
                <w:szCs w:val="24"/>
                <w:lang w:val="en-GB" w:eastAsia="en-GB"/>
              </w:rPr>
              <w:t>5</w:t>
            </w:r>
          </w:p>
        </w:tc>
        <w:tc>
          <w:tcPr>
            <w:tcW w:w="830" w:type="dxa"/>
            <w:vAlign w:val="center"/>
          </w:tcPr>
          <w:p w:rsidR="00F641B9" w:rsidRPr="00F641B9" w:rsidRDefault="00F641B9" w:rsidP="00F641B9">
            <w:pPr>
              <w:spacing w:before="0" w:line="240" w:lineRule="auto"/>
              <w:jc w:val="left"/>
              <w:rPr>
                <w:szCs w:val="24"/>
                <w:lang w:val="en-GB" w:eastAsia="en-GB"/>
              </w:rPr>
            </w:pPr>
            <w:r w:rsidRPr="00F641B9">
              <w:rPr>
                <w:szCs w:val="24"/>
                <w:lang w:val="en-GB" w:eastAsia="en-GB"/>
              </w:rPr>
              <w:t>-- CM</w:t>
            </w:r>
          </w:p>
        </w:tc>
        <w:tc>
          <w:tcPr>
            <w:tcW w:w="977" w:type="dxa"/>
            <w:vAlign w:val="center"/>
          </w:tcPr>
          <w:p w:rsidR="00F641B9" w:rsidRPr="00F641B9" w:rsidRDefault="00F641B9" w:rsidP="00F641B9">
            <w:pPr>
              <w:spacing w:before="0" w:line="240" w:lineRule="auto"/>
              <w:jc w:val="left"/>
              <w:rPr>
                <w:szCs w:val="24"/>
                <w:lang w:val="en-GB" w:eastAsia="en-GB"/>
              </w:rPr>
            </w:pPr>
            <w:r w:rsidRPr="00F641B9">
              <w:rPr>
                <w:szCs w:val="24"/>
                <w:lang w:val="en-GB" w:eastAsia="en-GB"/>
              </w:rPr>
              <w:t>SAS-SR</w:t>
            </w:r>
          </w:p>
        </w:tc>
        <w:tc>
          <w:tcPr>
            <w:tcW w:w="2414" w:type="dxa"/>
            <w:vAlign w:val="center"/>
          </w:tcPr>
          <w:p w:rsidR="00F641B9" w:rsidRPr="00F641B9" w:rsidRDefault="00F641B9" w:rsidP="00F641B9">
            <w:pPr>
              <w:spacing w:before="0" w:line="240" w:lineRule="auto"/>
              <w:jc w:val="left"/>
              <w:rPr>
                <w:szCs w:val="24"/>
                <w:lang w:val="en-GB" w:eastAsia="en-GB"/>
              </w:rPr>
            </w:pPr>
            <w:r w:rsidRPr="00F641B9">
              <w:rPr>
                <w:szCs w:val="24"/>
                <w:lang w:val="en-GB" w:eastAsia="en-GB"/>
              </w:rPr>
              <w:t>2009-04-21T05:03:53Z</w:t>
            </w:r>
          </w:p>
        </w:tc>
        <w:tc>
          <w:tcPr>
            <w:tcW w:w="2102" w:type="dxa"/>
            <w:vAlign w:val="center"/>
          </w:tcPr>
          <w:p w:rsidR="00F641B9" w:rsidRPr="00F641B9" w:rsidRDefault="00F641B9" w:rsidP="00F641B9">
            <w:pPr>
              <w:spacing w:before="0" w:line="240" w:lineRule="auto"/>
              <w:jc w:val="left"/>
              <w:rPr>
                <w:szCs w:val="24"/>
                <w:lang w:val="en-GB" w:eastAsia="en-GB"/>
              </w:rPr>
            </w:pPr>
            <w:r w:rsidRPr="00F641B9">
              <w:rPr>
                <w:szCs w:val="24"/>
                <w:lang w:val="en-GB" w:eastAsia="en-GB"/>
              </w:rPr>
              <w:t>received</w:t>
            </w:r>
          </w:p>
        </w:tc>
        <w:tc>
          <w:tcPr>
            <w:tcW w:w="2078" w:type="dxa"/>
            <w:vAlign w:val="center"/>
          </w:tcPr>
          <w:p w:rsidR="00F641B9" w:rsidRPr="00F641B9" w:rsidRDefault="00F641B9" w:rsidP="00F641B9">
            <w:pPr>
              <w:spacing w:before="0" w:line="240" w:lineRule="auto"/>
              <w:jc w:val="left"/>
              <w:rPr>
                <w:szCs w:val="24"/>
                <w:lang w:val="en-GB" w:eastAsia="en-GB"/>
              </w:rPr>
            </w:pPr>
            <w:r w:rsidRPr="00F641B9">
              <w:rPr>
                <w:szCs w:val="24"/>
                <w:lang w:val="en-GB" w:eastAsia="en-GB"/>
              </w:rPr>
              <w:t>SP-712-1</w:t>
            </w:r>
          </w:p>
        </w:tc>
      </w:tr>
      <w:tr w:rsidR="00F641B9" w:rsidRPr="00F641B9" w:rsidTr="00F641B9">
        <w:trPr>
          <w:tblCellSpacing w:w="15" w:type="dxa"/>
        </w:trPr>
        <w:tc>
          <w:tcPr>
            <w:tcW w:w="464" w:type="dxa"/>
            <w:vAlign w:val="center"/>
          </w:tcPr>
          <w:p w:rsidR="00F641B9" w:rsidRPr="00F641B9" w:rsidRDefault="00F641B9" w:rsidP="00F641B9">
            <w:pPr>
              <w:spacing w:before="0" w:line="240" w:lineRule="auto"/>
              <w:jc w:val="left"/>
              <w:rPr>
                <w:szCs w:val="24"/>
                <w:lang w:val="en-GB" w:eastAsia="en-GB"/>
              </w:rPr>
            </w:pPr>
            <w:r w:rsidRPr="00F641B9">
              <w:rPr>
                <w:szCs w:val="24"/>
                <w:lang w:val="en-GB" w:eastAsia="en-GB"/>
              </w:rPr>
              <w:t>6</w:t>
            </w:r>
          </w:p>
        </w:tc>
        <w:tc>
          <w:tcPr>
            <w:tcW w:w="830" w:type="dxa"/>
            <w:vAlign w:val="center"/>
          </w:tcPr>
          <w:p w:rsidR="00F641B9" w:rsidRPr="00F641B9" w:rsidRDefault="00F641B9" w:rsidP="00F641B9">
            <w:pPr>
              <w:spacing w:before="0" w:line="240" w:lineRule="auto"/>
              <w:jc w:val="left"/>
              <w:rPr>
                <w:szCs w:val="24"/>
                <w:lang w:val="en-GB" w:eastAsia="en-GB"/>
              </w:rPr>
            </w:pPr>
            <w:r w:rsidRPr="00F641B9">
              <w:rPr>
                <w:szCs w:val="24"/>
                <w:lang w:val="en-GB" w:eastAsia="en-GB"/>
              </w:rPr>
              <w:t>UM</w:t>
            </w:r>
          </w:p>
        </w:tc>
        <w:tc>
          <w:tcPr>
            <w:tcW w:w="977" w:type="dxa"/>
            <w:vAlign w:val="center"/>
          </w:tcPr>
          <w:p w:rsidR="00F641B9" w:rsidRPr="00F641B9" w:rsidRDefault="00F641B9" w:rsidP="00F641B9">
            <w:pPr>
              <w:spacing w:before="0" w:line="240" w:lineRule="auto"/>
              <w:jc w:val="left"/>
              <w:rPr>
                <w:szCs w:val="24"/>
                <w:lang w:val="en-GB" w:eastAsia="en-GB"/>
              </w:rPr>
            </w:pPr>
            <w:r w:rsidRPr="00F641B9">
              <w:rPr>
                <w:szCs w:val="24"/>
                <w:lang w:val="en-GB" w:eastAsia="en-GB"/>
              </w:rPr>
              <w:t>QSP-I</w:t>
            </w:r>
          </w:p>
        </w:tc>
        <w:tc>
          <w:tcPr>
            <w:tcW w:w="2414" w:type="dxa"/>
            <w:vAlign w:val="center"/>
          </w:tcPr>
          <w:p w:rsidR="00F641B9" w:rsidRPr="00F641B9" w:rsidRDefault="00F641B9" w:rsidP="00F641B9">
            <w:pPr>
              <w:spacing w:before="0" w:line="240" w:lineRule="auto"/>
              <w:jc w:val="left"/>
              <w:rPr>
                <w:szCs w:val="24"/>
                <w:lang w:val="en-GB" w:eastAsia="en-GB"/>
              </w:rPr>
            </w:pPr>
            <w:r w:rsidRPr="00F641B9">
              <w:rPr>
                <w:szCs w:val="24"/>
                <w:lang w:val="en-GB" w:eastAsia="en-GB"/>
              </w:rPr>
              <w:t>2009-04-21T05:05:00Z</w:t>
            </w:r>
          </w:p>
        </w:tc>
        <w:tc>
          <w:tcPr>
            <w:tcW w:w="2102" w:type="dxa"/>
            <w:vAlign w:val="center"/>
          </w:tcPr>
          <w:p w:rsidR="00F641B9" w:rsidRPr="00F641B9" w:rsidRDefault="00F641B9" w:rsidP="00F641B9">
            <w:pPr>
              <w:spacing w:before="0" w:line="240" w:lineRule="auto"/>
              <w:jc w:val="left"/>
              <w:rPr>
                <w:szCs w:val="24"/>
                <w:lang w:val="en-GB" w:eastAsia="en-GB"/>
              </w:rPr>
            </w:pPr>
            <w:r w:rsidRPr="00F641B9">
              <w:rPr>
                <w:szCs w:val="24"/>
                <w:lang w:val="en-GB" w:eastAsia="en-GB"/>
              </w:rPr>
              <w:t>SUCCEEDED</w:t>
            </w:r>
          </w:p>
        </w:tc>
        <w:tc>
          <w:tcPr>
            <w:tcW w:w="2078" w:type="dxa"/>
            <w:vAlign w:val="center"/>
          </w:tcPr>
          <w:p w:rsidR="00F641B9" w:rsidRPr="00F641B9" w:rsidRDefault="00F641B9" w:rsidP="00F641B9">
            <w:pPr>
              <w:spacing w:before="0" w:line="240" w:lineRule="auto"/>
              <w:jc w:val="left"/>
              <w:rPr>
                <w:szCs w:val="24"/>
                <w:lang w:val="en-GB" w:eastAsia="en-GB"/>
              </w:rPr>
            </w:pPr>
            <w:r w:rsidRPr="00F641B9">
              <w:rPr>
                <w:szCs w:val="24"/>
                <w:lang w:val="en-GB" w:eastAsia="en-GB"/>
              </w:rPr>
              <w:t>SP-712-1</w:t>
            </w:r>
          </w:p>
        </w:tc>
      </w:tr>
      <w:tr w:rsidR="00F641B9" w:rsidRPr="00F641B9" w:rsidTr="00F641B9">
        <w:trPr>
          <w:tblCellSpacing w:w="15" w:type="dxa"/>
        </w:trPr>
        <w:tc>
          <w:tcPr>
            <w:tcW w:w="464" w:type="dxa"/>
            <w:vAlign w:val="center"/>
          </w:tcPr>
          <w:p w:rsidR="00F641B9" w:rsidRPr="00F641B9" w:rsidRDefault="00F641B9" w:rsidP="00F641B9">
            <w:pPr>
              <w:spacing w:before="0" w:line="240" w:lineRule="auto"/>
              <w:jc w:val="left"/>
              <w:rPr>
                <w:szCs w:val="24"/>
                <w:lang w:val="en-GB" w:eastAsia="en-GB"/>
              </w:rPr>
            </w:pPr>
            <w:r w:rsidRPr="00F641B9">
              <w:rPr>
                <w:szCs w:val="24"/>
                <w:lang w:val="en-GB" w:eastAsia="en-GB"/>
              </w:rPr>
              <w:t>7</w:t>
            </w:r>
          </w:p>
        </w:tc>
        <w:tc>
          <w:tcPr>
            <w:tcW w:w="830" w:type="dxa"/>
            <w:vAlign w:val="center"/>
          </w:tcPr>
          <w:p w:rsidR="00F641B9" w:rsidRPr="00F641B9" w:rsidRDefault="00F641B9" w:rsidP="00F641B9">
            <w:pPr>
              <w:spacing w:before="0" w:line="240" w:lineRule="auto"/>
              <w:jc w:val="left"/>
              <w:rPr>
                <w:szCs w:val="24"/>
                <w:lang w:val="en-GB" w:eastAsia="en-GB"/>
              </w:rPr>
            </w:pPr>
            <w:r w:rsidRPr="00F641B9">
              <w:rPr>
                <w:szCs w:val="24"/>
                <w:lang w:val="en-GB" w:eastAsia="en-GB"/>
              </w:rPr>
              <w:t>-- CM</w:t>
            </w:r>
          </w:p>
        </w:tc>
        <w:tc>
          <w:tcPr>
            <w:tcW w:w="977" w:type="dxa"/>
            <w:vAlign w:val="center"/>
          </w:tcPr>
          <w:p w:rsidR="00F641B9" w:rsidRPr="00F641B9" w:rsidRDefault="00F641B9" w:rsidP="00F641B9">
            <w:pPr>
              <w:spacing w:before="0" w:line="240" w:lineRule="auto"/>
              <w:jc w:val="left"/>
              <w:rPr>
                <w:szCs w:val="24"/>
                <w:lang w:val="en-GB" w:eastAsia="en-GB"/>
              </w:rPr>
            </w:pPr>
            <w:r w:rsidRPr="00F641B9">
              <w:rPr>
                <w:szCs w:val="24"/>
                <w:lang w:val="en-GB" w:eastAsia="en-GB"/>
              </w:rPr>
              <w:t>QSP-SR</w:t>
            </w:r>
          </w:p>
        </w:tc>
        <w:tc>
          <w:tcPr>
            <w:tcW w:w="2414" w:type="dxa"/>
            <w:vAlign w:val="center"/>
          </w:tcPr>
          <w:p w:rsidR="00F641B9" w:rsidRPr="00F641B9" w:rsidRDefault="00F641B9" w:rsidP="00F641B9">
            <w:pPr>
              <w:spacing w:before="0" w:line="240" w:lineRule="auto"/>
              <w:jc w:val="left"/>
              <w:rPr>
                <w:szCs w:val="24"/>
                <w:lang w:val="en-GB" w:eastAsia="en-GB"/>
              </w:rPr>
            </w:pPr>
            <w:r w:rsidRPr="00F641B9">
              <w:rPr>
                <w:szCs w:val="24"/>
                <w:lang w:val="en-GB" w:eastAsia="en-GB"/>
              </w:rPr>
              <w:t>2009-04-21T05:05:04Z</w:t>
            </w:r>
          </w:p>
        </w:tc>
        <w:tc>
          <w:tcPr>
            <w:tcW w:w="2102" w:type="dxa"/>
            <w:vAlign w:val="center"/>
          </w:tcPr>
          <w:p w:rsidR="00F641B9" w:rsidRPr="00F641B9" w:rsidRDefault="00F641B9" w:rsidP="00F641B9">
            <w:pPr>
              <w:spacing w:before="0" w:line="240" w:lineRule="auto"/>
              <w:jc w:val="left"/>
              <w:rPr>
                <w:szCs w:val="24"/>
                <w:lang w:val="en-GB" w:eastAsia="en-GB"/>
              </w:rPr>
            </w:pPr>
            <w:r w:rsidRPr="00F641B9">
              <w:rPr>
                <w:szCs w:val="24"/>
                <w:lang w:val="en-GB" w:eastAsia="en-GB"/>
              </w:rPr>
              <w:t>received</w:t>
            </w:r>
          </w:p>
        </w:tc>
        <w:tc>
          <w:tcPr>
            <w:tcW w:w="2078" w:type="dxa"/>
            <w:vAlign w:val="center"/>
          </w:tcPr>
          <w:p w:rsidR="00F641B9" w:rsidRPr="00F641B9" w:rsidRDefault="00F641B9" w:rsidP="00F641B9">
            <w:pPr>
              <w:spacing w:before="0" w:line="240" w:lineRule="auto"/>
              <w:jc w:val="left"/>
              <w:rPr>
                <w:szCs w:val="24"/>
                <w:lang w:val="en-GB" w:eastAsia="en-GB"/>
              </w:rPr>
            </w:pPr>
            <w:r w:rsidRPr="00F641B9">
              <w:rPr>
                <w:szCs w:val="24"/>
                <w:lang w:val="en-GB" w:eastAsia="en-GB"/>
              </w:rPr>
              <w:t>SP-712-1</w:t>
            </w:r>
          </w:p>
        </w:tc>
      </w:tr>
      <w:tr w:rsidR="00F641B9" w:rsidRPr="00F641B9" w:rsidTr="00F641B9">
        <w:trPr>
          <w:tblCellSpacing w:w="15" w:type="dxa"/>
        </w:trPr>
        <w:tc>
          <w:tcPr>
            <w:tcW w:w="464" w:type="dxa"/>
            <w:vAlign w:val="center"/>
          </w:tcPr>
          <w:p w:rsidR="00F641B9" w:rsidRPr="00F641B9" w:rsidRDefault="00F641B9" w:rsidP="00F641B9">
            <w:pPr>
              <w:spacing w:before="0" w:line="240" w:lineRule="auto"/>
              <w:jc w:val="left"/>
              <w:rPr>
                <w:szCs w:val="24"/>
                <w:lang w:val="en-GB" w:eastAsia="en-GB"/>
              </w:rPr>
            </w:pPr>
            <w:r w:rsidRPr="00F641B9">
              <w:rPr>
                <w:szCs w:val="24"/>
                <w:lang w:val="en-GB" w:eastAsia="en-GB"/>
              </w:rPr>
              <w:t>8</w:t>
            </w:r>
          </w:p>
        </w:tc>
        <w:tc>
          <w:tcPr>
            <w:tcW w:w="830" w:type="dxa"/>
            <w:vAlign w:val="center"/>
          </w:tcPr>
          <w:p w:rsidR="00F641B9" w:rsidRPr="00F641B9" w:rsidRDefault="00F641B9" w:rsidP="00F641B9">
            <w:pPr>
              <w:spacing w:before="0" w:line="240" w:lineRule="auto"/>
              <w:jc w:val="left"/>
              <w:rPr>
                <w:szCs w:val="24"/>
                <w:lang w:val="en-GB" w:eastAsia="en-GB"/>
              </w:rPr>
            </w:pPr>
            <w:r w:rsidRPr="00F641B9">
              <w:rPr>
                <w:szCs w:val="24"/>
                <w:lang w:val="en-GB" w:eastAsia="en-GB"/>
              </w:rPr>
              <w:t>UM</w:t>
            </w:r>
          </w:p>
        </w:tc>
        <w:tc>
          <w:tcPr>
            <w:tcW w:w="977" w:type="dxa"/>
            <w:vAlign w:val="center"/>
          </w:tcPr>
          <w:p w:rsidR="00F641B9" w:rsidRPr="00F641B9" w:rsidRDefault="00F641B9" w:rsidP="00F641B9">
            <w:pPr>
              <w:spacing w:before="0" w:line="240" w:lineRule="auto"/>
              <w:jc w:val="left"/>
              <w:rPr>
                <w:szCs w:val="24"/>
                <w:lang w:val="en-GB" w:eastAsia="en-GB"/>
              </w:rPr>
            </w:pPr>
            <w:r w:rsidRPr="00F641B9">
              <w:rPr>
                <w:szCs w:val="24"/>
                <w:lang w:val="en-GB" w:eastAsia="en-GB"/>
              </w:rPr>
              <w:t>SAS-I</w:t>
            </w:r>
          </w:p>
        </w:tc>
        <w:tc>
          <w:tcPr>
            <w:tcW w:w="2414" w:type="dxa"/>
            <w:vAlign w:val="center"/>
          </w:tcPr>
          <w:p w:rsidR="00F641B9" w:rsidRPr="00F641B9" w:rsidRDefault="00F641B9" w:rsidP="00F641B9">
            <w:pPr>
              <w:spacing w:before="0" w:line="240" w:lineRule="auto"/>
              <w:jc w:val="left"/>
              <w:rPr>
                <w:szCs w:val="24"/>
                <w:lang w:val="en-GB" w:eastAsia="en-GB"/>
              </w:rPr>
            </w:pPr>
            <w:r w:rsidRPr="00F641B9">
              <w:rPr>
                <w:szCs w:val="24"/>
                <w:lang w:val="en-GB" w:eastAsia="en-GB"/>
              </w:rPr>
              <w:t>2009-04-21T05:05:49Z</w:t>
            </w:r>
          </w:p>
        </w:tc>
        <w:tc>
          <w:tcPr>
            <w:tcW w:w="2102" w:type="dxa"/>
            <w:vAlign w:val="center"/>
          </w:tcPr>
          <w:p w:rsidR="00F641B9" w:rsidRPr="00F641B9" w:rsidRDefault="00F641B9" w:rsidP="00F641B9">
            <w:pPr>
              <w:spacing w:before="0" w:line="240" w:lineRule="auto"/>
              <w:jc w:val="left"/>
              <w:rPr>
                <w:sz w:val="20"/>
                <w:lang w:val="en-GB" w:eastAsia="en-GB"/>
              </w:rPr>
            </w:pPr>
            <w:r w:rsidRPr="00F641B9">
              <w:rPr>
                <w:sz w:val="20"/>
                <w:lang w:val="en-GB" w:eastAsia="en-GB"/>
              </w:rPr>
              <w:t>FAILEDWITHDENIAL</w:t>
            </w:r>
          </w:p>
        </w:tc>
        <w:tc>
          <w:tcPr>
            <w:tcW w:w="2078" w:type="dxa"/>
            <w:vAlign w:val="center"/>
          </w:tcPr>
          <w:p w:rsidR="00F641B9" w:rsidRPr="00F641B9" w:rsidRDefault="00F641B9" w:rsidP="00F641B9">
            <w:pPr>
              <w:spacing w:before="0" w:line="240" w:lineRule="auto"/>
              <w:jc w:val="left"/>
              <w:rPr>
                <w:szCs w:val="24"/>
                <w:lang w:val="en-GB" w:eastAsia="en-GB"/>
              </w:rPr>
            </w:pPr>
            <w:r w:rsidRPr="00F641B9">
              <w:rPr>
                <w:szCs w:val="24"/>
                <w:lang w:val="en-GB" w:eastAsia="en-GB"/>
              </w:rPr>
              <w:t>SP SP-712-1 scenario S4</w:t>
            </w:r>
          </w:p>
        </w:tc>
      </w:tr>
      <w:tr w:rsidR="00F641B9" w:rsidRPr="00F641B9" w:rsidTr="00F641B9">
        <w:trPr>
          <w:tblCellSpacing w:w="15" w:type="dxa"/>
        </w:trPr>
        <w:tc>
          <w:tcPr>
            <w:tcW w:w="464" w:type="dxa"/>
            <w:vAlign w:val="center"/>
          </w:tcPr>
          <w:p w:rsidR="00F641B9" w:rsidRPr="00F641B9" w:rsidRDefault="00F641B9" w:rsidP="00F641B9">
            <w:pPr>
              <w:spacing w:before="0" w:line="240" w:lineRule="auto"/>
              <w:jc w:val="left"/>
              <w:rPr>
                <w:szCs w:val="24"/>
                <w:lang w:val="en-GB" w:eastAsia="en-GB"/>
              </w:rPr>
            </w:pPr>
            <w:r w:rsidRPr="00F641B9">
              <w:rPr>
                <w:szCs w:val="24"/>
                <w:lang w:val="en-GB" w:eastAsia="en-GB"/>
              </w:rPr>
              <w:t>9</w:t>
            </w:r>
          </w:p>
        </w:tc>
        <w:tc>
          <w:tcPr>
            <w:tcW w:w="830" w:type="dxa"/>
            <w:vAlign w:val="center"/>
          </w:tcPr>
          <w:p w:rsidR="00F641B9" w:rsidRPr="00F641B9" w:rsidRDefault="00F641B9" w:rsidP="00F641B9">
            <w:pPr>
              <w:spacing w:before="0" w:line="240" w:lineRule="auto"/>
              <w:jc w:val="left"/>
              <w:rPr>
                <w:szCs w:val="24"/>
                <w:lang w:val="en-GB" w:eastAsia="en-GB"/>
              </w:rPr>
            </w:pPr>
            <w:r w:rsidRPr="00F641B9">
              <w:rPr>
                <w:szCs w:val="24"/>
                <w:lang w:val="en-GB" w:eastAsia="en-GB"/>
              </w:rPr>
              <w:t>-- CM</w:t>
            </w:r>
          </w:p>
        </w:tc>
        <w:tc>
          <w:tcPr>
            <w:tcW w:w="977" w:type="dxa"/>
            <w:vAlign w:val="center"/>
          </w:tcPr>
          <w:p w:rsidR="00F641B9" w:rsidRPr="00F641B9" w:rsidRDefault="00F641B9" w:rsidP="00F641B9">
            <w:pPr>
              <w:spacing w:before="0" w:line="240" w:lineRule="auto"/>
              <w:jc w:val="left"/>
              <w:rPr>
                <w:szCs w:val="24"/>
                <w:lang w:val="en-GB" w:eastAsia="en-GB"/>
              </w:rPr>
            </w:pPr>
            <w:r w:rsidRPr="00F641B9">
              <w:rPr>
                <w:szCs w:val="24"/>
                <w:lang w:val="en-GB" w:eastAsia="en-GB"/>
              </w:rPr>
              <w:t>SAS-FR</w:t>
            </w:r>
          </w:p>
        </w:tc>
        <w:tc>
          <w:tcPr>
            <w:tcW w:w="2414" w:type="dxa"/>
            <w:vAlign w:val="center"/>
          </w:tcPr>
          <w:p w:rsidR="00F641B9" w:rsidRPr="00F641B9" w:rsidRDefault="00F641B9" w:rsidP="00F641B9">
            <w:pPr>
              <w:spacing w:before="0" w:line="240" w:lineRule="auto"/>
              <w:jc w:val="left"/>
              <w:rPr>
                <w:szCs w:val="24"/>
                <w:lang w:val="en-GB" w:eastAsia="en-GB"/>
              </w:rPr>
            </w:pPr>
            <w:r w:rsidRPr="00F641B9">
              <w:rPr>
                <w:szCs w:val="24"/>
                <w:lang w:val="en-GB" w:eastAsia="en-GB"/>
              </w:rPr>
              <w:t>2009-04-21T05:05:54Z</w:t>
            </w:r>
          </w:p>
        </w:tc>
        <w:tc>
          <w:tcPr>
            <w:tcW w:w="2102" w:type="dxa"/>
            <w:vAlign w:val="center"/>
          </w:tcPr>
          <w:p w:rsidR="00F641B9" w:rsidRPr="00F641B9" w:rsidRDefault="00F641B9" w:rsidP="00F641B9">
            <w:pPr>
              <w:spacing w:before="0" w:line="240" w:lineRule="auto"/>
              <w:jc w:val="left"/>
              <w:rPr>
                <w:szCs w:val="24"/>
                <w:lang w:val="en-GB" w:eastAsia="en-GB"/>
              </w:rPr>
            </w:pPr>
            <w:r w:rsidRPr="00F641B9">
              <w:rPr>
                <w:szCs w:val="24"/>
                <w:lang w:val="en-GB" w:eastAsia="en-GB"/>
              </w:rPr>
              <w:t>received</w:t>
            </w:r>
          </w:p>
        </w:tc>
        <w:tc>
          <w:tcPr>
            <w:tcW w:w="2078" w:type="dxa"/>
            <w:vAlign w:val="center"/>
          </w:tcPr>
          <w:p w:rsidR="00F641B9" w:rsidRPr="00F641B9" w:rsidRDefault="00F641B9" w:rsidP="00F641B9">
            <w:pPr>
              <w:spacing w:before="0" w:line="240" w:lineRule="auto"/>
              <w:jc w:val="left"/>
              <w:rPr>
                <w:szCs w:val="24"/>
                <w:lang w:val="en-GB" w:eastAsia="en-GB"/>
              </w:rPr>
            </w:pPr>
            <w:r w:rsidRPr="00F641B9">
              <w:rPr>
                <w:szCs w:val="24"/>
                <w:lang w:val="en-GB" w:eastAsia="en-GB"/>
              </w:rPr>
              <w:t xml:space="preserve">scenario reference unknown; </w:t>
            </w:r>
          </w:p>
        </w:tc>
      </w:tr>
    </w:tbl>
    <w:p w:rsidR="00F641B9" w:rsidRPr="00F641B9" w:rsidRDefault="00F641B9" w:rsidP="00F641B9">
      <w:pPr>
        <w:spacing w:before="0" w:line="240" w:lineRule="auto"/>
        <w:jc w:val="left"/>
        <w:rPr>
          <w:szCs w:val="24"/>
          <w:lang w:val="en-GB" w:eastAsia="en-GB"/>
        </w:rPr>
      </w:pPr>
    </w:p>
    <w:tbl>
      <w:tblPr>
        <w:tblW w:w="0" w:type="auto"/>
        <w:tblCellSpacing w:w="15" w:type="dxa"/>
        <w:tblCellMar>
          <w:top w:w="15" w:type="dxa"/>
          <w:left w:w="15" w:type="dxa"/>
          <w:bottom w:w="15" w:type="dxa"/>
          <w:right w:w="15" w:type="dxa"/>
        </w:tblCellMar>
        <w:tblLook w:val="0000"/>
      </w:tblPr>
      <w:tblGrid>
        <w:gridCol w:w="429"/>
        <w:gridCol w:w="6501"/>
      </w:tblGrid>
      <w:tr w:rsidR="00F641B9" w:rsidRPr="00F641B9" w:rsidTr="00F641B9">
        <w:trPr>
          <w:tblCellSpacing w:w="15" w:type="dxa"/>
        </w:trPr>
        <w:tc>
          <w:tcPr>
            <w:tcW w:w="0" w:type="auto"/>
            <w:vAlign w:val="center"/>
          </w:tcPr>
          <w:p w:rsidR="00F641B9" w:rsidRPr="00F641B9" w:rsidRDefault="00F641B9" w:rsidP="00F641B9">
            <w:pPr>
              <w:spacing w:before="0" w:line="240" w:lineRule="auto"/>
              <w:jc w:val="center"/>
              <w:rPr>
                <w:b/>
                <w:bCs/>
                <w:szCs w:val="24"/>
                <w:lang w:val="en-GB" w:eastAsia="en-GB"/>
              </w:rPr>
            </w:pPr>
            <w:r w:rsidRPr="00F641B9">
              <w:rPr>
                <w:b/>
                <w:bCs/>
                <w:szCs w:val="24"/>
                <w:lang w:val="en-GB" w:eastAsia="en-GB"/>
              </w:rPr>
              <w:t>No.</w:t>
            </w:r>
          </w:p>
        </w:tc>
        <w:tc>
          <w:tcPr>
            <w:tcW w:w="0" w:type="auto"/>
            <w:vAlign w:val="center"/>
          </w:tcPr>
          <w:p w:rsidR="00F641B9" w:rsidRPr="00F641B9" w:rsidRDefault="00F641B9" w:rsidP="00F641B9">
            <w:pPr>
              <w:spacing w:before="0" w:line="240" w:lineRule="auto"/>
              <w:jc w:val="center"/>
              <w:rPr>
                <w:b/>
                <w:bCs/>
                <w:szCs w:val="24"/>
                <w:lang w:val="en-GB" w:eastAsia="en-GB"/>
              </w:rPr>
            </w:pPr>
            <w:r w:rsidRPr="00F641B9">
              <w:rPr>
                <w:b/>
                <w:bCs/>
                <w:szCs w:val="24"/>
                <w:lang w:val="en-GB" w:eastAsia="en-GB"/>
              </w:rPr>
              <w:t>File Reference</w:t>
            </w:r>
          </w:p>
        </w:tc>
      </w:tr>
      <w:tr w:rsidR="00F641B9" w:rsidRPr="00F641B9" w:rsidTr="00F641B9">
        <w:trPr>
          <w:tblCellSpacing w:w="15" w:type="dxa"/>
        </w:trPr>
        <w:tc>
          <w:tcPr>
            <w:tcW w:w="0" w:type="auto"/>
            <w:vAlign w:val="center"/>
          </w:tcPr>
          <w:p w:rsidR="00F641B9" w:rsidRPr="00F641B9" w:rsidRDefault="00F641B9" w:rsidP="00F641B9">
            <w:pPr>
              <w:spacing w:before="0" w:line="240" w:lineRule="auto"/>
              <w:jc w:val="left"/>
              <w:rPr>
                <w:szCs w:val="24"/>
                <w:lang w:val="en-GB" w:eastAsia="en-GB"/>
              </w:rPr>
            </w:pPr>
            <w:r w:rsidRPr="00F641B9">
              <w:rPr>
                <w:szCs w:val="24"/>
                <w:lang w:val="en-GB" w:eastAsia="en-GB"/>
              </w:rPr>
              <w:t>1</w:t>
            </w:r>
          </w:p>
        </w:tc>
        <w:tc>
          <w:tcPr>
            <w:tcW w:w="0" w:type="auto"/>
            <w:vAlign w:val="center"/>
          </w:tcPr>
          <w:p w:rsidR="00F641B9" w:rsidRPr="00F641B9" w:rsidRDefault="00F641B9" w:rsidP="00F641B9">
            <w:pPr>
              <w:spacing w:before="0" w:line="240" w:lineRule="auto"/>
              <w:jc w:val="left"/>
              <w:rPr>
                <w:szCs w:val="24"/>
                <w:lang w:val="en-GB" w:eastAsia="en-GB"/>
              </w:rPr>
            </w:pPr>
            <w:r w:rsidRPr="00F641B9">
              <w:rPr>
                <w:szCs w:val="24"/>
                <w:lang w:val="en-GB" w:eastAsia="en-GB"/>
              </w:rPr>
              <w:t>20090421T050218.046Z_OUTGOING_CSP-I-712-1.management</w:t>
            </w:r>
          </w:p>
        </w:tc>
      </w:tr>
      <w:tr w:rsidR="00F641B9" w:rsidRPr="00F641B9" w:rsidTr="00F641B9">
        <w:trPr>
          <w:tblCellSpacing w:w="15" w:type="dxa"/>
        </w:trPr>
        <w:tc>
          <w:tcPr>
            <w:tcW w:w="0" w:type="auto"/>
            <w:vAlign w:val="center"/>
          </w:tcPr>
          <w:p w:rsidR="00F641B9" w:rsidRPr="00F641B9" w:rsidRDefault="00F641B9" w:rsidP="00F641B9">
            <w:pPr>
              <w:spacing w:before="0" w:line="240" w:lineRule="auto"/>
              <w:jc w:val="left"/>
              <w:rPr>
                <w:szCs w:val="24"/>
                <w:lang w:val="en-GB" w:eastAsia="en-GB"/>
              </w:rPr>
            </w:pPr>
            <w:r w:rsidRPr="00F641B9">
              <w:rPr>
                <w:szCs w:val="24"/>
                <w:lang w:val="en-GB" w:eastAsia="en-GB"/>
              </w:rPr>
              <w:t>2</w:t>
            </w:r>
          </w:p>
        </w:tc>
        <w:tc>
          <w:tcPr>
            <w:tcW w:w="0" w:type="auto"/>
            <w:vAlign w:val="center"/>
          </w:tcPr>
          <w:p w:rsidR="00F641B9" w:rsidRPr="00F641B9" w:rsidRDefault="00F641B9" w:rsidP="00F641B9">
            <w:pPr>
              <w:spacing w:before="0" w:line="240" w:lineRule="auto"/>
              <w:jc w:val="left"/>
              <w:rPr>
                <w:szCs w:val="24"/>
                <w:lang w:val="en-GB" w:eastAsia="en-GB"/>
              </w:rPr>
            </w:pPr>
            <w:r w:rsidRPr="00F641B9">
              <w:rPr>
                <w:szCs w:val="24"/>
                <w:lang w:val="en-GB" w:eastAsia="en-GB"/>
              </w:rPr>
              <w:t>20090421T050224.781Z_INCOMING_MessageSet.management</w:t>
            </w:r>
          </w:p>
        </w:tc>
      </w:tr>
      <w:tr w:rsidR="00F641B9" w:rsidRPr="00F641B9" w:rsidTr="00F641B9">
        <w:trPr>
          <w:tblCellSpacing w:w="15" w:type="dxa"/>
        </w:trPr>
        <w:tc>
          <w:tcPr>
            <w:tcW w:w="0" w:type="auto"/>
            <w:vAlign w:val="center"/>
          </w:tcPr>
          <w:p w:rsidR="00F641B9" w:rsidRPr="00F641B9" w:rsidRDefault="00F641B9" w:rsidP="00F641B9">
            <w:pPr>
              <w:spacing w:before="0" w:line="240" w:lineRule="auto"/>
              <w:jc w:val="left"/>
              <w:rPr>
                <w:szCs w:val="24"/>
                <w:lang w:val="en-GB" w:eastAsia="en-GB"/>
              </w:rPr>
            </w:pPr>
            <w:r w:rsidRPr="00F641B9">
              <w:rPr>
                <w:szCs w:val="24"/>
                <w:lang w:val="en-GB" w:eastAsia="en-GB"/>
              </w:rPr>
              <w:t>3</w:t>
            </w:r>
          </w:p>
        </w:tc>
        <w:tc>
          <w:tcPr>
            <w:tcW w:w="0" w:type="auto"/>
            <w:vAlign w:val="center"/>
          </w:tcPr>
          <w:p w:rsidR="00F641B9" w:rsidRPr="00F641B9" w:rsidRDefault="00F641B9" w:rsidP="00F641B9">
            <w:pPr>
              <w:spacing w:before="0" w:line="240" w:lineRule="auto"/>
              <w:jc w:val="left"/>
              <w:rPr>
                <w:szCs w:val="24"/>
                <w:lang w:val="en-GB" w:eastAsia="en-GB"/>
              </w:rPr>
            </w:pPr>
            <w:r w:rsidRPr="00F641B9">
              <w:rPr>
                <w:szCs w:val="24"/>
                <w:lang w:val="en-GB" w:eastAsia="en-GB"/>
              </w:rPr>
              <w:t>20090421T050226.156Z_INCOMING_MessageSet.management</w:t>
            </w:r>
          </w:p>
        </w:tc>
      </w:tr>
      <w:tr w:rsidR="00F641B9" w:rsidRPr="00F641B9" w:rsidTr="00F641B9">
        <w:trPr>
          <w:tblCellSpacing w:w="15" w:type="dxa"/>
        </w:trPr>
        <w:tc>
          <w:tcPr>
            <w:tcW w:w="0" w:type="auto"/>
            <w:vAlign w:val="center"/>
          </w:tcPr>
          <w:p w:rsidR="00F641B9" w:rsidRPr="00F641B9" w:rsidRDefault="00F641B9" w:rsidP="00F641B9">
            <w:pPr>
              <w:spacing w:before="0" w:line="240" w:lineRule="auto"/>
              <w:jc w:val="left"/>
              <w:rPr>
                <w:szCs w:val="24"/>
                <w:lang w:val="en-GB" w:eastAsia="en-GB"/>
              </w:rPr>
            </w:pPr>
            <w:r w:rsidRPr="00F641B9">
              <w:rPr>
                <w:szCs w:val="24"/>
                <w:lang w:val="en-GB" w:eastAsia="en-GB"/>
              </w:rPr>
              <w:t>4</w:t>
            </w:r>
          </w:p>
        </w:tc>
        <w:tc>
          <w:tcPr>
            <w:tcW w:w="0" w:type="auto"/>
            <w:vAlign w:val="center"/>
          </w:tcPr>
          <w:p w:rsidR="00F641B9" w:rsidRPr="00F641B9" w:rsidRDefault="00F641B9" w:rsidP="00F641B9">
            <w:pPr>
              <w:spacing w:before="0" w:line="240" w:lineRule="auto"/>
              <w:jc w:val="left"/>
              <w:rPr>
                <w:szCs w:val="24"/>
                <w:lang w:val="en-GB" w:eastAsia="en-GB"/>
              </w:rPr>
            </w:pPr>
            <w:r w:rsidRPr="00F641B9">
              <w:rPr>
                <w:szCs w:val="24"/>
                <w:lang w:val="en-GB" w:eastAsia="en-GB"/>
              </w:rPr>
              <w:t>20090421T050349.031Z_OUTGOING_SAS-I-712-1.management</w:t>
            </w:r>
          </w:p>
        </w:tc>
      </w:tr>
      <w:tr w:rsidR="00F641B9" w:rsidRPr="00F641B9" w:rsidTr="00F641B9">
        <w:trPr>
          <w:tblCellSpacing w:w="15" w:type="dxa"/>
        </w:trPr>
        <w:tc>
          <w:tcPr>
            <w:tcW w:w="0" w:type="auto"/>
            <w:vAlign w:val="center"/>
          </w:tcPr>
          <w:p w:rsidR="00F641B9" w:rsidRPr="00F641B9" w:rsidRDefault="00F641B9" w:rsidP="00F641B9">
            <w:pPr>
              <w:spacing w:before="0" w:line="240" w:lineRule="auto"/>
              <w:jc w:val="left"/>
              <w:rPr>
                <w:szCs w:val="24"/>
                <w:lang w:val="en-GB" w:eastAsia="en-GB"/>
              </w:rPr>
            </w:pPr>
            <w:r w:rsidRPr="00F641B9">
              <w:rPr>
                <w:szCs w:val="24"/>
                <w:lang w:val="en-GB" w:eastAsia="en-GB"/>
              </w:rPr>
              <w:t>5</w:t>
            </w:r>
          </w:p>
        </w:tc>
        <w:tc>
          <w:tcPr>
            <w:tcW w:w="0" w:type="auto"/>
            <w:vAlign w:val="center"/>
          </w:tcPr>
          <w:p w:rsidR="00F641B9" w:rsidRPr="00F641B9" w:rsidRDefault="00F641B9" w:rsidP="00F641B9">
            <w:pPr>
              <w:spacing w:before="0" w:line="240" w:lineRule="auto"/>
              <w:jc w:val="left"/>
              <w:rPr>
                <w:szCs w:val="24"/>
                <w:lang w:val="en-GB" w:eastAsia="en-GB"/>
              </w:rPr>
            </w:pPr>
            <w:r w:rsidRPr="00F641B9">
              <w:rPr>
                <w:szCs w:val="24"/>
                <w:lang w:val="en-GB" w:eastAsia="en-GB"/>
              </w:rPr>
              <w:t>20090421T050353.515Z_INCOMING_MessageSet.management</w:t>
            </w:r>
          </w:p>
        </w:tc>
      </w:tr>
      <w:tr w:rsidR="00F641B9" w:rsidRPr="00F641B9" w:rsidTr="00F641B9">
        <w:trPr>
          <w:tblCellSpacing w:w="15" w:type="dxa"/>
        </w:trPr>
        <w:tc>
          <w:tcPr>
            <w:tcW w:w="0" w:type="auto"/>
            <w:vAlign w:val="center"/>
          </w:tcPr>
          <w:p w:rsidR="00F641B9" w:rsidRPr="00F641B9" w:rsidRDefault="00F641B9" w:rsidP="00F641B9">
            <w:pPr>
              <w:spacing w:before="0" w:line="240" w:lineRule="auto"/>
              <w:jc w:val="left"/>
              <w:rPr>
                <w:szCs w:val="24"/>
                <w:lang w:val="en-GB" w:eastAsia="en-GB"/>
              </w:rPr>
            </w:pPr>
            <w:r w:rsidRPr="00F641B9">
              <w:rPr>
                <w:szCs w:val="24"/>
                <w:lang w:val="en-GB" w:eastAsia="en-GB"/>
              </w:rPr>
              <w:t>6</w:t>
            </w:r>
          </w:p>
        </w:tc>
        <w:tc>
          <w:tcPr>
            <w:tcW w:w="0" w:type="auto"/>
            <w:vAlign w:val="center"/>
          </w:tcPr>
          <w:p w:rsidR="00F641B9" w:rsidRPr="00F641B9" w:rsidRDefault="00F641B9" w:rsidP="00F641B9">
            <w:pPr>
              <w:spacing w:before="0" w:line="240" w:lineRule="auto"/>
              <w:jc w:val="left"/>
              <w:rPr>
                <w:szCs w:val="24"/>
                <w:lang w:val="en-GB" w:eastAsia="en-GB"/>
              </w:rPr>
            </w:pPr>
            <w:r w:rsidRPr="00F641B9">
              <w:rPr>
                <w:szCs w:val="24"/>
                <w:lang w:val="en-GB" w:eastAsia="en-GB"/>
              </w:rPr>
              <w:t>20090421T050500.000Z_OUTGOING_QSP-I-712-1.management</w:t>
            </w:r>
          </w:p>
        </w:tc>
      </w:tr>
      <w:tr w:rsidR="00F641B9" w:rsidRPr="00F641B9" w:rsidTr="00F641B9">
        <w:trPr>
          <w:tblCellSpacing w:w="15" w:type="dxa"/>
        </w:trPr>
        <w:tc>
          <w:tcPr>
            <w:tcW w:w="0" w:type="auto"/>
            <w:vAlign w:val="center"/>
          </w:tcPr>
          <w:p w:rsidR="00F641B9" w:rsidRPr="00F641B9" w:rsidRDefault="00F641B9" w:rsidP="00F641B9">
            <w:pPr>
              <w:spacing w:before="0" w:line="240" w:lineRule="auto"/>
              <w:jc w:val="left"/>
              <w:rPr>
                <w:szCs w:val="24"/>
                <w:lang w:val="en-GB" w:eastAsia="en-GB"/>
              </w:rPr>
            </w:pPr>
            <w:r w:rsidRPr="00F641B9">
              <w:rPr>
                <w:szCs w:val="24"/>
                <w:lang w:val="en-GB" w:eastAsia="en-GB"/>
              </w:rPr>
              <w:t>7</w:t>
            </w:r>
          </w:p>
        </w:tc>
        <w:tc>
          <w:tcPr>
            <w:tcW w:w="0" w:type="auto"/>
            <w:vAlign w:val="center"/>
          </w:tcPr>
          <w:p w:rsidR="00F641B9" w:rsidRPr="00F641B9" w:rsidRDefault="00F641B9" w:rsidP="00F641B9">
            <w:pPr>
              <w:spacing w:before="0" w:line="240" w:lineRule="auto"/>
              <w:jc w:val="left"/>
              <w:rPr>
                <w:szCs w:val="24"/>
                <w:lang w:val="en-GB" w:eastAsia="en-GB"/>
              </w:rPr>
            </w:pPr>
            <w:r w:rsidRPr="00F641B9">
              <w:rPr>
                <w:szCs w:val="24"/>
                <w:lang w:val="en-GB" w:eastAsia="en-GB"/>
              </w:rPr>
              <w:t>20090421T050504.390Z_INCOMING_MessageSet.management</w:t>
            </w:r>
          </w:p>
        </w:tc>
      </w:tr>
      <w:tr w:rsidR="00F641B9" w:rsidRPr="00F641B9" w:rsidTr="00F641B9">
        <w:trPr>
          <w:tblCellSpacing w:w="15" w:type="dxa"/>
        </w:trPr>
        <w:tc>
          <w:tcPr>
            <w:tcW w:w="0" w:type="auto"/>
            <w:vAlign w:val="center"/>
          </w:tcPr>
          <w:p w:rsidR="00F641B9" w:rsidRPr="00F641B9" w:rsidRDefault="00F641B9" w:rsidP="00F641B9">
            <w:pPr>
              <w:spacing w:before="0" w:line="240" w:lineRule="auto"/>
              <w:jc w:val="left"/>
              <w:rPr>
                <w:szCs w:val="24"/>
                <w:lang w:val="en-GB" w:eastAsia="en-GB"/>
              </w:rPr>
            </w:pPr>
            <w:r w:rsidRPr="00F641B9">
              <w:rPr>
                <w:szCs w:val="24"/>
                <w:lang w:val="en-GB" w:eastAsia="en-GB"/>
              </w:rPr>
              <w:t>8</w:t>
            </w:r>
          </w:p>
        </w:tc>
        <w:tc>
          <w:tcPr>
            <w:tcW w:w="0" w:type="auto"/>
            <w:vAlign w:val="center"/>
          </w:tcPr>
          <w:p w:rsidR="00F641B9" w:rsidRPr="00F641B9" w:rsidRDefault="00F641B9" w:rsidP="00F641B9">
            <w:pPr>
              <w:spacing w:before="0" w:line="240" w:lineRule="auto"/>
              <w:jc w:val="left"/>
              <w:rPr>
                <w:szCs w:val="24"/>
                <w:lang w:val="en-GB" w:eastAsia="en-GB"/>
              </w:rPr>
            </w:pPr>
            <w:r w:rsidRPr="00F641B9">
              <w:rPr>
                <w:szCs w:val="24"/>
                <w:lang w:val="en-GB" w:eastAsia="en-GB"/>
              </w:rPr>
              <w:t>20090421T050549.812Z_OUTGOING_SAS-I-712-2.management</w:t>
            </w:r>
          </w:p>
        </w:tc>
      </w:tr>
      <w:tr w:rsidR="00F641B9" w:rsidRPr="00F641B9" w:rsidTr="00F641B9">
        <w:trPr>
          <w:tblCellSpacing w:w="15" w:type="dxa"/>
        </w:trPr>
        <w:tc>
          <w:tcPr>
            <w:tcW w:w="0" w:type="auto"/>
            <w:vAlign w:val="center"/>
          </w:tcPr>
          <w:p w:rsidR="00F641B9" w:rsidRPr="00F641B9" w:rsidRDefault="00F641B9" w:rsidP="00F641B9">
            <w:pPr>
              <w:spacing w:before="0" w:line="240" w:lineRule="auto"/>
              <w:jc w:val="left"/>
              <w:rPr>
                <w:szCs w:val="24"/>
                <w:lang w:val="en-GB" w:eastAsia="en-GB"/>
              </w:rPr>
            </w:pPr>
            <w:r w:rsidRPr="00F641B9">
              <w:rPr>
                <w:szCs w:val="24"/>
                <w:lang w:val="en-GB" w:eastAsia="en-GB"/>
              </w:rPr>
              <w:t>9</w:t>
            </w:r>
          </w:p>
        </w:tc>
        <w:tc>
          <w:tcPr>
            <w:tcW w:w="0" w:type="auto"/>
            <w:vAlign w:val="center"/>
          </w:tcPr>
          <w:p w:rsidR="00F641B9" w:rsidRPr="00F641B9" w:rsidRDefault="00F641B9" w:rsidP="00F641B9">
            <w:pPr>
              <w:spacing w:before="0" w:line="240" w:lineRule="auto"/>
              <w:jc w:val="left"/>
              <w:rPr>
                <w:szCs w:val="24"/>
                <w:lang w:val="en-GB" w:eastAsia="en-GB"/>
              </w:rPr>
            </w:pPr>
            <w:r w:rsidRPr="00F641B9">
              <w:rPr>
                <w:szCs w:val="24"/>
                <w:lang w:val="en-GB" w:eastAsia="en-GB"/>
              </w:rPr>
              <w:t>20090421T050554.484Z_INCOMING_MessageSet.management</w:t>
            </w:r>
          </w:p>
        </w:tc>
      </w:tr>
    </w:tbl>
    <w:p w:rsidR="00F641B9" w:rsidRPr="004B40F1" w:rsidRDefault="00F641B9" w:rsidP="00CC2E6F"/>
    <w:p w:rsidR="00CC2E6F" w:rsidRDefault="00CC2E6F" w:rsidP="00E13FE1"/>
    <w:p w:rsidR="00FF61B7" w:rsidRDefault="00FF61B7" w:rsidP="00955AA5">
      <w:pPr>
        <w:pStyle w:val="Heading2"/>
        <w:numPr>
          <w:ilvl w:val="0"/>
          <w:numId w:val="0"/>
        </w:numPr>
        <w:ind w:left="576"/>
      </w:pPr>
    </w:p>
    <w:p w:rsidR="00FF61B7" w:rsidRDefault="00FF61B7" w:rsidP="00EC5377">
      <w:pPr>
        <w:pStyle w:val="Heading2"/>
        <w:numPr>
          <w:ilvl w:val="0"/>
          <w:numId w:val="0"/>
        </w:numPr>
        <w:ind w:left="576"/>
      </w:pPr>
    </w:p>
    <w:p w:rsidR="00FF61B7" w:rsidRDefault="009D1034" w:rsidP="00696E90">
      <w:pPr>
        <w:pStyle w:val="Heading1"/>
      </w:pPr>
      <w:bookmarkStart w:id="52" w:name="_Toc235534713"/>
      <w:r>
        <w:lastRenderedPageBreak/>
        <w:t>Detailed log of messages exchanged</w:t>
      </w:r>
      <w:bookmarkEnd w:id="52"/>
    </w:p>
    <w:p w:rsidR="00D40BF8" w:rsidRDefault="00D40BF8" w:rsidP="00D40BF8"/>
    <w:p w:rsidR="00D40BF8" w:rsidRDefault="00256BA8" w:rsidP="00256BA8">
      <w:pPr>
        <w:pStyle w:val="Heading2"/>
      </w:pPr>
      <w:bookmarkStart w:id="53" w:name="_Toc235534714"/>
      <w:r>
        <w:t>Logging overview</w:t>
      </w:r>
      <w:bookmarkEnd w:id="53"/>
    </w:p>
    <w:p w:rsidR="00256BA8" w:rsidRDefault="00392F32" w:rsidP="00256BA8">
      <w:r>
        <w:t xml:space="preserve">UMPA (UM) and CSSXP (CM) were each instrumented to capture/log inbound and outbound messages, provided that the messages were syntactically valid with regards to the </w:t>
      </w:r>
      <w:r w:rsidR="005C65A9">
        <w:t xml:space="preserve">XML </w:t>
      </w:r>
      <w:r>
        <w:t>schema utilized. For most of the tests in the FPI round of testing log files re</w:t>
      </w:r>
      <w:r w:rsidR="00483947">
        <w:t>cording the issuance</w:t>
      </w:r>
      <w:r>
        <w:t xml:space="preserve"> from UM and reception at CM followed by responses from CM to UM are captured in the log files of both prototype implementations.</w:t>
      </w:r>
      <w:r w:rsidR="00483947">
        <w:t xml:space="preserve">  In the case of the notified operations (where CM initiates an interaction with UM) the message flow is the inverse from that described above but the same messaging convention is observed to facilitate audit trail verification.</w:t>
      </w:r>
    </w:p>
    <w:p w:rsidR="00483947" w:rsidRDefault="00AA49E8" w:rsidP="00256BA8">
      <w:r>
        <w:t>Section 3 tests are about</w:t>
      </w:r>
      <w:r w:rsidR="00483947">
        <w:t xml:space="preserve"> docume</w:t>
      </w:r>
      <w:r>
        <w:t>nt exchange which,</w:t>
      </w:r>
      <w:r w:rsidR="00483947">
        <w:t xml:space="preserve"> by definition, </w:t>
      </w:r>
      <w:r>
        <w:t xml:space="preserve">are </w:t>
      </w:r>
      <w:r w:rsidR="00483947">
        <w:t xml:space="preserve">aimed at producing errors to ensure that the error channel aspects of the recommendation are exercised. Since these messages are not syntactically valid, they are not captured in the </w:t>
      </w:r>
      <w:r w:rsidR="008578A8">
        <w:t>prototype test application</w:t>
      </w:r>
      <w:r w:rsidR="00483947">
        <w:t xml:space="preserve"> logs but are included directly in </w:t>
      </w:r>
      <w:r w:rsidR="005C65A9">
        <w:t xml:space="preserve">the </w:t>
      </w:r>
      <w:r w:rsidR="00483947">
        <w:t>section.</w:t>
      </w:r>
    </w:p>
    <w:p w:rsidR="00483947" w:rsidRDefault="00483947" w:rsidP="00256BA8">
      <w:r>
        <w:t>The following figure provides an overview of the naming conventions u</w:t>
      </w:r>
      <w:r w:rsidR="00C12A7B">
        <w:t xml:space="preserve">sed in producing the log files </w:t>
      </w:r>
      <w:r>
        <w:t xml:space="preserve">and the audit scheme used in associating messages between the prototype partners. It should be noted that these messages were captured verbatim as seen on the wire and are in fact XML instance documents in conformance with the XML schema.  </w:t>
      </w:r>
      <w:r w:rsidR="00B856B4">
        <w:t>Section 8.2</w:t>
      </w:r>
      <w:r>
        <w:t xml:space="preserve"> illustrates an example of the correlated message set exchanges via extraction following the audit scheme of the full log files</w:t>
      </w:r>
      <w:r w:rsidR="00685FC1">
        <w:t xml:space="preserve"> included in section 8.3.</w:t>
      </w:r>
    </w:p>
    <w:p w:rsidR="00256BA8" w:rsidRDefault="00256BA8" w:rsidP="00256BA8"/>
    <w:p w:rsidR="00256BA8" w:rsidRDefault="00256BA8" w:rsidP="00EA1D57">
      <w:pPr>
        <w:jc w:val="center"/>
      </w:pPr>
    </w:p>
    <w:p w:rsidR="00EA1D57" w:rsidRDefault="00EA1D57">
      <w:pPr>
        <w:spacing w:before="0" w:line="240" w:lineRule="auto"/>
        <w:jc w:val="left"/>
        <w:rPr>
          <w:b/>
          <w:caps/>
        </w:rPr>
      </w:pPr>
      <w:r>
        <w:br w:type="page"/>
      </w:r>
    </w:p>
    <w:p w:rsidR="00EA1D57" w:rsidRDefault="00543653">
      <w:pPr>
        <w:spacing w:before="0" w:line="240" w:lineRule="auto"/>
        <w:jc w:val="left"/>
        <w:rPr>
          <w:b/>
          <w:caps/>
        </w:rPr>
      </w:pPr>
      <w:r>
        <w:rPr>
          <w:noProof/>
        </w:rPr>
        <w:lastRenderedPageBreak/>
        <w:pict>
          <v:shapetype id="_x0000_t202" coordsize="21600,21600" o:spt="202" path="m,l,21600r21600,l21600,xe">
            <v:stroke joinstyle="miter"/>
            <v:path gradientshapeok="t" o:connecttype="rect"/>
          </v:shapetype>
          <v:shape id="_x0000_s1765" type="#_x0000_t202" style="position:absolute;margin-left:-1in;margin-top:535.6pt;width:689.4pt;height:.05pt;z-index:251636735" stroked="f">
            <v:textbox style="mso-fit-shape-to-text:t" inset="0,0,0,0">
              <w:txbxContent>
                <w:p w:rsidR="00982633" w:rsidRPr="00B86589" w:rsidRDefault="00982633" w:rsidP="00543653">
                  <w:pPr>
                    <w:pStyle w:val="Caption"/>
                    <w:rPr>
                      <w:rFonts w:ascii="Times New Roman" w:eastAsia="Times New Roman" w:hAnsi="Times New Roman"/>
                      <w:caps/>
                      <w:noProof/>
                      <w:szCs w:val="20"/>
                    </w:rPr>
                  </w:pPr>
                  <w:r>
                    <w:t xml:space="preserve">Figure </w:t>
                  </w:r>
                  <w:fldSimple w:instr=" STYLEREF 1 \s ">
                    <w:r>
                      <w:rPr>
                        <w:noProof/>
                      </w:rPr>
                      <w:t>8</w:t>
                    </w:r>
                  </w:fldSimple>
                  <w:r>
                    <w:noBreakHyphen/>
                  </w:r>
                  <w:fldSimple w:instr=" SEQ Figure \* ARABIC \s 1 ">
                    <w:r>
                      <w:rPr>
                        <w:noProof/>
                      </w:rPr>
                      <w:t>1</w:t>
                    </w:r>
                  </w:fldSimple>
                </w:p>
              </w:txbxContent>
            </v:textbox>
            <w10:wrap type="square"/>
          </v:shape>
        </w:pict>
      </w:r>
      <w:r w:rsidR="00EA1D57">
        <w:rPr>
          <w:b/>
          <w:caps/>
          <w:noProof/>
        </w:rPr>
        <w:drawing>
          <wp:anchor distT="0" distB="0" distL="114300" distR="114300" simplePos="0" relativeHeight="251676672" behindDoc="0" locked="0" layoutInCell="1" allowOverlap="1">
            <wp:simplePos x="0" y="0"/>
            <wp:positionH relativeFrom="column">
              <wp:posOffset>-1906270</wp:posOffset>
            </wp:positionH>
            <wp:positionV relativeFrom="paragraph">
              <wp:posOffset>1650365</wp:posOffset>
            </wp:positionV>
            <wp:extent cx="8755380" cy="5094605"/>
            <wp:effectExtent l="0" t="1676400" r="0" b="1649095"/>
            <wp:wrapSquare wrapText="bothSides"/>
            <wp:docPr id="4" name="Picture 2" descr="Log File Audit Schem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 File Audit Scheme.emf"/>
                    <pic:cNvPicPr/>
                  </pic:nvPicPr>
                  <pic:blipFill>
                    <a:blip r:embed="rId13" cstate="print"/>
                    <a:stretch>
                      <a:fillRect/>
                    </a:stretch>
                  </pic:blipFill>
                  <pic:spPr>
                    <a:xfrm rot="5400000">
                      <a:off x="0" y="0"/>
                      <a:ext cx="8755380" cy="5094605"/>
                    </a:xfrm>
                    <a:prstGeom prst="rect">
                      <a:avLst/>
                    </a:prstGeom>
                  </pic:spPr>
                </pic:pic>
              </a:graphicData>
            </a:graphic>
          </wp:anchor>
        </w:drawing>
      </w:r>
      <w:r w:rsidR="00EA1D57">
        <w:br w:type="page"/>
      </w:r>
    </w:p>
    <w:p w:rsidR="00256BA8" w:rsidRDefault="00256BA8" w:rsidP="00256BA8">
      <w:pPr>
        <w:pStyle w:val="Heading2"/>
      </w:pPr>
      <w:bookmarkStart w:id="54" w:name="_Toc235534715"/>
      <w:r>
        <w:lastRenderedPageBreak/>
        <w:t xml:space="preserve">lOG </w:t>
      </w:r>
      <w:r w:rsidR="00EA1D57">
        <w:t>Audit example</w:t>
      </w:r>
      <w:bookmarkEnd w:id="54"/>
      <w:r>
        <w:t xml:space="preserve"> </w:t>
      </w:r>
    </w:p>
    <w:p w:rsidR="00B856B4" w:rsidRDefault="000C4D3A" w:rsidP="00B856B4">
      <w:r>
        <w:t>This example utilizes</w:t>
      </w:r>
      <w:r w:rsidR="00C12A7B">
        <w:t xml:space="preserve"> section 7.2.  </w:t>
      </w:r>
      <w:r>
        <w:t>Steps 4 and 5 indicate the exchange of the three messages, in regard excluding the first antenna of the service agreement as being inappropriate for the requested service package, involving an invocation, an acknowledged return and a successful  return.  In reference to the second test run after corrections to the test plan, the log summary in section 7.2.3 reads:</w:t>
      </w:r>
    </w:p>
    <w:p w:rsidR="000C4D3A" w:rsidRDefault="000C4D3A" w:rsidP="00B856B4">
      <w:r>
        <w:t>…</w:t>
      </w:r>
    </w:p>
    <w:tbl>
      <w:tblPr>
        <w:tblW w:w="0" w:type="auto"/>
        <w:tblCellSpacing w:w="15" w:type="dxa"/>
        <w:tblCellMar>
          <w:top w:w="15" w:type="dxa"/>
          <w:left w:w="15" w:type="dxa"/>
          <w:bottom w:w="15" w:type="dxa"/>
          <w:right w:w="15" w:type="dxa"/>
        </w:tblCellMar>
        <w:tblLook w:val="0000"/>
      </w:tblPr>
      <w:tblGrid>
        <w:gridCol w:w="533"/>
        <w:gridCol w:w="900"/>
        <w:gridCol w:w="1044"/>
        <w:gridCol w:w="2444"/>
        <w:gridCol w:w="1594"/>
        <w:gridCol w:w="1186"/>
      </w:tblGrid>
      <w:tr w:rsidR="002F5EA9" w:rsidRPr="004901A0" w:rsidTr="005B4BFE">
        <w:trPr>
          <w:tblCellSpacing w:w="15" w:type="dxa"/>
        </w:trPr>
        <w:tc>
          <w:tcPr>
            <w:tcW w:w="488" w:type="dxa"/>
            <w:vAlign w:val="center"/>
          </w:tcPr>
          <w:p w:rsidR="002F5EA9" w:rsidRPr="004901A0" w:rsidRDefault="002F5EA9" w:rsidP="005B4BFE">
            <w:pPr>
              <w:spacing w:before="0" w:line="240" w:lineRule="auto"/>
              <w:jc w:val="left"/>
              <w:rPr>
                <w:szCs w:val="24"/>
                <w:lang w:val="en-GB" w:eastAsia="en-GB"/>
              </w:rPr>
            </w:pPr>
            <w:r w:rsidRPr="004901A0">
              <w:rPr>
                <w:szCs w:val="24"/>
                <w:lang w:val="en-GB" w:eastAsia="en-GB"/>
              </w:rPr>
              <w:t>4</w:t>
            </w:r>
          </w:p>
        </w:tc>
        <w:tc>
          <w:tcPr>
            <w:tcW w:w="870" w:type="dxa"/>
            <w:vAlign w:val="center"/>
          </w:tcPr>
          <w:p w:rsidR="002F5EA9" w:rsidRPr="004901A0" w:rsidRDefault="002F5EA9" w:rsidP="005B4BFE">
            <w:pPr>
              <w:spacing w:before="0" w:line="240" w:lineRule="auto"/>
              <w:jc w:val="left"/>
              <w:rPr>
                <w:szCs w:val="24"/>
                <w:lang w:val="en-GB" w:eastAsia="en-GB"/>
              </w:rPr>
            </w:pPr>
            <w:r w:rsidRPr="004901A0">
              <w:rPr>
                <w:szCs w:val="24"/>
                <w:lang w:val="en-GB" w:eastAsia="en-GB"/>
              </w:rPr>
              <w:t>UM</w:t>
            </w:r>
          </w:p>
        </w:tc>
        <w:tc>
          <w:tcPr>
            <w:tcW w:w="1014" w:type="dxa"/>
            <w:vAlign w:val="center"/>
          </w:tcPr>
          <w:p w:rsidR="002F5EA9" w:rsidRPr="004901A0" w:rsidRDefault="002F5EA9" w:rsidP="005B4BFE">
            <w:pPr>
              <w:spacing w:before="0" w:line="240" w:lineRule="auto"/>
              <w:jc w:val="left"/>
              <w:rPr>
                <w:szCs w:val="24"/>
                <w:lang w:val="en-GB" w:eastAsia="en-GB"/>
              </w:rPr>
            </w:pPr>
            <w:r w:rsidRPr="004901A0">
              <w:rPr>
                <w:szCs w:val="24"/>
                <w:lang w:val="en-GB" w:eastAsia="en-GB"/>
              </w:rPr>
              <w:t>CSP-I</w:t>
            </w:r>
          </w:p>
        </w:tc>
        <w:tc>
          <w:tcPr>
            <w:tcW w:w="2414" w:type="dxa"/>
            <w:vAlign w:val="center"/>
          </w:tcPr>
          <w:p w:rsidR="002F5EA9" w:rsidRPr="004901A0" w:rsidRDefault="002F5EA9" w:rsidP="005B4BFE">
            <w:pPr>
              <w:spacing w:before="0" w:line="240" w:lineRule="auto"/>
              <w:jc w:val="left"/>
              <w:rPr>
                <w:szCs w:val="24"/>
                <w:lang w:val="en-GB" w:eastAsia="en-GB"/>
              </w:rPr>
            </w:pPr>
            <w:r w:rsidRPr="004901A0">
              <w:rPr>
                <w:szCs w:val="24"/>
                <w:lang w:val="en-GB" w:eastAsia="en-GB"/>
              </w:rPr>
              <w:t>2009-06-09T16:45:20Z</w:t>
            </w:r>
          </w:p>
        </w:tc>
        <w:tc>
          <w:tcPr>
            <w:tcW w:w="1564" w:type="dxa"/>
            <w:vAlign w:val="center"/>
          </w:tcPr>
          <w:p w:rsidR="002F5EA9" w:rsidRPr="004901A0" w:rsidRDefault="002F5EA9" w:rsidP="005B4BFE">
            <w:pPr>
              <w:spacing w:before="0" w:line="240" w:lineRule="auto"/>
              <w:jc w:val="left"/>
              <w:rPr>
                <w:szCs w:val="24"/>
                <w:lang w:val="en-GB" w:eastAsia="en-GB"/>
              </w:rPr>
            </w:pPr>
            <w:r w:rsidRPr="004901A0">
              <w:rPr>
                <w:szCs w:val="24"/>
                <w:lang w:val="en-GB" w:eastAsia="en-GB"/>
              </w:rPr>
              <w:t>SUCCEEDED</w:t>
            </w:r>
          </w:p>
        </w:tc>
        <w:tc>
          <w:tcPr>
            <w:tcW w:w="1141" w:type="dxa"/>
            <w:vAlign w:val="center"/>
          </w:tcPr>
          <w:p w:rsidR="002F5EA9" w:rsidRPr="004901A0" w:rsidRDefault="002F5EA9" w:rsidP="005B4BFE">
            <w:pPr>
              <w:spacing w:before="0" w:line="240" w:lineRule="auto"/>
              <w:jc w:val="left"/>
              <w:rPr>
                <w:szCs w:val="24"/>
                <w:lang w:val="en-GB" w:eastAsia="en-GB"/>
              </w:rPr>
            </w:pPr>
            <w:r w:rsidRPr="004901A0">
              <w:rPr>
                <w:szCs w:val="24"/>
                <w:lang w:val="en-GB" w:eastAsia="en-GB"/>
              </w:rPr>
              <w:t>SP-72-2</w:t>
            </w:r>
          </w:p>
        </w:tc>
      </w:tr>
      <w:tr w:rsidR="002F5EA9" w:rsidRPr="004901A0" w:rsidTr="005B4BFE">
        <w:trPr>
          <w:tblCellSpacing w:w="15" w:type="dxa"/>
        </w:trPr>
        <w:tc>
          <w:tcPr>
            <w:tcW w:w="488" w:type="dxa"/>
            <w:vAlign w:val="center"/>
          </w:tcPr>
          <w:p w:rsidR="002F5EA9" w:rsidRPr="004901A0" w:rsidRDefault="002F5EA9" w:rsidP="005B4BFE">
            <w:pPr>
              <w:spacing w:before="0" w:line="240" w:lineRule="auto"/>
              <w:jc w:val="left"/>
              <w:rPr>
                <w:szCs w:val="24"/>
                <w:lang w:val="en-GB" w:eastAsia="en-GB"/>
              </w:rPr>
            </w:pPr>
            <w:r w:rsidRPr="004901A0">
              <w:rPr>
                <w:szCs w:val="24"/>
                <w:lang w:val="en-GB" w:eastAsia="en-GB"/>
              </w:rPr>
              <w:t>5</w:t>
            </w:r>
          </w:p>
        </w:tc>
        <w:tc>
          <w:tcPr>
            <w:tcW w:w="870" w:type="dxa"/>
            <w:vAlign w:val="center"/>
          </w:tcPr>
          <w:p w:rsidR="002F5EA9" w:rsidRPr="004901A0" w:rsidRDefault="002F5EA9" w:rsidP="005B4BFE">
            <w:pPr>
              <w:spacing w:before="0" w:line="240" w:lineRule="auto"/>
              <w:jc w:val="left"/>
              <w:rPr>
                <w:szCs w:val="24"/>
                <w:lang w:val="en-GB" w:eastAsia="en-GB"/>
              </w:rPr>
            </w:pPr>
            <w:r w:rsidRPr="004901A0">
              <w:rPr>
                <w:szCs w:val="24"/>
                <w:lang w:val="en-GB" w:eastAsia="en-GB"/>
              </w:rPr>
              <w:t>-- CM</w:t>
            </w:r>
          </w:p>
        </w:tc>
        <w:tc>
          <w:tcPr>
            <w:tcW w:w="1014" w:type="dxa"/>
            <w:vAlign w:val="center"/>
          </w:tcPr>
          <w:p w:rsidR="002F5EA9" w:rsidRPr="004901A0" w:rsidRDefault="002F5EA9" w:rsidP="005B4BFE">
            <w:pPr>
              <w:spacing w:before="0" w:line="240" w:lineRule="auto"/>
              <w:jc w:val="left"/>
              <w:rPr>
                <w:szCs w:val="24"/>
                <w:lang w:val="en-GB" w:eastAsia="en-GB"/>
              </w:rPr>
            </w:pPr>
            <w:r w:rsidRPr="004901A0">
              <w:rPr>
                <w:szCs w:val="24"/>
                <w:lang w:val="en-GB" w:eastAsia="en-GB"/>
              </w:rPr>
              <w:t>CSP-AR</w:t>
            </w:r>
          </w:p>
        </w:tc>
        <w:tc>
          <w:tcPr>
            <w:tcW w:w="2414" w:type="dxa"/>
            <w:vAlign w:val="center"/>
          </w:tcPr>
          <w:p w:rsidR="002F5EA9" w:rsidRPr="004901A0" w:rsidRDefault="002F5EA9" w:rsidP="005B4BFE">
            <w:pPr>
              <w:spacing w:before="0" w:line="240" w:lineRule="auto"/>
              <w:jc w:val="left"/>
              <w:rPr>
                <w:szCs w:val="24"/>
                <w:lang w:val="en-GB" w:eastAsia="en-GB"/>
              </w:rPr>
            </w:pPr>
            <w:r w:rsidRPr="004901A0">
              <w:rPr>
                <w:szCs w:val="24"/>
                <w:lang w:val="en-GB" w:eastAsia="en-GB"/>
              </w:rPr>
              <w:t>2009-06-09T16:45:24Z</w:t>
            </w:r>
          </w:p>
        </w:tc>
        <w:tc>
          <w:tcPr>
            <w:tcW w:w="1564" w:type="dxa"/>
            <w:vAlign w:val="center"/>
          </w:tcPr>
          <w:p w:rsidR="002F5EA9" w:rsidRPr="004901A0" w:rsidRDefault="002F5EA9" w:rsidP="005B4BFE">
            <w:pPr>
              <w:spacing w:before="0" w:line="240" w:lineRule="auto"/>
              <w:jc w:val="left"/>
              <w:rPr>
                <w:szCs w:val="24"/>
                <w:lang w:val="en-GB" w:eastAsia="en-GB"/>
              </w:rPr>
            </w:pPr>
            <w:r w:rsidRPr="004901A0">
              <w:rPr>
                <w:szCs w:val="24"/>
                <w:lang w:val="en-GB" w:eastAsia="en-GB"/>
              </w:rPr>
              <w:t>received</w:t>
            </w:r>
          </w:p>
        </w:tc>
        <w:tc>
          <w:tcPr>
            <w:tcW w:w="1141" w:type="dxa"/>
            <w:vAlign w:val="center"/>
          </w:tcPr>
          <w:p w:rsidR="002F5EA9" w:rsidRPr="004901A0" w:rsidRDefault="002F5EA9" w:rsidP="005B4BFE">
            <w:pPr>
              <w:spacing w:before="0" w:line="240" w:lineRule="auto"/>
              <w:jc w:val="left"/>
              <w:rPr>
                <w:szCs w:val="24"/>
                <w:lang w:val="en-GB" w:eastAsia="en-GB"/>
              </w:rPr>
            </w:pPr>
            <w:r w:rsidRPr="004901A0">
              <w:rPr>
                <w:szCs w:val="24"/>
                <w:lang w:val="en-GB" w:eastAsia="en-GB"/>
              </w:rPr>
              <w:t>SP-72-2</w:t>
            </w:r>
          </w:p>
        </w:tc>
      </w:tr>
      <w:tr w:rsidR="002F5EA9" w:rsidRPr="004901A0" w:rsidTr="005B4BFE">
        <w:trPr>
          <w:tblCellSpacing w:w="15" w:type="dxa"/>
        </w:trPr>
        <w:tc>
          <w:tcPr>
            <w:tcW w:w="488" w:type="dxa"/>
            <w:vAlign w:val="center"/>
          </w:tcPr>
          <w:p w:rsidR="002F5EA9" w:rsidRPr="004901A0" w:rsidRDefault="002F5EA9" w:rsidP="005B4BFE">
            <w:pPr>
              <w:spacing w:before="0" w:line="240" w:lineRule="auto"/>
              <w:jc w:val="left"/>
              <w:rPr>
                <w:szCs w:val="24"/>
                <w:lang w:val="en-GB" w:eastAsia="en-GB"/>
              </w:rPr>
            </w:pPr>
            <w:r w:rsidRPr="004901A0">
              <w:rPr>
                <w:szCs w:val="24"/>
                <w:lang w:val="en-GB" w:eastAsia="en-GB"/>
              </w:rPr>
              <w:t>6</w:t>
            </w:r>
          </w:p>
        </w:tc>
        <w:tc>
          <w:tcPr>
            <w:tcW w:w="870" w:type="dxa"/>
            <w:vAlign w:val="center"/>
          </w:tcPr>
          <w:p w:rsidR="002F5EA9" w:rsidRPr="004901A0" w:rsidRDefault="002F5EA9" w:rsidP="005B4BFE">
            <w:pPr>
              <w:spacing w:before="0" w:line="240" w:lineRule="auto"/>
              <w:jc w:val="left"/>
              <w:rPr>
                <w:szCs w:val="24"/>
                <w:lang w:val="en-GB" w:eastAsia="en-GB"/>
              </w:rPr>
            </w:pPr>
            <w:r w:rsidRPr="004901A0">
              <w:rPr>
                <w:szCs w:val="24"/>
                <w:lang w:val="en-GB" w:eastAsia="en-GB"/>
              </w:rPr>
              <w:t>-- CM</w:t>
            </w:r>
          </w:p>
        </w:tc>
        <w:tc>
          <w:tcPr>
            <w:tcW w:w="1014" w:type="dxa"/>
            <w:vAlign w:val="center"/>
          </w:tcPr>
          <w:p w:rsidR="002F5EA9" w:rsidRPr="004901A0" w:rsidRDefault="002F5EA9" w:rsidP="005B4BFE">
            <w:pPr>
              <w:spacing w:before="0" w:line="240" w:lineRule="auto"/>
              <w:jc w:val="left"/>
              <w:rPr>
                <w:szCs w:val="24"/>
                <w:lang w:val="en-GB" w:eastAsia="en-GB"/>
              </w:rPr>
            </w:pPr>
            <w:r w:rsidRPr="004901A0">
              <w:rPr>
                <w:szCs w:val="24"/>
                <w:lang w:val="en-GB" w:eastAsia="en-GB"/>
              </w:rPr>
              <w:t>CSP-SR</w:t>
            </w:r>
          </w:p>
        </w:tc>
        <w:tc>
          <w:tcPr>
            <w:tcW w:w="2414" w:type="dxa"/>
            <w:vAlign w:val="center"/>
          </w:tcPr>
          <w:p w:rsidR="002F5EA9" w:rsidRPr="004901A0" w:rsidRDefault="002F5EA9" w:rsidP="005B4BFE">
            <w:pPr>
              <w:spacing w:before="0" w:line="240" w:lineRule="auto"/>
              <w:jc w:val="left"/>
              <w:rPr>
                <w:szCs w:val="24"/>
                <w:lang w:val="en-GB" w:eastAsia="en-GB"/>
              </w:rPr>
            </w:pPr>
            <w:r w:rsidRPr="004901A0">
              <w:rPr>
                <w:szCs w:val="24"/>
                <w:lang w:val="en-GB" w:eastAsia="en-GB"/>
              </w:rPr>
              <w:t>2009-06-09T16:45:26Z</w:t>
            </w:r>
          </w:p>
        </w:tc>
        <w:tc>
          <w:tcPr>
            <w:tcW w:w="1564" w:type="dxa"/>
            <w:vAlign w:val="center"/>
          </w:tcPr>
          <w:p w:rsidR="002F5EA9" w:rsidRPr="004901A0" w:rsidRDefault="002F5EA9" w:rsidP="005B4BFE">
            <w:pPr>
              <w:spacing w:before="0" w:line="240" w:lineRule="auto"/>
              <w:jc w:val="left"/>
              <w:rPr>
                <w:szCs w:val="24"/>
                <w:lang w:val="en-GB" w:eastAsia="en-GB"/>
              </w:rPr>
            </w:pPr>
            <w:r w:rsidRPr="004901A0">
              <w:rPr>
                <w:szCs w:val="24"/>
                <w:lang w:val="en-GB" w:eastAsia="en-GB"/>
              </w:rPr>
              <w:t>received</w:t>
            </w:r>
          </w:p>
        </w:tc>
        <w:tc>
          <w:tcPr>
            <w:tcW w:w="1141" w:type="dxa"/>
            <w:vAlign w:val="center"/>
          </w:tcPr>
          <w:p w:rsidR="002F5EA9" w:rsidRPr="004901A0" w:rsidRDefault="002F5EA9" w:rsidP="005B4BFE">
            <w:pPr>
              <w:spacing w:before="0" w:line="240" w:lineRule="auto"/>
              <w:jc w:val="left"/>
              <w:rPr>
                <w:szCs w:val="24"/>
                <w:lang w:val="en-GB" w:eastAsia="en-GB"/>
              </w:rPr>
            </w:pPr>
            <w:r w:rsidRPr="004901A0">
              <w:rPr>
                <w:szCs w:val="24"/>
                <w:lang w:val="en-GB" w:eastAsia="en-GB"/>
              </w:rPr>
              <w:t>SP-72-2</w:t>
            </w:r>
          </w:p>
        </w:tc>
      </w:tr>
    </w:tbl>
    <w:p w:rsidR="002F5EA9" w:rsidRDefault="002F5EA9" w:rsidP="00B856B4">
      <w:r>
        <w:t>…</w:t>
      </w:r>
    </w:p>
    <w:p w:rsidR="002F5EA9" w:rsidRDefault="002F5EA9" w:rsidP="00B856B4">
      <w:r>
        <w:t xml:space="preserve">This indicates that the invocation message (CSP-I), as recorded by UMPA was successfully sent via the message exchange protocol on 06 June 2009, at 16:45:20 UTC (or Zulu, Z), </w:t>
      </w:r>
      <w:r w:rsidR="00BD0CA1">
        <w:t xml:space="preserve">in reference to service package “SP-72-2” as identified in the test plan, </w:t>
      </w:r>
      <w:r>
        <w:t>and that UMPA saw and recorded the acknowledged return (CSP-AR) four seconds later and the successful return (CSP-SR) two seconds after the acknowledged return.</w:t>
      </w:r>
    </w:p>
    <w:p w:rsidR="001C3608" w:rsidRDefault="001C3608" w:rsidP="00B856B4"/>
    <w:p w:rsidR="002F5EA9" w:rsidRDefault="002F5EA9" w:rsidP="00B856B4">
      <w:r>
        <w:t>The file reference of the log summary provides the following UMPA log file names:</w:t>
      </w:r>
    </w:p>
    <w:tbl>
      <w:tblPr>
        <w:tblW w:w="0" w:type="auto"/>
        <w:tblCellSpacing w:w="15" w:type="dxa"/>
        <w:tblCellMar>
          <w:top w:w="15" w:type="dxa"/>
          <w:left w:w="15" w:type="dxa"/>
          <w:bottom w:w="15" w:type="dxa"/>
          <w:right w:w="15" w:type="dxa"/>
        </w:tblCellMar>
        <w:tblLook w:val="0000"/>
      </w:tblPr>
      <w:tblGrid>
        <w:gridCol w:w="533"/>
        <w:gridCol w:w="6464"/>
      </w:tblGrid>
      <w:tr w:rsidR="002F5EA9" w:rsidRPr="004901A0" w:rsidTr="005B4BFE">
        <w:trPr>
          <w:tblCellSpacing w:w="15" w:type="dxa"/>
        </w:trPr>
        <w:tc>
          <w:tcPr>
            <w:tcW w:w="488" w:type="dxa"/>
            <w:vAlign w:val="center"/>
          </w:tcPr>
          <w:p w:rsidR="002F5EA9" w:rsidRPr="004901A0" w:rsidRDefault="002F5EA9" w:rsidP="005B4BFE">
            <w:pPr>
              <w:spacing w:before="0" w:line="240" w:lineRule="auto"/>
              <w:jc w:val="left"/>
              <w:rPr>
                <w:szCs w:val="24"/>
                <w:lang w:val="en-GB" w:eastAsia="en-GB"/>
              </w:rPr>
            </w:pPr>
            <w:r w:rsidRPr="004901A0">
              <w:rPr>
                <w:szCs w:val="24"/>
                <w:lang w:val="en-GB" w:eastAsia="en-GB"/>
              </w:rPr>
              <w:t>4</w:t>
            </w:r>
          </w:p>
        </w:tc>
        <w:tc>
          <w:tcPr>
            <w:tcW w:w="6419" w:type="dxa"/>
            <w:vAlign w:val="center"/>
          </w:tcPr>
          <w:p w:rsidR="002F5EA9" w:rsidRPr="004901A0" w:rsidRDefault="002F5EA9" w:rsidP="005B4BFE">
            <w:pPr>
              <w:spacing w:before="0" w:line="240" w:lineRule="auto"/>
              <w:jc w:val="left"/>
              <w:rPr>
                <w:szCs w:val="24"/>
                <w:lang w:val="en-GB" w:eastAsia="en-GB"/>
              </w:rPr>
            </w:pPr>
            <w:r w:rsidRPr="004901A0">
              <w:rPr>
                <w:szCs w:val="24"/>
                <w:lang w:val="en-GB" w:eastAsia="en-GB"/>
              </w:rPr>
              <w:t>20090609T164520.135Z_OUTGOING_CSP-I-72-2.management</w:t>
            </w:r>
          </w:p>
        </w:tc>
      </w:tr>
      <w:tr w:rsidR="002F5EA9" w:rsidRPr="004901A0" w:rsidTr="005B4BFE">
        <w:trPr>
          <w:tblCellSpacing w:w="15" w:type="dxa"/>
        </w:trPr>
        <w:tc>
          <w:tcPr>
            <w:tcW w:w="488" w:type="dxa"/>
            <w:vAlign w:val="center"/>
          </w:tcPr>
          <w:p w:rsidR="002F5EA9" w:rsidRPr="004901A0" w:rsidRDefault="002F5EA9" w:rsidP="005B4BFE">
            <w:pPr>
              <w:spacing w:before="0" w:line="240" w:lineRule="auto"/>
              <w:jc w:val="left"/>
              <w:rPr>
                <w:szCs w:val="24"/>
                <w:lang w:val="en-GB" w:eastAsia="en-GB"/>
              </w:rPr>
            </w:pPr>
            <w:r w:rsidRPr="004901A0">
              <w:rPr>
                <w:szCs w:val="24"/>
                <w:lang w:val="en-GB" w:eastAsia="en-GB"/>
              </w:rPr>
              <w:t>5</w:t>
            </w:r>
          </w:p>
        </w:tc>
        <w:tc>
          <w:tcPr>
            <w:tcW w:w="6419" w:type="dxa"/>
            <w:vAlign w:val="center"/>
          </w:tcPr>
          <w:p w:rsidR="002F5EA9" w:rsidRPr="004901A0" w:rsidRDefault="002F5EA9" w:rsidP="005B4BFE">
            <w:pPr>
              <w:spacing w:before="0" w:line="240" w:lineRule="auto"/>
              <w:jc w:val="left"/>
              <w:rPr>
                <w:szCs w:val="24"/>
                <w:lang w:val="en-GB" w:eastAsia="en-GB"/>
              </w:rPr>
            </w:pPr>
            <w:r w:rsidRPr="004901A0">
              <w:rPr>
                <w:szCs w:val="24"/>
                <w:lang w:val="en-GB" w:eastAsia="en-GB"/>
              </w:rPr>
              <w:t>20090609T164524.229Z_INCOMING_MessageSet.management</w:t>
            </w:r>
          </w:p>
        </w:tc>
      </w:tr>
      <w:tr w:rsidR="002F5EA9" w:rsidRPr="004901A0" w:rsidTr="005B4BFE">
        <w:trPr>
          <w:tblCellSpacing w:w="15" w:type="dxa"/>
        </w:trPr>
        <w:tc>
          <w:tcPr>
            <w:tcW w:w="488" w:type="dxa"/>
            <w:vAlign w:val="center"/>
          </w:tcPr>
          <w:p w:rsidR="002F5EA9" w:rsidRPr="004901A0" w:rsidRDefault="002F5EA9" w:rsidP="005B4BFE">
            <w:pPr>
              <w:spacing w:before="0" w:line="240" w:lineRule="auto"/>
              <w:jc w:val="left"/>
              <w:rPr>
                <w:szCs w:val="24"/>
                <w:lang w:val="en-GB" w:eastAsia="en-GB"/>
              </w:rPr>
            </w:pPr>
            <w:r w:rsidRPr="004901A0">
              <w:rPr>
                <w:szCs w:val="24"/>
                <w:lang w:val="en-GB" w:eastAsia="en-GB"/>
              </w:rPr>
              <w:t>6</w:t>
            </w:r>
          </w:p>
        </w:tc>
        <w:tc>
          <w:tcPr>
            <w:tcW w:w="6419" w:type="dxa"/>
            <w:vAlign w:val="center"/>
          </w:tcPr>
          <w:p w:rsidR="002F5EA9" w:rsidRPr="004901A0" w:rsidRDefault="002F5EA9" w:rsidP="005B4BFE">
            <w:pPr>
              <w:spacing w:before="0" w:line="240" w:lineRule="auto"/>
              <w:jc w:val="left"/>
              <w:rPr>
                <w:szCs w:val="24"/>
                <w:lang w:val="en-GB" w:eastAsia="en-GB"/>
              </w:rPr>
            </w:pPr>
            <w:r w:rsidRPr="004901A0">
              <w:rPr>
                <w:szCs w:val="24"/>
                <w:lang w:val="en-GB" w:eastAsia="en-GB"/>
              </w:rPr>
              <w:t>20090609T164526.136Z_INCOMING_MessageSet.management</w:t>
            </w:r>
          </w:p>
        </w:tc>
      </w:tr>
    </w:tbl>
    <w:p w:rsidR="002F5EA9" w:rsidRDefault="002F5EA9" w:rsidP="00B856B4"/>
    <w:p w:rsidR="001C3608" w:rsidRDefault="002F5EA9" w:rsidP="00B856B4">
      <w:r>
        <w:t>By opening</w:t>
      </w:r>
      <w:r w:rsidR="00723698">
        <w:t xml:space="preserve"> the UMPA-Logs.zip file </w:t>
      </w:r>
      <w:r>
        <w:t xml:space="preserve"> and extracting the file</w:t>
      </w:r>
    </w:p>
    <w:p w:rsidR="001C3608" w:rsidRDefault="002F5EA9" w:rsidP="00B856B4">
      <w:pPr>
        <w:rPr>
          <w:szCs w:val="24"/>
          <w:lang w:val="en-GB" w:eastAsia="en-GB"/>
        </w:rPr>
      </w:pPr>
      <w:r w:rsidRPr="001C3608">
        <w:rPr>
          <w:rFonts w:ascii="Courier New" w:hAnsi="Courier New" w:cs="Courier New"/>
        </w:rPr>
        <w:t>“</w:t>
      </w:r>
      <w:r w:rsidRPr="001C3608">
        <w:rPr>
          <w:rFonts w:ascii="Courier New" w:hAnsi="Courier New" w:cs="Courier New"/>
          <w:sz w:val="20"/>
          <w:lang w:val="en-GB" w:eastAsia="en-GB"/>
        </w:rPr>
        <w:t>20090609T164520.135Z_OUTGOING_CSP-I-72-2.management</w:t>
      </w:r>
      <w:r w:rsidRPr="001C3608">
        <w:rPr>
          <w:rFonts w:ascii="Courier New" w:hAnsi="Courier New" w:cs="Courier New"/>
          <w:szCs w:val="24"/>
          <w:lang w:val="en-GB" w:eastAsia="en-GB"/>
        </w:rPr>
        <w:t>”</w:t>
      </w:r>
      <w:r>
        <w:rPr>
          <w:szCs w:val="24"/>
          <w:lang w:val="en-GB" w:eastAsia="en-GB"/>
        </w:rPr>
        <w:t>, it can be seen that this i</w:t>
      </w:r>
      <w:r w:rsidR="001C3608">
        <w:rPr>
          <w:szCs w:val="24"/>
          <w:lang w:val="en-GB" w:eastAsia="en-GB"/>
        </w:rPr>
        <w:t xml:space="preserve">s </w:t>
      </w:r>
    </w:p>
    <w:p w:rsidR="00BD0CA1" w:rsidRPr="001C3608" w:rsidRDefault="001C3608" w:rsidP="00B856B4">
      <w:r>
        <w:rPr>
          <w:szCs w:val="24"/>
          <w:lang w:val="en-GB" w:eastAsia="en-GB"/>
        </w:rPr>
        <w:t>indeed a CSP-I message:</w:t>
      </w:r>
    </w:p>
    <w:p w:rsidR="001C3608" w:rsidRDefault="001C3608">
      <w:pPr>
        <w:spacing w:before="0" w:line="240" w:lineRule="auto"/>
        <w:jc w:val="left"/>
        <w:rPr>
          <w:szCs w:val="24"/>
          <w:lang w:val="en-GB" w:eastAsia="en-GB"/>
        </w:rPr>
      </w:pPr>
      <w:r>
        <w:rPr>
          <w:szCs w:val="24"/>
          <w:lang w:val="en-GB" w:eastAsia="en-GB"/>
        </w:rPr>
        <w:t xml:space="preserve"> </w:t>
      </w:r>
    </w:p>
    <w:p w:rsidR="001C3608" w:rsidRPr="001C3608" w:rsidRDefault="001C3608" w:rsidP="001C3608">
      <w:pPr>
        <w:autoSpaceDE w:val="0"/>
        <w:autoSpaceDN w:val="0"/>
        <w:adjustRightInd w:val="0"/>
        <w:spacing w:before="0" w:line="240" w:lineRule="auto"/>
        <w:jc w:val="left"/>
        <w:rPr>
          <w:rFonts w:ascii="Courier New" w:hAnsi="Courier New" w:cs="Courier New"/>
          <w:sz w:val="16"/>
          <w:szCs w:val="16"/>
        </w:rPr>
      </w:pPr>
      <w:r w:rsidRPr="001C3608">
        <w:rPr>
          <w:rFonts w:ascii="Courier New" w:hAnsi="Courier New" w:cs="Courier New"/>
          <w:sz w:val="16"/>
          <w:szCs w:val="16"/>
        </w:rPr>
        <w:t>&lt;?xml version="1.0" encoding="UTF-8"?&gt;</w:t>
      </w:r>
    </w:p>
    <w:p w:rsidR="001C3608" w:rsidRPr="001C3608" w:rsidRDefault="001C3608" w:rsidP="001C3608">
      <w:pPr>
        <w:autoSpaceDE w:val="0"/>
        <w:autoSpaceDN w:val="0"/>
        <w:adjustRightInd w:val="0"/>
        <w:spacing w:before="0" w:line="240" w:lineRule="auto"/>
        <w:jc w:val="left"/>
        <w:rPr>
          <w:rFonts w:ascii="Courier New" w:hAnsi="Courier New" w:cs="Courier New"/>
          <w:sz w:val="16"/>
          <w:szCs w:val="16"/>
        </w:rPr>
      </w:pPr>
      <w:r w:rsidRPr="001C3608">
        <w:rPr>
          <w:rFonts w:ascii="Courier New" w:hAnsi="Courier New" w:cs="Courier New"/>
          <w:sz w:val="16"/>
          <w:szCs w:val="16"/>
        </w:rPr>
        <w:t>&lt;SmMessageSet xmlns="http://www.ccsds.org/SLE/ServiceManagement" xmlns:navwg="http://www.ccsds.org/NAVWG" xmlns:xsi="http://www.w3.org/2001/XMLSchema-instance"&gt;</w:t>
      </w:r>
    </w:p>
    <w:p w:rsidR="001C3608" w:rsidRPr="001C3608" w:rsidRDefault="001C3608" w:rsidP="001C3608">
      <w:pPr>
        <w:autoSpaceDE w:val="0"/>
        <w:autoSpaceDN w:val="0"/>
        <w:adjustRightInd w:val="0"/>
        <w:spacing w:before="0" w:line="240" w:lineRule="auto"/>
        <w:jc w:val="left"/>
        <w:rPr>
          <w:rFonts w:ascii="Courier New" w:hAnsi="Courier New" w:cs="Courier New"/>
          <w:sz w:val="16"/>
          <w:szCs w:val="16"/>
        </w:rPr>
      </w:pPr>
      <w:r w:rsidRPr="001C3608">
        <w:rPr>
          <w:rFonts w:ascii="Courier New" w:hAnsi="Courier New" w:cs="Courier New"/>
          <w:sz w:val="16"/>
          <w:szCs w:val="16"/>
        </w:rPr>
        <w:t xml:space="preserve">  &lt;sccsSmVersionRef&gt;1.0.0&lt;/sccsSmVersionRef&gt;</w:t>
      </w:r>
    </w:p>
    <w:p w:rsidR="001C3608" w:rsidRPr="001C3608" w:rsidRDefault="001C3608" w:rsidP="001C3608">
      <w:pPr>
        <w:autoSpaceDE w:val="0"/>
        <w:autoSpaceDN w:val="0"/>
        <w:adjustRightInd w:val="0"/>
        <w:spacing w:before="0" w:line="240" w:lineRule="auto"/>
        <w:jc w:val="left"/>
        <w:rPr>
          <w:rFonts w:ascii="Courier New" w:hAnsi="Courier New" w:cs="Courier New"/>
          <w:sz w:val="16"/>
          <w:szCs w:val="16"/>
        </w:rPr>
      </w:pPr>
      <w:r w:rsidRPr="001C3608">
        <w:rPr>
          <w:rFonts w:ascii="Courier New" w:hAnsi="Courier New" w:cs="Courier New"/>
          <w:sz w:val="16"/>
          <w:szCs w:val="16"/>
        </w:rPr>
        <w:t xml:space="preserve">  &lt;smSource&gt;Interop.Red3.ESOC.ESA&lt;/smSource&gt;</w:t>
      </w:r>
    </w:p>
    <w:p w:rsidR="001C3608" w:rsidRPr="001C3608" w:rsidRDefault="001C3608" w:rsidP="001C3608">
      <w:pPr>
        <w:autoSpaceDE w:val="0"/>
        <w:autoSpaceDN w:val="0"/>
        <w:adjustRightInd w:val="0"/>
        <w:spacing w:before="0" w:line="240" w:lineRule="auto"/>
        <w:jc w:val="left"/>
        <w:rPr>
          <w:rFonts w:ascii="Courier New" w:hAnsi="Courier New" w:cs="Courier New"/>
          <w:sz w:val="16"/>
          <w:szCs w:val="16"/>
        </w:rPr>
      </w:pPr>
      <w:r w:rsidRPr="001C3608">
        <w:rPr>
          <w:rFonts w:ascii="Courier New" w:hAnsi="Courier New" w:cs="Courier New"/>
          <w:sz w:val="16"/>
          <w:szCs w:val="16"/>
        </w:rPr>
        <w:t xml:space="preserve">  &lt;smDestination&gt;CSSXP&lt;/smDestination&gt;</w:t>
      </w:r>
    </w:p>
    <w:p w:rsidR="001C3608" w:rsidRPr="001C3608" w:rsidRDefault="001C3608" w:rsidP="001C3608">
      <w:pPr>
        <w:autoSpaceDE w:val="0"/>
        <w:autoSpaceDN w:val="0"/>
        <w:adjustRightInd w:val="0"/>
        <w:spacing w:before="0" w:line="240" w:lineRule="auto"/>
        <w:jc w:val="left"/>
        <w:rPr>
          <w:rFonts w:ascii="Courier New" w:hAnsi="Courier New" w:cs="Courier New"/>
          <w:sz w:val="16"/>
          <w:szCs w:val="16"/>
        </w:rPr>
      </w:pPr>
      <w:r w:rsidRPr="001C3608">
        <w:rPr>
          <w:rFonts w:ascii="Courier New" w:hAnsi="Courier New" w:cs="Courier New"/>
          <w:sz w:val="16"/>
          <w:szCs w:val="16"/>
        </w:rPr>
        <w:t xml:space="preserve">  &lt;serviceAgreementRef&gt;ESOC.ESA:JPL.NASA:Red3:SA-72-A&lt;/serviceAgreementRef&gt;</w:t>
      </w:r>
    </w:p>
    <w:p w:rsidR="001C3608" w:rsidRPr="001C3608" w:rsidRDefault="001C3608" w:rsidP="001C3608">
      <w:pPr>
        <w:autoSpaceDE w:val="0"/>
        <w:autoSpaceDN w:val="0"/>
        <w:adjustRightInd w:val="0"/>
        <w:spacing w:before="0" w:line="240" w:lineRule="auto"/>
        <w:jc w:val="left"/>
        <w:rPr>
          <w:rFonts w:ascii="Courier New" w:hAnsi="Courier New" w:cs="Courier New"/>
          <w:sz w:val="16"/>
          <w:szCs w:val="16"/>
        </w:rPr>
      </w:pPr>
      <w:r w:rsidRPr="001C3608">
        <w:rPr>
          <w:rFonts w:ascii="Courier New" w:hAnsi="Courier New" w:cs="Courier New"/>
          <w:sz w:val="16"/>
          <w:szCs w:val="16"/>
        </w:rPr>
        <w:t xml:space="preserve">  &lt;createServicePackageInvocation&gt;</w:t>
      </w:r>
    </w:p>
    <w:p w:rsidR="001C3608" w:rsidRPr="001C3608" w:rsidRDefault="001C3608" w:rsidP="001C3608">
      <w:pPr>
        <w:autoSpaceDE w:val="0"/>
        <w:autoSpaceDN w:val="0"/>
        <w:adjustRightInd w:val="0"/>
        <w:spacing w:before="0" w:line="240" w:lineRule="auto"/>
        <w:jc w:val="left"/>
        <w:rPr>
          <w:rFonts w:ascii="Courier New" w:hAnsi="Courier New" w:cs="Courier New"/>
          <w:sz w:val="16"/>
          <w:szCs w:val="16"/>
        </w:rPr>
      </w:pPr>
      <w:r w:rsidRPr="001C3608">
        <w:rPr>
          <w:rFonts w:ascii="Courier New" w:hAnsi="Courier New" w:cs="Courier New"/>
          <w:sz w:val="16"/>
          <w:szCs w:val="16"/>
        </w:rPr>
        <w:t xml:space="preserve">    &lt;messagePrivateAnnotation&gt;&lt;/messagePrivateAnnotation&gt;</w:t>
      </w:r>
    </w:p>
    <w:p w:rsidR="001C3608" w:rsidRPr="001C3608" w:rsidRDefault="001C3608" w:rsidP="001C3608">
      <w:pPr>
        <w:autoSpaceDE w:val="0"/>
        <w:autoSpaceDN w:val="0"/>
        <w:adjustRightInd w:val="0"/>
        <w:spacing w:before="0" w:line="240" w:lineRule="auto"/>
        <w:jc w:val="left"/>
        <w:rPr>
          <w:rFonts w:ascii="Courier New" w:hAnsi="Courier New" w:cs="Courier New"/>
          <w:sz w:val="16"/>
          <w:szCs w:val="16"/>
        </w:rPr>
      </w:pPr>
      <w:r w:rsidRPr="001C3608">
        <w:rPr>
          <w:rFonts w:ascii="Courier New" w:hAnsi="Courier New" w:cs="Courier New"/>
          <w:sz w:val="16"/>
          <w:szCs w:val="16"/>
        </w:rPr>
        <w:t xml:space="preserve">    &lt;messageSequenceNumber&gt;3102&lt;/messageSequenceNumber&gt;</w:t>
      </w:r>
    </w:p>
    <w:p w:rsidR="001C3608" w:rsidRPr="001C3608" w:rsidRDefault="001C3608" w:rsidP="001C3608">
      <w:pPr>
        <w:autoSpaceDE w:val="0"/>
        <w:autoSpaceDN w:val="0"/>
        <w:adjustRightInd w:val="0"/>
        <w:spacing w:before="0" w:line="240" w:lineRule="auto"/>
        <w:jc w:val="left"/>
        <w:rPr>
          <w:rFonts w:ascii="Courier New" w:hAnsi="Courier New" w:cs="Courier New"/>
          <w:sz w:val="16"/>
          <w:szCs w:val="16"/>
        </w:rPr>
      </w:pPr>
      <w:r w:rsidRPr="001C3608">
        <w:rPr>
          <w:rFonts w:ascii="Courier New" w:hAnsi="Courier New" w:cs="Courier New"/>
          <w:sz w:val="16"/>
          <w:szCs w:val="16"/>
        </w:rPr>
        <w:t xml:space="preserve">    &lt;messageTimestamp&gt;2009-06-09T16:45:20Z&lt;/messageTimestamp&gt;</w:t>
      </w:r>
    </w:p>
    <w:p w:rsidR="001C3608" w:rsidRPr="001C3608" w:rsidRDefault="001C3608" w:rsidP="001C3608">
      <w:pPr>
        <w:autoSpaceDE w:val="0"/>
        <w:autoSpaceDN w:val="0"/>
        <w:adjustRightInd w:val="0"/>
        <w:spacing w:before="0" w:line="240" w:lineRule="auto"/>
        <w:jc w:val="left"/>
        <w:rPr>
          <w:rFonts w:ascii="Courier New" w:hAnsi="Courier New" w:cs="Courier New"/>
          <w:sz w:val="16"/>
          <w:szCs w:val="16"/>
        </w:rPr>
      </w:pPr>
      <w:r w:rsidRPr="001C3608">
        <w:rPr>
          <w:rFonts w:ascii="Courier New" w:hAnsi="Courier New" w:cs="Courier New"/>
          <w:sz w:val="16"/>
          <w:szCs w:val="16"/>
        </w:rPr>
        <w:t xml:space="preserve">    &lt;urgentFlag&gt;routine&lt;/urgentFlag&gt;</w:t>
      </w:r>
    </w:p>
    <w:p w:rsidR="001C3608" w:rsidRPr="001C3608" w:rsidRDefault="001C3608" w:rsidP="001C3608">
      <w:pPr>
        <w:autoSpaceDE w:val="0"/>
        <w:autoSpaceDN w:val="0"/>
        <w:adjustRightInd w:val="0"/>
        <w:spacing w:before="0" w:line="240" w:lineRule="auto"/>
        <w:jc w:val="left"/>
        <w:rPr>
          <w:rFonts w:ascii="Courier New" w:hAnsi="Courier New" w:cs="Courier New"/>
          <w:sz w:val="16"/>
          <w:szCs w:val="16"/>
        </w:rPr>
      </w:pPr>
      <w:r w:rsidRPr="001C3608">
        <w:rPr>
          <w:rFonts w:ascii="Courier New" w:hAnsi="Courier New" w:cs="Courier New"/>
          <w:sz w:val="16"/>
          <w:szCs w:val="16"/>
        </w:rPr>
        <w:t xml:space="preserve">    &lt;servicePackageId&gt;SP-72-2&lt;/servicePackageId&gt;</w:t>
      </w:r>
    </w:p>
    <w:p w:rsidR="001C3608" w:rsidRPr="001C3608" w:rsidRDefault="001C3608" w:rsidP="001C3608">
      <w:pPr>
        <w:autoSpaceDE w:val="0"/>
        <w:autoSpaceDN w:val="0"/>
        <w:adjustRightInd w:val="0"/>
        <w:spacing w:before="0" w:line="240" w:lineRule="auto"/>
        <w:jc w:val="left"/>
        <w:rPr>
          <w:rFonts w:ascii="Courier New" w:hAnsi="Courier New" w:cs="Courier New"/>
          <w:sz w:val="16"/>
          <w:szCs w:val="16"/>
        </w:rPr>
      </w:pPr>
      <w:r w:rsidRPr="001C3608">
        <w:rPr>
          <w:rFonts w:ascii="Courier New" w:hAnsi="Courier New" w:cs="Courier New"/>
          <w:sz w:val="16"/>
          <w:szCs w:val="16"/>
        </w:rPr>
        <w:t xml:space="preserve">    &lt;createServicePackageRequest&gt;</w:t>
      </w:r>
    </w:p>
    <w:p w:rsidR="001C3608" w:rsidRPr="001C3608" w:rsidRDefault="001C3608" w:rsidP="001C3608">
      <w:pPr>
        <w:autoSpaceDE w:val="0"/>
        <w:autoSpaceDN w:val="0"/>
        <w:adjustRightInd w:val="0"/>
        <w:spacing w:before="0" w:line="240" w:lineRule="auto"/>
        <w:jc w:val="left"/>
        <w:rPr>
          <w:rFonts w:ascii="Courier New" w:hAnsi="Courier New" w:cs="Courier New"/>
          <w:sz w:val="16"/>
          <w:szCs w:val="16"/>
        </w:rPr>
      </w:pPr>
      <w:r w:rsidRPr="001C3608">
        <w:rPr>
          <w:rFonts w:ascii="Courier New" w:hAnsi="Courier New" w:cs="Courier New"/>
          <w:sz w:val="16"/>
          <w:szCs w:val="16"/>
        </w:rPr>
        <w:lastRenderedPageBreak/>
        <w:t xml:space="preserve">      &lt;spaceLinkSessionServicePackageRequest&gt;</w:t>
      </w:r>
    </w:p>
    <w:p w:rsidR="001C3608" w:rsidRPr="001C3608" w:rsidRDefault="001C3608" w:rsidP="001C3608">
      <w:pPr>
        <w:autoSpaceDE w:val="0"/>
        <w:autoSpaceDN w:val="0"/>
        <w:adjustRightInd w:val="0"/>
        <w:spacing w:before="0" w:line="240" w:lineRule="auto"/>
        <w:jc w:val="left"/>
        <w:rPr>
          <w:rFonts w:ascii="Courier New" w:hAnsi="Courier New" w:cs="Courier New"/>
          <w:sz w:val="16"/>
          <w:szCs w:val="16"/>
        </w:rPr>
      </w:pPr>
      <w:r w:rsidRPr="001C3608">
        <w:rPr>
          <w:rFonts w:ascii="Courier New" w:hAnsi="Courier New" w:cs="Courier New"/>
          <w:sz w:val="16"/>
          <w:szCs w:val="16"/>
        </w:rPr>
        <w:t xml:space="preserve">        &lt;handoversPermitted&gt;false&lt;/handoversPermitted&gt;</w:t>
      </w:r>
    </w:p>
    <w:p w:rsidR="001C3608" w:rsidRPr="001C3608" w:rsidRDefault="001C3608" w:rsidP="001C3608">
      <w:pPr>
        <w:autoSpaceDE w:val="0"/>
        <w:autoSpaceDN w:val="0"/>
        <w:adjustRightInd w:val="0"/>
        <w:spacing w:before="0" w:line="240" w:lineRule="auto"/>
        <w:jc w:val="left"/>
        <w:rPr>
          <w:rFonts w:ascii="Courier New" w:hAnsi="Courier New" w:cs="Courier New"/>
          <w:sz w:val="16"/>
          <w:szCs w:val="16"/>
        </w:rPr>
      </w:pPr>
      <w:r w:rsidRPr="001C3608">
        <w:rPr>
          <w:rFonts w:ascii="Courier New" w:hAnsi="Courier New" w:cs="Courier New"/>
          <w:sz w:val="16"/>
          <w:szCs w:val="16"/>
        </w:rPr>
        <w:t xml:space="preserve">        &lt;importance&gt;Standard&lt;/importance&gt;</w:t>
      </w:r>
    </w:p>
    <w:p w:rsidR="001C3608" w:rsidRPr="001C3608" w:rsidRDefault="001C3608" w:rsidP="001C3608">
      <w:pPr>
        <w:autoSpaceDE w:val="0"/>
        <w:autoSpaceDN w:val="0"/>
        <w:adjustRightInd w:val="0"/>
        <w:spacing w:before="0" w:line="240" w:lineRule="auto"/>
        <w:jc w:val="left"/>
        <w:rPr>
          <w:rFonts w:ascii="Courier New" w:hAnsi="Courier New" w:cs="Courier New"/>
          <w:sz w:val="16"/>
          <w:szCs w:val="16"/>
        </w:rPr>
      </w:pPr>
      <w:r w:rsidRPr="001C3608">
        <w:rPr>
          <w:rFonts w:ascii="Courier New" w:hAnsi="Courier New" w:cs="Courier New"/>
          <w:sz w:val="16"/>
          <w:szCs w:val="16"/>
        </w:rPr>
        <w:t xml:space="preserve">        &lt;primeScenarioRef&gt;S1&lt;/primeScenarioRef&gt;</w:t>
      </w:r>
    </w:p>
    <w:p w:rsidR="001C3608" w:rsidRPr="001C3608" w:rsidRDefault="001C3608" w:rsidP="001C3608">
      <w:pPr>
        <w:autoSpaceDE w:val="0"/>
        <w:autoSpaceDN w:val="0"/>
        <w:adjustRightInd w:val="0"/>
        <w:spacing w:before="0" w:line="240" w:lineRule="auto"/>
        <w:jc w:val="left"/>
        <w:rPr>
          <w:rFonts w:ascii="Courier New" w:hAnsi="Courier New" w:cs="Courier New"/>
          <w:sz w:val="16"/>
          <w:szCs w:val="16"/>
        </w:rPr>
      </w:pPr>
      <w:r w:rsidRPr="001C3608">
        <w:rPr>
          <w:rFonts w:ascii="Courier New" w:hAnsi="Courier New" w:cs="Courier New"/>
          <w:sz w:val="16"/>
          <w:szCs w:val="16"/>
        </w:rPr>
        <w:t xml:space="preserve">        &lt;serviceScenario&gt;</w:t>
      </w:r>
    </w:p>
    <w:p w:rsidR="001C3608" w:rsidRPr="001C3608" w:rsidRDefault="001C3608" w:rsidP="001C3608">
      <w:pPr>
        <w:autoSpaceDE w:val="0"/>
        <w:autoSpaceDN w:val="0"/>
        <w:adjustRightInd w:val="0"/>
        <w:spacing w:before="0" w:line="240" w:lineRule="auto"/>
        <w:jc w:val="left"/>
        <w:rPr>
          <w:rFonts w:ascii="Courier New" w:hAnsi="Courier New" w:cs="Courier New"/>
          <w:sz w:val="16"/>
          <w:szCs w:val="16"/>
        </w:rPr>
      </w:pPr>
      <w:r w:rsidRPr="001C3608">
        <w:rPr>
          <w:rFonts w:ascii="Courier New" w:hAnsi="Courier New" w:cs="Courier New"/>
          <w:sz w:val="16"/>
          <w:szCs w:val="16"/>
        </w:rPr>
        <w:t xml:space="preserve">          &lt;scenarioId&gt;S1&lt;/scenarioId&gt;</w:t>
      </w:r>
    </w:p>
    <w:p w:rsidR="001C3608" w:rsidRPr="001C3608" w:rsidRDefault="001C3608" w:rsidP="001C3608">
      <w:pPr>
        <w:autoSpaceDE w:val="0"/>
        <w:autoSpaceDN w:val="0"/>
        <w:adjustRightInd w:val="0"/>
        <w:spacing w:before="0" w:line="240" w:lineRule="auto"/>
        <w:jc w:val="left"/>
        <w:rPr>
          <w:rFonts w:ascii="Courier New" w:hAnsi="Courier New" w:cs="Courier New"/>
          <w:sz w:val="16"/>
          <w:szCs w:val="16"/>
        </w:rPr>
      </w:pPr>
      <w:r w:rsidRPr="001C3608">
        <w:rPr>
          <w:rFonts w:ascii="Courier New" w:hAnsi="Courier New" w:cs="Courier New"/>
          <w:sz w:val="16"/>
          <w:szCs w:val="16"/>
        </w:rPr>
        <w:t xml:space="preserve">          &lt;spaceCommunicationServiceRequest&gt;</w:t>
      </w:r>
    </w:p>
    <w:p w:rsidR="001C3608" w:rsidRPr="001C3608" w:rsidRDefault="001C3608" w:rsidP="001C3608">
      <w:pPr>
        <w:autoSpaceDE w:val="0"/>
        <w:autoSpaceDN w:val="0"/>
        <w:adjustRightInd w:val="0"/>
        <w:spacing w:before="0" w:line="240" w:lineRule="auto"/>
        <w:jc w:val="left"/>
        <w:rPr>
          <w:rFonts w:ascii="Courier New" w:hAnsi="Courier New" w:cs="Courier New"/>
          <w:sz w:val="16"/>
          <w:szCs w:val="16"/>
        </w:rPr>
      </w:pPr>
      <w:r w:rsidRPr="001C3608">
        <w:rPr>
          <w:rFonts w:ascii="Courier New" w:hAnsi="Courier New" w:cs="Courier New"/>
          <w:sz w:val="16"/>
          <w:szCs w:val="16"/>
        </w:rPr>
        <w:t xml:space="preserve">            &lt;spaceCommunicationServiceProfileRef&gt;SCSP-72-AA&lt;/spaceCommunicationServiceProfileRef&gt;</w:t>
      </w:r>
    </w:p>
    <w:p w:rsidR="001C3608" w:rsidRPr="001C3608" w:rsidRDefault="001C3608" w:rsidP="001C3608">
      <w:pPr>
        <w:autoSpaceDE w:val="0"/>
        <w:autoSpaceDN w:val="0"/>
        <w:adjustRightInd w:val="0"/>
        <w:spacing w:before="0" w:line="240" w:lineRule="auto"/>
        <w:jc w:val="left"/>
        <w:rPr>
          <w:rFonts w:ascii="Courier New" w:hAnsi="Courier New" w:cs="Courier New"/>
          <w:sz w:val="16"/>
          <w:szCs w:val="16"/>
        </w:rPr>
      </w:pPr>
      <w:r w:rsidRPr="001C3608">
        <w:rPr>
          <w:rFonts w:ascii="Courier New" w:hAnsi="Courier New" w:cs="Courier New"/>
          <w:sz w:val="16"/>
          <w:szCs w:val="16"/>
        </w:rPr>
        <w:t xml:space="preserve">            &lt;spaceCommServiceStartTime&gt;2009-06-10T00:00:00Z&lt;/spaceCommServiceStartTime&gt;</w:t>
      </w:r>
    </w:p>
    <w:p w:rsidR="001C3608" w:rsidRPr="001C3608" w:rsidRDefault="001C3608" w:rsidP="001C3608">
      <w:pPr>
        <w:autoSpaceDE w:val="0"/>
        <w:autoSpaceDN w:val="0"/>
        <w:adjustRightInd w:val="0"/>
        <w:spacing w:before="0" w:line="240" w:lineRule="auto"/>
        <w:jc w:val="left"/>
        <w:rPr>
          <w:rFonts w:ascii="Courier New" w:hAnsi="Courier New" w:cs="Courier New"/>
          <w:sz w:val="16"/>
          <w:szCs w:val="16"/>
        </w:rPr>
      </w:pPr>
      <w:r w:rsidRPr="001C3608">
        <w:rPr>
          <w:rFonts w:ascii="Courier New" w:hAnsi="Courier New" w:cs="Courier New"/>
          <w:sz w:val="16"/>
          <w:szCs w:val="16"/>
        </w:rPr>
        <w:t xml:space="preserve">            &lt;spaceCommServiceStartTimeLag&gt;0&lt;/spaceCommServiceStartTimeLag&gt;</w:t>
      </w:r>
    </w:p>
    <w:p w:rsidR="001C3608" w:rsidRPr="001C3608" w:rsidRDefault="001C3608" w:rsidP="001C3608">
      <w:pPr>
        <w:autoSpaceDE w:val="0"/>
        <w:autoSpaceDN w:val="0"/>
        <w:adjustRightInd w:val="0"/>
        <w:spacing w:before="0" w:line="240" w:lineRule="auto"/>
        <w:jc w:val="left"/>
        <w:rPr>
          <w:rFonts w:ascii="Courier New" w:hAnsi="Courier New" w:cs="Courier New"/>
          <w:sz w:val="16"/>
          <w:szCs w:val="16"/>
        </w:rPr>
      </w:pPr>
      <w:r w:rsidRPr="001C3608">
        <w:rPr>
          <w:rFonts w:ascii="Courier New" w:hAnsi="Courier New" w:cs="Courier New"/>
          <w:sz w:val="16"/>
          <w:szCs w:val="16"/>
        </w:rPr>
        <w:t xml:space="preserve">            &lt;spaceCommServiceStartTimeLead&gt;0&lt;/spaceCommServiceStartTimeLead&gt;</w:t>
      </w:r>
    </w:p>
    <w:p w:rsidR="001C3608" w:rsidRPr="001C3608" w:rsidRDefault="001C3608" w:rsidP="001C3608">
      <w:pPr>
        <w:autoSpaceDE w:val="0"/>
        <w:autoSpaceDN w:val="0"/>
        <w:adjustRightInd w:val="0"/>
        <w:spacing w:before="0" w:line="240" w:lineRule="auto"/>
        <w:jc w:val="left"/>
        <w:rPr>
          <w:rFonts w:ascii="Courier New" w:hAnsi="Courier New" w:cs="Courier New"/>
          <w:sz w:val="16"/>
          <w:szCs w:val="16"/>
        </w:rPr>
      </w:pPr>
      <w:r w:rsidRPr="001C3608">
        <w:rPr>
          <w:rFonts w:ascii="Courier New" w:hAnsi="Courier New" w:cs="Courier New"/>
          <w:sz w:val="16"/>
          <w:szCs w:val="16"/>
        </w:rPr>
        <w:t xml:space="preserve">            &lt;minimumServiceDuration&gt;3600&lt;/minimumServiceDuration&gt;</w:t>
      </w:r>
    </w:p>
    <w:p w:rsidR="001C3608" w:rsidRPr="001C3608" w:rsidRDefault="001C3608" w:rsidP="001C3608">
      <w:pPr>
        <w:autoSpaceDE w:val="0"/>
        <w:autoSpaceDN w:val="0"/>
        <w:adjustRightInd w:val="0"/>
        <w:spacing w:before="0" w:line="240" w:lineRule="auto"/>
        <w:jc w:val="left"/>
        <w:rPr>
          <w:rFonts w:ascii="Courier New" w:hAnsi="Courier New" w:cs="Courier New"/>
          <w:sz w:val="16"/>
          <w:szCs w:val="16"/>
        </w:rPr>
      </w:pPr>
      <w:r w:rsidRPr="001C3608">
        <w:rPr>
          <w:rFonts w:ascii="Courier New" w:hAnsi="Courier New" w:cs="Courier New"/>
          <w:sz w:val="16"/>
          <w:szCs w:val="16"/>
        </w:rPr>
        <w:t xml:space="preserve">            &lt;preferredServiceDuration&gt;3600&lt;/preferredServiceDuration&gt;</w:t>
      </w:r>
    </w:p>
    <w:p w:rsidR="001C3608" w:rsidRPr="001C3608" w:rsidRDefault="001C3608" w:rsidP="001C3608">
      <w:pPr>
        <w:autoSpaceDE w:val="0"/>
        <w:autoSpaceDN w:val="0"/>
        <w:adjustRightInd w:val="0"/>
        <w:spacing w:before="0" w:line="240" w:lineRule="auto"/>
        <w:jc w:val="left"/>
        <w:rPr>
          <w:rFonts w:ascii="Courier New" w:hAnsi="Courier New" w:cs="Courier New"/>
          <w:sz w:val="16"/>
          <w:szCs w:val="16"/>
        </w:rPr>
      </w:pPr>
      <w:r w:rsidRPr="001C3608">
        <w:rPr>
          <w:rFonts w:ascii="Courier New" w:hAnsi="Courier New" w:cs="Courier New"/>
          <w:sz w:val="16"/>
          <w:szCs w:val="16"/>
        </w:rPr>
        <w:t xml:space="preserve">            &lt;transferServiceDeferred&gt;true&lt;/transferServiceDeferred&gt;</w:t>
      </w:r>
    </w:p>
    <w:p w:rsidR="001C3608" w:rsidRPr="001C3608" w:rsidRDefault="001C3608" w:rsidP="001C3608">
      <w:pPr>
        <w:autoSpaceDE w:val="0"/>
        <w:autoSpaceDN w:val="0"/>
        <w:adjustRightInd w:val="0"/>
        <w:spacing w:before="0" w:line="240" w:lineRule="auto"/>
        <w:jc w:val="left"/>
        <w:rPr>
          <w:rFonts w:ascii="Courier New" w:hAnsi="Courier New" w:cs="Courier New"/>
          <w:sz w:val="16"/>
          <w:szCs w:val="16"/>
        </w:rPr>
      </w:pPr>
      <w:r w:rsidRPr="001C3608">
        <w:rPr>
          <w:rFonts w:ascii="Courier New" w:hAnsi="Courier New" w:cs="Courier New"/>
          <w:sz w:val="16"/>
          <w:szCs w:val="16"/>
        </w:rPr>
        <w:t xml:space="preserve">            &lt;sequenceOfEventsDeferred&gt;true&lt;/sequenceOfEventsDeferred&gt;</w:t>
      </w:r>
    </w:p>
    <w:p w:rsidR="001C3608" w:rsidRPr="001C3608" w:rsidRDefault="001C3608" w:rsidP="001C3608">
      <w:pPr>
        <w:autoSpaceDE w:val="0"/>
        <w:autoSpaceDN w:val="0"/>
        <w:adjustRightInd w:val="0"/>
        <w:spacing w:before="0" w:line="240" w:lineRule="auto"/>
        <w:jc w:val="left"/>
        <w:rPr>
          <w:rFonts w:ascii="Courier New" w:hAnsi="Courier New" w:cs="Courier New"/>
          <w:sz w:val="16"/>
          <w:szCs w:val="16"/>
        </w:rPr>
      </w:pPr>
      <w:r w:rsidRPr="001C3608">
        <w:rPr>
          <w:rFonts w:ascii="Courier New" w:hAnsi="Courier New" w:cs="Courier New"/>
          <w:sz w:val="16"/>
          <w:szCs w:val="16"/>
        </w:rPr>
        <w:t xml:space="preserve">            &lt;antennaConstraints&gt;</w:t>
      </w:r>
    </w:p>
    <w:p w:rsidR="001C3608" w:rsidRPr="001C3608" w:rsidRDefault="001C3608" w:rsidP="001C3608">
      <w:pPr>
        <w:autoSpaceDE w:val="0"/>
        <w:autoSpaceDN w:val="0"/>
        <w:adjustRightInd w:val="0"/>
        <w:spacing w:before="0" w:line="240" w:lineRule="auto"/>
        <w:jc w:val="left"/>
        <w:rPr>
          <w:rFonts w:ascii="Courier New" w:hAnsi="Courier New" w:cs="Courier New"/>
          <w:sz w:val="16"/>
          <w:szCs w:val="16"/>
        </w:rPr>
      </w:pPr>
      <w:r w:rsidRPr="001C3608">
        <w:rPr>
          <w:rFonts w:ascii="Courier New" w:hAnsi="Courier New" w:cs="Courier New"/>
          <w:sz w:val="16"/>
          <w:szCs w:val="16"/>
        </w:rPr>
        <w:t xml:space="preserve">              &lt;acceptabilityConstraintsType&gt;unacceptable&lt;/acceptabilityConstraintsType&gt;</w:t>
      </w:r>
    </w:p>
    <w:p w:rsidR="001C3608" w:rsidRPr="001C3608" w:rsidRDefault="001C3608" w:rsidP="001C3608">
      <w:pPr>
        <w:autoSpaceDE w:val="0"/>
        <w:autoSpaceDN w:val="0"/>
        <w:adjustRightInd w:val="0"/>
        <w:spacing w:before="0" w:line="240" w:lineRule="auto"/>
        <w:jc w:val="left"/>
        <w:rPr>
          <w:rFonts w:ascii="Courier New" w:hAnsi="Courier New" w:cs="Courier New"/>
          <w:sz w:val="16"/>
          <w:szCs w:val="16"/>
        </w:rPr>
      </w:pPr>
      <w:r w:rsidRPr="001C3608">
        <w:rPr>
          <w:rFonts w:ascii="Courier New" w:hAnsi="Courier New" w:cs="Courier New"/>
          <w:sz w:val="16"/>
          <w:szCs w:val="16"/>
        </w:rPr>
        <w:t xml:space="preserve">              &lt;antenna&gt;</w:t>
      </w:r>
    </w:p>
    <w:p w:rsidR="001C3608" w:rsidRPr="001C3608" w:rsidRDefault="001C3608" w:rsidP="001C3608">
      <w:pPr>
        <w:autoSpaceDE w:val="0"/>
        <w:autoSpaceDN w:val="0"/>
        <w:adjustRightInd w:val="0"/>
        <w:spacing w:before="0" w:line="240" w:lineRule="auto"/>
        <w:jc w:val="left"/>
        <w:rPr>
          <w:rFonts w:ascii="Courier New" w:hAnsi="Courier New" w:cs="Courier New"/>
          <w:sz w:val="16"/>
          <w:szCs w:val="16"/>
        </w:rPr>
      </w:pPr>
      <w:r w:rsidRPr="001C3608">
        <w:rPr>
          <w:rFonts w:ascii="Courier New" w:hAnsi="Courier New" w:cs="Courier New"/>
          <w:sz w:val="16"/>
          <w:szCs w:val="16"/>
        </w:rPr>
        <w:t xml:space="preserve">                &lt;antennaRef&gt;DSS-24&lt;/antennaRef&gt;</w:t>
      </w:r>
    </w:p>
    <w:p w:rsidR="001C3608" w:rsidRPr="001C3608" w:rsidRDefault="001C3608" w:rsidP="001C3608">
      <w:pPr>
        <w:autoSpaceDE w:val="0"/>
        <w:autoSpaceDN w:val="0"/>
        <w:adjustRightInd w:val="0"/>
        <w:spacing w:before="0" w:line="240" w:lineRule="auto"/>
        <w:jc w:val="left"/>
        <w:rPr>
          <w:rFonts w:ascii="Courier New" w:hAnsi="Courier New" w:cs="Courier New"/>
          <w:sz w:val="16"/>
          <w:szCs w:val="16"/>
        </w:rPr>
      </w:pPr>
      <w:r w:rsidRPr="001C3608">
        <w:rPr>
          <w:rFonts w:ascii="Courier New" w:hAnsi="Courier New" w:cs="Courier New"/>
          <w:sz w:val="16"/>
          <w:szCs w:val="16"/>
        </w:rPr>
        <w:t xml:space="preserve">                &lt;constraintType&gt;unacceptable&lt;/constraintType&gt;</w:t>
      </w:r>
    </w:p>
    <w:p w:rsidR="001C3608" w:rsidRPr="001C3608" w:rsidRDefault="001C3608" w:rsidP="001C3608">
      <w:pPr>
        <w:autoSpaceDE w:val="0"/>
        <w:autoSpaceDN w:val="0"/>
        <w:adjustRightInd w:val="0"/>
        <w:spacing w:before="0" w:line="240" w:lineRule="auto"/>
        <w:jc w:val="left"/>
        <w:rPr>
          <w:rFonts w:ascii="Courier New" w:hAnsi="Courier New" w:cs="Courier New"/>
          <w:sz w:val="16"/>
          <w:szCs w:val="16"/>
        </w:rPr>
      </w:pPr>
      <w:r w:rsidRPr="001C3608">
        <w:rPr>
          <w:rFonts w:ascii="Courier New" w:hAnsi="Courier New" w:cs="Courier New"/>
          <w:sz w:val="16"/>
          <w:szCs w:val="16"/>
        </w:rPr>
        <w:t xml:space="preserve">              &lt;/antenna&gt;</w:t>
      </w:r>
    </w:p>
    <w:p w:rsidR="001C3608" w:rsidRPr="001C3608" w:rsidRDefault="001C3608" w:rsidP="001C3608">
      <w:pPr>
        <w:autoSpaceDE w:val="0"/>
        <w:autoSpaceDN w:val="0"/>
        <w:adjustRightInd w:val="0"/>
        <w:spacing w:before="0" w:line="240" w:lineRule="auto"/>
        <w:jc w:val="left"/>
        <w:rPr>
          <w:rFonts w:ascii="Courier New" w:hAnsi="Courier New" w:cs="Courier New"/>
          <w:sz w:val="16"/>
          <w:szCs w:val="16"/>
        </w:rPr>
      </w:pPr>
      <w:r w:rsidRPr="001C3608">
        <w:rPr>
          <w:rFonts w:ascii="Courier New" w:hAnsi="Courier New" w:cs="Courier New"/>
          <w:sz w:val="16"/>
          <w:szCs w:val="16"/>
        </w:rPr>
        <w:t xml:space="preserve">            &lt;/antennaConstraints&gt;</w:t>
      </w:r>
    </w:p>
    <w:p w:rsidR="001C3608" w:rsidRPr="001C3608" w:rsidRDefault="001C3608" w:rsidP="001C3608">
      <w:pPr>
        <w:autoSpaceDE w:val="0"/>
        <w:autoSpaceDN w:val="0"/>
        <w:adjustRightInd w:val="0"/>
        <w:spacing w:before="0" w:line="240" w:lineRule="auto"/>
        <w:jc w:val="left"/>
        <w:rPr>
          <w:rFonts w:ascii="Courier New" w:hAnsi="Courier New" w:cs="Courier New"/>
          <w:sz w:val="16"/>
          <w:szCs w:val="16"/>
        </w:rPr>
      </w:pPr>
      <w:r w:rsidRPr="001C3608">
        <w:rPr>
          <w:rFonts w:ascii="Courier New" w:hAnsi="Courier New" w:cs="Courier New"/>
          <w:sz w:val="16"/>
          <w:szCs w:val="16"/>
        </w:rPr>
        <w:t xml:space="preserve">            &lt;spaceLinkEventsTimeReference&gt;absolute&lt;/spaceLinkEventsTimeReference&gt;</w:t>
      </w:r>
    </w:p>
    <w:p w:rsidR="001C3608" w:rsidRPr="001C3608" w:rsidRDefault="001C3608" w:rsidP="001C3608">
      <w:pPr>
        <w:autoSpaceDE w:val="0"/>
        <w:autoSpaceDN w:val="0"/>
        <w:adjustRightInd w:val="0"/>
        <w:spacing w:before="0" w:line="240" w:lineRule="auto"/>
        <w:jc w:val="left"/>
        <w:rPr>
          <w:rFonts w:ascii="Courier New" w:hAnsi="Courier New" w:cs="Courier New"/>
          <w:sz w:val="16"/>
          <w:szCs w:val="16"/>
        </w:rPr>
      </w:pPr>
      <w:r w:rsidRPr="001C3608">
        <w:rPr>
          <w:rFonts w:ascii="Courier New" w:hAnsi="Courier New" w:cs="Courier New"/>
          <w:sz w:val="16"/>
          <w:szCs w:val="16"/>
        </w:rPr>
        <w:t xml:space="preserve">          &lt;/spaceCommunicationServiceRequest&gt;</w:t>
      </w:r>
    </w:p>
    <w:p w:rsidR="001C3608" w:rsidRPr="001C3608" w:rsidRDefault="001C3608" w:rsidP="001C3608">
      <w:pPr>
        <w:autoSpaceDE w:val="0"/>
        <w:autoSpaceDN w:val="0"/>
        <w:adjustRightInd w:val="0"/>
        <w:spacing w:before="0" w:line="240" w:lineRule="auto"/>
        <w:jc w:val="left"/>
        <w:rPr>
          <w:rFonts w:ascii="Courier New" w:hAnsi="Courier New" w:cs="Courier New"/>
          <w:sz w:val="16"/>
          <w:szCs w:val="16"/>
        </w:rPr>
      </w:pPr>
      <w:r w:rsidRPr="001C3608">
        <w:rPr>
          <w:rFonts w:ascii="Courier New" w:hAnsi="Courier New" w:cs="Courier New"/>
          <w:sz w:val="16"/>
          <w:szCs w:val="16"/>
        </w:rPr>
        <w:t xml:space="preserve">          &lt;trajectoryRef&gt;TP-72-AA&lt;/trajectoryRef&gt;</w:t>
      </w:r>
    </w:p>
    <w:p w:rsidR="001C3608" w:rsidRPr="001C3608" w:rsidRDefault="001C3608" w:rsidP="001C3608">
      <w:pPr>
        <w:autoSpaceDE w:val="0"/>
        <w:autoSpaceDN w:val="0"/>
        <w:adjustRightInd w:val="0"/>
        <w:spacing w:before="0" w:line="240" w:lineRule="auto"/>
        <w:jc w:val="left"/>
        <w:rPr>
          <w:rFonts w:ascii="Courier New" w:hAnsi="Courier New" w:cs="Courier New"/>
          <w:sz w:val="16"/>
          <w:szCs w:val="16"/>
        </w:rPr>
      </w:pPr>
      <w:r w:rsidRPr="001C3608">
        <w:rPr>
          <w:rFonts w:ascii="Courier New" w:hAnsi="Courier New" w:cs="Courier New"/>
          <w:sz w:val="16"/>
          <w:szCs w:val="16"/>
        </w:rPr>
        <w:t xml:space="preserve">        &lt;/serviceScenario&gt;</w:t>
      </w:r>
    </w:p>
    <w:p w:rsidR="001C3608" w:rsidRPr="001C3608" w:rsidRDefault="001C3608" w:rsidP="001C3608">
      <w:pPr>
        <w:autoSpaceDE w:val="0"/>
        <w:autoSpaceDN w:val="0"/>
        <w:adjustRightInd w:val="0"/>
        <w:spacing w:before="0" w:line="240" w:lineRule="auto"/>
        <w:jc w:val="left"/>
        <w:rPr>
          <w:rFonts w:ascii="Courier New" w:hAnsi="Courier New" w:cs="Courier New"/>
          <w:sz w:val="16"/>
          <w:szCs w:val="16"/>
        </w:rPr>
      </w:pPr>
      <w:r w:rsidRPr="001C3608">
        <w:rPr>
          <w:rFonts w:ascii="Courier New" w:hAnsi="Courier New" w:cs="Courier New"/>
          <w:sz w:val="16"/>
          <w:szCs w:val="16"/>
        </w:rPr>
        <w:t xml:space="preserve">      &lt;/spaceLinkSessionServicePackageRequest&gt;</w:t>
      </w:r>
    </w:p>
    <w:p w:rsidR="001C3608" w:rsidRPr="001C3608" w:rsidRDefault="001C3608" w:rsidP="001C3608">
      <w:pPr>
        <w:autoSpaceDE w:val="0"/>
        <w:autoSpaceDN w:val="0"/>
        <w:adjustRightInd w:val="0"/>
        <w:spacing w:before="0" w:line="240" w:lineRule="auto"/>
        <w:jc w:val="left"/>
        <w:rPr>
          <w:rFonts w:ascii="Courier New" w:hAnsi="Courier New" w:cs="Courier New"/>
          <w:sz w:val="16"/>
          <w:szCs w:val="16"/>
        </w:rPr>
      </w:pPr>
      <w:r w:rsidRPr="001C3608">
        <w:rPr>
          <w:rFonts w:ascii="Courier New" w:hAnsi="Courier New" w:cs="Courier New"/>
          <w:sz w:val="16"/>
          <w:szCs w:val="16"/>
        </w:rPr>
        <w:t xml:space="preserve">    &lt;/createServicePackageRequest&gt;</w:t>
      </w:r>
    </w:p>
    <w:p w:rsidR="001C3608" w:rsidRPr="001C3608" w:rsidRDefault="001C3608" w:rsidP="001C3608">
      <w:pPr>
        <w:autoSpaceDE w:val="0"/>
        <w:autoSpaceDN w:val="0"/>
        <w:adjustRightInd w:val="0"/>
        <w:spacing w:before="0" w:line="240" w:lineRule="auto"/>
        <w:jc w:val="left"/>
        <w:rPr>
          <w:rFonts w:ascii="Courier New" w:hAnsi="Courier New" w:cs="Courier New"/>
          <w:sz w:val="16"/>
          <w:szCs w:val="16"/>
        </w:rPr>
      </w:pPr>
      <w:r w:rsidRPr="001C3608">
        <w:rPr>
          <w:rFonts w:ascii="Courier New" w:hAnsi="Courier New" w:cs="Courier New"/>
          <w:sz w:val="16"/>
          <w:szCs w:val="16"/>
        </w:rPr>
        <w:t xml:space="preserve">  &lt;/createServicePackageInvocation&gt;</w:t>
      </w:r>
    </w:p>
    <w:p w:rsidR="001C3608" w:rsidRPr="001C3608" w:rsidRDefault="001C3608" w:rsidP="001C3608">
      <w:pPr>
        <w:autoSpaceDE w:val="0"/>
        <w:autoSpaceDN w:val="0"/>
        <w:adjustRightInd w:val="0"/>
        <w:spacing w:before="0" w:line="240" w:lineRule="auto"/>
        <w:jc w:val="left"/>
        <w:rPr>
          <w:rFonts w:ascii="Courier New" w:hAnsi="Courier New" w:cs="Courier New"/>
          <w:sz w:val="16"/>
          <w:szCs w:val="16"/>
        </w:rPr>
      </w:pPr>
      <w:r w:rsidRPr="001C3608">
        <w:rPr>
          <w:rFonts w:ascii="Courier New" w:hAnsi="Courier New" w:cs="Courier New"/>
          <w:sz w:val="16"/>
          <w:szCs w:val="16"/>
        </w:rPr>
        <w:t>&lt;/SmMessageSet&gt;</w:t>
      </w:r>
    </w:p>
    <w:p w:rsidR="001C3608" w:rsidRDefault="001C3608">
      <w:pPr>
        <w:spacing w:before="0" w:line="240" w:lineRule="auto"/>
        <w:jc w:val="left"/>
        <w:rPr>
          <w:sz w:val="16"/>
          <w:szCs w:val="16"/>
          <w:lang w:val="en-GB" w:eastAsia="en-GB"/>
        </w:rPr>
      </w:pPr>
    </w:p>
    <w:p w:rsidR="001C3608" w:rsidRDefault="001C3608">
      <w:pPr>
        <w:spacing w:before="0" w:line="240" w:lineRule="auto"/>
        <w:jc w:val="left"/>
        <w:rPr>
          <w:sz w:val="16"/>
          <w:szCs w:val="16"/>
          <w:lang w:val="en-GB" w:eastAsia="en-GB"/>
        </w:rPr>
      </w:pPr>
    </w:p>
    <w:p w:rsidR="00723698" w:rsidRDefault="001C3608" w:rsidP="00723698">
      <w:pPr>
        <w:rPr>
          <w:rFonts w:ascii="Calibri" w:hAnsi="Calibri"/>
          <w:color w:val="000000"/>
          <w:sz w:val="22"/>
          <w:szCs w:val="22"/>
        </w:rPr>
      </w:pPr>
      <w:r>
        <w:t>By indexing the cross-inde</w:t>
      </w:r>
      <w:r w:rsidR="00723698">
        <w:t>x spreadsheet tab “UMPA, CSSXP Mapping”</w:t>
      </w:r>
      <w:r w:rsidR="00723698" w:rsidRPr="00723698">
        <w:t xml:space="preserve"> </w:t>
      </w:r>
      <w:r w:rsidR="00723698">
        <w:t xml:space="preserve">(in section 8.3) via </w:t>
      </w:r>
      <w:r w:rsidR="00723698" w:rsidRPr="001C3608">
        <w:rPr>
          <w:rFonts w:ascii="Courier New" w:hAnsi="Courier New" w:cs="Courier New"/>
        </w:rPr>
        <w:t>“</w:t>
      </w:r>
      <w:r w:rsidR="00723698" w:rsidRPr="001C3608">
        <w:rPr>
          <w:rFonts w:ascii="Courier New" w:hAnsi="Courier New" w:cs="Courier New"/>
          <w:sz w:val="20"/>
          <w:lang w:val="en-GB" w:eastAsia="en-GB"/>
        </w:rPr>
        <w:t>20090609T164520.135Z_OUTGOING_CSP-I-72-2.management</w:t>
      </w:r>
      <w:r w:rsidR="00723698">
        <w:rPr>
          <w:rFonts w:ascii="Courier New" w:hAnsi="Courier New" w:cs="Courier New"/>
          <w:sz w:val="20"/>
          <w:lang w:val="en-GB" w:eastAsia="en-GB"/>
        </w:rPr>
        <w:t>”</w:t>
      </w:r>
      <w:r w:rsidR="00723698">
        <w:t xml:space="preserve"> the corresponding CSSXP message log file is  “</w:t>
      </w:r>
      <w:r w:rsidR="00723698" w:rsidRPr="00723698">
        <w:rPr>
          <w:rFonts w:ascii="Courier New" w:hAnsi="Courier New" w:cs="Courier New"/>
          <w:color w:val="000000"/>
          <w:sz w:val="22"/>
          <w:szCs w:val="22"/>
        </w:rPr>
        <w:t>sle1244565925429.req</w:t>
      </w:r>
      <w:r w:rsidR="00723698">
        <w:rPr>
          <w:rFonts w:ascii="Calibri" w:hAnsi="Calibri"/>
          <w:color w:val="000000"/>
          <w:sz w:val="22"/>
          <w:szCs w:val="22"/>
        </w:rPr>
        <w:t>”.</w:t>
      </w:r>
    </w:p>
    <w:p w:rsidR="00723698" w:rsidRPr="00723698" w:rsidRDefault="00723698" w:rsidP="00723698">
      <w:pPr>
        <w:rPr>
          <w:rFonts w:ascii="Calibri" w:hAnsi="Calibri"/>
          <w:color w:val="000000"/>
          <w:sz w:val="22"/>
          <w:szCs w:val="22"/>
        </w:rPr>
      </w:pPr>
    </w:p>
    <w:p w:rsidR="00723698" w:rsidRDefault="00723698" w:rsidP="00723698">
      <w:r>
        <w:t>By opening the CSSXP-Logs.zip file  and extracting the file</w:t>
      </w:r>
    </w:p>
    <w:p w:rsidR="00723698" w:rsidRDefault="00723698" w:rsidP="00723698">
      <w:pPr>
        <w:rPr>
          <w:szCs w:val="24"/>
          <w:lang w:val="en-GB" w:eastAsia="en-GB"/>
        </w:rPr>
      </w:pPr>
      <w:r w:rsidRPr="001C3608">
        <w:rPr>
          <w:rFonts w:ascii="Courier New" w:hAnsi="Courier New" w:cs="Courier New"/>
        </w:rPr>
        <w:t>“</w:t>
      </w:r>
      <w:r w:rsidRPr="00723698">
        <w:rPr>
          <w:rFonts w:ascii="Courier New" w:hAnsi="Courier New" w:cs="Courier New"/>
          <w:color w:val="000000"/>
          <w:sz w:val="22"/>
          <w:szCs w:val="22"/>
        </w:rPr>
        <w:t>sle1244565925429.req</w:t>
      </w:r>
      <w:r w:rsidRPr="001C3608">
        <w:rPr>
          <w:rFonts w:ascii="Courier New" w:hAnsi="Courier New" w:cs="Courier New"/>
          <w:szCs w:val="24"/>
          <w:lang w:val="en-GB" w:eastAsia="en-GB"/>
        </w:rPr>
        <w:t>”</w:t>
      </w:r>
      <w:r>
        <w:rPr>
          <w:szCs w:val="24"/>
          <w:lang w:val="en-GB" w:eastAsia="en-GB"/>
        </w:rPr>
        <w:t xml:space="preserve">, it can be seen that this is </w:t>
      </w:r>
    </w:p>
    <w:p w:rsidR="00723698" w:rsidRDefault="00723698" w:rsidP="00723698">
      <w:pPr>
        <w:rPr>
          <w:szCs w:val="24"/>
          <w:lang w:val="en-GB" w:eastAsia="en-GB"/>
        </w:rPr>
      </w:pPr>
      <w:r>
        <w:rPr>
          <w:szCs w:val="24"/>
          <w:lang w:val="en-GB" w:eastAsia="en-GB"/>
        </w:rPr>
        <w:t>indeed the same CSP-I message as sent by UMPA:</w:t>
      </w:r>
    </w:p>
    <w:p w:rsidR="00723698" w:rsidRPr="001C3608" w:rsidRDefault="00723698" w:rsidP="00723698"/>
    <w:p w:rsidR="00177363" w:rsidRPr="00177363" w:rsidRDefault="00177363" w:rsidP="00177363">
      <w:pPr>
        <w:autoSpaceDE w:val="0"/>
        <w:autoSpaceDN w:val="0"/>
        <w:adjustRightInd w:val="0"/>
        <w:spacing w:before="0" w:line="240" w:lineRule="auto"/>
        <w:jc w:val="left"/>
        <w:rPr>
          <w:rFonts w:ascii="Courier New" w:hAnsi="Courier New" w:cs="Courier New"/>
          <w:sz w:val="16"/>
          <w:szCs w:val="16"/>
        </w:rPr>
      </w:pPr>
      <w:r w:rsidRPr="00177363">
        <w:rPr>
          <w:rFonts w:ascii="Courier New" w:hAnsi="Courier New" w:cs="Courier New"/>
          <w:sz w:val="16"/>
          <w:szCs w:val="16"/>
        </w:rPr>
        <w:t>&lt;?xml version="1.0" encoding="UTF-8"?&gt;</w:t>
      </w:r>
    </w:p>
    <w:p w:rsidR="00177363" w:rsidRPr="00177363" w:rsidRDefault="00177363" w:rsidP="00177363">
      <w:pPr>
        <w:autoSpaceDE w:val="0"/>
        <w:autoSpaceDN w:val="0"/>
        <w:adjustRightInd w:val="0"/>
        <w:spacing w:before="0" w:line="240" w:lineRule="auto"/>
        <w:jc w:val="left"/>
        <w:rPr>
          <w:rFonts w:ascii="Courier New" w:hAnsi="Courier New" w:cs="Courier New"/>
          <w:sz w:val="16"/>
          <w:szCs w:val="16"/>
        </w:rPr>
      </w:pPr>
      <w:r w:rsidRPr="00177363">
        <w:rPr>
          <w:rFonts w:ascii="Courier New" w:hAnsi="Courier New" w:cs="Courier New"/>
          <w:sz w:val="16"/>
          <w:szCs w:val="16"/>
        </w:rPr>
        <w:t>&lt;SmMessageSet xmlns="http://www.ccsds.org/SLE/ServiceManagement" xmlns:navwg="http://www.ccsds.org/NAVWG" xmlns:xsi="http://www.w3.org/2001/XMLSchema-instance"&gt;</w:t>
      </w:r>
    </w:p>
    <w:p w:rsidR="00177363" w:rsidRPr="00177363" w:rsidRDefault="00177363" w:rsidP="00177363">
      <w:pPr>
        <w:autoSpaceDE w:val="0"/>
        <w:autoSpaceDN w:val="0"/>
        <w:adjustRightInd w:val="0"/>
        <w:spacing w:before="0" w:line="240" w:lineRule="auto"/>
        <w:jc w:val="left"/>
        <w:rPr>
          <w:rFonts w:ascii="Courier New" w:hAnsi="Courier New" w:cs="Courier New"/>
          <w:sz w:val="16"/>
          <w:szCs w:val="16"/>
        </w:rPr>
      </w:pPr>
      <w:r w:rsidRPr="00177363">
        <w:rPr>
          <w:rFonts w:ascii="Courier New" w:hAnsi="Courier New" w:cs="Courier New"/>
          <w:sz w:val="16"/>
          <w:szCs w:val="16"/>
        </w:rPr>
        <w:t xml:space="preserve">  &lt;sccsSmVersionRef&gt;1.0.0&lt;/sccsSmVersionRef&gt;</w:t>
      </w:r>
    </w:p>
    <w:p w:rsidR="00177363" w:rsidRPr="00177363" w:rsidRDefault="00177363" w:rsidP="00177363">
      <w:pPr>
        <w:autoSpaceDE w:val="0"/>
        <w:autoSpaceDN w:val="0"/>
        <w:adjustRightInd w:val="0"/>
        <w:spacing w:before="0" w:line="240" w:lineRule="auto"/>
        <w:jc w:val="left"/>
        <w:rPr>
          <w:rFonts w:ascii="Courier New" w:hAnsi="Courier New" w:cs="Courier New"/>
          <w:sz w:val="16"/>
          <w:szCs w:val="16"/>
        </w:rPr>
      </w:pPr>
      <w:r w:rsidRPr="00177363">
        <w:rPr>
          <w:rFonts w:ascii="Courier New" w:hAnsi="Courier New" w:cs="Courier New"/>
          <w:sz w:val="16"/>
          <w:szCs w:val="16"/>
        </w:rPr>
        <w:t xml:space="preserve">  &lt;smSource&gt;Interop.Red3.ESOC.ESA&lt;/smSource&gt;</w:t>
      </w:r>
    </w:p>
    <w:p w:rsidR="00177363" w:rsidRPr="00177363" w:rsidRDefault="00177363" w:rsidP="00177363">
      <w:pPr>
        <w:autoSpaceDE w:val="0"/>
        <w:autoSpaceDN w:val="0"/>
        <w:adjustRightInd w:val="0"/>
        <w:spacing w:before="0" w:line="240" w:lineRule="auto"/>
        <w:jc w:val="left"/>
        <w:rPr>
          <w:rFonts w:ascii="Courier New" w:hAnsi="Courier New" w:cs="Courier New"/>
          <w:sz w:val="16"/>
          <w:szCs w:val="16"/>
        </w:rPr>
      </w:pPr>
      <w:r w:rsidRPr="00177363">
        <w:rPr>
          <w:rFonts w:ascii="Courier New" w:hAnsi="Courier New" w:cs="Courier New"/>
          <w:sz w:val="16"/>
          <w:szCs w:val="16"/>
        </w:rPr>
        <w:t xml:space="preserve">  &lt;smDestination&gt;CSSXP&lt;/smDestination&gt;</w:t>
      </w:r>
    </w:p>
    <w:p w:rsidR="00177363" w:rsidRPr="00177363" w:rsidRDefault="00177363" w:rsidP="00177363">
      <w:pPr>
        <w:autoSpaceDE w:val="0"/>
        <w:autoSpaceDN w:val="0"/>
        <w:adjustRightInd w:val="0"/>
        <w:spacing w:before="0" w:line="240" w:lineRule="auto"/>
        <w:jc w:val="left"/>
        <w:rPr>
          <w:rFonts w:ascii="Courier New" w:hAnsi="Courier New" w:cs="Courier New"/>
          <w:sz w:val="16"/>
          <w:szCs w:val="16"/>
        </w:rPr>
      </w:pPr>
      <w:r w:rsidRPr="00177363">
        <w:rPr>
          <w:rFonts w:ascii="Courier New" w:hAnsi="Courier New" w:cs="Courier New"/>
          <w:sz w:val="16"/>
          <w:szCs w:val="16"/>
        </w:rPr>
        <w:t xml:space="preserve">  &lt;serviceAgreementRef&gt;ESOC.ESA:JPL.NASA:Red3:SA-72-A&lt;/serviceAgreementRef&gt;</w:t>
      </w:r>
    </w:p>
    <w:p w:rsidR="00177363" w:rsidRPr="00177363" w:rsidRDefault="00177363" w:rsidP="00177363">
      <w:pPr>
        <w:autoSpaceDE w:val="0"/>
        <w:autoSpaceDN w:val="0"/>
        <w:adjustRightInd w:val="0"/>
        <w:spacing w:before="0" w:line="240" w:lineRule="auto"/>
        <w:jc w:val="left"/>
        <w:rPr>
          <w:rFonts w:ascii="Courier New" w:hAnsi="Courier New" w:cs="Courier New"/>
          <w:sz w:val="16"/>
          <w:szCs w:val="16"/>
        </w:rPr>
      </w:pPr>
      <w:r w:rsidRPr="00177363">
        <w:rPr>
          <w:rFonts w:ascii="Courier New" w:hAnsi="Courier New" w:cs="Courier New"/>
          <w:sz w:val="16"/>
          <w:szCs w:val="16"/>
        </w:rPr>
        <w:t xml:space="preserve">  &lt;createServicePackageInvocation&gt;</w:t>
      </w:r>
    </w:p>
    <w:p w:rsidR="00177363" w:rsidRPr="00177363" w:rsidRDefault="00177363" w:rsidP="00177363">
      <w:pPr>
        <w:autoSpaceDE w:val="0"/>
        <w:autoSpaceDN w:val="0"/>
        <w:adjustRightInd w:val="0"/>
        <w:spacing w:before="0" w:line="240" w:lineRule="auto"/>
        <w:jc w:val="left"/>
        <w:rPr>
          <w:rFonts w:ascii="Courier New" w:hAnsi="Courier New" w:cs="Courier New"/>
          <w:sz w:val="16"/>
          <w:szCs w:val="16"/>
        </w:rPr>
      </w:pPr>
      <w:r w:rsidRPr="00177363">
        <w:rPr>
          <w:rFonts w:ascii="Courier New" w:hAnsi="Courier New" w:cs="Courier New"/>
          <w:sz w:val="16"/>
          <w:szCs w:val="16"/>
        </w:rPr>
        <w:t xml:space="preserve">    &lt;messagePrivateAnnotation/&gt;</w:t>
      </w:r>
    </w:p>
    <w:p w:rsidR="00177363" w:rsidRPr="00177363" w:rsidRDefault="00177363" w:rsidP="00177363">
      <w:pPr>
        <w:autoSpaceDE w:val="0"/>
        <w:autoSpaceDN w:val="0"/>
        <w:adjustRightInd w:val="0"/>
        <w:spacing w:before="0" w:line="240" w:lineRule="auto"/>
        <w:jc w:val="left"/>
        <w:rPr>
          <w:rFonts w:ascii="Courier New" w:hAnsi="Courier New" w:cs="Courier New"/>
          <w:sz w:val="16"/>
          <w:szCs w:val="16"/>
        </w:rPr>
      </w:pPr>
      <w:r w:rsidRPr="00177363">
        <w:rPr>
          <w:rFonts w:ascii="Courier New" w:hAnsi="Courier New" w:cs="Courier New"/>
          <w:sz w:val="16"/>
          <w:szCs w:val="16"/>
        </w:rPr>
        <w:t xml:space="preserve">    &lt;messageSequenceNumber&gt;3102&lt;/messageSequenceNumber&gt;</w:t>
      </w:r>
    </w:p>
    <w:p w:rsidR="00177363" w:rsidRPr="00177363" w:rsidRDefault="00177363" w:rsidP="00177363">
      <w:pPr>
        <w:autoSpaceDE w:val="0"/>
        <w:autoSpaceDN w:val="0"/>
        <w:adjustRightInd w:val="0"/>
        <w:spacing w:before="0" w:line="240" w:lineRule="auto"/>
        <w:jc w:val="left"/>
        <w:rPr>
          <w:rFonts w:ascii="Courier New" w:hAnsi="Courier New" w:cs="Courier New"/>
          <w:sz w:val="16"/>
          <w:szCs w:val="16"/>
        </w:rPr>
      </w:pPr>
      <w:r w:rsidRPr="00177363">
        <w:rPr>
          <w:rFonts w:ascii="Courier New" w:hAnsi="Courier New" w:cs="Courier New"/>
          <w:sz w:val="16"/>
          <w:szCs w:val="16"/>
        </w:rPr>
        <w:t xml:space="preserve">    &lt;messageTimestamp&gt;2009-06-09T16:45:20Z&lt;/messageTimestamp&gt;</w:t>
      </w:r>
    </w:p>
    <w:p w:rsidR="00177363" w:rsidRPr="00177363" w:rsidRDefault="00177363" w:rsidP="00177363">
      <w:pPr>
        <w:autoSpaceDE w:val="0"/>
        <w:autoSpaceDN w:val="0"/>
        <w:adjustRightInd w:val="0"/>
        <w:spacing w:before="0" w:line="240" w:lineRule="auto"/>
        <w:jc w:val="left"/>
        <w:rPr>
          <w:rFonts w:ascii="Courier New" w:hAnsi="Courier New" w:cs="Courier New"/>
          <w:sz w:val="16"/>
          <w:szCs w:val="16"/>
        </w:rPr>
      </w:pPr>
      <w:r w:rsidRPr="00177363">
        <w:rPr>
          <w:rFonts w:ascii="Courier New" w:hAnsi="Courier New" w:cs="Courier New"/>
          <w:sz w:val="16"/>
          <w:szCs w:val="16"/>
        </w:rPr>
        <w:t xml:space="preserve">    &lt;urgentFlag&gt;routine&lt;/urgentFlag&gt;</w:t>
      </w:r>
    </w:p>
    <w:p w:rsidR="00177363" w:rsidRPr="00177363" w:rsidRDefault="00177363" w:rsidP="00177363">
      <w:pPr>
        <w:autoSpaceDE w:val="0"/>
        <w:autoSpaceDN w:val="0"/>
        <w:adjustRightInd w:val="0"/>
        <w:spacing w:before="0" w:line="240" w:lineRule="auto"/>
        <w:jc w:val="left"/>
        <w:rPr>
          <w:rFonts w:ascii="Courier New" w:hAnsi="Courier New" w:cs="Courier New"/>
          <w:sz w:val="16"/>
          <w:szCs w:val="16"/>
        </w:rPr>
      </w:pPr>
      <w:r w:rsidRPr="00177363">
        <w:rPr>
          <w:rFonts w:ascii="Courier New" w:hAnsi="Courier New" w:cs="Courier New"/>
          <w:sz w:val="16"/>
          <w:szCs w:val="16"/>
        </w:rPr>
        <w:t xml:space="preserve">    &lt;servicePackageId&gt;SP-72-2&lt;/servicePackageId&gt;</w:t>
      </w:r>
    </w:p>
    <w:p w:rsidR="00177363" w:rsidRPr="00177363" w:rsidRDefault="00177363" w:rsidP="00177363">
      <w:pPr>
        <w:autoSpaceDE w:val="0"/>
        <w:autoSpaceDN w:val="0"/>
        <w:adjustRightInd w:val="0"/>
        <w:spacing w:before="0" w:line="240" w:lineRule="auto"/>
        <w:jc w:val="left"/>
        <w:rPr>
          <w:rFonts w:ascii="Courier New" w:hAnsi="Courier New" w:cs="Courier New"/>
          <w:sz w:val="16"/>
          <w:szCs w:val="16"/>
        </w:rPr>
      </w:pPr>
      <w:r w:rsidRPr="00177363">
        <w:rPr>
          <w:rFonts w:ascii="Courier New" w:hAnsi="Courier New" w:cs="Courier New"/>
          <w:sz w:val="16"/>
          <w:szCs w:val="16"/>
        </w:rPr>
        <w:t xml:space="preserve">    &lt;createServicePackageRequest&gt;</w:t>
      </w:r>
    </w:p>
    <w:p w:rsidR="00177363" w:rsidRPr="00177363" w:rsidRDefault="00177363" w:rsidP="00177363">
      <w:pPr>
        <w:autoSpaceDE w:val="0"/>
        <w:autoSpaceDN w:val="0"/>
        <w:adjustRightInd w:val="0"/>
        <w:spacing w:before="0" w:line="240" w:lineRule="auto"/>
        <w:jc w:val="left"/>
        <w:rPr>
          <w:rFonts w:ascii="Courier New" w:hAnsi="Courier New" w:cs="Courier New"/>
          <w:sz w:val="16"/>
          <w:szCs w:val="16"/>
        </w:rPr>
      </w:pPr>
      <w:r w:rsidRPr="00177363">
        <w:rPr>
          <w:rFonts w:ascii="Courier New" w:hAnsi="Courier New" w:cs="Courier New"/>
          <w:sz w:val="16"/>
          <w:szCs w:val="16"/>
        </w:rPr>
        <w:t xml:space="preserve">      &lt;spaceLinkSessionServicePackageRequest&gt;</w:t>
      </w:r>
    </w:p>
    <w:p w:rsidR="00177363" w:rsidRPr="00177363" w:rsidRDefault="00177363" w:rsidP="00177363">
      <w:pPr>
        <w:autoSpaceDE w:val="0"/>
        <w:autoSpaceDN w:val="0"/>
        <w:adjustRightInd w:val="0"/>
        <w:spacing w:before="0" w:line="240" w:lineRule="auto"/>
        <w:jc w:val="left"/>
        <w:rPr>
          <w:rFonts w:ascii="Courier New" w:hAnsi="Courier New" w:cs="Courier New"/>
          <w:sz w:val="16"/>
          <w:szCs w:val="16"/>
        </w:rPr>
      </w:pPr>
      <w:r w:rsidRPr="00177363">
        <w:rPr>
          <w:rFonts w:ascii="Courier New" w:hAnsi="Courier New" w:cs="Courier New"/>
          <w:sz w:val="16"/>
          <w:szCs w:val="16"/>
        </w:rPr>
        <w:t xml:space="preserve">        &lt;handoversPermitted&gt;false&lt;/handoversPermitted&gt;</w:t>
      </w:r>
    </w:p>
    <w:p w:rsidR="00177363" w:rsidRPr="00177363" w:rsidRDefault="00177363" w:rsidP="00177363">
      <w:pPr>
        <w:autoSpaceDE w:val="0"/>
        <w:autoSpaceDN w:val="0"/>
        <w:adjustRightInd w:val="0"/>
        <w:spacing w:before="0" w:line="240" w:lineRule="auto"/>
        <w:jc w:val="left"/>
        <w:rPr>
          <w:rFonts w:ascii="Courier New" w:hAnsi="Courier New" w:cs="Courier New"/>
          <w:sz w:val="16"/>
          <w:szCs w:val="16"/>
        </w:rPr>
      </w:pPr>
      <w:r w:rsidRPr="00177363">
        <w:rPr>
          <w:rFonts w:ascii="Courier New" w:hAnsi="Courier New" w:cs="Courier New"/>
          <w:sz w:val="16"/>
          <w:szCs w:val="16"/>
        </w:rPr>
        <w:lastRenderedPageBreak/>
        <w:t xml:space="preserve">        &lt;importance&gt;Standard&lt;/importance&gt;</w:t>
      </w:r>
    </w:p>
    <w:p w:rsidR="00177363" w:rsidRPr="00177363" w:rsidRDefault="00177363" w:rsidP="00177363">
      <w:pPr>
        <w:autoSpaceDE w:val="0"/>
        <w:autoSpaceDN w:val="0"/>
        <w:adjustRightInd w:val="0"/>
        <w:spacing w:before="0" w:line="240" w:lineRule="auto"/>
        <w:jc w:val="left"/>
        <w:rPr>
          <w:rFonts w:ascii="Courier New" w:hAnsi="Courier New" w:cs="Courier New"/>
          <w:sz w:val="16"/>
          <w:szCs w:val="16"/>
        </w:rPr>
      </w:pPr>
      <w:r w:rsidRPr="00177363">
        <w:rPr>
          <w:rFonts w:ascii="Courier New" w:hAnsi="Courier New" w:cs="Courier New"/>
          <w:sz w:val="16"/>
          <w:szCs w:val="16"/>
        </w:rPr>
        <w:t xml:space="preserve">        &lt;primeScenarioRef&gt;S1&lt;/primeScenarioRef&gt;</w:t>
      </w:r>
    </w:p>
    <w:p w:rsidR="00177363" w:rsidRPr="00177363" w:rsidRDefault="00177363" w:rsidP="00177363">
      <w:pPr>
        <w:autoSpaceDE w:val="0"/>
        <w:autoSpaceDN w:val="0"/>
        <w:adjustRightInd w:val="0"/>
        <w:spacing w:before="0" w:line="240" w:lineRule="auto"/>
        <w:jc w:val="left"/>
        <w:rPr>
          <w:rFonts w:ascii="Courier New" w:hAnsi="Courier New" w:cs="Courier New"/>
          <w:sz w:val="16"/>
          <w:szCs w:val="16"/>
        </w:rPr>
      </w:pPr>
      <w:r w:rsidRPr="00177363">
        <w:rPr>
          <w:rFonts w:ascii="Courier New" w:hAnsi="Courier New" w:cs="Courier New"/>
          <w:sz w:val="16"/>
          <w:szCs w:val="16"/>
        </w:rPr>
        <w:t xml:space="preserve">        &lt;serviceScenario&gt;</w:t>
      </w:r>
    </w:p>
    <w:p w:rsidR="00177363" w:rsidRPr="00177363" w:rsidRDefault="00177363" w:rsidP="00177363">
      <w:pPr>
        <w:autoSpaceDE w:val="0"/>
        <w:autoSpaceDN w:val="0"/>
        <w:adjustRightInd w:val="0"/>
        <w:spacing w:before="0" w:line="240" w:lineRule="auto"/>
        <w:jc w:val="left"/>
        <w:rPr>
          <w:rFonts w:ascii="Courier New" w:hAnsi="Courier New" w:cs="Courier New"/>
          <w:sz w:val="16"/>
          <w:szCs w:val="16"/>
        </w:rPr>
      </w:pPr>
      <w:r w:rsidRPr="00177363">
        <w:rPr>
          <w:rFonts w:ascii="Courier New" w:hAnsi="Courier New" w:cs="Courier New"/>
          <w:sz w:val="16"/>
          <w:szCs w:val="16"/>
        </w:rPr>
        <w:t xml:space="preserve">          &lt;scenarioId&gt;S1&lt;/scenarioId&gt;</w:t>
      </w:r>
    </w:p>
    <w:p w:rsidR="00177363" w:rsidRPr="00177363" w:rsidRDefault="00177363" w:rsidP="00177363">
      <w:pPr>
        <w:autoSpaceDE w:val="0"/>
        <w:autoSpaceDN w:val="0"/>
        <w:adjustRightInd w:val="0"/>
        <w:spacing w:before="0" w:line="240" w:lineRule="auto"/>
        <w:jc w:val="left"/>
        <w:rPr>
          <w:rFonts w:ascii="Courier New" w:hAnsi="Courier New" w:cs="Courier New"/>
          <w:sz w:val="16"/>
          <w:szCs w:val="16"/>
        </w:rPr>
      </w:pPr>
      <w:r w:rsidRPr="00177363">
        <w:rPr>
          <w:rFonts w:ascii="Courier New" w:hAnsi="Courier New" w:cs="Courier New"/>
          <w:sz w:val="16"/>
          <w:szCs w:val="16"/>
        </w:rPr>
        <w:t xml:space="preserve">          &lt;spaceCommunicationServiceRequest&gt;</w:t>
      </w:r>
    </w:p>
    <w:p w:rsidR="00177363" w:rsidRPr="00177363" w:rsidRDefault="00177363" w:rsidP="00177363">
      <w:pPr>
        <w:autoSpaceDE w:val="0"/>
        <w:autoSpaceDN w:val="0"/>
        <w:adjustRightInd w:val="0"/>
        <w:spacing w:before="0" w:line="240" w:lineRule="auto"/>
        <w:jc w:val="left"/>
        <w:rPr>
          <w:rFonts w:ascii="Courier New" w:hAnsi="Courier New" w:cs="Courier New"/>
          <w:sz w:val="16"/>
          <w:szCs w:val="16"/>
        </w:rPr>
      </w:pPr>
      <w:r w:rsidRPr="00177363">
        <w:rPr>
          <w:rFonts w:ascii="Courier New" w:hAnsi="Courier New" w:cs="Courier New"/>
          <w:sz w:val="16"/>
          <w:szCs w:val="16"/>
        </w:rPr>
        <w:t xml:space="preserve">            &lt;spaceCommunicationServiceProfileRef&gt;SCSP-72-AA&lt;/spaceCommunicationServiceProfileRef&gt;</w:t>
      </w:r>
    </w:p>
    <w:p w:rsidR="00177363" w:rsidRPr="00177363" w:rsidRDefault="00177363" w:rsidP="00177363">
      <w:pPr>
        <w:autoSpaceDE w:val="0"/>
        <w:autoSpaceDN w:val="0"/>
        <w:adjustRightInd w:val="0"/>
        <w:spacing w:before="0" w:line="240" w:lineRule="auto"/>
        <w:jc w:val="left"/>
        <w:rPr>
          <w:rFonts w:ascii="Courier New" w:hAnsi="Courier New" w:cs="Courier New"/>
          <w:sz w:val="16"/>
          <w:szCs w:val="16"/>
        </w:rPr>
      </w:pPr>
      <w:r w:rsidRPr="00177363">
        <w:rPr>
          <w:rFonts w:ascii="Courier New" w:hAnsi="Courier New" w:cs="Courier New"/>
          <w:sz w:val="16"/>
          <w:szCs w:val="16"/>
        </w:rPr>
        <w:t xml:space="preserve">            &lt;spaceCommServiceStartTime&gt;2009-06-10T00:00:00Z&lt;/spaceCommServiceStartTime&gt;</w:t>
      </w:r>
    </w:p>
    <w:p w:rsidR="00177363" w:rsidRPr="00177363" w:rsidRDefault="00177363" w:rsidP="00177363">
      <w:pPr>
        <w:autoSpaceDE w:val="0"/>
        <w:autoSpaceDN w:val="0"/>
        <w:adjustRightInd w:val="0"/>
        <w:spacing w:before="0" w:line="240" w:lineRule="auto"/>
        <w:jc w:val="left"/>
        <w:rPr>
          <w:rFonts w:ascii="Courier New" w:hAnsi="Courier New" w:cs="Courier New"/>
          <w:sz w:val="16"/>
          <w:szCs w:val="16"/>
        </w:rPr>
      </w:pPr>
      <w:r w:rsidRPr="00177363">
        <w:rPr>
          <w:rFonts w:ascii="Courier New" w:hAnsi="Courier New" w:cs="Courier New"/>
          <w:sz w:val="16"/>
          <w:szCs w:val="16"/>
        </w:rPr>
        <w:t xml:space="preserve">            &lt;spaceCommServiceStartTimeLag&gt;0&lt;/spaceCommServiceStartTimeLag&gt;</w:t>
      </w:r>
    </w:p>
    <w:p w:rsidR="00177363" w:rsidRPr="00177363" w:rsidRDefault="00177363" w:rsidP="00177363">
      <w:pPr>
        <w:autoSpaceDE w:val="0"/>
        <w:autoSpaceDN w:val="0"/>
        <w:adjustRightInd w:val="0"/>
        <w:spacing w:before="0" w:line="240" w:lineRule="auto"/>
        <w:jc w:val="left"/>
        <w:rPr>
          <w:rFonts w:ascii="Courier New" w:hAnsi="Courier New" w:cs="Courier New"/>
          <w:sz w:val="16"/>
          <w:szCs w:val="16"/>
        </w:rPr>
      </w:pPr>
      <w:r w:rsidRPr="00177363">
        <w:rPr>
          <w:rFonts w:ascii="Courier New" w:hAnsi="Courier New" w:cs="Courier New"/>
          <w:sz w:val="16"/>
          <w:szCs w:val="16"/>
        </w:rPr>
        <w:t xml:space="preserve">            &lt;spaceCommServiceStartTimeLead&gt;0&lt;/spaceCommServiceStartTimeLead&gt;</w:t>
      </w:r>
    </w:p>
    <w:p w:rsidR="00177363" w:rsidRPr="00177363" w:rsidRDefault="00177363" w:rsidP="00177363">
      <w:pPr>
        <w:autoSpaceDE w:val="0"/>
        <w:autoSpaceDN w:val="0"/>
        <w:adjustRightInd w:val="0"/>
        <w:spacing w:before="0" w:line="240" w:lineRule="auto"/>
        <w:jc w:val="left"/>
        <w:rPr>
          <w:rFonts w:ascii="Courier New" w:hAnsi="Courier New" w:cs="Courier New"/>
          <w:sz w:val="16"/>
          <w:szCs w:val="16"/>
        </w:rPr>
      </w:pPr>
      <w:r w:rsidRPr="00177363">
        <w:rPr>
          <w:rFonts w:ascii="Courier New" w:hAnsi="Courier New" w:cs="Courier New"/>
          <w:sz w:val="16"/>
          <w:szCs w:val="16"/>
        </w:rPr>
        <w:t xml:space="preserve">            &lt;minimumServiceDuration&gt;3600&lt;/minimumServiceDuration&gt;</w:t>
      </w:r>
    </w:p>
    <w:p w:rsidR="00177363" w:rsidRPr="00177363" w:rsidRDefault="00177363" w:rsidP="00177363">
      <w:pPr>
        <w:autoSpaceDE w:val="0"/>
        <w:autoSpaceDN w:val="0"/>
        <w:adjustRightInd w:val="0"/>
        <w:spacing w:before="0" w:line="240" w:lineRule="auto"/>
        <w:jc w:val="left"/>
        <w:rPr>
          <w:rFonts w:ascii="Courier New" w:hAnsi="Courier New" w:cs="Courier New"/>
          <w:sz w:val="16"/>
          <w:szCs w:val="16"/>
        </w:rPr>
      </w:pPr>
      <w:r w:rsidRPr="00177363">
        <w:rPr>
          <w:rFonts w:ascii="Courier New" w:hAnsi="Courier New" w:cs="Courier New"/>
          <w:sz w:val="16"/>
          <w:szCs w:val="16"/>
        </w:rPr>
        <w:t xml:space="preserve">            &lt;preferredServiceDuration&gt;3600&lt;/preferredServiceDuration&gt;</w:t>
      </w:r>
    </w:p>
    <w:p w:rsidR="00177363" w:rsidRPr="00177363" w:rsidRDefault="00177363" w:rsidP="00177363">
      <w:pPr>
        <w:autoSpaceDE w:val="0"/>
        <w:autoSpaceDN w:val="0"/>
        <w:adjustRightInd w:val="0"/>
        <w:spacing w:before="0" w:line="240" w:lineRule="auto"/>
        <w:jc w:val="left"/>
        <w:rPr>
          <w:rFonts w:ascii="Courier New" w:hAnsi="Courier New" w:cs="Courier New"/>
          <w:sz w:val="16"/>
          <w:szCs w:val="16"/>
        </w:rPr>
      </w:pPr>
      <w:r w:rsidRPr="00177363">
        <w:rPr>
          <w:rFonts w:ascii="Courier New" w:hAnsi="Courier New" w:cs="Courier New"/>
          <w:sz w:val="16"/>
          <w:szCs w:val="16"/>
        </w:rPr>
        <w:t xml:space="preserve">            &lt;transferServiceDeferred&gt;true&lt;/transferServiceDeferred&gt;</w:t>
      </w:r>
    </w:p>
    <w:p w:rsidR="00177363" w:rsidRPr="00177363" w:rsidRDefault="00177363" w:rsidP="00177363">
      <w:pPr>
        <w:autoSpaceDE w:val="0"/>
        <w:autoSpaceDN w:val="0"/>
        <w:adjustRightInd w:val="0"/>
        <w:spacing w:before="0" w:line="240" w:lineRule="auto"/>
        <w:jc w:val="left"/>
        <w:rPr>
          <w:rFonts w:ascii="Courier New" w:hAnsi="Courier New" w:cs="Courier New"/>
          <w:sz w:val="16"/>
          <w:szCs w:val="16"/>
        </w:rPr>
      </w:pPr>
      <w:r w:rsidRPr="00177363">
        <w:rPr>
          <w:rFonts w:ascii="Courier New" w:hAnsi="Courier New" w:cs="Courier New"/>
          <w:sz w:val="16"/>
          <w:szCs w:val="16"/>
        </w:rPr>
        <w:t xml:space="preserve">            &lt;sequenceOfEventsDeferred&gt;true&lt;/sequenceOfEventsDeferred&gt;</w:t>
      </w:r>
    </w:p>
    <w:p w:rsidR="00177363" w:rsidRPr="00177363" w:rsidRDefault="00177363" w:rsidP="00177363">
      <w:pPr>
        <w:autoSpaceDE w:val="0"/>
        <w:autoSpaceDN w:val="0"/>
        <w:adjustRightInd w:val="0"/>
        <w:spacing w:before="0" w:line="240" w:lineRule="auto"/>
        <w:jc w:val="left"/>
        <w:rPr>
          <w:rFonts w:ascii="Courier New" w:hAnsi="Courier New" w:cs="Courier New"/>
          <w:sz w:val="16"/>
          <w:szCs w:val="16"/>
        </w:rPr>
      </w:pPr>
      <w:r w:rsidRPr="00177363">
        <w:rPr>
          <w:rFonts w:ascii="Courier New" w:hAnsi="Courier New" w:cs="Courier New"/>
          <w:sz w:val="16"/>
          <w:szCs w:val="16"/>
        </w:rPr>
        <w:t xml:space="preserve">            &lt;antennaConstraints&gt;</w:t>
      </w:r>
    </w:p>
    <w:p w:rsidR="00177363" w:rsidRPr="00177363" w:rsidRDefault="00177363" w:rsidP="00177363">
      <w:pPr>
        <w:autoSpaceDE w:val="0"/>
        <w:autoSpaceDN w:val="0"/>
        <w:adjustRightInd w:val="0"/>
        <w:spacing w:before="0" w:line="240" w:lineRule="auto"/>
        <w:jc w:val="left"/>
        <w:rPr>
          <w:rFonts w:ascii="Courier New" w:hAnsi="Courier New" w:cs="Courier New"/>
          <w:sz w:val="16"/>
          <w:szCs w:val="16"/>
        </w:rPr>
      </w:pPr>
      <w:r w:rsidRPr="00177363">
        <w:rPr>
          <w:rFonts w:ascii="Courier New" w:hAnsi="Courier New" w:cs="Courier New"/>
          <w:sz w:val="16"/>
          <w:szCs w:val="16"/>
        </w:rPr>
        <w:t xml:space="preserve">              &lt;acceptabilityConstraintsType&gt;unacceptable&lt;/acceptabilityConstraintsType&gt;</w:t>
      </w:r>
    </w:p>
    <w:p w:rsidR="00177363" w:rsidRPr="00177363" w:rsidRDefault="00177363" w:rsidP="00177363">
      <w:pPr>
        <w:autoSpaceDE w:val="0"/>
        <w:autoSpaceDN w:val="0"/>
        <w:adjustRightInd w:val="0"/>
        <w:spacing w:before="0" w:line="240" w:lineRule="auto"/>
        <w:jc w:val="left"/>
        <w:rPr>
          <w:rFonts w:ascii="Courier New" w:hAnsi="Courier New" w:cs="Courier New"/>
          <w:sz w:val="16"/>
          <w:szCs w:val="16"/>
        </w:rPr>
      </w:pPr>
      <w:r w:rsidRPr="00177363">
        <w:rPr>
          <w:rFonts w:ascii="Courier New" w:hAnsi="Courier New" w:cs="Courier New"/>
          <w:sz w:val="16"/>
          <w:szCs w:val="16"/>
        </w:rPr>
        <w:t xml:space="preserve">              &lt;antenna&gt;</w:t>
      </w:r>
    </w:p>
    <w:p w:rsidR="00177363" w:rsidRPr="00177363" w:rsidRDefault="00177363" w:rsidP="00177363">
      <w:pPr>
        <w:autoSpaceDE w:val="0"/>
        <w:autoSpaceDN w:val="0"/>
        <w:adjustRightInd w:val="0"/>
        <w:spacing w:before="0" w:line="240" w:lineRule="auto"/>
        <w:jc w:val="left"/>
        <w:rPr>
          <w:rFonts w:ascii="Courier New" w:hAnsi="Courier New" w:cs="Courier New"/>
          <w:sz w:val="16"/>
          <w:szCs w:val="16"/>
        </w:rPr>
      </w:pPr>
      <w:r w:rsidRPr="00177363">
        <w:rPr>
          <w:rFonts w:ascii="Courier New" w:hAnsi="Courier New" w:cs="Courier New"/>
          <w:sz w:val="16"/>
          <w:szCs w:val="16"/>
        </w:rPr>
        <w:t xml:space="preserve">                &lt;antennaRef&gt;DSS-24&lt;/antennaRef&gt;</w:t>
      </w:r>
    </w:p>
    <w:p w:rsidR="00177363" w:rsidRPr="00177363" w:rsidRDefault="00177363" w:rsidP="00177363">
      <w:pPr>
        <w:autoSpaceDE w:val="0"/>
        <w:autoSpaceDN w:val="0"/>
        <w:adjustRightInd w:val="0"/>
        <w:spacing w:before="0" w:line="240" w:lineRule="auto"/>
        <w:jc w:val="left"/>
        <w:rPr>
          <w:rFonts w:ascii="Courier New" w:hAnsi="Courier New" w:cs="Courier New"/>
          <w:sz w:val="16"/>
          <w:szCs w:val="16"/>
        </w:rPr>
      </w:pPr>
      <w:r w:rsidRPr="00177363">
        <w:rPr>
          <w:rFonts w:ascii="Courier New" w:hAnsi="Courier New" w:cs="Courier New"/>
          <w:sz w:val="16"/>
          <w:szCs w:val="16"/>
        </w:rPr>
        <w:t xml:space="preserve">                &lt;constraintType&gt;unacceptable&lt;/constraintType&gt;</w:t>
      </w:r>
    </w:p>
    <w:p w:rsidR="00177363" w:rsidRPr="00177363" w:rsidRDefault="00177363" w:rsidP="00177363">
      <w:pPr>
        <w:autoSpaceDE w:val="0"/>
        <w:autoSpaceDN w:val="0"/>
        <w:adjustRightInd w:val="0"/>
        <w:spacing w:before="0" w:line="240" w:lineRule="auto"/>
        <w:jc w:val="left"/>
        <w:rPr>
          <w:rFonts w:ascii="Courier New" w:hAnsi="Courier New" w:cs="Courier New"/>
          <w:sz w:val="16"/>
          <w:szCs w:val="16"/>
        </w:rPr>
      </w:pPr>
      <w:r w:rsidRPr="00177363">
        <w:rPr>
          <w:rFonts w:ascii="Courier New" w:hAnsi="Courier New" w:cs="Courier New"/>
          <w:sz w:val="16"/>
          <w:szCs w:val="16"/>
        </w:rPr>
        <w:t xml:space="preserve">              &lt;/antenna&gt;</w:t>
      </w:r>
    </w:p>
    <w:p w:rsidR="00177363" w:rsidRPr="00177363" w:rsidRDefault="00177363" w:rsidP="00177363">
      <w:pPr>
        <w:autoSpaceDE w:val="0"/>
        <w:autoSpaceDN w:val="0"/>
        <w:adjustRightInd w:val="0"/>
        <w:spacing w:before="0" w:line="240" w:lineRule="auto"/>
        <w:jc w:val="left"/>
        <w:rPr>
          <w:rFonts w:ascii="Courier New" w:hAnsi="Courier New" w:cs="Courier New"/>
          <w:sz w:val="16"/>
          <w:szCs w:val="16"/>
        </w:rPr>
      </w:pPr>
      <w:r w:rsidRPr="00177363">
        <w:rPr>
          <w:rFonts w:ascii="Courier New" w:hAnsi="Courier New" w:cs="Courier New"/>
          <w:sz w:val="16"/>
          <w:szCs w:val="16"/>
        </w:rPr>
        <w:t xml:space="preserve">            &lt;/antennaConstraints&gt;</w:t>
      </w:r>
    </w:p>
    <w:p w:rsidR="00177363" w:rsidRPr="00177363" w:rsidRDefault="00177363" w:rsidP="00177363">
      <w:pPr>
        <w:autoSpaceDE w:val="0"/>
        <w:autoSpaceDN w:val="0"/>
        <w:adjustRightInd w:val="0"/>
        <w:spacing w:before="0" w:line="240" w:lineRule="auto"/>
        <w:jc w:val="left"/>
        <w:rPr>
          <w:rFonts w:ascii="Courier New" w:hAnsi="Courier New" w:cs="Courier New"/>
          <w:sz w:val="16"/>
          <w:szCs w:val="16"/>
        </w:rPr>
      </w:pPr>
      <w:r w:rsidRPr="00177363">
        <w:rPr>
          <w:rFonts w:ascii="Courier New" w:hAnsi="Courier New" w:cs="Courier New"/>
          <w:sz w:val="16"/>
          <w:szCs w:val="16"/>
        </w:rPr>
        <w:t xml:space="preserve">            &lt;spaceLinkEventsTimeReference&gt;absolute&lt;/spaceLinkEventsTimeReference&gt;</w:t>
      </w:r>
    </w:p>
    <w:p w:rsidR="00177363" w:rsidRPr="00177363" w:rsidRDefault="00177363" w:rsidP="00177363">
      <w:pPr>
        <w:autoSpaceDE w:val="0"/>
        <w:autoSpaceDN w:val="0"/>
        <w:adjustRightInd w:val="0"/>
        <w:spacing w:before="0" w:line="240" w:lineRule="auto"/>
        <w:jc w:val="left"/>
        <w:rPr>
          <w:rFonts w:ascii="Courier New" w:hAnsi="Courier New" w:cs="Courier New"/>
          <w:sz w:val="16"/>
          <w:szCs w:val="16"/>
        </w:rPr>
      </w:pPr>
      <w:r w:rsidRPr="00177363">
        <w:rPr>
          <w:rFonts w:ascii="Courier New" w:hAnsi="Courier New" w:cs="Courier New"/>
          <w:sz w:val="16"/>
          <w:szCs w:val="16"/>
        </w:rPr>
        <w:t xml:space="preserve">          &lt;/spaceCommunicationServiceRequest&gt;</w:t>
      </w:r>
    </w:p>
    <w:p w:rsidR="00177363" w:rsidRPr="00177363" w:rsidRDefault="00177363" w:rsidP="00177363">
      <w:pPr>
        <w:autoSpaceDE w:val="0"/>
        <w:autoSpaceDN w:val="0"/>
        <w:adjustRightInd w:val="0"/>
        <w:spacing w:before="0" w:line="240" w:lineRule="auto"/>
        <w:jc w:val="left"/>
        <w:rPr>
          <w:rFonts w:ascii="Courier New" w:hAnsi="Courier New" w:cs="Courier New"/>
          <w:sz w:val="16"/>
          <w:szCs w:val="16"/>
        </w:rPr>
      </w:pPr>
      <w:r w:rsidRPr="00177363">
        <w:rPr>
          <w:rFonts w:ascii="Courier New" w:hAnsi="Courier New" w:cs="Courier New"/>
          <w:sz w:val="16"/>
          <w:szCs w:val="16"/>
        </w:rPr>
        <w:t xml:space="preserve">          &lt;trajectoryRef&gt;TP-72-AA&lt;/trajectoryRef&gt;</w:t>
      </w:r>
    </w:p>
    <w:p w:rsidR="00177363" w:rsidRPr="00177363" w:rsidRDefault="00177363" w:rsidP="00177363">
      <w:pPr>
        <w:autoSpaceDE w:val="0"/>
        <w:autoSpaceDN w:val="0"/>
        <w:adjustRightInd w:val="0"/>
        <w:spacing w:before="0" w:line="240" w:lineRule="auto"/>
        <w:jc w:val="left"/>
        <w:rPr>
          <w:rFonts w:ascii="Courier New" w:hAnsi="Courier New" w:cs="Courier New"/>
          <w:sz w:val="16"/>
          <w:szCs w:val="16"/>
        </w:rPr>
      </w:pPr>
      <w:r w:rsidRPr="00177363">
        <w:rPr>
          <w:rFonts w:ascii="Courier New" w:hAnsi="Courier New" w:cs="Courier New"/>
          <w:sz w:val="16"/>
          <w:szCs w:val="16"/>
        </w:rPr>
        <w:t xml:space="preserve">        &lt;/serviceScenario&gt;</w:t>
      </w:r>
    </w:p>
    <w:p w:rsidR="00177363" w:rsidRPr="00177363" w:rsidRDefault="00177363" w:rsidP="00177363">
      <w:pPr>
        <w:autoSpaceDE w:val="0"/>
        <w:autoSpaceDN w:val="0"/>
        <w:adjustRightInd w:val="0"/>
        <w:spacing w:before="0" w:line="240" w:lineRule="auto"/>
        <w:jc w:val="left"/>
        <w:rPr>
          <w:rFonts w:ascii="Courier New" w:hAnsi="Courier New" w:cs="Courier New"/>
          <w:sz w:val="16"/>
          <w:szCs w:val="16"/>
        </w:rPr>
      </w:pPr>
      <w:r w:rsidRPr="00177363">
        <w:rPr>
          <w:rFonts w:ascii="Courier New" w:hAnsi="Courier New" w:cs="Courier New"/>
          <w:sz w:val="16"/>
          <w:szCs w:val="16"/>
        </w:rPr>
        <w:t xml:space="preserve">      &lt;/spaceLinkSessionServicePackageRequest&gt;</w:t>
      </w:r>
    </w:p>
    <w:p w:rsidR="00177363" w:rsidRPr="00177363" w:rsidRDefault="00177363" w:rsidP="00177363">
      <w:pPr>
        <w:autoSpaceDE w:val="0"/>
        <w:autoSpaceDN w:val="0"/>
        <w:adjustRightInd w:val="0"/>
        <w:spacing w:before="0" w:line="240" w:lineRule="auto"/>
        <w:jc w:val="left"/>
        <w:rPr>
          <w:rFonts w:ascii="Courier New" w:hAnsi="Courier New" w:cs="Courier New"/>
          <w:sz w:val="16"/>
          <w:szCs w:val="16"/>
        </w:rPr>
      </w:pPr>
      <w:r w:rsidRPr="00177363">
        <w:rPr>
          <w:rFonts w:ascii="Courier New" w:hAnsi="Courier New" w:cs="Courier New"/>
          <w:sz w:val="16"/>
          <w:szCs w:val="16"/>
        </w:rPr>
        <w:t xml:space="preserve">    &lt;/createServicePackageRequest&gt;</w:t>
      </w:r>
    </w:p>
    <w:p w:rsidR="00177363" w:rsidRPr="00177363" w:rsidRDefault="00177363" w:rsidP="00177363">
      <w:pPr>
        <w:autoSpaceDE w:val="0"/>
        <w:autoSpaceDN w:val="0"/>
        <w:adjustRightInd w:val="0"/>
        <w:spacing w:before="0" w:line="240" w:lineRule="auto"/>
        <w:jc w:val="left"/>
        <w:rPr>
          <w:rFonts w:ascii="Courier New" w:hAnsi="Courier New" w:cs="Courier New"/>
          <w:sz w:val="16"/>
          <w:szCs w:val="16"/>
        </w:rPr>
      </w:pPr>
      <w:r w:rsidRPr="00177363">
        <w:rPr>
          <w:rFonts w:ascii="Courier New" w:hAnsi="Courier New" w:cs="Courier New"/>
          <w:sz w:val="16"/>
          <w:szCs w:val="16"/>
        </w:rPr>
        <w:t xml:space="preserve">  &lt;/createServicePackageInvocation&gt;</w:t>
      </w:r>
    </w:p>
    <w:p w:rsidR="00177363" w:rsidRPr="00177363" w:rsidRDefault="00177363" w:rsidP="00177363">
      <w:pPr>
        <w:autoSpaceDE w:val="0"/>
        <w:autoSpaceDN w:val="0"/>
        <w:adjustRightInd w:val="0"/>
        <w:spacing w:before="0" w:line="240" w:lineRule="auto"/>
        <w:jc w:val="left"/>
        <w:rPr>
          <w:rFonts w:ascii="Courier New" w:hAnsi="Courier New" w:cs="Courier New"/>
          <w:sz w:val="16"/>
          <w:szCs w:val="16"/>
        </w:rPr>
      </w:pPr>
      <w:r w:rsidRPr="00177363">
        <w:rPr>
          <w:rFonts w:ascii="Courier New" w:hAnsi="Courier New" w:cs="Courier New"/>
          <w:sz w:val="16"/>
          <w:szCs w:val="16"/>
        </w:rPr>
        <w:t>&lt;/SmMessageSet&gt;</w:t>
      </w:r>
    </w:p>
    <w:p w:rsidR="00177363" w:rsidRPr="00177363" w:rsidRDefault="00177363" w:rsidP="00177363">
      <w:pPr>
        <w:autoSpaceDE w:val="0"/>
        <w:autoSpaceDN w:val="0"/>
        <w:adjustRightInd w:val="0"/>
        <w:spacing w:before="0" w:line="240" w:lineRule="auto"/>
        <w:jc w:val="left"/>
        <w:rPr>
          <w:rFonts w:ascii="Courier New" w:hAnsi="Courier New" w:cs="Courier New"/>
          <w:sz w:val="16"/>
          <w:szCs w:val="16"/>
        </w:rPr>
      </w:pPr>
    </w:p>
    <w:p w:rsidR="001C3608" w:rsidRDefault="001C3608" w:rsidP="001C3608"/>
    <w:p w:rsidR="00BD0CA1" w:rsidRDefault="009F5594">
      <w:pPr>
        <w:spacing w:before="0" w:line="240" w:lineRule="auto"/>
        <w:jc w:val="left"/>
        <w:rPr>
          <w:szCs w:val="24"/>
          <w:lang w:val="en-GB" w:eastAsia="en-GB"/>
        </w:rPr>
      </w:pPr>
      <w:r>
        <w:rPr>
          <w:szCs w:val="24"/>
          <w:lang w:val="en-GB" w:eastAsia="en-GB"/>
        </w:rPr>
        <w:t>Via a similar process, the file recording the acknowledged return from CSSXP to UMPA can be opened for examination:</w:t>
      </w:r>
    </w:p>
    <w:p w:rsidR="009F5594" w:rsidRDefault="009F5594" w:rsidP="009F5594">
      <w:pPr>
        <w:rPr>
          <w:color w:val="000000"/>
          <w:szCs w:val="24"/>
        </w:rPr>
      </w:pPr>
      <w:r>
        <w:rPr>
          <w:szCs w:val="24"/>
          <w:lang w:val="en-GB" w:eastAsia="en-GB"/>
        </w:rPr>
        <w:t>UMPA log file name ‘</w:t>
      </w:r>
      <w:r w:rsidRPr="009F5594">
        <w:rPr>
          <w:rFonts w:ascii="Courier New" w:hAnsi="Courier New" w:cs="Courier New"/>
          <w:sz w:val="20"/>
          <w:lang w:val="en-GB" w:eastAsia="en-GB"/>
        </w:rPr>
        <w:t>20090609T164524.229Z_INCOMING_MessageSet.management</w:t>
      </w:r>
      <w:r>
        <w:rPr>
          <w:szCs w:val="24"/>
          <w:lang w:val="en-GB" w:eastAsia="en-GB"/>
        </w:rPr>
        <w:t>’ correlations with CSSXP log file ‘</w:t>
      </w:r>
      <w:r w:rsidRPr="009F5594">
        <w:rPr>
          <w:rFonts w:ascii="Courier New" w:hAnsi="Courier New" w:cs="Courier New"/>
          <w:color w:val="000000"/>
          <w:sz w:val="20"/>
        </w:rPr>
        <w:t>sle1244565927323.res</w:t>
      </w:r>
      <w:r>
        <w:rPr>
          <w:rFonts w:ascii="Courier New" w:hAnsi="Courier New" w:cs="Courier New"/>
          <w:color w:val="000000"/>
          <w:sz w:val="20"/>
        </w:rPr>
        <w:t>’</w:t>
      </w:r>
      <w:r w:rsidRPr="009F5594">
        <w:rPr>
          <w:color w:val="000000"/>
          <w:szCs w:val="24"/>
        </w:rPr>
        <w:t>,</w:t>
      </w:r>
      <w:r>
        <w:rPr>
          <w:color w:val="000000"/>
          <w:szCs w:val="24"/>
        </w:rPr>
        <w:t xml:space="preserve"> which contains the CSP-AR response from CSSXP to UMPA as shown below.</w:t>
      </w:r>
    </w:p>
    <w:p w:rsidR="009F5594" w:rsidRDefault="009F5594" w:rsidP="009F5594">
      <w:pPr>
        <w:rPr>
          <w:color w:val="000000"/>
          <w:szCs w:val="24"/>
        </w:rPr>
      </w:pPr>
    </w:p>
    <w:p w:rsidR="009F5594" w:rsidRPr="00E35A97" w:rsidRDefault="009F5594" w:rsidP="009F5594">
      <w:pPr>
        <w:tabs>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 w:val="left" w:pos="6000"/>
        </w:tabs>
        <w:autoSpaceDE w:val="0"/>
        <w:autoSpaceDN w:val="0"/>
        <w:adjustRightInd w:val="0"/>
        <w:spacing w:before="0" w:line="240" w:lineRule="auto"/>
        <w:jc w:val="left"/>
        <w:rPr>
          <w:rFonts w:ascii="Courier New" w:hAnsi="Courier New" w:cs="Courier New"/>
          <w:color w:val="000000"/>
          <w:sz w:val="16"/>
          <w:szCs w:val="16"/>
          <w:highlight w:val="white"/>
        </w:rPr>
      </w:pPr>
      <w:r w:rsidRPr="00E35A97">
        <w:rPr>
          <w:rFonts w:ascii="Courier New" w:hAnsi="Courier New" w:cs="Courier New"/>
          <w:color w:val="0000FF"/>
          <w:sz w:val="16"/>
          <w:szCs w:val="16"/>
          <w:highlight w:val="white"/>
        </w:rPr>
        <w:t>&lt;</w:t>
      </w:r>
      <w:r w:rsidRPr="00E35A97">
        <w:rPr>
          <w:rFonts w:ascii="Courier New" w:hAnsi="Courier New" w:cs="Courier New"/>
          <w:color w:val="800000"/>
          <w:sz w:val="16"/>
          <w:szCs w:val="16"/>
          <w:highlight w:val="white"/>
        </w:rPr>
        <w:t>SmMessageSet</w:t>
      </w:r>
      <w:r w:rsidRPr="00E35A97">
        <w:rPr>
          <w:rFonts w:ascii="Courier New" w:hAnsi="Courier New" w:cs="Courier New"/>
          <w:color w:val="FF0000"/>
          <w:sz w:val="16"/>
          <w:szCs w:val="16"/>
          <w:highlight w:val="white"/>
        </w:rPr>
        <w:t xml:space="preserve"> xmlns</w:t>
      </w:r>
      <w:r w:rsidRPr="00E35A97">
        <w:rPr>
          <w:rFonts w:ascii="Courier New" w:hAnsi="Courier New" w:cs="Courier New"/>
          <w:color w:val="0000FF"/>
          <w:sz w:val="16"/>
          <w:szCs w:val="16"/>
          <w:highlight w:val="white"/>
        </w:rPr>
        <w:t>="</w:t>
      </w:r>
      <w:r w:rsidRPr="00E35A97">
        <w:rPr>
          <w:rFonts w:ascii="Courier New" w:hAnsi="Courier New" w:cs="Courier New"/>
          <w:color w:val="000000"/>
          <w:sz w:val="16"/>
          <w:szCs w:val="16"/>
          <w:highlight w:val="white"/>
        </w:rPr>
        <w:t>http://www.ccsds.org/SLE/ServiceManagement</w:t>
      </w:r>
      <w:r w:rsidRPr="00E35A97">
        <w:rPr>
          <w:rFonts w:ascii="Courier New" w:hAnsi="Courier New" w:cs="Courier New"/>
          <w:color w:val="0000FF"/>
          <w:sz w:val="16"/>
          <w:szCs w:val="16"/>
          <w:highlight w:val="white"/>
        </w:rPr>
        <w:t>"</w:t>
      </w:r>
      <w:r w:rsidRPr="00E35A97">
        <w:rPr>
          <w:rFonts w:ascii="Courier New" w:hAnsi="Courier New" w:cs="Courier New"/>
          <w:color w:val="FF0000"/>
          <w:sz w:val="16"/>
          <w:szCs w:val="16"/>
          <w:highlight w:val="white"/>
        </w:rPr>
        <w:t xml:space="preserve"> xmlns:xsi</w:t>
      </w:r>
      <w:r w:rsidRPr="00E35A97">
        <w:rPr>
          <w:rFonts w:ascii="Courier New" w:hAnsi="Courier New" w:cs="Courier New"/>
          <w:color w:val="0000FF"/>
          <w:sz w:val="16"/>
          <w:szCs w:val="16"/>
          <w:highlight w:val="white"/>
        </w:rPr>
        <w:t>="</w:t>
      </w:r>
      <w:r w:rsidRPr="00E35A97">
        <w:rPr>
          <w:rFonts w:ascii="Courier New" w:hAnsi="Courier New" w:cs="Courier New"/>
          <w:color w:val="000000"/>
          <w:sz w:val="16"/>
          <w:szCs w:val="16"/>
          <w:highlight w:val="white"/>
        </w:rPr>
        <w:t>http://www.w3.org/2001/XMLSchema-instance</w:t>
      </w:r>
      <w:r w:rsidRPr="00E35A97">
        <w:rPr>
          <w:rFonts w:ascii="Courier New" w:hAnsi="Courier New" w:cs="Courier New"/>
          <w:color w:val="0000FF"/>
          <w:sz w:val="16"/>
          <w:szCs w:val="16"/>
          <w:highlight w:val="white"/>
        </w:rPr>
        <w:t>"&gt;</w:t>
      </w:r>
    </w:p>
    <w:p w:rsidR="009F5594" w:rsidRPr="00E35A97" w:rsidRDefault="009F5594" w:rsidP="009F5594">
      <w:pPr>
        <w:tabs>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 w:val="left" w:pos="6000"/>
        </w:tabs>
        <w:autoSpaceDE w:val="0"/>
        <w:autoSpaceDN w:val="0"/>
        <w:adjustRightInd w:val="0"/>
        <w:spacing w:before="0" w:line="240" w:lineRule="auto"/>
        <w:jc w:val="left"/>
        <w:rPr>
          <w:rFonts w:ascii="Courier New" w:hAnsi="Courier New" w:cs="Courier New"/>
          <w:color w:val="000000"/>
          <w:sz w:val="16"/>
          <w:szCs w:val="16"/>
          <w:highlight w:val="white"/>
        </w:rPr>
      </w:pPr>
      <w:r w:rsidRPr="00E35A97">
        <w:rPr>
          <w:rFonts w:ascii="Courier New" w:hAnsi="Courier New" w:cs="Courier New"/>
          <w:color w:val="000000"/>
          <w:sz w:val="16"/>
          <w:szCs w:val="16"/>
          <w:highlight w:val="white"/>
        </w:rPr>
        <w:tab/>
      </w:r>
      <w:r w:rsidRPr="00E35A97">
        <w:rPr>
          <w:rFonts w:ascii="Courier New" w:hAnsi="Courier New" w:cs="Courier New"/>
          <w:color w:val="0000FF"/>
          <w:sz w:val="16"/>
          <w:szCs w:val="16"/>
          <w:highlight w:val="white"/>
        </w:rPr>
        <w:t>&lt;</w:t>
      </w:r>
      <w:r w:rsidRPr="00E35A97">
        <w:rPr>
          <w:rFonts w:ascii="Courier New" w:hAnsi="Courier New" w:cs="Courier New"/>
          <w:color w:val="800000"/>
          <w:sz w:val="16"/>
          <w:szCs w:val="16"/>
          <w:highlight w:val="white"/>
        </w:rPr>
        <w:t>sccsSmVersionRef</w:t>
      </w:r>
      <w:r w:rsidRPr="00E35A97">
        <w:rPr>
          <w:rFonts w:ascii="Courier New" w:hAnsi="Courier New" w:cs="Courier New"/>
          <w:color w:val="FF0000"/>
          <w:sz w:val="16"/>
          <w:szCs w:val="16"/>
          <w:highlight w:val="white"/>
        </w:rPr>
        <w:t xml:space="preserve"> xmlns:navwg</w:t>
      </w:r>
      <w:r w:rsidRPr="00E35A97">
        <w:rPr>
          <w:rFonts w:ascii="Courier New" w:hAnsi="Courier New" w:cs="Courier New"/>
          <w:color w:val="0000FF"/>
          <w:sz w:val="16"/>
          <w:szCs w:val="16"/>
          <w:highlight w:val="white"/>
        </w:rPr>
        <w:t>="</w:t>
      </w:r>
      <w:r w:rsidRPr="00E35A97">
        <w:rPr>
          <w:rFonts w:ascii="Courier New" w:hAnsi="Courier New" w:cs="Courier New"/>
          <w:color w:val="000000"/>
          <w:sz w:val="16"/>
          <w:szCs w:val="16"/>
          <w:highlight w:val="white"/>
        </w:rPr>
        <w:t>http://www.ccsds.org/NAVWG</w:t>
      </w:r>
      <w:r w:rsidRPr="00E35A97">
        <w:rPr>
          <w:rFonts w:ascii="Courier New" w:hAnsi="Courier New" w:cs="Courier New"/>
          <w:color w:val="0000FF"/>
          <w:sz w:val="16"/>
          <w:szCs w:val="16"/>
          <w:highlight w:val="white"/>
        </w:rPr>
        <w:t>"&gt;</w:t>
      </w:r>
      <w:r w:rsidRPr="00E35A97">
        <w:rPr>
          <w:rFonts w:ascii="Courier New" w:hAnsi="Courier New" w:cs="Courier New"/>
          <w:color w:val="000000"/>
          <w:sz w:val="16"/>
          <w:szCs w:val="16"/>
          <w:highlight w:val="white"/>
        </w:rPr>
        <w:t>1.0.0</w:t>
      </w:r>
      <w:r w:rsidRPr="00E35A97">
        <w:rPr>
          <w:rFonts w:ascii="Courier New" w:hAnsi="Courier New" w:cs="Courier New"/>
          <w:color w:val="0000FF"/>
          <w:sz w:val="16"/>
          <w:szCs w:val="16"/>
          <w:highlight w:val="white"/>
        </w:rPr>
        <w:t>&lt;/</w:t>
      </w:r>
      <w:r w:rsidRPr="00E35A97">
        <w:rPr>
          <w:rFonts w:ascii="Courier New" w:hAnsi="Courier New" w:cs="Courier New"/>
          <w:color w:val="800000"/>
          <w:sz w:val="16"/>
          <w:szCs w:val="16"/>
          <w:highlight w:val="white"/>
        </w:rPr>
        <w:t>sccsSmVersionRef</w:t>
      </w:r>
      <w:r w:rsidRPr="00E35A97">
        <w:rPr>
          <w:rFonts w:ascii="Courier New" w:hAnsi="Courier New" w:cs="Courier New"/>
          <w:color w:val="0000FF"/>
          <w:sz w:val="16"/>
          <w:szCs w:val="16"/>
          <w:highlight w:val="white"/>
        </w:rPr>
        <w:t>&gt;</w:t>
      </w:r>
    </w:p>
    <w:p w:rsidR="009F5594" w:rsidRPr="00E35A97" w:rsidRDefault="009F5594" w:rsidP="009F5594">
      <w:pPr>
        <w:tabs>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 w:val="left" w:pos="6000"/>
        </w:tabs>
        <w:autoSpaceDE w:val="0"/>
        <w:autoSpaceDN w:val="0"/>
        <w:adjustRightInd w:val="0"/>
        <w:spacing w:before="0" w:line="240" w:lineRule="auto"/>
        <w:jc w:val="left"/>
        <w:rPr>
          <w:rFonts w:ascii="Courier New" w:hAnsi="Courier New" w:cs="Courier New"/>
          <w:color w:val="000000"/>
          <w:sz w:val="16"/>
          <w:szCs w:val="16"/>
          <w:highlight w:val="white"/>
        </w:rPr>
      </w:pPr>
      <w:r w:rsidRPr="00E35A97">
        <w:rPr>
          <w:rFonts w:ascii="Courier New" w:hAnsi="Courier New" w:cs="Courier New"/>
          <w:color w:val="000000"/>
          <w:sz w:val="16"/>
          <w:szCs w:val="16"/>
          <w:highlight w:val="white"/>
        </w:rPr>
        <w:tab/>
      </w:r>
      <w:r w:rsidRPr="00E35A97">
        <w:rPr>
          <w:rFonts w:ascii="Courier New" w:hAnsi="Courier New" w:cs="Courier New"/>
          <w:color w:val="0000FF"/>
          <w:sz w:val="16"/>
          <w:szCs w:val="16"/>
          <w:highlight w:val="white"/>
        </w:rPr>
        <w:t>&lt;</w:t>
      </w:r>
      <w:r w:rsidRPr="00E35A97">
        <w:rPr>
          <w:rFonts w:ascii="Courier New" w:hAnsi="Courier New" w:cs="Courier New"/>
          <w:color w:val="800000"/>
          <w:sz w:val="16"/>
          <w:szCs w:val="16"/>
          <w:highlight w:val="white"/>
        </w:rPr>
        <w:t>smSource</w:t>
      </w:r>
      <w:r w:rsidRPr="00E35A97">
        <w:rPr>
          <w:rFonts w:ascii="Courier New" w:hAnsi="Courier New" w:cs="Courier New"/>
          <w:color w:val="0000FF"/>
          <w:sz w:val="16"/>
          <w:szCs w:val="16"/>
          <w:highlight w:val="white"/>
        </w:rPr>
        <w:t>&gt;</w:t>
      </w:r>
      <w:r w:rsidRPr="00E35A97">
        <w:rPr>
          <w:rFonts w:ascii="Courier New" w:hAnsi="Courier New" w:cs="Courier New"/>
          <w:color w:val="000000"/>
          <w:sz w:val="16"/>
          <w:szCs w:val="16"/>
          <w:highlight w:val="white"/>
        </w:rPr>
        <w:t>CSSXP</w:t>
      </w:r>
      <w:r w:rsidRPr="00E35A97">
        <w:rPr>
          <w:rFonts w:ascii="Courier New" w:hAnsi="Courier New" w:cs="Courier New"/>
          <w:color w:val="0000FF"/>
          <w:sz w:val="16"/>
          <w:szCs w:val="16"/>
          <w:highlight w:val="white"/>
        </w:rPr>
        <w:t>&lt;/</w:t>
      </w:r>
      <w:r w:rsidRPr="00E35A97">
        <w:rPr>
          <w:rFonts w:ascii="Courier New" w:hAnsi="Courier New" w:cs="Courier New"/>
          <w:color w:val="800000"/>
          <w:sz w:val="16"/>
          <w:szCs w:val="16"/>
          <w:highlight w:val="white"/>
        </w:rPr>
        <w:t>smSource</w:t>
      </w:r>
      <w:r w:rsidRPr="00E35A97">
        <w:rPr>
          <w:rFonts w:ascii="Courier New" w:hAnsi="Courier New" w:cs="Courier New"/>
          <w:color w:val="0000FF"/>
          <w:sz w:val="16"/>
          <w:szCs w:val="16"/>
          <w:highlight w:val="white"/>
        </w:rPr>
        <w:t>&gt;</w:t>
      </w:r>
    </w:p>
    <w:p w:rsidR="009F5594" w:rsidRPr="00E35A97" w:rsidRDefault="009F5594" w:rsidP="009F5594">
      <w:pPr>
        <w:tabs>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 w:val="left" w:pos="6000"/>
        </w:tabs>
        <w:autoSpaceDE w:val="0"/>
        <w:autoSpaceDN w:val="0"/>
        <w:adjustRightInd w:val="0"/>
        <w:spacing w:before="0" w:line="240" w:lineRule="auto"/>
        <w:jc w:val="left"/>
        <w:rPr>
          <w:rFonts w:ascii="Courier New" w:hAnsi="Courier New" w:cs="Courier New"/>
          <w:color w:val="000000"/>
          <w:sz w:val="16"/>
          <w:szCs w:val="16"/>
          <w:highlight w:val="white"/>
        </w:rPr>
      </w:pPr>
      <w:r w:rsidRPr="00E35A97">
        <w:rPr>
          <w:rFonts w:ascii="Courier New" w:hAnsi="Courier New" w:cs="Courier New"/>
          <w:color w:val="000000"/>
          <w:sz w:val="16"/>
          <w:szCs w:val="16"/>
          <w:highlight w:val="white"/>
        </w:rPr>
        <w:tab/>
      </w:r>
      <w:r w:rsidRPr="00E35A97">
        <w:rPr>
          <w:rFonts w:ascii="Courier New" w:hAnsi="Courier New" w:cs="Courier New"/>
          <w:color w:val="0000FF"/>
          <w:sz w:val="16"/>
          <w:szCs w:val="16"/>
          <w:highlight w:val="white"/>
        </w:rPr>
        <w:t>&lt;</w:t>
      </w:r>
      <w:r w:rsidRPr="00E35A97">
        <w:rPr>
          <w:rFonts w:ascii="Courier New" w:hAnsi="Courier New" w:cs="Courier New"/>
          <w:color w:val="800000"/>
          <w:sz w:val="16"/>
          <w:szCs w:val="16"/>
          <w:highlight w:val="white"/>
        </w:rPr>
        <w:t>smDestination</w:t>
      </w:r>
      <w:r w:rsidRPr="00E35A97">
        <w:rPr>
          <w:rFonts w:ascii="Courier New" w:hAnsi="Courier New" w:cs="Courier New"/>
          <w:color w:val="0000FF"/>
          <w:sz w:val="16"/>
          <w:szCs w:val="16"/>
          <w:highlight w:val="white"/>
        </w:rPr>
        <w:t>&gt;</w:t>
      </w:r>
      <w:r w:rsidRPr="00E35A97">
        <w:rPr>
          <w:rFonts w:ascii="Courier New" w:hAnsi="Courier New" w:cs="Courier New"/>
          <w:color w:val="000000"/>
          <w:sz w:val="16"/>
          <w:szCs w:val="16"/>
          <w:highlight w:val="white"/>
        </w:rPr>
        <w:t>Interop.Red3.ESOC.ESA</w:t>
      </w:r>
      <w:r w:rsidRPr="00E35A97">
        <w:rPr>
          <w:rFonts w:ascii="Courier New" w:hAnsi="Courier New" w:cs="Courier New"/>
          <w:color w:val="0000FF"/>
          <w:sz w:val="16"/>
          <w:szCs w:val="16"/>
          <w:highlight w:val="white"/>
        </w:rPr>
        <w:t>&lt;/</w:t>
      </w:r>
      <w:r w:rsidRPr="00E35A97">
        <w:rPr>
          <w:rFonts w:ascii="Courier New" w:hAnsi="Courier New" w:cs="Courier New"/>
          <w:color w:val="800000"/>
          <w:sz w:val="16"/>
          <w:szCs w:val="16"/>
          <w:highlight w:val="white"/>
        </w:rPr>
        <w:t>smDestination</w:t>
      </w:r>
      <w:r w:rsidRPr="00E35A97">
        <w:rPr>
          <w:rFonts w:ascii="Courier New" w:hAnsi="Courier New" w:cs="Courier New"/>
          <w:color w:val="0000FF"/>
          <w:sz w:val="16"/>
          <w:szCs w:val="16"/>
          <w:highlight w:val="white"/>
        </w:rPr>
        <w:t>&gt;</w:t>
      </w:r>
    </w:p>
    <w:p w:rsidR="009F5594" w:rsidRPr="00E35A97" w:rsidRDefault="009F5594" w:rsidP="009F5594">
      <w:pPr>
        <w:tabs>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 w:val="left" w:pos="6000"/>
        </w:tabs>
        <w:autoSpaceDE w:val="0"/>
        <w:autoSpaceDN w:val="0"/>
        <w:adjustRightInd w:val="0"/>
        <w:spacing w:before="0" w:line="240" w:lineRule="auto"/>
        <w:jc w:val="left"/>
        <w:rPr>
          <w:rFonts w:ascii="Courier New" w:hAnsi="Courier New" w:cs="Courier New"/>
          <w:color w:val="000000"/>
          <w:sz w:val="16"/>
          <w:szCs w:val="16"/>
          <w:highlight w:val="white"/>
        </w:rPr>
      </w:pPr>
      <w:r w:rsidRPr="00E35A97">
        <w:rPr>
          <w:rFonts w:ascii="Courier New" w:hAnsi="Courier New" w:cs="Courier New"/>
          <w:color w:val="000000"/>
          <w:sz w:val="16"/>
          <w:szCs w:val="16"/>
          <w:highlight w:val="white"/>
        </w:rPr>
        <w:tab/>
      </w:r>
      <w:r w:rsidRPr="00E35A97">
        <w:rPr>
          <w:rFonts w:ascii="Courier New" w:hAnsi="Courier New" w:cs="Courier New"/>
          <w:color w:val="0000FF"/>
          <w:sz w:val="16"/>
          <w:szCs w:val="16"/>
          <w:highlight w:val="white"/>
        </w:rPr>
        <w:t>&lt;</w:t>
      </w:r>
      <w:r w:rsidRPr="00E35A97">
        <w:rPr>
          <w:rFonts w:ascii="Courier New" w:hAnsi="Courier New" w:cs="Courier New"/>
          <w:color w:val="800000"/>
          <w:sz w:val="16"/>
          <w:szCs w:val="16"/>
          <w:highlight w:val="white"/>
        </w:rPr>
        <w:t>serviceAgreementRef</w:t>
      </w:r>
      <w:r w:rsidRPr="00E35A97">
        <w:rPr>
          <w:rFonts w:ascii="Courier New" w:hAnsi="Courier New" w:cs="Courier New"/>
          <w:color w:val="FF0000"/>
          <w:sz w:val="16"/>
          <w:szCs w:val="16"/>
          <w:highlight w:val="white"/>
        </w:rPr>
        <w:t xml:space="preserve"> xmlns:navwg</w:t>
      </w:r>
      <w:r w:rsidRPr="00E35A97">
        <w:rPr>
          <w:rFonts w:ascii="Courier New" w:hAnsi="Courier New" w:cs="Courier New"/>
          <w:color w:val="0000FF"/>
          <w:sz w:val="16"/>
          <w:szCs w:val="16"/>
          <w:highlight w:val="white"/>
        </w:rPr>
        <w:t>="</w:t>
      </w:r>
      <w:r w:rsidRPr="00E35A97">
        <w:rPr>
          <w:rFonts w:ascii="Courier New" w:hAnsi="Courier New" w:cs="Courier New"/>
          <w:color w:val="000000"/>
          <w:sz w:val="16"/>
          <w:szCs w:val="16"/>
          <w:highlight w:val="white"/>
        </w:rPr>
        <w:t>http://www.ccsds.org/NAVWG</w:t>
      </w:r>
      <w:r w:rsidRPr="00E35A97">
        <w:rPr>
          <w:rFonts w:ascii="Courier New" w:hAnsi="Courier New" w:cs="Courier New"/>
          <w:color w:val="0000FF"/>
          <w:sz w:val="16"/>
          <w:szCs w:val="16"/>
          <w:highlight w:val="white"/>
        </w:rPr>
        <w:t>"&gt;</w:t>
      </w:r>
      <w:r w:rsidRPr="00E35A97">
        <w:rPr>
          <w:rFonts w:ascii="Courier New" w:hAnsi="Courier New" w:cs="Courier New"/>
          <w:color w:val="000000"/>
          <w:sz w:val="16"/>
          <w:szCs w:val="16"/>
          <w:highlight w:val="white"/>
        </w:rPr>
        <w:t>ESOC.ESA:JPL.NASA:Red3:SA-72-A</w:t>
      </w:r>
      <w:r w:rsidRPr="00E35A97">
        <w:rPr>
          <w:rFonts w:ascii="Courier New" w:hAnsi="Courier New" w:cs="Courier New"/>
          <w:color w:val="0000FF"/>
          <w:sz w:val="16"/>
          <w:szCs w:val="16"/>
          <w:highlight w:val="white"/>
        </w:rPr>
        <w:t>&lt;/</w:t>
      </w:r>
      <w:r w:rsidRPr="00E35A97">
        <w:rPr>
          <w:rFonts w:ascii="Courier New" w:hAnsi="Courier New" w:cs="Courier New"/>
          <w:color w:val="800000"/>
          <w:sz w:val="16"/>
          <w:szCs w:val="16"/>
          <w:highlight w:val="white"/>
        </w:rPr>
        <w:t>serviceAgreementRef</w:t>
      </w:r>
      <w:r w:rsidRPr="00E35A97">
        <w:rPr>
          <w:rFonts w:ascii="Courier New" w:hAnsi="Courier New" w:cs="Courier New"/>
          <w:color w:val="0000FF"/>
          <w:sz w:val="16"/>
          <w:szCs w:val="16"/>
          <w:highlight w:val="white"/>
        </w:rPr>
        <w:t>&gt;</w:t>
      </w:r>
    </w:p>
    <w:p w:rsidR="009F5594" w:rsidRPr="00E35A97" w:rsidRDefault="009F5594" w:rsidP="009F5594">
      <w:pPr>
        <w:tabs>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 w:val="left" w:pos="6000"/>
        </w:tabs>
        <w:autoSpaceDE w:val="0"/>
        <w:autoSpaceDN w:val="0"/>
        <w:adjustRightInd w:val="0"/>
        <w:spacing w:before="0" w:line="240" w:lineRule="auto"/>
        <w:jc w:val="left"/>
        <w:rPr>
          <w:rFonts w:ascii="Courier New" w:hAnsi="Courier New" w:cs="Courier New"/>
          <w:color w:val="000000"/>
          <w:sz w:val="16"/>
          <w:szCs w:val="16"/>
          <w:highlight w:val="white"/>
        </w:rPr>
      </w:pPr>
      <w:r w:rsidRPr="00E35A97">
        <w:rPr>
          <w:rFonts w:ascii="Courier New" w:hAnsi="Courier New" w:cs="Courier New"/>
          <w:color w:val="000000"/>
          <w:sz w:val="16"/>
          <w:szCs w:val="16"/>
          <w:highlight w:val="white"/>
        </w:rPr>
        <w:tab/>
      </w:r>
      <w:r w:rsidRPr="00E35A97">
        <w:rPr>
          <w:rFonts w:ascii="Courier New" w:hAnsi="Courier New" w:cs="Courier New"/>
          <w:color w:val="0000FF"/>
          <w:sz w:val="16"/>
          <w:szCs w:val="16"/>
          <w:highlight w:val="white"/>
        </w:rPr>
        <w:t>&lt;</w:t>
      </w:r>
      <w:r w:rsidRPr="00E35A97">
        <w:rPr>
          <w:rFonts w:ascii="Courier New" w:hAnsi="Courier New" w:cs="Courier New"/>
          <w:color w:val="800000"/>
          <w:sz w:val="16"/>
          <w:szCs w:val="16"/>
          <w:highlight w:val="white"/>
        </w:rPr>
        <w:t>createServicePackageAcknowledgedReturn</w:t>
      </w:r>
      <w:r w:rsidRPr="00E35A97">
        <w:rPr>
          <w:rFonts w:ascii="Courier New" w:hAnsi="Courier New" w:cs="Courier New"/>
          <w:color w:val="FF0000"/>
          <w:sz w:val="16"/>
          <w:szCs w:val="16"/>
          <w:highlight w:val="white"/>
        </w:rPr>
        <w:t xml:space="preserve"> xmlns:cssxp</w:t>
      </w:r>
      <w:r w:rsidRPr="00E35A97">
        <w:rPr>
          <w:rFonts w:ascii="Courier New" w:hAnsi="Courier New" w:cs="Courier New"/>
          <w:color w:val="0000FF"/>
          <w:sz w:val="16"/>
          <w:szCs w:val="16"/>
          <w:highlight w:val="white"/>
        </w:rPr>
        <w:t>="</w:t>
      </w:r>
      <w:r w:rsidRPr="00E35A97">
        <w:rPr>
          <w:rFonts w:ascii="Courier New" w:hAnsi="Courier New" w:cs="Courier New"/>
          <w:color w:val="000000"/>
          <w:sz w:val="16"/>
          <w:szCs w:val="16"/>
          <w:highlight w:val="white"/>
        </w:rPr>
        <w:t>http://www.ccsds.org/SLE/ServiceManagement</w:t>
      </w:r>
      <w:r w:rsidRPr="00E35A97">
        <w:rPr>
          <w:rFonts w:ascii="Courier New" w:hAnsi="Courier New" w:cs="Courier New"/>
          <w:color w:val="0000FF"/>
          <w:sz w:val="16"/>
          <w:szCs w:val="16"/>
          <w:highlight w:val="white"/>
        </w:rPr>
        <w:t>"&gt;</w:t>
      </w:r>
    </w:p>
    <w:p w:rsidR="009F5594" w:rsidRPr="00E35A97" w:rsidRDefault="009F5594" w:rsidP="009F5594">
      <w:pPr>
        <w:tabs>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 w:val="left" w:pos="6000"/>
        </w:tabs>
        <w:autoSpaceDE w:val="0"/>
        <w:autoSpaceDN w:val="0"/>
        <w:adjustRightInd w:val="0"/>
        <w:spacing w:before="0" w:line="240" w:lineRule="auto"/>
        <w:jc w:val="left"/>
        <w:rPr>
          <w:rFonts w:ascii="Courier New" w:hAnsi="Courier New" w:cs="Courier New"/>
          <w:color w:val="000000"/>
          <w:sz w:val="16"/>
          <w:szCs w:val="16"/>
          <w:highlight w:val="white"/>
        </w:rPr>
      </w:pPr>
      <w:r w:rsidRPr="00E35A97">
        <w:rPr>
          <w:rFonts w:ascii="Courier New" w:hAnsi="Courier New" w:cs="Courier New"/>
          <w:color w:val="000000"/>
          <w:sz w:val="16"/>
          <w:szCs w:val="16"/>
          <w:highlight w:val="white"/>
        </w:rPr>
        <w:tab/>
      </w:r>
      <w:r w:rsidRPr="00E35A97">
        <w:rPr>
          <w:rFonts w:ascii="Courier New" w:hAnsi="Courier New" w:cs="Courier New"/>
          <w:color w:val="000000"/>
          <w:sz w:val="16"/>
          <w:szCs w:val="16"/>
          <w:highlight w:val="white"/>
        </w:rPr>
        <w:tab/>
      </w:r>
      <w:r w:rsidRPr="00E35A97">
        <w:rPr>
          <w:rFonts w:ascii="Courier New" w:hAnsi="Courier New" w:cs="Courier New"/>
          <w:color w:val="0000FF"/>
          <w:sz w:val="16"/>
          <w:szCs w:val="16"/>
          <w:highlight w:val="white"/>
        </w:rPr>
        <w:t>&lt;</w:t>
      </w:r>
      <w:r w:rsidRPr="00E35A97">
        <w:rPr>
          <w:rFonts w:ascii="Courier New" w:hAnsi="Courier New" w:cs="Courier New"/>
          <w:color w:val="800000"/>
          <w:sz w:val="16"/>
          <w:szCs w:val="16"/>
          <w:highlight w:val="white"/>
        </w:rPr>
        <w:t>messagePrivateAnnotation</w:t>
      </w:r>
      <w:r w:rsidRPr="00E35A97">
        <w:rPr>
          <w:rFonts w:ascii="Courier New" w:hAnsi="Courier New" w:cs="Courier New"/>
          <w:color w:val="0000FF"/>
          <w:sz w:val="16"/>
          <w:szCs w:val="16"/>
          <w:highlight w:val="white"/>
        </w:rPr>
        <w:t>&gt;</w:t>
      </w:r>
      <w:r w:rsidRPr="00E35A97">
        <w:rPr>
          <w:rFonts w:ascii="Courier New" w:hAnsi="Courier New" w:cs="Courier New"/>
          <w:color w:val="000000"/>
          <w:sz w:val="16"/>
          <w:szCs w:val="16"/>
          <w:highlight w:val="white"/>
        </w:rPr>
        <w:t>CSSXP</w:t>
      </w:r>
      <w:r w:rsidRPr="00E35A97">
        <w:rPr>
          <w:rFonts w:ascii="Courier New" w:hAnsi="Courier New" w:cs="Courier New"/>
          <w:color w:val="0000FF"/>
          <w:sz w:val="16"/>
          <w:szCs w:val="16"/>
          <w:highlight w:val="white"/>
        </w:rPr>
        <w:t>&lt;/</w:t>
      </w:r>
      <w:r w:rsidRPr="00E35A97">
        <w:rPr>
          <w:rFonts w:ascii="Courier New" w:hAnsi="Courier New" w:cs="Courier New"/>
          <w:color w:val="800000"/>
          <w:sz w:val="16"/>
          <w:szCs w:val="16"/>
          <w:highlight w:val="white"/>
        </w:rPr>
        <w:t>messagePrivateAnnotation</w:t>
      </w:r>
      <w:r w:rsidRPr="00E35A97">
        <w:rPr>
          <w:rFonts w:ascii="Courier New" w:hAnsi="Courier New" w:cs="Courier New"/>
          <w:color w:val="0000FF"/>
          <w:sz w:val="16"/>
          <w:szCs w:val="16"/>
          <w:highlight w:val="white"/>
        </w:rPr>
        <w:t>&gt;</w:t>
      </w:r>
    </w:p>
    <w:p w:rsidR="009F5594" w:rsidRPr="00E35A97" w:rsidRDefault="009F5594" w:rsidP="009F5594">
      <w:pPr>
        <w:tabs>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 w:val="left" w:pos="6000"/>
        </w:tabs>
        <w:autoSpaceDE w:val="0"/>
        <w:autoSpaceDN w:val="0"/>
        <w:adjustRightInd w:val="0"/>
        <w:spacing w:before="0" w:line="240" w:lineRule="auto"/>
        <w:jc w:val="left"/>
        <w:rPr>
          <w:rFonts w:ascii="Courier New" w:hAnsi="Courier New" w:cs="Courier New"/>
          <w:color w:val="000000"/>
          <w:sz w:val="16"/>
          <w:szCs w:val="16"/>
          <w:highlight w:val="white"/>
        </w:rPr>
      </w:pPr>
      <w:r w:rsidRPr="00E35A97">
        <w:rPr>
          <w:rFonts w:ascii="Courier New" w:hAnsi="Courier New" w:cs="Courier New"/>
          <w:color w:val="000000"/>
          <w:sz w:val="16"/>
          <w:szCs w:val="16"/>
          <w:highlight w:val="white"/>
        </w:rPr>
        <w:tab/>
      </w:r>
      <w:r w:rsidRPr="00E35A97">
        <w:rPr>
          <w:rFonts w:ascii="Courier New" w:hAnsi="Courier New" w:cs="Courier New"/>
          <w:color w:val="000000"/>
          <w:sz w:val="16"/>
          <w:szCs w:val="16"/>
          <w:highlight w:val="white"/>
        </w:rPr>
        <w:tab/>
      </w:r>
      <w:r w:rsidRPr="00E35A97">
        <w:rPr>
          <w:rFonts w:ascii="Courier New" w:hAnsi="Courier New" w:cs="Courier New"/>
          <w:color w:val="0000FF"/>
          <w:sz w:val="16"/>
          <w:szCs w:val="16"/>
          <w:highlight w:val="white"/>
        </w:rPr>
        <w:t>&lt;</w:t>
      </w:r>
      <w:r w:rsidRPr="00E35A97">
        <w:rPr>
          <w:rFonts w:ascii="Courier New" w:hAnsi="Courier New" w:cs="Courier New"/>
          <w:color w:val="800000"/>
          <w:sz w:val="16"/>
          <w:szCs w:val="16"/>
          <w:highlight w:val="white"/>
        </w:rPr>
        <w:t>messageSequenceNumber</w:t>
      </w:r>
      <w:r w:rsidRPr="00E35A97">
        <w:rPr>
          <w:rFonts w:ascii="Courier New" w:hAnsi="Courier New" w:cs="Courier New"/>
          <w:color w:val="0000FF"/>
          <w:sz w:val="16"/>
          <w:szCs w:val="16"/>
          <w:highlight w:val="white"/>
        </w:rPr>
        <w:t>&gt;</w:t>
      </w:r>
      <w:r w:rsidRPr="00E35A97">
        <w:rPr>
          <w:rFonts w:ascii="Courier New" w:hAnsi="Courier New" w:cs="Courier New"/>
          <w:color w:val="000000"/>
          <w:sz w:val="16"/>
          <w:szCs w:val="16"/>
          <w:highlight w:val="white"/>
        </w:rPr>
        <w:t>8980</w:t>
      </w:r>
      <w:r w:rsidRPr="00E35A97">
        <w:rPr>
          <w:rFonts w:ascii="Courier New" w:hAnsi="Courier New" w:cs="Courier New"/>
          <w:color w:val="0000FF"/>
          <w:sz w:val="16"/>
          <w:szCs w:val="16"/>
          <w:highlight w:val="white"/>
        </w:rPr>
        <w:t>&lt;/</w:t>
      </w:r>
      <w:r w:rsidRPr="00E35A97">
        <w:rPr>
          <w:rFonts w:ascii="Courier New" w:hAnsi="Courier New" w:cs="Courier New"/>
          <w:color w:val="800000"/>
          <w:sz w:val="16"/>
          <w:szCs w:val="16"/>
          <w:highlight w:val="white"/>
        </w:rPr>
        <w:t>messageSequenceNumber</w:t>
      </w:r>
      <w:r w:rsidRPr="00E35A97">
        <w:rPr>
          <w:rFonts w:ascii="Courier New" w:hAnsi="Courier New" w:cs="Courier New"/>
          <w:color w:val="0000FF"/>
          <w:sz w:val="16"/>
          <w:szCs w:val="16"/>
          <w:highlight w:val="white"/>
        </w:rPr>
        <w:t>&gt;</w:t>
      </w:r>
    </w:p>
    <w:p w:rsidR="009F5594" w:rsidRPr="00E35A97" w:rsidRDefault="009F5594" w:rsidP="009F5594">
      <w:pPr>
        <w:tabs>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 w:val="left" w:pos="6000"/>
        </w:tabs>
        <w:autoSpaceDE w:val="0"/>
        <w:autoSpaceDN w:val="0"/>
        <w:adjustRightInd w:val="0"/>
        <w:spacing w:before="0" w:line="240" w:lineRule="auto"/>
        <w:jc w:val="left"/>
        <w:rPr>
          <w:rFonts w:ascii="Courier New" w:hAnsi="Courier New" w:cs="Courier New"/>
          <w:color w:val="000000"/>
          <w:sz w:val="16"/>
          <w:szCs w:val="16"/>
          <w:highlight w:val="white"/>
        </w:rPr>
      </w:pPr>
      <w:r w:rsidRPr="00E35A97">
        <w:rPr>
          <w:rFonts w:ascii="Courier New" w:hAnsi="Courier New" w:cs="Courier New"/>
          <w:color w:val="000000"/>
          <w:sz w:val="16"/>
          <w:szCs w:val="16"/>
          <w:highlight w:val="white"/>
        </w:rPr>
        <w:tab/>
      </w:r>
      <w:r w:rsidRPr="00E35A97">
        <w:rPr>
          <w:rFonts w:ascii="Courier New" w:hAnsi="Courier New" w:cs="Courier New"/>
          <w:color w:val="000000"/>
          <w:sz w:val="16"/>
          <w:szCs w:val="16"/>
          <w:highlight w:val="white"/>
        </w:rPr>
        <w:tab/>
      </w:r>
      <w:r w:rsidRPr="00E35A97">
        <w:rPr>
          <w:rFonts w:ascii="Courier New" w:hAnsi="Courier New" w:cs="Courier New"/>
          <w:color w:val="0000FF"/>
          <w:sz w:val="16"/>
          <w:szCs w:val="16"/>
          <w:highlight w:val="white"/>
        </w:rPr>
        <w:t>&lt;</w:t>
      </w:r>
      <w:r w:rsidRPr="00E35A97">
        <w:rPr>
          <w:rFonts w:ascii="Courier New" w:hAnsi="Courier New" w:cs="Courier New"/>
          <w:color w:val="800000"/>
          <w:sz w:val="16"/>
          <w:szCs w:val="16"/>
          <w:highlight w:val="white"/>
        </w:rPr>
        <w:t>messageTimestamp</w:t>
      </w:r>
      <w:r w:rsidRPr="00E35A97">
        <w:rPr>
          <w:rFonts w:ascii="Courier New" w:hAnsi="Courier New" w:cs="Courier New"/>
          <w:color w:val="0000FF"/>
          <w:sz w:val="16"/>
          <w:szCs w:val="16"/>
          <w:highlight w:val="white"/>
        </w:rPr>
        <w:t>&gt;</w:t>
      </w:r>
      <w:r w:rsidRPr="00E35A97">
        <w:rPr>
          <w:rFonts w:ascii="Courier New" w:hAnsi="Courier New" w:cs="Courier New"/>
          <w:color w:val="000000"/>
          <w:sz w:val="16"/>
          <w:szCs w:val="16"/>
          <w:highlight w:val="white"/>
        </w:rPr>
        <w:t>2009-06-09T09:45:26Z</w:t>
      </w:r>
      <w:r w:rsidRPr="00E35A97">
        <w:rPr>
          <w:rFonts w:ascii="Courier New" w:hAnsi="Courier New" w:cs="Courier New"/>
          <w:color w:val="0000FF"/>
          <w:sz w:val="16"/>
          <w:szCs w:val="16"/>
          <w:highlight w:val="white"/>
        </w:rPr>
        <w:t>&lt;/</w:t>
      </w:r>
      <w:r w:rsidRPr="00E35A97">
        <w:rPr>
          <w:rFonts w:ascii="Courier New" w:hAnsi="Courier New" w:cs="Courier New"/>
          <w:color w:val="800000"/>
          <w:sz w:val="16"/>
          <w:szCs w:val="16"/>
          <w:highlight w:val="white"/>
        </w:rPr>
        <w:t>messageTimestamp</w:t>
      </w:r>
      <w:r w:rsidRPr="00E35A97">
        <w:rPr>
          <w:rFonts w:ascii="Courier New" w:hAnsi="Courier New" w:cs="Courier New"/>
          <w:color w:val="0000FF"/>
          <w:sz w:val="16"/>
          <w:szCs w:val="16"/>
          <w:highlight w:val="white"/>
        </w:rPr>
        <w:t>&gt;</w:t>
      </w:r>
    </w:p>
    <w:p w:rsidR="009F5594" w:rsidRPr="00E35A97" w:rsidRDefault="009F5594" w:rsidP="009F5594">
      <w:pPr>
        <w:tabs>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 w:val="left" w:pos="6000"/>
        </w:tabs>
        <w:autoSpaceDE w:val="0"/>
        <w:autoSpaceDN w:val="0"/>
        <w:adjustRightInd w:val="0"/>
        <w:spacing w:before="0" w:line="240" w:lineRule="auto"/>
        <w:jc w:val="left"/>
        <w:rPr>
          <w:rFonts w:ascii="Courier New" w:hAnsi="Courier New" w:cs="Courier New"/>
          <w:color w:val="000000"/>
          <w:sz w:val="16"/>
          <w:szCs w:val="16"/>
          <w:highlight w:val="white"/>
        </w:rPr>
      </w:pPr>
      <w:r w:rsidRPr="00E35A97">
        <w:rPr>
          <w:rFonts w:ascii="Courier New" w:hAnsi="Courier New" w:cs="Courier New"/>
          <w:color w:val="000000"/>
          <w:sz w:val="16"/>
          <w:szCs w:val="16"/>
          <w:highlight w:val="white"/>
        </w:rPr>
        <w:tab/>
      </w:r>
      <w:r w:rsidRPr="00E35A97">
        <w:rPr>
          <w:rFonts w:ascii="Courier New" w:hAnsi="Courier New" w:cs="Courier New"/>
          <w:color w:val="000000"/>
          <w:sz w:val="16"/>
          <w:szCs w:val="16"/>
          <w:highlight w:val="white"/>
        </w:rPr>
        <w:tab/>
      </w:r>
      <w:r w:rsidRPr="00E35A97">
        <w:rPr>
          <w:rFonts w:ascii="Courier New" w:hAnsi="Courier New" w:cs="Courier New"/>
          <w:color w:val="0000FF"/>
          <w:sz w:val="16"/>
          <w:szCs w:val="16"/>
          <w:highlight w:val="white"/>
        </w:rPr>
        <w:t>&lt;</w:t>
      </w:r>
      <w:r w:rsidRPr="00E35A97">
        <w:rPr>
          <w:rFonts w:ascii="Courier New" w:hAnsi="Courier New" w:cs="Courier New"/>
          <w:color w:val="800000"/>
          <w:sz w:val="16"/>
          <w:szCs w:val="16"/>
          <w:highlight w:val="white"/>
        </w:rPr>
        <w:t>invocationMessageSequenceNumber</w:t>
      </w:r>
      <w:r w:rsidRPr="00E35A97">
        <w:rPr>
          <w:rFonts w:ascii="Courier New" w:hAnsi="Courier New" w:cs="Courier New"/>
          <w:color w:val="0000FF"/>
          <w:sz w:val="16"/>
          <w:szCs w:val="16"/>
          <w:highlight w:val="white"/>
        </w:rPr>
        <w:t>&gt;</w:t>
      </w:r>
      <w:r w:rsidRPr="00E35A97">
        <w:rPr>
          <w:rFonts w:ascii="Courier New" w:hAnsi="Courier New" w:cs="Courier New"/>
          <w:color w:val="000000"/>
          <w:sz w:val="16"/>
          <w:szCs w:val="16"/>
          <w:highlight w:val="white"/>
        </w:rPr>
        <w:t>3102</w:t>
      </w:r>
      <w:r w:rsidRPr="00E35A97">
        <w:rPr>
          <w:rFonts w:ascii="Courier New" w:hAnsi="Courier New" w:cs="Courier New"/>
          <w:color w:val="0000FF"/>
          <w:sz w:val="16"/>
          <w:szCs w:val="16"/>
          <w:highlight w:val="white"/>
        </w:rPr>
        <w:t>&lt;/</w:t>
      </w:r>
      <w:r w:rsidRPr="00E35A97">
        <w:rPr>
          <w:rFonts w:ascii="Courier New" w:hAnsi="Courier New" w:cs="Courier New"/>
          <w:color w:val="800000"/>
          <w:sz w:val="16"/>
          <w:szCs w:val="16"/>
          <w:highlight w:val="white"/>
        </w:rPr>
        <w:t>invocationMessageSequenceNumber</w:t>
      </w:r>
      <w:r w:rsidRPr="00E35A97">
        <w:rPr>
          <w:rFonts w:ascii="Courier New" w:hAnsi="Courier New" w:cs="Courier New"/>
          <w:color w:val="0000FF"/>
          <w:sz w:val="16"/>
          <w:szCs w:val="16"/>
          <w:highlight w:val="white"/>
        </w:rPr>
        <w:t>&gt;</w:t>
      </w:r>
    </w:p>
    <w:p w:rsidR="009F5594" w:rsidRPr="00E35A97" w:rsidRDefault="009F5594" w:rsidP="009F5594">
      <w:pPr>
        <w:tabs>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 w:val="left" w:pos="6000"/>
        </w:tabs>
        <w:autoSpaceDE w:val="0"/>
        <w:autoSpaceDN w:val="0"/>
        <w:adjustRightInd w:val="0"/>
        <w:spacing w:before="0" w:line="240" w:lineRule="auto"/>
        <w:jc w:val="left"/>
        <w:rPr>
          <w:rFonts w:ascii="Courier New" w:hAnsi="Courier New" w:cs="Courier New"/>
          <w:color w:val="000000"/>
          <w:sz w:val="16"/>
          <w:szCs w:val="16"/>
          <w:highlight w:val="white"/>
        </w:rPr>
      </w:pPr>
      <w:r w:rsidRPr="00E35A97">
        <w:rPr>
          <w:rFonts w:ascii="Courier New" w:hAnsi="Courier New" w:cs="Courier New"/>
          <w:color w:val="000000"/>
          <w:sz w:val="16"/>
          <w:szCs w:val="16"/>
          <w:highlight w:val="white"/>
        </w:rPr>
        <w:tab/>
      </w:r>
      <w:r w:rsidRPr="00E35A97">
        <w:rPr>
          <w:rFonts w:ascii="Courier New" w:hAnsi="Courier New" w:cs="Courier New"/>
          <w:color w:val="000000"/>
          <w:sz w:val="16"/>
          <w:szCs w:val="16"/>
          <w:highlight w:val="white"/>
        </w:rPr>
        <w:tab/>
      </w:r>
      <w:r w:rsidRPr="00E35A97">
        <w:rPr>
          <w:rFonts w:ascii="Courier New" w:hAnsi="Courier New" w:cs="Courier New"/>
          <w:color w:val="0000FF"/>
          <w:sz w:val="16"/>
          <w:szCs w:val="16"/>
          <w:highlight w:val="white"/>
        </w:rPr>
        <w:t>&lt;</w:t>
      </w:r>
      <w:r w:rsidRPr="00E35A97">
        <w:rPr>
          <w:rFonts w:ascii="Courier New" w:hAnsi="Courier New" w:cs="Courier New"/>
          <w:color w:val="800000"/>
          <w:sz w:val="16"/>
          <w:szCs w:val="16"/>
          <w:highlight w:val="white"/>
        </w:rPr>
        <w:t>expectedDispositionTime</w:t>
      </w:r>
      <w:r w:rsidRPr="00E35A97">
        <w:rPr>
          <w:rFonts w:ascii="Courier New" w:hAnsi="Courier New" w:cs="Courier New"/>
          <w:color w:val="0000FF"/>
          <w:sz w:val="16"/>
          <w:szCs w:val="16"/>
          <w:highlight w:val="white"/>
        </w:rPr>
        <w:t>&gt;</w:t>
      </w:r>
      <w:r w:rsidRPr="00E35A97">
        <w:rPr>
          <w:rFonts w:ascii="Courier New" w:hAnsi="Courier New" w:cs="Courier New"/>
          <w:color w:val="000000"/>
          <w:sz w:val="16"/>
          <w:szCs w:val="16"/>
          <w:highlight w:val="white"/>
        </w:rPr>
        <w:t>2009-06-09T10:45:26Z</w:t>
      </w:r>
      <w:r w:rsidRPr="00E35A97">
        <w:rPr>
          <w:rFonts w:ascii="Courier New" w:hAnsi="Courier New" w:cs="Courier New"/>
          <w:color w:val="0000FF"/>
          <w:sz w:val="16"/>
          <w:szCs w:val="16"/>
          <w:highlight w:val="white"/>
        </w:rPr>
        <w:t>&lt;/</w:t>
      </w:r>
      <w:r w:rsidRPr="00E35A97">
        <w:rPr>
          <w:rFonts w:ascii="Courier New" w:hAnsi="Courier New" w:cs="Courier New"/>
          <w:color w:val="800000"/>
          <w:sz w:val="16"/>
          <w:szCs w:val="16"/>
          <w:highlight w:val="white"/>
        </w:rPr>
        <w:t>expectedDispositionTime</w:t>
      </w:r>
      <w:r w:rsidRPr="00E35A97">
        <w:rPr>
          <w:rFonts w:ascii="Courier New" w:hAnsi="Courier New" w:cs="Courier New"/>
          <w:color w:val="0000FF"/>
          <w:sz w:val="16"/>
          <w:szCs w:val="16"/>
          <w:highlight w:val="white"/>
        </w:rPr>
        <w:t>&gt;</w:t>
      </w:r>
    </w:p>
    <w:p w:rsidR="009F5594" w:rsidRPr="00E35A97" w:rsidRDefault="009F5594" w:rsidP="009F5594">
      <w:pPr>
        <w:tabs>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 w:val="left" w:pos="6000"/>
        </w:tabs>
        <w:autoSpaceDE w:val="0"/>
        <w:autoSpaceDN w:val="0"/>
        <w:adjustRightInd w:val="0"/>
        <w:spacing w:before="0" w:line="240" w:lineRule="auto"/>
        <w:jc w:val="left"/>
        <w:rPr>
          <w:rFonts w:ascii="Courier New" w:hAnsi="Courier New" w:cs="Courier New"/>
          <w:color w:val="000000"/>
          <w:sz w:val="16"/>
          <w:szCs w:val="16"/>
          <w:highlight w:val="white"/>
        </w:rPr>
      </w:pPr>
      <w:r w:rsidRPr="00E35A97">
        <w:rPr>
          <w:rFonts w:ascii="Courier New" w:hAnsi="Courier New" w:cs="Courier New"/>
          <w:color w:val="000000"/>
          <w:sz w:val="16"/>
          <w:szCs w:val="16"/>
          <w:highlight w:val="white"/>
        </w:rPr>
        <w:tab/>
      </w:r>
      <w:r w:rsidRPr="00E35A97">
        <w:rPr>
          <w:rFonts w:ascii="Courier New" w:hAnsi="Courier New" w:cs="Courier New"/>
          <w:color w:val="000000"/>
          <w:sz w:val="16"/>
          <w:szCs w:val="16"/>
          <w:highlight w:val="white"/>
        </w:rPr>
        <w:tab/>
      </w:r>
      <w:r w:rsidRPr="00E35A97">
        <w:rPr>
          <w:rFonts w:ascii="Courier New" w:hAnsi="Courier New" w:cs="Courier New"/>
          <w:color w:val="0000FF"/>
          <w:sz w:val="16"/>
          <w:szCs w:val="16"/>
          <w:highlight w:val="white"/>
        </w:rPr>
        <w:t>&lt;</w:t>
      </w:r>
      <w:r w:rsidRPr="00E35A97">
        <w:rPr>
          <w:rFonts w:ascii="Courier New" w:hAnsi="Courier New" w:cs="Courier New"/>
          <w:color w:val="800000"/>
          <w:sz w:val="16"/>
          <w:szCs w:val="16"/>
          <w:highlight w:val="white"/>
        </w:rPr>
        <w:t>privateAnnotation</w:t>
      </w:r>
      <w:r w:rsidRPr="00E35A97">
        <w:rPr>
          <w:rFonts w:ascii="Courier New" w:hAnsi="Courier New" w:cs="Courier New"/>
          <w:color w:val="0000FF"/>
          <w:sz w:val="16"/>
          <w:szCs w:val="16"/>
          <w:highlight w:val="white"/>
        </w:rPr>
        <w:t>&gt;</w:t>
      </w:r>
      <w:r w:rsidRPr="00E35A97">
        <w:rPr>
          <w:rFonts w:ascii="Courier New" w:hAnsi="Courier New" w:cs="Courier New"/>
          <w:color w:val="000000"/>
          <w:sz w:val="16"/>
          <w:szCs w:val="16"/>
          <w:highlight w:val="white"/>
        </w:rPr>
        <w:t>Nominal processing time.</w:t>
      </w:r>
      <w:r w:rsidRPr="00E35A97">
        <w:rPr>
          <w:rFonts w:ascii="Courier New" w:hAnsi="Courier New" w:cs="Courier New"/>
          <w:color w:val="0000FF"/>
          <w:sz w:val="16"/>
          <w:szCs w:val="16"/>
          <w:highlight w:val="white"/>
        </w:rPr>
        <w:t>&lt;/</w:t>
      </w:r>
      <w:r w:rsidRPr="00E35A97">
        <w:rPr>
          <w:rFonts w:ascii="Courier New" w:hAnsi="Courier New" w:cs="Courier New"/>
          <w:color w:val="800000"/>
          <w:sz w:val="16"/>
          <w:szCs w:val="16"/>
          <w:highlight w:val="white"/>
        </w:rPr>
        <w:t>privateAnnotation</w:t>
      </w:r>
      <w:r w:rsidRPr="00E35A97">
        <w:rPr>
          <w:rFonts w:ascii="Courier New" w:hAnsi="Courier New" w:cs="Courier New"/>
          <w:color w:val="0000FF"/>
          <w:sz w:val="16"/>
          <w:szCs w:val="16"/>
          <w:highlight w:val="white"/>
        </w:rPr>
        <w:t>&gt;</w:t>
      </w:r>
    </w:p>
    <w:p w:rsidR="009F5594" w:rsidRPr="00E35A97" w:rsidRDefault="009F5594" w:rsidP="009F5594">
      <w:pPr>
        <w:tabs>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 w:val="left" w:pos="6000"/>
        </w:tabs>
        <w:autoSpaceDE w:val="0"/>
        <w:autoSpaceDN w:val="0"/>
        <w:adjustRightInd w:val="0"/>
        <w:spacing w:before="0" w:line="240" w:lineRule="auto"/>
        <w:jc w:val="left"/>
        <w:rPr>
          <w:rFonts w:ascii="Courier New" w:hAnsi="Courier New" w:cs="Courier New"/>
          <w:color w:val="000000"/>
          <w:sz w:val="16"/>
          <w:szCs w:val="16"/>
          <w:highlight w:val="white"/>
        </w:rPr>
      </w:pPr>
      <w:r w:rsidRPr="00E35A97">
        <w:rPr>
          <w:rFonts w:ascii="Courier New" w:hAnsi="Courier New" w:cs="Courier New"/>
          <w:color w:val="000000"/>
          <w:sz w:val="16"/>
          <w:szCs w:val="16"/>
          <w:highlight w:val="white"/>
        </w:rPr>
        <w:tab/>
      </w:r>
      <w:r w:rsidRPr="00E35A97">
        <w:rPr>
          <w:rFonts w:ascii="Courier New" w:hAnsi="Courier New" w:cs="Courier New"/>
          <w:color w:val="000000"/>
          <w:sz w:val="16"/>
          <w:szCs w:val="16"/>
          <w:highlight w:val="white"/>
        </w:rPr>
        <w:tab/>
      </w:r>
      <w:r w:rsidRPr="00E35A97">
        <w:rPr>
          <w:rFonts w:ascii="Courier New" w:hAnsi="Courier New" w:cs="Courier New"/>
          <w:color w:val="0000FF"/>
          <w:sz w:val="16"/>
          <w:szCs w:val="16"/>
          <w:highlight w:val="white"/>
        </w:rPr>
        <w:t>&lt;</w:t>
      </w:r>
      <w:r w:rsidRPr="00E35A97">
        <w:rPr>
          <w:rFonts w:ascii="Courier New" w:hAnsi="Courier New" w:cs="Courier New"/>
          <w:color w:val="800000"/>
          <w:sz w:val="16"/>
          <w:szCs w:val="16"/>
          <w:highlight w:val="white"/>
        </w:rPr>
        <w:t>servicePackageRef</w:t>
      </w:r>
      <w:r w:rsidRPr="00E35A97">
        <w:rPr>
          <w:rFonts w:ascii="Courier New" w:hAnsi="Courier New" w:cs="Courier New"/>
          <w:color w:val="0000FF"/>
          <w:sz w:val="16"/>
          <w:szCs w:val="16"/>
          <w:highlight w:val="white"/>
        </w:rPr>
        <w:t>&gt;</w:t>
      </w:r>
      <w:r w:rsidRPr="00E35A97">
        <w:rPr>
          <w:rFonts w:ascii="Courier New" w:hAnsi="Courier New" w:cs="Courier New"/>
          <w:color w:val="000000"/>
          <w:sz w:val="16"/>
          <w:szCs w:val="16"/>
          <w:highlight w:val="white"/>
        </w:rPr>
        <w:t>SP-72-2</w:t>
      </w:r>
      <w:r w:rsidRPr="00E35A97">
        <w:rPr>
          <w:rFonts w:ascii="Courier New" w:hAnsi="Courier New" w:cs="Courier New"/>
          <w:color w:val="0000FF"/>
          <w:sz w:val="16"/>
          <w:szCs w:val="16"/>
          <w:highlight w:val="white"/>
        </w:rPr>
        <w:t>&lt;/</w:t>
      </w:r>
      <w:r w:rsidRPr="00E35A97">
        <w:rPr>
          <w:rFonts w:ascii="Courier New" w:hAnsi="Courier New" w:cs="Courier New"/>
          <w:color w:val="800000"/>
          <w:sz w:val="16"/>
          <w:szCs w:val="16"/>
          <w:highlight w:val="white"/>
        </w:rPr>
        <w:t>servicePackageRef</w:t>
      </w:r>
      <w:r w:rsidRPr="00E35A97">
        <w:rPr>
          <w:rFonts w:ascii="Courier New" w:hAnsi="Courier New" w:cs="Courier New"/>
          <w:color w:val="0000FF"/>
          <w:sz w:val="16"/>
          <w:szCs w:val="16"/>
          <w:highlight w:val="white"/>
        </w:rPr>
        <w:t>&gt;</w:t>
      </w:r>
    </w:p>
    <w:p w:rsidR="009F5594" w:rsidRPr="00E35A97" w:rsidRDefault="009F5594" w:rsidP="009F5594">
      <w:pPr>
        <w:tabs>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 w:val="left" w:pos="6000"/>
        </w:tabs>
        <w:autoSpaceDE w:val="0"/>
        <w:autoSpaceDN w:val="0"/>
        <w:adjustRightInd w:val="0"/>
        <w:spacing w:before="0" w:line="240" w:lineRule="auto"/>
        <w:jc w:val="left"/>
        <w:rPr>
          <w:rFonts w:ascii="Courier New" w:hAnsi="Courier New" w:cs="Courier New"/>
          <w:color w:val="000000"/>
          <w:sz w:val="16"/>
          <w:szCs w:val="16"/>
          <w:highlight w:val="white"/>
        </w:rPr>
      </w:pPr>
      <w:r w:rsidRPr="00E35A97">
        <w:rPr>
          <w:rFonts w:ascii="Courier New" w:hAnsi="Courier New" w:cs="Courier New"/>
          <w:color w:val="000000"/>
          <w:sz w:val="16"/>
          <w:szCs w:val="16"/>
          <w:highlight w:val="white"/>
        </w:rPr>
        <w:tab/>
      </w:r>
      <w:r w:rsidRPr="00E35A97">
        <w:rPr>
          <w:rFonts w:ascii="Courier New" w:hAnsi="Courier New" w:cs="Courier New"/>
          <w:color w:val="0000FF"/>
          <w:sz w:val="16"/>
          <w:szCs w:val="16"/>
          <w:highlight w:val="white"/>
        </w:rPr>
        <w:t>&lt;/</w:t>
      </w:r>
      <w:r w:rsidRPr="00E35A97">
        <w:rPr>
          <w:rFonts w:ascii="Courier New" w:hAnsi="Courier New" w:cs="Courier New"/>
          <w:color w:val="800000"/>
          <w:sz w:val="16"/>
          <w:szCs w:val="16"/>
          <w:highlight w:val="white"/>
        </w:rPr>
        <w:t>createServicePackageAcknowledgedReturn</w:t>
      </w:r>
      <w:r w:rsidRPr="00E35A97">
        <w:rPr>
          <w:rFonts w:ascii="Courier New" w:hAnsi="Courier New" w:cs="Courier New"/>
          <w:color w:val="0000FF"/>
          <w:sz w:val="16"/>
          <w:szCs w:val="16"/>
          <w:highlight w:val="white"/>
        </w:rPr>
        <w:t>&gt;</w:t>
      </w:r>
    </w:p>
    <w:p w:rsidR="009F5594" w:rsidRPr="00E35A97" w:rsidRDefault="009F5594" w:rsidP="009F5594">
      <w:pPr>
        <w:tabs>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 w:val="left" w:pos="6000"/>
        </w:tabs>
        <w:autoSpaceDE w:val="0"/>
        <w:autoSpaceDN w:val="0"/>
        <w:adjustRightInd w:val="0"/>
        <w:spacing w:before="0" w:line="240" w:lineRule="auto"/>
        <w:jc w:val="left"/>
        <w:rPr>
          <w:rFonts w:ascii="Courier New" w:hAnsi="Courier New" w:cs="Courier New"/>
          <w:color w:val="000000"/>
          <w:sz w:val="16"/>
          <w:szCs w:val="16"/>
          <w:highlight w:val="white"/>
        </w:rPr>
      </w:pPr>
      <w:r w:rsidRPr="00E35A97">
        <w:rPr>
          <w:rFonts w:ascii="Courier New" w:hAnsi="Courier New" w:cs="Courier New"/>
          <w:color w:val="0000FF"/>
          <w:sz w:val="16"/>
          <w:szCs w:val="16"/>
          <w:highlight w:val="white"/>
        </w:rPr>
        <w:t>&lt;/</w:t>
      </w:r>
      <w:r w:rsidRPr="00E35A97">
        <w:rPr>
          <w:rFonts w:ascii="Courier New" w:hAnsi="Courier New" w:cs="Courier New"/>
          <w:color w:val="800000"/>
          <w:sz w:val="16"/>
          <w:szCs w:val="16"/>
          <w:highlight w:val="white"/>
        </w:rPr>
        <w:t>SmMessageSet</w:t>
      </w:r>
      <w:r w:rsidRPr="00E35A97">
        <w:rPr>
          <w:rFonts w:ascii="Courier New" w:hAnsi="Courier New" w:cs="Courier New"/>
          <w:color w:val="0000FF"/>
          <w:sz w:val="16"/>
          <w:szCs w:val="16"/>
          <w:highlight w:val="white"/>
        </w:rPr>
        <w:t>&gt;</w:t>
      </w:r>
    </w:p>
    <w:p w:rsidR="00E35A97" w:rsidRDefault="00E35A97">
      <w:pPr>
        <w:spacing w:before="0" w:line="240" w:lineRule="auto"/>
        <w:jc w:val="left"/>
        <w:rPr>
          <w:color w:val="000000"/>
          <w:szCs w:val="24"/>
        </w:rPr>
      </w:pPr>
      <w:r>
        <w:rPr>
          <w:color w:val="000000"/>
          <w:szCs w:val="24"/>
        </w:rPr>
        <w:br w:type="page"/>
      </w:r>
    </w:p>
    <w:p w:rsidR="009F5594" w:rsidRDefault="009F5594" w:rsidP="009F5594">
      <w:pPr>
        <w:rPr>
          <w:szCs w:val="24"/>
          <w:lang w:val="en-GB" w:eastAsia="en-GB"/>
        </w:rPr>
      </w:pPr>
      <w:r>
        <w:rPr>
          <w:color w:val="000000"/>
          <w:szCs w:val="24"/>
        </w:rPr>
        <w:lastRenderedPageBreak/>
        <w:t xml:space="preserve">Similarly, the </w:t>
      </w:r>
      <w:r w:rsidR="00E35A97">
        <w:rPr>
          <w:color w:val="000000"/>
          <w:szCs w:val="24"/>
        </w:rPr>
        <w:t xml:space="preserve">acknowledged return seen and recorded at UMPA can be examining the file </w:t>
      </w:r>
      <w:r w:rsidR="00E35A97" w:rsidRPr="009F5594">
        <w:rPr>
          <w:rFonts w:ascii="Courier New" w:hAnsi="Courier New" w:cs="Courier New"/>
          <w:sz w:val="20"/>
          <w:lang w:val="en-GB" w:eastAsia="en-GB"/>
        </w:rPr>
        <w:t>20090609T164524.229Z_INCOMING_MessageSet.management</w:t>
      </w:r>
      <w:r w:rsidR="00E35A97">
        <w:rPr>
          <w:szCs w:val="24"/>
          <w:lang w:val="en-GB" w:eastAsia="en-GB"/>
        </w:rPr>
        <w:t>, shown below.</w:t>
      </w:r>
    </w:p>
    <w:p w:rsidR="00E35A97" w:rsidRPr="009F5594" w:rsidRDefault="00E35A97" w:rsidP="009F5594">
      <w:pPr>
        <w:rPr>
          <w:color w:val="000000"/>
          <w:szCs w:val="24"/>
        </w:rPr>
      </w:pPr>
    </w:p>
    <w:p w:rsidR="00E35A97" w:rsidRPr="00E35A97" w:rsidRDefault="00E35A97" w:rsidP="00E35A97">
      <w:pPr>
        <w:tabs>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 w:val="left" w:pos="6000"/>
        </w:tabs>
        <w:autoSpaceDE w:val="0"/>
        <w:autoSpaceDN w:val="0"/>
        <w:adjustRightInd w:val="0"/>
        <w:spacing w:before="0" w:line="240" w:lineRule="auto"/>
        <w:jc w:val="left"/>
        <w:rPr>
          <w:rFonts w:ascii="Courier New" w:hAnsi="Courier New" w:cs="Courier New"/>
          <w:color w:val="000000"/>
          <w:sz w:val="16"/>
          <w:szCs w:val="16"/>
          <w:highlight w:val="white"/>
        </w:rPr>
      </w:pPr>
      <w:r w:rsidRPr="00E35A97">
        <w:rPr>
          <w:rFonts w:ascii="Courier New" w:hAnsi="Courier New" w:cs="Courier New"/>
          <w:color w:val="0000FF"/>
          <w:sz w:val="16"/>
          <w:szCs w:val="16"/>
          <w:highlight w:val="white"/>
        </w:rPr>
        <w:t>&lt;</w:t>
      </w:r>
      <w:r w:rsidRPr="00E35A97">
        <w:rPr>
          <w:rFonts w:ascii="Courier New" w:hAnsi="Courier New" w:cs="Courier New"/>
          <w:color w:val="800000"/>
          <w:sz w:val="16"/>
          <w:szCs w:val="16"/>
          <w:highlight w:val="white"/>
        </w:rPr>
        <w:t>SmMessageSet</w:t>
      </w:r>
      <w:r w:rsidRPr="00E35A97">
        <w:rPr>
          <w:rFonts w:ascii="Courier New" w:hAnsi="Courier New" w:cs="Courier New"/>
          <w:color w:val="FF0000"/>
          <w:sz w:val="16"/>
          <w:szCs w:val="16"/>
          <w:highlight w:val="white"/>
        </w:rPr>
        <w:t xml:space="preserve"> xmlns</w:t>
      </w:r>
      <w:r w:rsidRPr="00E35A97">
        <w:rPr>
          <w:rFonts w:ascii="Courier New" w:hAnsi="Courier New" w:cs="Courier New"/>
          <w:color w:val="0000FF"/>
          <w:sz w:val="16"/>
          <w:szCs w:val="16"/>
          <w:highlight w:val="white"/>
        </w:rPr>
        <w:t>="</w:t>
      </w:r>
      <w:r w:rsidRPr="00E35A97">
        <w:rPr>
          <w:rFonts w:ascii="Courier New" w:hAnsi="Courier New" w:cs="Courier New"/>
          <w:color w:val="000000"/>
          <w:sz w:val="16"/>
          <w:szCs w:val="16"/>
          <w:highlight w:val="white"/>
        </w:rPr>
        <w:t>http://www.ccsds.org/SLE/ServiceManagement</w:t>
      </w:r>
      <w:r w:rsidRPr="00E35A97">
        <w:rPr>
          <w:rFonts w:ascii="Courier New" w:hAnsi="Courier New" w:cs="Courier New"/>
          <w:color w:val="0000FF"/>
          <w:sz w:val="16"/>
          <w:szCs w:val="16"/>
          <w:highlight w:val="white"/>
        </w:rPr>
        <w:t>"</w:t>
      </w:r>
      <w:r w:rsidRPr="00E35A97">
        <w:rPr>
          <w:rFonts w:ascii="Courier New" w:hAnsi="Courier New" w:cs="Courier New"/>
          <w:color w:val="FF0000"/>
          <w:sz w:val="16"/>
          <w:szCs w:val="16"/>
          <w:highlight w:val="white"/>
        </w:rPr>
        <w:t xml:space="preserve"> xmlns:xsi</w:t>
      </w:r>
      <w:r w:rsidRPr="00E35A97">
        <w:rPr>
          <w:rFonts w:ascii="Courier New" w:hAnsi="Courier New" w:cs="Courier New"/>
          <w:color w:val="0000FF"/>
          <w:sz w:val="16"/>
          <w:szCs w:val="16"/>
          <w:highlight w:val="white"/>
        </w:rPr>
        <w:t>="</w:t>
      </w:r>
      <w:r w:rsidRPr="00E35A97">
        <w:rPr>
          <w:rFonts w:ascii="Courier New" w:hAnsi="Courier New" w:cs="Courier New"/>
          <w:color w:val="000000"/>
          <w:sz w:val="16"/>
          <w:szCs w:val="16"/>
          <w:highlight w:val="white"/>
        </w:rPr>
        <w:t>http://www.w3.org/2001/XMLSchema-instance</w:t>
      </w:r>
      <w:r w:rsidRPr="00E35A97">
        <w:rPr>
          <w:rFonts w:ascii="Courier New" w:hAnsi="Courier New" w:cs="Courier New"/>
          <w:color w:val="0000FF"/>
          <w:sz w:val="16"/>
          <w:szCs w:val="16"/>
          <w:highlight w:val="white"/>
        </w:rPr>
        <w:t>"&gt;</w:t>
      </w:r>
    </w:p>
    <w:p w:rsidR="00E35A97" w:rsidRPr="00E35A97" w:rsidRDefault="00E35A97" w:rsidP="00E35A97">
      <w:pPr>
        <w:tabs>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 w:val="left" w:pos="6000"/>
        </w:tabs>
        <w:autoSpaceDE w:val="0"/>
        <w:autoSpaceDN w:val="0"/>
        <w:adjustRightInd w:val="0"/>
        <w:spacing w:before="0" w:line="240" w:lineRule="auto"/>
        <w:jc w:val="left"/>
        <w:rPr>
          <w:rFonts w:ascii="Courier New" w:hAnsi="Courier New" w:cs="Courier New"/>
          <w:color w:val="000000"/>
          <w:sz w:val="16"/>
          <w:szCs w:val="16"/>
          <w:highlight w:val="white"/>
        </w:rPr>
      </w:pPr>
      <w:r w:rsidRPr="00E35A97">
        <w:rPr>
          <w:rFonts w:ascii="Courier New" w:hAnsi="Courier New" w:cs="Courier New"/>
          <w:color w:val="000000"/>
          <w:sz w:val="16"/>
          <w:szCs w:val="16"/>
          <w:highlight w:val="white"/>
        </w:rPr>
        <w:tab/>
      </w:r>
      <w:r w:rsidRPr="00E35A97">
        <w:rPr>
          <w:rFonts w:ascii="Courier New" w:hAnsi="Courier New" w:cs="Courier New"/>
          <w:color w:val="0000FF"/>
          <w:sz w:val="16"/>
          <w:szCs w:val="16"/>
          <w:highlight w:val="white"/>
        </w:rPr>
        <w:t>&lt;</w:t>
      </w:r>
      <w:r w:rsidRPr="00E35A97">
        <w:rPr>
          <w:rFonts w:ascii="Courier New" w:hAnsi="Courier New" w:cs="Courier New"/>
          <w:color w:val="800000"/>
          <w:sz w:val="16"/>
          <w:szCs w:val="16"/>
          <w:highlight w:val="white"/>
        </w:rPr>
        <w:t>sccsSmVersionRef</w:t>
      </w:r>
      <w:r w:rsidRPr="00E35A97">
        <w:rPr>
          <w:rFonts w:ascii="Courier New" w:hAnsi="Courier New" w:cs="Courier New"/>
          <w:color w:val="FF0000"/>
          <w:sz w:val="16"/>
          <w:szCs w:val="16"/>
          <w:highlight w:val="white"/>
        </w:rPr>
        <w:t xml:space="preserve"> xmlns:navwg</w:t>
      </w:r>
      <w:r w:rsidRPr="00E35A97">
        <w:rPr>
          <w:rFonts w:ascii="Courier New" w:hAnsi="Courier New" w:cs="Courier New"/>
          <w:color w:val="0000FF"/>
          <w:sz w:val="16"/>
          <w:szCs w:val="16"/>
          <w:highlight w:val="white"/>
        </w:rPr>
        <w:t>="</w:t>
      </w:r>
      <w:r w:rsidRPr="00E35A97">
        <w:rPr>
          <w:rFonts w:ascii="Courier New" w:hAnsi="Courier New" w:cs="Courier New"/>
          <w:color w:val="000000"/>
          <w:sz w:val="16"/>
          <w:szCs w:val="16"/>
          <w:highlight w:val="white"/>
        </w:rPr>
        <w:t>http://www.ccsds.org/NAVWG</w:t>
      </w:r>
      <w:r w:rsidRPr="00E35A97">
        <w:rPr>
          <w:rFonts w:ascii="Courier New" w:hAnsi="Courier New" w:cs="Courier New"/>
          <w:color w:val="0000FF"/>
          <w:sz w:val="16"/>
          <w:szCs w:val="16"/>
          <w:highlight w:val="white"/>
        </w:rPr>
        <w:t>"&gt;</w:t>
      </w:r>
      <w:r w:rsidRPr="00E35A97">
        <w:rPr>
          <w:rFonts w:ascii="Courier New" w:hAnsi="Courier New" w:cs="Courier New"/>
          <w:color w:val="000000"/>
          <w:sz w:val="16"/>
          <w:szCs w:val="16"/>
          <w:highlight w:val="white"/>
        </w:rPr>
        <w:t>1.0.0</w:t>
      </w:r>
      <w:r w:rsidRPr="00E35A97">
        <w:rPr>
          <w:rFonts w:ascii="Courier New" w:hAnsi="Courier New" w:cs="Courier New"/>
          <w:color w:val="0000FF"/>
          <w:sz w:val="16"/>
          <w:szCs w:val="16"/>
          <w:highlight w:val="white"/>
        </w:rPr>
        <w:t>&lt;/</w:t>
      </w:r>
      <w:r w:rsidRPr="00E35A97">
        <w:rPr>
          <w:rFonts w:ascii="Courier New" w:hAnsi="Courier New" w:cs="Courier New"/>
          <w:color w:val="800000"/>
          <w:sz w:val="16"/>
          <w:szCs w:val="16"/>
          <w:highlight w:val="white"/>
        </w:rPr>
        <w:t>sccsSmVersionRef</w:t>
      </w:r>
      <w:r w:rsidRPr="00E35A97">
        <w:rPr>
          <w:rFonts w:ascii="Courier New" w:hAnsi="Courier New" w:cs="Courier New"/>
          <w:color w:val="0000FF"/>
          <w:sz w:val="16"/>
          <w:szCs w:val="16"/>
          <w:highlight w:val="white"/>
        </w:rPr>
        <w:t>&gt;</w:t>
      </w:r>
    </w:p>
    <w:p w:rsidR="00E35A97" w:rsidRPr="00E35A97" w:rsidRDefault="00E35A97" w:rsidP="00E35A97">
      <w:pPr>
        <w:tabs>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 w:val="left" w:pos="6000"/>
        </w:tabs>
        <w:autoSpaceDE w:val="0"/>
        <w:autoSpaceDN w:val="0"/>
        <w:adjustRightInd w:val="0"/>
        <w:spacing w:before="0" w:line="240" w:lineRule="auto"/>
        <w:jc w:val="left"/>
        <w:rPr>
          <w:rFonts w:ascii="Courier New" w:hAnsi="Courier New" w:cs="Courier New"/>
          <w:color w:val="000000"/>
          <w:sz w:val="16"/>
          <w:szCs w:val="16"/>
          <w:highlight w:val="white"/>
        </w:rPr>
      </w:pPr>
      <w:r w:rsidRPr="00E35A97">
        <w:rPr>
          <w:rFonts w:ascii="Courier New" w:hAnsi="Courier New" w:cs="Courier New"/>
          <w:color w:val="000000"/>
          <w:sz w:val="16"/>
          <w:szCs w:val="16"/>
          <w:highlight w:val="white"/>
        </w:rPr>
        <w:tab/>
      </w:r>
      <w:r w:rsidRPr="00E35A97">
        <w:rPr>
          <w:rFonts w:ascii="Courier New" w:hAnsi="Courier New" w:cs="Courier New"/>
          <w:color w:val="0000FF"/>
          <w:sz w:val="16"/>
          <w:szCs w:val="16"/>
          <w:highlight w:val="white"/>
        </w:rPr>
        <w:t>&lt;</w:t>
      </w:r>
      <w:r w:rsidRPr="00E35A97">
        <w:rPr>
          <w:rFonts w:ascii="Courier New" w:hAnsi="Courier New" w:cs="Courier New"/>
          <w:color w:val="800000"/>
          <w:sz w:val="16"/>
          <w:szCs w:val="16"/>
          <w:highlight w:val="white"/>
        </w:rPr>
        <w:t>smSource</w:t>
      </w:r>
      <w:r w:rsidRPr="00E35A97">
        <w:rPr>
          <w:rFonts w:ascii="Courier New" w:hAnsi="Courier New" w:cs="Courier New"/>
          <w:color w:val="0000FF"/>
          <w:sz w:val="16"/>
          <w:szCs w:val="16"/>
          <w:highlight w:val="white"/>
        </w:rPr>
        <w:t>&gt;</w:t>
      </w:r>
      <w:r w:rsidRPr="00E35A97">
        <w:rPr>
          <w:rFonts w:ascii="Courier New" w:hAnsi="Courier New" w:cs="Courier New"/>
          <w:color w:val="000000"/>
          <w:sz w:val="16"/>
          <w:szCs w:val="16"/>
          <w:highlight w:val="white"/>
        </w:rPr>
        <w:t>CSSXP</w:t>
      </w:r>
      <w:r w:rsidRPr="00E35A97">
        <w:rPr>
          <w:rFonts w:ascii="Courier New" w:hAnsi="Courier New" w:cs="Courier New"/>
          <w:color w:val="0000FF"/>
          <w:sz w:val="16"/>
          <w:szCs w:val="16"/>
          <w:highlight w:val="white"/>
        </w:rPr>
        <w:t>&lt;/</w:t>
      </w:r>
      <w:r w:rsidRPr="00E35A97">
        <w:rPr>
          <w:rFonts w:ascii="Courier New" w:hAnsi="Courier New" w:cs="Courier New"/>
          <w:color w:val="800000"/>
          <w:sz w:val="16"/>
          <w:szCs w:val="16"/>
          <w:highlight w:val="white"/>
        </w:rPr>
        <w:t>smSource</w:t>
      </w:r>
      <w:r w:rsidRPr="00E35A97">
        <w:rPr>
          <w:rFonts w:ascii="Courier New" w:hAnsi="Courier New" w:cs="Courier New"/>
          <w:color w:val="0000FF"/>
          <w:sz w:val="16"/>
          <w:szCs w:val="16"/>
          <w:highlight w:val="white"/>
        </w:rPr>
        <w:t>&gt;</w:t>
      </w:r>
    </w:p>
    <w:p w:rsidR="00E35A97" w:rsidRPr="00E35A97" w:rsidRDefault="00E35A97" w:rsidP="00E35A97">
      <w:pPr>
        <w:tabs>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 w:val="left" w:pos="6000"/>
        </w:tabs>
        <w:autoSpaceDE w:val="0"/>
        <w:autoSpaceDN w:val="0"/>
        <w:adjustRightInd w:val="0"/>
        <w:spacing w:before="0" w:line="240" w:lineRule="auto"/>
        <w:jc w:val="left"/>
        <w:rPr>
          <w:rFonts w:ascii="Courier New" w:hAnsi="Courier New" w:cs="Courier New"/>
          <w:color w:val="000000"/>
          <w:sz w:val="16"/>
          <w:szCs w:val="16"/>
          <w:highlight w:val="white"/>
        </w:rPr>
      </w:pPr>
      <w:r w:rsidRPr="00E35A97">
        <w:rPr>
          <w:rFonts w:ascii="Courier New" w:hAnsi="Courier New" w:cs="Courier New"/>
          <w:color w:val="000000"/>
          <w:sz w:val="16"/>
          <w:szCs w:val="16"/>
          <w:highlight w:val="white"/>
        </w:rPr>
        <w:tab/>
      </w:r>
      <w:r w:rsidRPr="00E35A97">
        <w:rPr>
          <w:rFonts w:ascii="Courier New" w:hAnsi="Courier New" w:cs="Courier New"/>
          <w:color w:val="0000FF"/>
          <w:sz w:val="16"/>
          <w:szCs w:val="16"/>
          <w:highlight w:val="white"/>
        </w:rPr>
        <w:t>&lt;</w:t>
      </w:r>
      <w:r w:rsidRPr="00E35A97">
        <w:rPr>
          <w:rFonts w:ascii="Courier New" w:hAnsi="Courier New" w:cs="Courier New"/>
          <w:color w:val="800000"/>
          <w:sz w:val="16"/>
          <w:szCs w:val="16"/>
          <w:highlight w:val="white"/>
        </w:rPr>
        <w:t>smDestination</w:t>
      </w:r>
      <w:r w:rsidRPr="00E35A97">
        <w:rPr>
          <w:rFonts w:ascii="Courier New" w:hAnsi="Courier New" w:cs="Courier New"/>
          <w:color w:val="0000FF"/>
          <w:sz w:val="16"/>
          <w:szCs w:val="16"/>
          <w:highlight w:val="white"/>
        </w:rPr>
        <w:t>&gt;</w:t>
      </w:r>
      <w:r w:rsidRPr="00E35A97">
        <w:rPr>
          <w:rFonts w:ascii="Courier New" w:hAnsi="Courier New" w:cs="Courier New"/>
          <w:color w:val="000000"/>
          <w:sz w:val="16"/>
          <w:szCs w:val="16"/>
          <w:highlight w:val="white"/>
        </w:rPr>
        <w:t>Interop.Red3.ESOC.ESA</w:t>
      </w:r>
      <w:r w:rsidRPr="00E35A97">
        <w:rPr>
          <w:rFonts w:ascii="Courier New" w:hAnsi="Courier New" w:cs="Courier New"/>
          <w:color w:val="0000FF"/>
          <w:sz w:val="16"/>
          <w:szCs w:val="16"/>
          <w:highlight w:val="white"/>
        </w:rPr>
        <w:t>&lt;/</w:t>
      </w:r>
      <w:r w:rsidRPr="00E35A97">
        <w:rPr>
          <w:rFonts w:ascii="Courier New" w:hAnsi="Courier New" w:cs="Courier New"/>
          <w:color w:val="800000"/>
          <w:sz w:val="16"/>
          <w:szCs w:val="16"/>
          <w:highlight w:val="white"/>
        </w:rPr>
        <w:t>smDestination</w:t>
      </w:r>
      <w:r w:rsidRPr="00E35A97">
        <w:rPr>
          <w:rFonts w:ascii="Courier New" w:hAnsi="Courier New" w:cs="Courier New"/>
          <w:color w:val="0000FF"/>
          <w:sz w:val="16"/>
          <w:szCs w:val="16"/>
          <w:highlight w:val="white"/>
        </w:rPr>
        <w:t>&gt;</w:t>
      </w:r>
    </w:p>
    <w:p w:rsidR="00E35A97" w:rsidRPr="00E35A97" w:rsidRDefault="00E35A97" w:rsidP="00E35A97">
      <w:pPr>
        <w:tabs>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 w:val="left" w:pos="6000"/>
        </w:tabs>
        <w:autoSpaceDE w:val="0"/>
        <w:autoSpaceDN w:val="0"/>
        <w:adjustRightInd w:val="0"/>
        <w:spacing w:before="0" w:line="240" w:lineRule="auto"/>
        <w:jc w:val="left"/>
        <w:rPr>
          <w:rFonts w:ascii="Courier New" w:hAnsi="Courier New" w:cs="Courier New"/>
          <w:color w:val="000000"/>
          <w:sz w:val="16"/>
          <w:szCs w:val="16"/>
          <w:highlight w:val="white"/>
        </w:rPr>
      </w:pPr>
      <w:r w:rsidRPr="00E35A97">
        <w:rPr>
          <w:rFonts w:ascii="Courier New" w:hAnsi="Courier New" w:cs="Courier New"/>
          <w:color w:val="000000"/>
          <w:sz w:val="16"/>
          <w:szCs w:val="16"/>
          <w:highlight w:val="white"/>
        </w:rPr>
        <w:tab/>
      </w:r>
      <w:r w:rsidRPr="00E35A97">
        <w:rPr>
          <w:rFonts w:ascii="Courier New" w:hAnsi="Courier New" w:cs="Courier New"/>
          <w:color w:val="0000FF"/>
          <w:sz w:val="16"/>
          <w:szCs w:val="16"/>
          <w:highlight w:val="white"/>
        </w:rPr>
        <w:t>&lt;</w:t>
      </w:r>
      <w:r w:rsidRPr="00E35A97">
        <w:rPr>
          <w:rFonts w:ascii="Courier New" w:hAnsi="Courier New" w:cs="Courier New"/>
          <w:color w:val="800000"/>
          <w:sz w:val="16"/>
          <w:szCs w:val="16"/>
          <w:highlight w:val="white"/>
        </w:rPr>
        <w:t>serviceAgreementRef</w:t>
      </w:r>
      <w:r w:rsidRPr="00E35A97">
        <w:rPr>
          <w:rFonts w:ascii="Courier New" w:hAnsi="Courier New" w:cs="Courier New"/>
          <w:color w:val="FF0000"/>
          <w:sz w:val="16"/>
          <w:szCs w:val="16"/>
          <w:highlight w:val="white"/>
        </w:rPr>
        <w:t xml:space="preserve"> xmlns:navwg</w:t>
      </w:r>
      <w:r w:rsidRPr="00E35A97">
        <w:rPr>
          <w:rFonts w:ascii="Courier New" w:hAnsi="Courier New" w:cs="Courier New"/>
          <w:color w:val="0000FF"/>
          <w:sz w:val="16"/>
          <w:szCs w:val="16"/>
          <w:highlight w:val="white"/>
        </w:rPr>
        <w:t>="</w:t>
      </w:r>
      <w:r w:rsidRPr="00E35A97">
        <w:rPr>
          <w:rFonts w:ascii="Courier New" w:hAnsi="Courier New" w:cs="Courier New"/>
          <w:color w:val="000000"/>
          <w:sz w:val="16"/>
          <w:szCs w:val="16"/>
          <w:highlight w:val="white"/>
        </w:rPr>
        <w:t>http://www.ccsds.org/NAVWG</w:t>
      </w:r>
      <w:r w:rsidRPr="00E35A97">
        <w:rPr>
          <w:rFonts w:ascii="Courier New" w:hAnsi="Courier New" w:cs="Courier New"/>
          <w:color w:val="0000FF"/>
          <w:sz w:val="16"/>
          <w:szCs w:val="16"/>
          <w:highlight w:val="white"/>
        </w:rPr>
        <w:t>"&gt;</w:t>
      </w:r>
      <w:r w:rsidRPr="00E35A97">
        <w:rPr>
          <w:rFonts w:ascii="Courier New" w:hAnsi="Courier New" w:cs="Courier New"/>
          <w:color w:val="000000"/>
          <w:sz w:val="16"/>
          <w:szCs w:val="16"/>
          <w:highlight w:val="white"/>
        </w:rPr>
        <w:t>ESOC.ESA:JPL.NASA:Red3:SA-72-A</w:t>
      </w:r>
      <w:r w:rsidRPr="00E35A97">
        <w:rPr>
          <w:rFonts w:ascii="Courier New" w:hAnsi="Courier New" w:cs="Courier New"/>
          <w:color w:val="0000FF"/>
          <w:sz w:val="16"/>
          <w:szCs w:val="16"/>
          <w:highlight w:val="white"/>
        </w:rPr>
        <w:t>&lt;/</w:t>
      </w:r>
      <w:r w:rsidRPr="00E35A97">
        <w:rPr>
          <w:rFonts w:ascii="Courier New" w:hAnsi="Courier New" w:cs="Courier New"/>
          <w:color w:val="800000"/>
          <w:sz w:val="16"/>
          <w:szCs w:val="16"/>
          <w:highlight w:val="white"/>
        </w:rPr>
        <w:t>serviceAgreementRef</w:t>
      </w:r>
      <w:r w:rsidRPr="00E35A97">
        <w:rPr>
          <w:rFonts w:ascii="Courier New" w:hAnsi="Courier New" w:cs="Courier New"/>
          <w:color w:val="0000FF"/>
          <w:sz w:val="16"/>
          <w:szCs w:val="16"/>
          <w:highlight w:val="white"/>
        </w:rPr>
        <w:t>&gt;</w:t>
      </w:r>
    </w:p>
    <w:p w:rsidR="00E35A97" w:rsidRPr="00E35A97" w:rsidRDefault="00E35A97" w:rsidP="00E35A97">
      <w:pPr>
        <w:tabs>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 w:val="left" w:pos="6000"/>
        </w:tabs>
        <w:autoSpaceDE w:val="0"/>
        <w:autoSpaceDN w:val="0"/>
        <w:adjustRightInd w:val="0"/>
        <w:spacing w:before="0" w:line="240" w:lineRule="auto"/>
        <w:jc w:val="left"/>
        <w:rPr>
          <w:rFonts w:ascii="Courier New" w:hAnsi="Courier New" w:cs="Courier New"/>
          <w:color w:val="000000"/>
          <w:sz w:val="16"/>
          <w:szCs w:val="16"/>
          <w:highlight w:val="white"/>
        </w:rPr>
      </w:pPr>
      <w:r w:rsidRPr="00E35A97">
        <w:rPr>
          <w:rFonts w:ascii="Courier New" w:hAnsi="Courier New" w:cs="Courier New"/>
          <w:color w:val="000000"/>
          <w:sz w:val="16"/>
          <w:szCs w:val="16"/>
          <w:highlight w:val="white"/>
        </w:rPr>
        <w:tab/>
      </w:r>
      <w:r w:rsidRPr="00E35A97">
        <w:rPr>
          <w:rFonts w:ascii="Courier New" w:hAnsi="Courier New" w:cs="Courier New"/>
          <w:color w:val="0000FF"/>
          <w:sz w:val="16"/>
          <w:szCs w:val="16"/>
          <w:highlight w:val="white"/>
        </w:rPr>
        <w:t>&lt;</w:t>
      </w:r>
      <w:r w:rsidRPr="00E35A97">
        <w:rPr>
          <w:rFonts w:ascii="Courier New" w:hAnsi="Courier New" w:cs="Courier New"/>
          <w:color w:val="800000"/>
          <w:sz w:val="16"/>
          <w:szCs w:val="16"/>
          <w:highlight w:val="white"/>
        </w:rPr>
        <w:t>createServicePackageAcknowledgedReturn</w:t>
      </w:r>
      <w:r w:rsidRPr="00E35A97">
        <w:rPr>
          <w:rFonts w:ascii="Courier New" w:hAnsi="Courier New" w:cs="Courier New"/>
          <w:color w:val="FF0000"/>
          <w:sz w:val="16"/>
          <w:szCs w:val="16"/>
          <w:highlight w:val="white"/>
        </w:rPr>
        <w:t xml:space="preserve"> xmlns:cssxp</w:t>
      </w:r>
      <w:r w:rsidRPr="00E35A97">
        <w:rPr>
          <w:rFonts w:ascii="Courier New" w:hAnsi="Courier New" w:cs="Courier New"/>
          <w:color w:val="0000FF"/>
          <w:sz w:val="16"/>
          <w:szCs w:val="16"/>
          <w:highlight w:val="white"/>
        </w:rPr>
        <w:t>="</w:t>
      </w:r>
      <w:r w:rsidRPr="00E35A97">
        <w:rPr>
          <w:rFonts w:ascii="Courier New" w:hAnsi="Courier New" w:cs="Courier New"/>
          <w:color w:val="000000"/>
          <w:sz w:val="16"/>
          <w:szCs w:val="16"/>
          <w:highlight w:val="white"/>
        </w:rPr>
        <w:t>http://www.ccsds.org/SLE/ServiceManagement</w:t>
      </w:r>
      <w:r w:rsidRPr="00E35A97">
        <w:rPr>
          <w:rFonts w:ascii="Courier New" w:hAnsi="Courier New" w:cs="Courier New"/>
          <w:color w:val="0000FF"/>
          <w:sz w:val="16"/>
          <w:szCs w:val="16"/>
          <w:highlight w:val="white"/>
        </w:rPr>
        <w:t>"&gt;</w:t>
      </w:r>
    </w:p>
    <w:p w:rsidR="00E35A97" w:rsidRPr="00E35A97" w:rsidRDefault="00E35A97" w:rsidP="00E35A97">
      <w:pPr>
        <w:tabs>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 w:val="left" w:pos="6000"/>
        </w:tabs>
        <w:autoSpaceDE w:val="0"/>
        <w:autoSpaceDN w:val="0"/>
        <w:adjustRightInd w:val="0"/>
        <w:spacing w:before="0" w:line="240" w:lineRule="auto"/>
        <w:jc w:val="left"/>
        <w:rPr>
          <w:rFonts w:ascii="Courier New" w:hAnsi="Courier New" w:cs="Courier New"/>
          <w:color w:val="000000"/>
          <w:sz w:val="16"/>
          <w:szCs w:val="16"/>
          <w:highlight w:val="white"/>
        </w:rPr>
      </w:pPr>
      <w:r w:rsidRPr="00E35A97">
        <w:rPr>
          <w:rFonts w:ascii="Courier New" w:hAnsi="Courier New" w:cs="Courier New"/>
          <w:color w:val="000000"/>
          <w:sz w:val="16"/>
          <w:szCs w:val="16"/>
          <w:highlight w:val="white"/>
        </w:rPr>
        <w:tab/>
      </w:r>
      <w:r w:rsidRPr="00E35A97">
        <w:rPr>
          <w:rFonts w:ascii="Courier New" w:hAnsi="Courier New" w:cs="Courier New"/>
          <w:color w:val="000000"/>
          <w:sz w:val="16"/>
          <w:szCs w:val="16"/>
          <w:highlight w:val="white"/>
        </w:rPr>
        <w:tab/>
      </w:r>
      <w:r w:rsidRPr="00E35A97">
        <w:rPr>
          <w:rFonts w:ascii="Courier New" w:hAnsi="Courier New" w:cs="Courier New"/>
          <w:color w:val="0000FF"/>
          <w:sz w:val="16"/>
          <w:szCs w:val="16"/>
          <w:highlight w:val="white"/>
        </w:rPr>
        <w:t>&lt;</w:t>
      </w:r>
      <w:r w:rsidRPr="00E35A97">
        <w:rPr>
          <w:rFonts w:ascii="Courier New" w:hAnsi="Courier New" w:cs="Courier New"/>
          <w:color w:val="800000"/>
          <w:sz w:val="16"/>
          <w:szCs w:val="16"/>
          <w:highlight w:val="white"/>
        </w:rPr>
        <w:t>messagePrivateAnnotation</w:t>
      </w:r>
      <w:r w:rsidRPr="00E35A97">
        <w:rPr>
          <w:rFonts w:ascii="Courier New" w:hAnsi="Courier New" w:cs="Courier New"/>
          <w:color w:val="0000FF"/>
          <w:sz w:val="16"/>
          <w:szCs w:val="16"/>
          <w:highlight w:val="white"/>
        </w:rPr>
        <w:t>&gt;</w:t>
      </w:r>
      <w:r w:rsidRPr="00E35A97">
        <w:rPr>
          <w:rFonts w:ascii="Courier New" w:hAnsi="Courier New" w:cs="Courier New"/>
          <w:color w:val="000000"/>
          <w:sz w:val="16"/>
          <w:szCs w:val="16"/>
          <w:highlight w:val="white"/>
        </w:rPr>
        <w:t>CSSXP</w:t>
      </w:r>
      <w:r w:rsidRPr="00E35A97">
        <w:rPr>
          <w:rFonts w:ascii="Courier New" w:hAnsi="Courier New" w:cs="Courier New"/>
          <w:color w:val="0000FF"/>
          <w:sz w:val="16"/>
          <w:szCs w:val="16"/>
          <w:highlight w:val="white"/>
        </w:rPr>
        <w:t>&lt;/</w:t>
      </w:r>
      <w:r w:rsidRPr="00E35A97">
        <w:rPr>
          <w:rFonts w:ascii="Courier New" w:hAnsi="Courier New" w:cs="Courier New"/>
          <w:color w:val="800000"/>
          <w:sz w:val="16"/>
          <w:szCs w:val="16"/>
          <w:highlight w:val="white"/>
        </w:rPr>
        <w:t>messagePrivateAnnotation</w:t>
      </w:r>
      <w:r w:rsidRPr="00E35A97">
        <w:rPr>
          <w:rFonts w:ascii="Courier New" w:hAnsi="Courier New" w:cs="Courier New"/>
          <w:color w:val="0000FF"/>
          <w:sz w:val="16"/>
          <w:szCs w:val="16"/>
          <w:highlight w:val="white"/>
        </w:rPr>
        <w:t>&gt;</w:t>
      </w:r>
    </w:p>
    <w:p w:rsidR="00E35A97" w:rsidRPr="00E35A97" w:rsidRDefault="00E35A97" w:rsidP="00E35A97">
      <w:pPr>
        <w:tabs>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 w:val="left" w:pos="6000"/>
        </w:tabs>
        <w:autoSpaceDE w:val="0"/>
        <w:autoSpaceDN w:val="0"/>
        <w:adjustRightInd w:val="0"/>
        <w:spacing w:before="0" w:line="240" w:lineRule="auto"/>
        <w:jc w:val="left"/>
        <w:rPr>
          <w:rFonts w:ascii="Courier New" w:hAnsi="Courier New" w:cs="Courier New"/>
          <w:color w:val="000000"/>
          <w:sz w:val="16"/>
          <w:szCs w:val="16"/>
          <w:highlight w:val="white"/>
        </w:rPr>
      </w:pPr>
      <w:r w:rsidRPr="00E35A97">
        <w:rPr>
          <w:rFonts w:ascii="Courier New" w:hAnsi="Courier New" w:cs="Courier New"/>
          <w:color w:val="000000"/>
          <w:sz w:val="16"/>
          <w:szCs w:val="16"/>
          <w:highlight w:val="white"/>
        </w:rPr>
        <w:tab/>
      </w:r>
      <w:r w:rsidRPr="00E35A97">
        <w:rPr>
          <w:rFonts w:ascii="Courier New" w:hAnsi="Courier New" w:cs="Courier New"/>
          <w:color w:val="000000"/>
          <w:sz w:val="16"/>
          <w:szCs w:val="16"/>
          <w:highlight w:val="white"/>
        </w:rPr>
        <w:tab/>
      </w:r>
      <w:r w:rsidRPr="00E35A97">
        <w:rPr>
          <w:rFonts w:ascii="Courier New" w:hAnsi="Courier New" w:cs="Courier New"/>
          <w:color w:val="0000FF"/>
          <w:sz w:val="16"/>
          <w:szCs w:val="16"/>
          <w:highlight w:val="white"/>
        </w:rPr>
        <w:t>&lt;</w:t>
      </w:r>
      <w:r w:rsidRPr="00E35A97">
        <w:rPr>
          <w:rFonts w:ascii="Courier New" w:hAnsi="Courier New" w:cs="Courier New"/>
          <w:color w:val="800000"/>
          <w:sz w:val="16"/>
          <w:szCs w:val="16"/>
          <w:highlight w:val="white"/>
        </w:rPr>
        <w:t>messageSequenceNumber</w:t>
      </w:r>
      <w:r w:rsidRPr="00E35A97">
        <w:rPr>
          <w:rFonts w:ascii="Courier New" w:hAnsi="Courier New" w:cs="Courier New"/>
          <w:color w:val="0000FF"/>
          <w:sz w:val="16"/>
          <w:szCs w:val="16"/>
          <w:highlight w:val="white"/>
        </w:rPr>
        <w:t>&gt;</w:t>
      </w:r>
      <w:r w:rsidRPr="00E35A97">
        <w:rPr>
          <w:rFonts w:ascii="Courier New" w:hAnsi="Courier New" w:cs="Courier New"/>
          <w:color w:val="000000"/>
          <w:sz w:val="16"/>
          <w:szCs w:val="16"/>
          <w:highlight w:val="white"/>
        </w:rPr>
        <w:t>8980</w:t>
      </w:r>
      <w:r w:rsidRPr="00E35A97">
        <w:rPr>
          <w:rFonts w:ascii="Courier New" w:hAnsi="Courier New" w:cs="Courier New"/>
          <w:color w:val="0000FF"/>
          <w:sz w:val="16"/>
          <w:szCs w:val="16"/>
          <w:highlight w:val="white"/>
        </w:rPr>
        <w:t>&lt;/</w:t>
      </w:r>
      <w:r w:rsidRPr="00E35A97">
        <w:rPr>
          <w:rFonts w:ascii="Courier New" w:hAnsi="Courier New" w:cs="Courier New"/>
          <w:color w:val="800000"/>
          <w:sz w:val="16"/>
          <w:szCs w:val="16"/>
          <w:highlight w:val="white"/>
        </w:rPr>
        <w:t>messageSequenceNumber</w:t>
      </w:r>
      <w:r w:rsidRPr="00E35A97">
        <w:rPr>
          <w:rFonts w:ascii="Courier New" w:hAnsi="Courier New" w:cs="Courier New"/>
          <w:color w:val="0000FF"/>
          <w:sz w:val="16"/>
          <w:szCs w:val="16"/>
          <w:highlight w:val="white"/>
        </w:rPr>
        <w:t>&gt;</w:t>
      </w:r>
    </w:p>
    <w:p w:rsidR="00E35A97" w:rsidRPr="00E35A97" w:rsidRDefault="00E35A97" w:rsidP="00E35A97">
      <w:pPr>
        <w:tabs>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 w:val="left" w:pos="6000"/>
        </w:tabs>
        <w:autoSpaceDE w:val="0"/>
        <w:autoSpaceDN w:val="0"/>
        <w:adjustRightInd w:val="0"/>
        <w:spacing w:before="0" w:line="240" w:lineRule="auto"/>
        <w:jc w:val="left"/>
        <w:rPr>
          <w:rFonts w:ascii="Courier New" w:hAnsi="Courier New" w:cs="Courier New"/>
          <w:color w:val="000000"/>
          <w:sz w:val="16"/>
          <w:szCs w:val="16"/>
          <w:highlight w:val="white"/>
        </w:rPr>
      </w:pPr>
      <w:r w:rsidRPr="00E35A97">
        <w:rPr>
          <w:rFonts w:ascii="Courier New" w:hAnsi="Courier New" w:cs="Courier New"/>
          <w:color w:val="000000"/>
          <w:sz w:val="16"/>
          <w:szCs w:val="16"/>
          <w:highlight w:val="white"/>
        </w:rPr>
        <w:tab/>
      </w:r>
      <w:r w:rsidRPr="00E35A97">
        <w:rPr>
          <w:rFonts w:ascii="Courier New" w:hAnsi="Courier New" w:cs="Courier New"/>
          <w:color w:val="000000"/>
          <w:sz w:val="16"/>
          <w:szCs w:val="16"/>
          <w:highlight w:val="white"/>
        </w:rPr>
        <w:tab/>
      </w:r>
      <w:r w:rsidRPr="00E35A97">
        <w:rPr>
          <w:rFonts w:ascii="Courier New" w:hAnsi="Courier New" w:cs="Courier New"/>
          <w:color w:val="0000FF"/>
          <w:sz w:val="16"/>
          <w:szCs w:val="16"/>
          <w:highlight w:val="white"/>
        </w:rPr>
        <w:t>&lt;</w:t>
      </w:r>
      <w:r w:rsidRPr="00E35A97">
        <w:rPr>
          <w:rFonts w:ascii="Courier New" w:hAnsi="Courier New" w:cs="Courier New"/>
          <w:color w:val="800000"/>
          <w:sz w:val="16"/>
          <w:szCs w:val="16"/>
          <w:highlight w:val="white"/>
        </w:rPr>
        <w:t>messageTimestamp</w:t>
      </w:r>
      <w:r w:rsidRPr="00E35A97">
        <w:rPr>
          <w:rFonts w:ascii="Courier New" w:hAnsi="Courier New" w:cs="Courier New"/>
          <w:color w:val="0000FF"/>
          <w:sz w:val="16"/>
          <w:szCs w:val="16"/>
          <w:highlight w:val="white"/>
        </w:rPr>
        <w:t>&gt;</w:t>
      </w:r>
      <w:r w:rsidRPr="00E35A97">
        <w:rPr>
          <w:rFonts w:ascii="Courier New" w:hAnsi="Courier New" w:cs="Courier New"/>
          <w:color w:val="000000"/>
          <w:sz w:val="16"/>
          <w:szCs w:val="16"/>
          <w:highlight w:val="white"/>
        </w:rPr>
        <w:t>2009-06-09T09:45:26Z</w:t>
      </w:r>
      <w:r w:rsidRPr="00E35A97">
        <w:rPr>
          <w:rFonts w:ascii="Courier New" w:hAnsi="Courier New" w:cs="Courier New"/>
          <w:color w:val="0000FF"/>
          <w:sz w:val="16"/>
          <w:szCs w:val="16"/>
          <w:highlight w:val="white"/>
        </w:rPr>
        <w:t>&lt;/</w:t>
      </w:r>
      <w:r w:rsidRPr="00E35A97">
        <w:rPr>
          <w:rFonts w:ascii="Courier New" w:hAnsi="Courier New" w:cs="Courier New"/>
          <w:color w:val="800000"/>
          <w:sz w:val="16"/>
          <w:szCs w:val="16"/>
          <w:highlight w:val="white"/>
        </w:rPr>
        <w:t>messageTimestamp</w:t>
      </w:r>
      <w:r w:rsidRPr="00E35A97">
        <w:rPr>
          <w:rFonts w:ascii="Courier New" w:hAnsi="Courier New" w:cs="Courier New"/>
          <w:color w:val="0000FF"/>
          <w:sz w:val="16"/>
          <w:szCs w:val="16"/>
          <w:highlight w:val="white"/>
        </w:rPr>
        <w:t>&gt;</w:t>
      </w:r>
    </w:p>
    <w:p w:rsidR="00E35A97" w:rsidRPr="00E35A97" w:rsidRDefault="00E35A97" w:rsidP="00E35A97">
      <w:pPr>
        <w:tabs>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 w:val="left" w:pos="6000"/>
        </w:tabs>
        <w:autoSpaceDE w:val="0"/>
        <w:autoSpaceDN w:val="0"/>
        <w:adjustRightInd w:val="0"/>
        <w:spacing w:before="0" w:line="240" w:lineRule="auto"/>
        <w:jc w:val="left"/>
        <w:rPr>
          <w:rFonts w:ascii="Courier New" w:hAnsi="Courier New" w:cs="Courier New"/>
          <w:color w:val="000000"/>
          <w:sz w:val="16"/>
          <w:szCs w:val="16"/>
          <w:highlight w:val="white"/>
        </w:rPr>
      </w:pPr>
      <w:r w:rsidRPr="00E35A97">
        <w:rPr>
          <w:rFonts w:ascii="Courier New" w:hAnsi="Courier New" w:cs="Courier New"/>
          <w:color w:val="000000"/>
          <w:sz w:val="16"/>
          <w:szCs w:val="16"/>
          <w:highlight w:val="white"/>
        </w:rPr>
        <w:tab/>
      </w:r>
      <w:r w:rsidRPr="00E35A97">
        <w:rPr>
          <w:rFonts w:ascii="Courier New" w:hAnsi="Courier New" w:cs="Courier New"/>
          <w:color w:val="000000"/>
          <w:sz w:val="16"/>
          <w:szCs w:val="16"/>
          <w:highlight w:val="white"/>
        </w:rPr>
        <w:tab/>
      </w:r>
      <w:r w:rsidRPr="00E35A97">
        <w:rPr>
          <w:rFonts w:ascii="Courier New" w:hAnsi="Courier New" w:cs="Courier New"/>
          <w:color w:val="0000FF"/>
          <w:sz w:val="16"/>
          <w:szCs w:val="16"/>
          <w:highlight w:val="white"/>
        </w:rPr>
        <w:t>&lt;</w:t>
      </w:r>
      <w:r w:rsidRPr="00E35A97">
        <w:rPr>
          <w:rFonts w:ascii="Courier New" w:hAnsi="Courier New" w:cs="Courier New"/>
          <w:color w:val="800000"/>
          <w:sz w:val="16"/>
          <w:szCs w:val="16"/>
          <w:highlight w:val="white"/>
        </w:rPr>
        <w:t>invocationMessageSequenceNumber</w:t>
      </w:r>
      <w:r w:rsidRPr="00E35A97">
        <w:rPr>
          <w:rFonts w:ascii="Courier New" w:hAnsi="Courier New" w:cs="Courier New"/>
          <w:color w:val="0000FF"/>
          <w:sz w:val="16"/>
          <w:szCs w:val="16"/>
          <w:highlight w:val="white"/>
        </w:rPr>
        <w:t>&gt;</w:t>
      </w:r>
      <w:r w:rsidRPr="00E35A97">
        <w:rPr>
          <w:rFonts w:ascii="Courier New" w:hAnsi="Courier New" w:cs="Courier New"/>
          <w:color w:val="000000"/>
          <w:sz w:val="16"/>
          <w:szCs w:val="16"/>
          <w:highlight w:val="white"/>
        </w:rPr>
        <w:t>3102</w:t>
      </w:r>
      <w:r w:rsidRPr="00E35A97">
        <w:rPr>
          <w:rFonts w:ascii="Courier New" w:hAnsi="Courier New" w:cs="Courier New"/>
          <w:color w:val="0000FF"/>
          <w:sz w:val="16"/>
          <w:szCs w:val="16"/>
          <w:highlight w:val="white"/>
        </w:rPr>
        <w:t>&lt;/</w:t>
      </w:r>
      <w:r w:rsidRPr="00E35A97">
        <w:rPr>
          <w:rFonts w:ascii="Courier New" w:hAnsi="Courier New" w:cs="Courier New"/>
          <w:color w:val="800000"/>
          <w:sz w:val="16"/>
          <w:szCs w:val="16"/>
          <w:highlight w:val="white"/>
        </w:rPr>
        <w:t>invocationMessageSequenceNumber</w:t>
      </w:r>
      <w:r w:rsidRPr="00E35A97">
        <w:rPr>
          <w:rFonts w:ascii="Courier New" w:hAnsi="Courier New" w:cs="Courier New"/>
          <w:color w:val="0000FF"/>
          <w:sz w:val="16"/>
          <w:szCs w:val="16"/>
          <w:highlight w:val="white"/>
        </w:rPr>
        <w:t>&gt;</w:t>
      </w:r>
    </w:p>
    <w:p w:rsidR="00E35A97" w:rsidRPr="00E35A97" w:rsidRDefault="00E35A97" w:rsidP="00E35A97">
      <w:pPr>
        <w:tabs>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 w:val="left" w:pos="6000"/>
        </w:tabs>
        <w:autoSpaceDE w:val="0"/>
        <w:autoSpaceDN w:val="0"/>
        <w:adjustRightInd w:val="0"/>
        <w:spacing w:before="0" w:line="240" w:lineRule="auto"/>
        <w:jc w:val="left"/>
        <w:rPr>
          <w:rFonts w:ascii="Courier New" w:hAnsi="Courier New" w:cs="Courier New"/>
          <w:color w:val="000000"/>
          <w:sz w:val="16"/>
          <w:szCs w:val="16"/>
          <w:highlight w:val="white"/>
        </w:rPr>
      </w:pPr>
      <w:r w:rsidRPr="00E35A97">
        <w:rPr>
          <w:rFonts w:ascii="Courier New" w:hAnsi="Courier New" w:cs="Courier New"/>
          <w:color w:val="000000"/>
          <w:sz w:val="16"/>
          <w:szCs w:val="16"/>
          <w:highlight w:val="white"/>
        </w:rPr>
        <w:tab/>
      </w:r>
      <w:r w:rsidRPr="00E35A97">
        <w:rPr>
          <w:rFonts w:ascii="Courier New" w:hAnsi="Courier New" w:cs="Courier New"/>
          <w:color w:val="000000"/>
          <w:sz w:val="16"/>
          <w:szCs w:val="16"/>
          <w:highlight w:val="white"/>
        </w:rPr>
        <w:tab/>
      </w:r>
      <w:r w:rsidRPr="00E35A97">
        <w:rPr>
          <w:rFonts w:ascii="Courier New" w:hAnsi="Courier New" w:cs="Courier New"/>
          <w:color w:val="0000FF"/>
          <w:sz w:val="16"/>
          <w:szCs w:val="16"/>
          <w:highlight w:val="white"/>
        </w:rPr>
        <w:t>&lt;</w:t>
      </w:r>
      <w:r w:rsidRPr="00E35A97">
        <w:rPr>
          <w:rFonts w:ascii="Courier New" w:hAnsi="Courier New" w:cs="Courier New"/>
          <w:color w:val="800000"/>
          <w:sz w:val="16"/>
          <w:szCs w:val="16"/>
          <w:highlight w:val="white"/>
        </w:rPr>
        <w:t>expectedDispositionTime</w:t>
      </w:r>
      <w:r w:rsidRPr="00E35A97">
        <w:rPr>
          <w:rFonts w:ascii="Courier New" w:hAnsi="Courier New" w:cs="Courier New"/>
          <w:color w:val="0000FF"/>
          <w:sz w:val="16"/>
          <w:szCs w:val="16"/>
          <w:highlight w:val="white"/>
        </w:rPr>
        <w:t>&gt;</w:t>
      </w:r>
      <w:r w:rsidRPr="00E35A97">
        <w:rPr>
          <w:rFonts w:ascii="Courier New" w:hAnsi="Courier New" w:cs="Courier New"/>
          <w:color w:val="000000"/>
          <w:sz w:val="16"/>
          <w:szCs w:val="16"/>
          <w:highlight w:val="white"/>
        </w:rPr>
        <w:t>2009-06-09T10:45:26Z</w:t>
      </w:r>
      <w:r w:rsidRPr="00E35A97">
        <w:rPr>
          <w:rFonts w:ascii="Courier New" w:hAnsi="Courier New" w:cs="Courier New"/>
          <w:color w:val="0000FF"/>
          <w:sz w:val="16"/>
          <w:szCs w:val="16"/>
          <w:highlight w:val="white"/>
        </w:rPr>
        <w:t>&lt;/</w:t>
      </w:r>
      <w:r w:rsidRPr="00E35A97">
        <w:rPr>
          <w:rFonts w:ascii="Courier New" w:hAnsi="Courier New" w:cs="Courier New"/>
          <w:color w:val="800000"/>
          <w:sz w:val="16"/>
          <w:szCs w:val="16"/>
          <w:highlight w:val="white"/>
        </w:rPr>
        <w:t>expectedDispositionTime</w:t>
      </w:r>
      <w:r w:rsidRPr="00E35A97">
        <w:rPr>
          <w:rFonts w:ascii="Courier New" w:hAnsi="Courier New" w:cs="Courier New"/>
          <w:color w:val="0000FF"/>
          <w:sz w:val="16"/>
          <w:szCs w:val="16"/>
          <w:highlight w:val="white"/>
        </w:rPr>
        <w:t>&gt;</w:t>
      </w:r>
    </w:p>
    <w:p w:rsidR="00E35A97" w:rsidRPr="00E35A97" w:rsidRDefault="00E35A97" w:rsidP="00E35A97">
      <w:pPr>
        <w:tabs>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 w:val="left" w:pos="6000"/>
        </w:tabs>
        <w:autoSpaceDE w:val="0"/>
        <w:autoSpaceDN w:val="0"/>
        <w:adjustRightInd w:val="0"/>
        <w:spacing w:before="0" w:line="240" w:lineRule="auto"/>
        <w:jc w:val="left"/>
        <w:rPr>
          <w:rFonts w:ascii="Courier New" w:hAnsi="Courier New" w:cs="Courier New"/>
          <w:color w:val="000000"/>
          <w:sz w:val="16"/>
          <w:szCs w:val="16"/>
          <w:highlight w:val="white"/>
        </w:rPr>
      </w:pPr>
      <w:r w:rsidRPr="00E35A97">
        <w:rPr>
          <w:rFonts w:ascii="Courier New" w:hAnsi="Courier New" w:cs="Courier New"/>
          <w:color w:val="000000"/>
          <w:sz w:val="16"/>
          <w:szCs w:val="16"/>
          <w:highlight w:val="white"/>
        </w:rPr>
        <w:tab/>
      </w:r>
      <w:r w:rsidRPr="00E35A97">
        <w:rPr>
          <w:rFonts w:ascii="Courier New" w:hAnsi="Courier New" w:cs="Courier New"/>
          <w:color w:val="000000"/>
          <w:sz w:val="16"/>
          <w:szCs w:val="16"/>
          <w:highlight w:val="white"/>
        </w:rPr>
        <w:tab/>
      </w:r>
      <w:r w:rsidRPr="00E35A97">
        <w:rPr>
          <w:rFonts w:ascii="Courier New" w:hAnsi="Courier New" w:cs="Courier New"/>
          <w:color w:val="0000FF"/>
          <w:sz w:val="16"/>
          <w:szCs w:val="16"/>
          <w:highlight w:val="white"/>
        </w:rPr>
        <w:t>&lt;</w:t>
      </w:r>
      <w:r w:rsidRPr="00E35A97">
        <w:rPr>
          <w:rFonts w:ascii="Courier New" w:hAnsi="Courier New" w:cs="Courier New"/>
          <w:color w:val="800000"/>
          <w:sz w:val="16"/>
          <w:szCs w:val="16"/>
          <w:highlight w:val="white"/>
        </w:rPr>
        <w:t>privateAnnotation</w:t>
      </w:r>
      <w:r w:rsidRPr="00E35A97">
        <w:rPr>
          <w:rFonts w:ascii="Courier New" w:hAnsi="Courier New" w:cs="Courier New"/>
          <w:color w:val="0000FF"/>
          <w:sz w:val="16"/>
          <w:szCs w:val="16"/>
          <w:highlight w:val="white"/>
        </w:rPr>
        <w:t>&gt;</w:t>
      </w:r>
      <w:r w:rsidRPr="00E35A97">
        <w:rPr>
          <w:rFonts w:ascii="Courier New" w:hAnsi="Courier New" w:cs="Courier New"/>
          <w:color w:val="000000"/>
          <w:sz w:val="16"/>
          <w:szCs w:val="16"/>
          <w:highlight w:val="white"/>
        </w:rPr>
        <w:t>Nominal processing time.</w:t>
      </w:r>
      <w:r w:rsidRPr="00E35A97">
        <w:rPr>
          <w:rFonts w:ascii="Courier New" w:hAnsi="Courier New" w:cs="Courier New"/>
          <w:color w:val="0000FF"/>
          <w:sz w:val="16"/>
          <w:szCs w:val="16"/>
          <w:highlight w:val="white"/>
        </w:rPr>
        <w:t>&lt;/</w:t>
      </w:r>
      <w:r w:rsidRPr="00E35A97">
        <w:rPr>
          <w:rFonts w:ascii="Courier New" w:hAnsi="Courier New" w:cs="Courier New"/>
          <w:color w:val="800000"/>
          <w:sz w:val="16"/>
          <w:szCs w:val="16"/>
          <w:highlight w:val="white"/>
        </w:rPr>
        <w:t>privateAnnotation</w:t>
      </w:r>
      <w:r w:rsidRPr="00E35A97">
        <w:rPr>
          <w:rFonts w:ascii="Courier New" w:hAnsi="Courier New" w:cs="Courier New"/>
          <w:color w:val="0000FF"/>
          <w:sz w:val="16"/>
          <w:szCs w:val="16"/>
          <w:highlight w:val="white"/>
        </w:rPr>
        <w:t>&gt;</w:t>
      </w:r>
    </w:p>
    <w:p w:rsidR="00E35A97" w:rsidRPr="00E35A97" w:rsidRDefault="00E35A97" w:rsidP="00E35A97">
      <w:pPr>
        <w:tabs>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 w:val="left" w:pos="6000"/>
        </w:tabs>
        <w:autoSpaceDE w:val="0"/>
        <w:autoSpaceDN w:val="0"/>
        <w:adjustRightInd w:val="0"/>
        <w:spacing w:before="0" w:line="240" w:lineRule="auto"/>
        <w:jc w:val="left"/>
        <w:rPr>
          <w:rFonts w:ascii="Courier New" w:hAnsi="Courier New" w:cs="Courier New"/>
          <w:color w:val="000000"/>
          <w:sz w:val="16"/>
          <w:szCs w:val="16"/>
          <w:highlight w:val="white"/>
        </w:rPr>
      </w:pPr>
      <w:r w:rsidRPr="00E35A97">
        <w:rPr>
          <w:rFonts w:ascii="Courier New" w:hAnsi="Courier New" w:cs="Courier New"/>
          <w:color w:val="000000"/>
          <w:sz w:val="16"/>
          <w:szCs w:val="16"/>
          <w:highlight w:val="white"/>
        </w:rPr>
        <w:tab/>
      </w:r>
      <w:r w:rsidRPr="00E35A97">
        <w:rPr>
          <w:rFonts w:ascii="Courier New" w:hAnsi="Courier New" w:cs="Courier New"/>
          <w:color w:val="000000"/>
          <w:sz w:val="16"/>
          <w:szCs w:val="16"/>
          <w:highlight w:val="white"/>
        </w:rPr>
        <w:tab/>
      </w:r>
      <w:r w:rsidRPr="00E35A97">
        <w:rPr>
          <w:rFonts w:ascii="Courier New" w:hAnsi="Courier New" w:cs="Courier New"/>
          <w:color w:val="0000FF"/>
          <w:sz w:val="16"/>
          <w:szCs w:val="16"/>
          <w:highlight w:val="white"/>
        </w:rPr>
        <w:t>&lt;</w:t>
      </w:r>
      <w:r w:rsidRPr="00E35A97">
        <w:rPr>
          <w:rFonts w:ascii="Courier New" w:hAnsi="Courier New" w:cs="Courier New"/>
          <w:color w:val="800000"/>
          <w:sz w:val="16"/>
          <w:szCs w:val="16"/>
          <w:highlight w:val="white"/>
        </w:rPr>
        <w:t>servicePackageRef</w:t>
      </w:r>
      <w:r w:rsidRPr="00E35A97">
        <w:rPr>
          <w:rFonts w:ascii="Courier New" w:hAnsi="Courier New" w:cs="Courier New"/>
          <w:color w:val="0000FF"/>
          <w:sz w:val="16"/>
          <w:szCs w:val="16"/>
          <w:highlight w:val="white"/>
        </w:rPr>
        <w:t>&gt;</w:t>
      </w:r>
      <w:r w:rsidRPr="00E35A97">
        <w:rPr>
          <w:rFonts w:ascii="Courier New" w:hAnsi="Courier New" w:cs="Courier New"/>
          <w:color w:val="000000"/>
          <w:sz w:val="16"/>
          <w:szCs w:val="16"/>
          <w:highlight w:val="white"/>
        </w:rPr>
        <w:t>SP-72-2</w:t>
      </w:r>
      <w:r w:rsidRPr="00E35A97">
        <w:rPr>
          <w:rFonts w:ascii="Courier New" w:hAnsi="Courier New" w:cs="Courier New"/>
          <w:color w:val="0000FF"/>
          <w:sz w:val="16"/>
          <w:szCs w:val="16"/>
          <w:highlight w:val="white"/>
        </w:rPr>
        <w:t>&lt;/</w:t>
      </w:r>
      <w:r w:rsidRPr="00E35A97">
        <w:rPr>
          <w:rFonts w:ascii="Courier New" w:hAnsi="Courier New" w:cs="Courier New"/>
          <w:color w:val="800000"/>
          <w:sz w:val="16"/>
          <w:szCs w:val="16"/>
          <w:highlight w:val="white"/>
        </w:rPr>
        <w:t>servicePackageRef</w:t>
      </w:r>
      <w:r w:rsidRPr="00E35A97">
        <w:rPr>
          <w:rFonts w:ascii="Courier New" w:hAnsi="Courier New" w:cs="Courier New"/>
          <w:color w:val="0000FF"/>
          <w:sz w:val="16"/>
          <w:szCs w:val="16"/>
          <w:highlight w:val="white"/>
        </w:rPr>
        <w:t>&gt;</w:t>
      </w:r>
    </w:p>
    <w:p w:rsidR="00E35A97" w:rsidRDefault="00E35A97" w:rsidP="00E35A97">
      <w:pPr>
        <w:tabs>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 w:val="left" w:pos="6000"/>
        </w:tabs>
        <w:autoSpaceDE w:val="0"/>
        <w:autoSpaceDN w:val="0"/>
        <w:adjustRightInd w:val="0"/>
        <w:spacing w:before="0" w:line="240" w:lineRule="auto"/>
        <w:jc w:val="left"/>
        <w:rPr>
          <w:rFonts w:ascii="Courier New" w:hAnsi="Courier New" w:cs="Courier New"/>
          <w:color w:val="000000"/>
          <w:sz w:val="16"/>
          <w:szCs w:val="16"/>
          <w:highlight w:val="white"/>
        </w:rPr>
      </w:pPr>
      <w:r w:rsidRPr="00E35A97">
        <w:rPr>
          <w:rFonts w:ascii="Courier New" w:hAnsi="Courier New" w:cs="Courier New"/>
          <w:color w:val="000000"/>
          <w:sz w:val="16"/>
          <w:szCs w:val="16"/>
          <w:highlight w:val="white"/>
        </w:rPr>
        <w:tab/>
      </w:r>
      <w:r w:rsidRPr="00E35A97">
        <w:rPr>
          <w:rFonts w:ascii="Courier New" w:hAnsi="Courier New" w:cs="Courier New"/>
          <w:color w:val="0000FF"/>
          <w:sz w:val="16"/>
          <w:szCs w:val="16"/>
          <w:highlight w:val="white"/>
        </w:rPr>
        <w:t>&lt;/</w:t>
      </w:r>
      <w:r w:rsidRPr="00E35A97">
        <w:rPr>
          <w:rFonts w:ascii="Courier New" w:hAnsi="Courier New" w:cs="Courier New"/>
          <w:color w:val="800000"/>
          <w:sz w:val="16"/>
          <w:szCs w:val="16"/>
          <w:highlight w:val="white"/>
        </w:rPr>
        <w:t>createServicePackageAcknowledgedReturn</w:t>
      </w:r>
      <w:r w:rsidRPr="00E35A97">
        <w:rPr>
          <w:rFonts w:ascii="Courier New" w:hAnsi="Courier New" w:cs="Courier New"/>
          <w:color w:val="0000FF"/>
          <w:sz w:val="16"/>
          <w:szCs w:val="16"/>
          <w:highlight w:val="white"/>
        </w:rPr>
        <w:t>&gt;</w:t>
      </w:r>
    </w:p>
    <w:p w:rsidR="002F5EA9" w:rsidRPr="00E35A97" w:rsidRDefault="00E35A97" w:rsidP="00E35A97">
      <w:pPr>
        <w:tabs>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 w:val="left" w:pos="6000"/>
        </w:tabs>
        <w:autoSpaceDE w:val="0"/>
        <w:autoSpaceDN w:val="0"/>
        <w:adjustRightInd w:val="0"/>
        <w:spacing w:before="0" w:line="240" w:lineRule="auto"/>
        <w:jc w:val="left"/>
        <w:rPr>
          <w:rFonts w:ascii="Courier New" w:hAnsi="Courier New" w:cs="Courier New"/>
          <w:color w:val="000000"/>
          <w:sz w:val="16"/>
          <w:szCs w:val="16"/>
          <w:highlight w:val="white"/>
        </w:rPr>
      </w:pPr>
      <w:r w:rsidRPr="00E35A97">
        <w:rPr>
          <w:rFonts w:ascii="Courier New" w:hAnsi="Courier New" w:cs="Courier New"/>
          <w:color w:val="0000FF"/>
          <w:sz w:val="16"/>
          <w:szCs w:val="16"/>
          <w:highlight w:val="white"/>
        </w:rPr>
        <w:t>&lt;/</w:t>
      </w:r>
      <w:r w:rsidRPr="00E35A97">
        <w:rPr>
          <w:rFonts w:ascii="Courier New" w:hAnsi="Courier New" w:cs="Courier New"/>
          <w:color w:val="800000"/>
          <w:sz w:val="16"/>
          <w:szCs w:val="16"/>
          <w:highlight w:val="white"/>
        </w:rPr>
        <w:t>SmMessageSet</w:t>
      </w:r>
      <w:r w:rsidRPr="00E35A97">
        <w:rPr>
          <w:rFonts w:ascii="Courier New" w:hAnsi="Courier New" w:cs="Courier New"/>
          <w:color w:val="0000FF"/>
          <w:sz w:val="16"/>
          <w:szCs w:val="16"/>
          <w:highlight w:val="white"/>
        </w:rPr>
        <w:t>&gt;</w:t>
      </w:r>
    </w:p>
    <w:p w:rsidR="002F5EA9" w:rsidRDefault="002F5EA9" w:rsidP="00B856B4"/>
    <w:p w:rsidR="00BD0CA1" w:rsidRDefault="00BD0CA1">
      <w:pPr>
        <w:spacing w:before="0" w:line="240" w:lineRule="auto"/>
        <w:jc w:val="left"/>
        <w:rPr>
          <w:b/>
          <w:caps/>
        </w:rPr>
      </w:pPr>
    </w:p>
    <w:p w:rsidR="00EA1D57" w:rsidRDefault="00EA1D57" w:rsidP="00BD0CA1">
      <w:pPr>
        <w:pStyle w:val="Heading2"/>
      </w:pPr>
      <w:bookmarkStart w:id="55" w:name="_Toc235534716"/>
      <w:r>
        <w:t>log files</w:t>
      </w:r>
      <w:bookmarkEnd w:id="55"/>
    </w:p>
    <w:p w:rsidR="00E35A97" w:rsidRDefault="00E35A97" w:rsidP="00E35A97">
      <w:r>
        <w:t>The logs files and correlation meta data file are embedded as objects in this document in the following table.</w:t>
      </w:r>
    </w:p>
    <w:p w:rsidR="00E35A97" w:rsidRDefault="00E35A97" w:rsidP="00E35A97"/>
    <w:tbl>
      <w:tblPr>
        <w:tblStyle w:val="MediumGrid3-Accent5"/>
        <w:tblW w:w="0" w:type="auto"/>
        <w:tblLook w:val="04A0"/>
      </w:tblPr>
      <w:tblGrid>
        <w:gridCol w:w="2530"/>
        <w:gridCol w:w="4564"/>
        <w:gridCol w:w="2122"/>
      </w:tblGrid>
      <w:tr w:rsidR="00CF7BCB" w:rsidTr="00247EF8">
        <w:trPr>
          <w:cnfStyle w:val="100000000000"/>
        </w:trPr>
        <w:tc>
          <w:tcPr>
            <w:cnfStyle w:val="001000000000"/>
            <w:tcW w:w="2088" w:type="dxa"/>
          </w:tcPr>
          <w:p w:rsidR="00CF7BCB" w:rsidRDefault="00CF7BCB" w:rsidP="00CF7BCB">
            <w:pPr>
              <w:jc w:val="center"/>
            </w:pPr>
            <w:r>
              <w:t>File</w:t>
            </w:r>
          </w:p>
        </w:tc>
        <w:tc>
          <w:tcPr>
            <w:tcW w:w="4950" w:type="dxa"/>
          </w:tcPr>
          <w:p w:rsidR="00CF7BCB" w:rsidRDefault="00CF7BCB" w:rsidP="00CF7BCB">
            <w:pPr>
              <w:jc w:val="center"/>
              <w:cnfStyle w:val="100000000000"/>
            </w:pPr>
            <w:r>
              <w:t>File Type/Description</w:t>
            </w:r>
          </w:p>
        </w:tc>
        <w:tc>
          <w:tcPr>
            <w:tcW w:w="2178" w:type="dxa"/>
          </w:tcPr>
          <w:p w:rsidR="00CF7BCB" w:rsidRDefault="00CF7BCB" w:rsidP="00CF7BCB">
            <w:pPr>
              <w:jc w:val="center"/>
              <w:cnfStyle w:val="100000000000"/>
            </w:pPr>
            <w:r>
              <w:t>Data</w:t>
            </w:r>
          </w:p>
        </w:tc>
      </w:tr>
      <w:tr w:rsidR="00CF7BCB" w:rsidTr="00247EF8">
        <w:trPr>
          <w:cnfStyle w:val="000000100000"/>
        </w:trPr>
        <w:tc>
          <w:tcPr>
            <w:cnfStyle w:val="001000000000"/>
            <w:tcW w:w="2088" w:type="dxa"/>
          </w:tcPr>
          <w:p w:rsidR="00CF7BCB" w:rsidRDefault="00CF7BCB" w:rsidP="00E35A97">
            <w:r>
              <w:t>UMPA-Logs.zip</w:t>
            </w:r>
          </w:p>
        </w:tc>
        <w:tc>
          <w:tcPr>
            <w:tcW w:w="4950" w:type="dxa"/>
          </w:tcPr>
          <w:p w:rsidR="00CF7BCB" w:rsidRDefault="00CF7BCB" w:rsidP="00E35A97">
            <w:pPr>
              <w:cnfStyle w:val="000000100000"/>
            </w:pPr>
            <w:r>
              <w:t>Zip file containing individual files for each m</w:t>
            </w:r>
            <w:r w:rsidR="00247EF8">
              <w:t>essage transmitted and received by the ‘UM’ (UMPA) in FPI.</w:t>
            </w:r>
          </w:p>
        </w:tc>
        <w:tc>
          <w:tcPr>
            <w:tcW w:w="2178" w:type="dxa"/>
          </w:tcPr>
          <w:p w:rsidR="00CF7BCB" w:rsidRDefault="005B4BFE" w:rsidP="00E35A97">
            <w:pPr>
              <w:cnfStyle w:val="000000100000"/>
            </w:pPr>
            <w:r>
              <w:object w:dxaOrig="1534" w:dyaOrig="9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76.5pt;height:49.5pt" o:ole="">
                  <v:imagedata r:id="rId14" o:title=""/>
                </v:shape>
                <o:OLEObject Type="Embed" ProgID="Package" ShapeID="_x0000_i1028" DrawAspect="Icon" ObjectID="_1309277626" r:id="rId15"/>
              </w:object>
            </w:r>
          </w:p>
        </w:tc>
      </w:tr>
      <w:tr w:rsidR="00CF7BCB" w:rsidTr="00247EF8">
        <w:tc>
          <w:tcPr>
            <w:cnfStyle w:val="001000000000"/>
            <w:tcW w:w="2088" w:type="dxa"/>
          </w:tcPr>
          <w:p w:rsidR="00CF7BCB" w:rsidRDefault="00247EF8" w:rsidP="00E35A97">
            <w:r>
              <w:t>CSSXP-Logs.zip</w:t>
            </w:r>
          </w:p>
        </w:tc>
        <w:tc>
          <w:tcPr>
            <w:tcW w:w="4950" w:type="dxa"/>
          </w:tcPr>
          <w:p w:rsidR="00CF7BCB" w:rsidRDefault="00247EF8" w:rsidP="00E35A97">
            <w:pPr>
              <w:cnfStyle w:val="000000000000"/>
            </w:pPr>
            <w:r>
              <w:t>Zip fle containing individual files for each message transmitted and received by the ‘CM’ (CSSXP) in FPI.</w:t>
            </w:r>
          </w:p>
        </w:tc>
        <w:tc>
          <w:tcPr>
            <w:tcW w:w="2178" w:type="dxa"/>
          </w:tcPr>
          <w:p w:rsidR="00CF7BCB" w:rsidRDefault="002E59B6" w:rsidP="00E35A97">
            <w:pPr>
              <w:cnfStyle w:val="000000000000"/>
            </w:pPr>
            <w:r>
              <w:object w:dxaOrig="1534" w:dyaOrig="993">
                <v:shape id="_x0000_i1029" type="#_x0000_t75" style="width:76.5pt;height:49.5pt" o:ole="">
                  <v:imagedata r:id="rId16" o:title=""/>
                </v:shape>
                <o:OLEObject Type="Embed" ProgID="Package" ShapeID="_x0000_i1029" DrawAspect="Icon" ObjectID="_1309277627" r:id="rId17"/>
              </w:object>
            </w:r>
          </w:p>
        </w:tc>
      </w:tr>
      <w:tr w:rsidR="00CF7BCB" w:rsidTr="00247EF8">
        <w:trPr>
          <w:cnfStyle w:val="000000100000"/>
        </w:trPr>
        <w:tc>
          <w:tcPr>
            <w:cnfStyle w:val="001000000000"/>
            <w:tcW w:w="2088" w:type="dxa"/>
          </w:tcPr>
          <w:p w:rsidR="00CF7BCB" w:rsidRDefault="00933CD4" w:rsidP="00E35A97">
            <w:r>
              <w:t>UMPA-CSSXP-Correlation.xlsx</w:t>
            </w:r>
          </w:p>
        </w:tc>
        <w:tc>
          <w:tcPr>
            <w:tcW w:w="4950" w:type="dxa"/>
          </w:tcPr>
          <w:p w:rsidR="00CF7BCB" w:rsidRDefault="00933CD4" w:rsidP="00933CD4">
            <w:pPr>
              <w:cnfStyle w:val="000000100000"/>
            </w:pPr>
            <w:r>
              <w:t xml:space="preserve">Two spreadsheets containing 1) (UMPA,CSSXP) message log filename mapping pairs; 2) (CSSX,UMPA) message log file mapping pairs. </w:t>
            </w:r>
          </w:p>
        </w:tc>
        <w:tc>
          <w:tcPr>
            <w:tcW w:w="2178" w:type="dxa"/>
          </w:tcPr>
          <w:p w:rsidR="00CF7BCB" w:rsidRDefault="004C7C11" w:rsidP="00E35A97">
            <w:pPr>
              <w:cnfStyle w:val="000000100000"/>
            </w:pPr>
            <w:r>
              <w:object w:dxaOrig="1534" w:dyaOrig="993">
                <v:shape id="_x0000_i1030" type="#_x0000_t75" style="width:76.5pt;height:49.5pt" o:ole="">
                  <v:imagedata r:id="rId18" o:title=""/>
                </v:shape>
                <o:OLEObject Type="Embed" ProgID="Excel.Sheet.12" ShapeID="_x0000_i1030" DrawAspect="Icon" ObjectID="_1309277628" r:id="rId19"/>
              </w:object>
            </w:r>
          </w:p>
        </w:tc>
      </w:tr>
      <w:tr w:rsidR="001A6EFC" w:rsidTr="00247EF8">
        <w:tc>
          <w:tcPr>
            <w:cnfStyle w:val="001000000000"/>
            <w:tcW w:w="2088" w:type="dxa"/>
          </w:tcPr>
          <w:p w:rsidR="001A6EFC" w:rsidRDefault="001A6EFC" w:rsidP="00E35A97">
            <w:r>
              <w:t>UncorrelatedLogs.xlsx</w:t>
            </w:r>
          </w:p>
        </w:tc>
        <w:tc>
          <w:tcPr>
            <w:tcW w:w="4950" w:type="dxa"/>
          </w:tcPr>
          <w:p w:rsidR="001A6EFC" w:rsidRDefault="001A6EFC" w:rsidP="00933CD4">
            <w:pPr>
              <w:cnfStyle w:val="000000000000"/>
            </w:pPr>
            <w:r>
              <w:t>A small number of message log files were not coorelated; this provides a listing and commentary.</w:t>
            </w:r>
          </w:p>
        </w:tc>
        <w:tc>
          <w:tcPr>
            <w:tcW w:w="2178" w:type="dxa"/>
          </w:tcPr>
          <w:p w:rsidR="001A6EFC" w:rsidRDefault="001A6EFC" w:rsidP="00E35A97">
            <w:pPr>
              <w:cnfStyle w:val="000000000000"/>
            </w:pPr>
            <w:r>
              <w:object w:dxaOrig="1534" w:dyaOrig="993">
                <v:shape id="_x0000_i1031" type="#_x0000_t75" style="width:76.5pt;height:49.5pt" o:ole="">
                  <v:imagedata r:id="rId20" o:title=""/>
                </v:shape>
                <o:OLEObject Type="Embed" ProgID="Excel.Sheet.12" ShapeID="_x0000_i1031" DrawAspect="Icon" ObjectID="_1309277629" r:id="rId21"/>
              </w:object>
            </w:r>
          </w:p>
        </w:tc>
      </w:tr>
    </w:tbl>
    <w:p w:rsidR="009D1034" w:rsidRDefault="009D1034" w:rsidP="00696E90">
      <w:pPr>
        <w:pStyle w:val="Heading1"/>
      </w:pPr>
      <w:bookmarkStart w:id="56" w:name="_Toc235534717"/>
      <w:r>
        <w:lastRenderedPageBreak/>
        <w:t>jaxa/jpl-nasa shadow tracking</w:t>
      </w:r>
      <w:r w:rsidR="007E4CDF">
        <w:t xml:space="preserve"> test plan</w:t>
      </w:r>
      <w:bookmarkEnd w:id="56"/>
    </w:p>
    <w:p w:rsidR="009D1034" w:rsidRDefault="009D1034">
      <w:pPr>
        <w:pStyle w:val="PlainText"/>
        <w:jc w:val="right"/>
        <w:rPr>
          <w:b/>
          <w:sz w:val="24"/>
        </w:rPr>
      </w:pPr>
      <w:r>
        <w:rPr>
          <w:rFonts w:hint="eastAsia"/>
          <w:b/>
          <w:sz w:val="24"/>
        </w:rPr>
        <w:t>QNX</w:t>
      </w:r>
      <w:r>
        <w:rPr>
          <w:b/>
          <w:sz w:val="24"/>
        </w:rPr>
        <w:t>-</w:t>
      </w:r>
      <w:r>
        <w:rPr>
          <w:rFonts w:hint="eastAsia"/>
          <w:b/>
          <w:sz w:val="24"/>
        </w:rPr>
        <w:t>070010</w:t>
      </w:r>
    </w:p>
    <w:p w:rsidR="009D1034" w:rsidRDefault="009D1034">
      <w:pPr>
        <w:pStyle w:val="PlainText"/>
        <w:rPr>
          <w:b/>
          <w:sz w:val="24"/>
        </w:rPr>
      </w:pPr>
    </w:p>
    <w:p w:rsidR="009D1034" w:rsidRDefault="009D1034">
      <w:pPr>
        <w:pStyle w:val="PlainText"/>
        <w:rPr>
          <w:b/>
          <w:sz w:val="24"/>
        </w:rPr>
      </w:pPr>
    </w:p>
    <w:p w:rsidR="009D1034" w:rsidRDefault="009D1034">
      <w:pPr>
        <w:pStyle w:val="PlainText"/>
        <w:rPr>
          <w:b/>
          <w:sz w:val="24"/>
        </w:rPr>
      </w:pPr>
    </w:p>
    <w:p w:rsidR="009D1034" w:rsidRDefault="009D1034">
      <w:pPr>
        <w:pStyle w:val="PlainText"/>
        <w:rPr>
          <w:b/>
          <w:sz w:val="24"/>
        </w:rPr>
      </w:pPr>
    </w:p>
    <w:p w:rsidR="009D1034" w:rsidRDefault="009D1034">
      <w:pPr>
        <w:pStyle w:val="PlainText"/>
        <w:rPr>
          <w:b/>
          <w:sz w:val="24"/>
        </w:rPr>
      </w:pPr>
    </w:p>
    <w:p w:rsidR="009D1034" w:rsidRDefault="009D1034">
      <w:pPr>
        <w:pStyle w:val="PlainText"/>
        <w:rPr>
          <w:b/>
          <w:sz w:val="24"/>
        </w:rPr>
      </w:pPr>
    </w:p>
    <w:p w:rsidR="009D1034" w:rsidRDefault="009D1034">
      <w:pPr>
        <w:pStyle w:val="PlainText"/>
        <w:rPr>
          <w:b/>
          <w:sz w:val="24"/>
        </w:rPr>
      </w:pPr>
    </w:p>
    <w:p w:rsidR="009D1034" w:rsidRDefault="009D1034">
      <w:pPr>
        <w:pStyle w:val="PlainText"/>
        <w:rPr>
          <w:b/>
          <w:sz w:val="24"/>
        </w:rPr>
      </w:pPr>
    </w:p>
    <w:p w:rsidR="009D1034" w:rsidRDefault="009D1034">
      <w:pPr>
        <w:pStyle w:val="PlainText"/>
        <w:rPr>
          <w:b/>
          <w:sz w:val="24"/>
        </w:rPr>
      </w:pPr>
    </w:p>
    <w:p w:rsidR="009D1034" w:rsidRDefault="009D1034">
      <w:pPr>
        <w:pStyle w:val="PlainText"/>
        <w:jc w:val="center"/>
        <w:rPr>
          <w:b/>
          <w:sz w:val="28"/>
        </w:rPr>
      </w:pPr>
      <w:r>
        <w:rPr>
          <w:rFonts w:hint="eastAsia"/>
          <w:b/>
          <w:sz w:val="28"/>
        </w:rPr>
        <w:t>TEST PLAN</w:t>
      </w:r>
    </w:p>
    <w:p w:rsidR="009D1034" w:rsidRDefault="009D1034">
      <w:pPr>
        <w:pStyle w:val="PlainText"/>
        <w:jc w:val="center"/>
        <w:rPr>
          <w:b/>
          <w:sz w:val="28"/>
        </w:rPr>
      </w:pPr>
    </w:p>
    <w:p w:rsidR="009D1034" w:rsidRDefault="009D1034">
      <w:pPr>
        <w:pStyle w:val="PlainText"/>
        <w:jc w:val="center"/>
        <w:rPr>
          <w:b/>
          <w:sz w:val="28"/>
        </w:rPr>
      </w:pPr>
      <w:r>
        <w:rPr>
          <w:rFonts w:hint="eastAsia"/>
          <w:b/>
          <w:sz w:val="28"/>
        </w:rPr>
        <w:t>FOR</w:t>
      </w:r>
    </w:p>
    <w:p w:rsidR="009D1034" w:rsidRDefault="009D1034">
      <w:pPr>
        <w:pStyle w:val="PlainText"/>
        <w:jc w:val="center"/>
        <w:rPr>
          <w:b/>
          <w:sz w:val="28"/>
        </w:rPr>
      </w:pPr>
    </w:p>
    <w:p w:rsidR="009D1034" w:rsidRDefault="009D1034">
      <w:pPr>
        <w:spacing w:line="360" w:lineRule="exact"/>
        <w:jc w:val="center"/>
        <w:outlineLvl w:val="0"/>
        <w:rPr>
          <w:rFonts w:cs="Courier New"/>
          <w:b/>
          <w:sz w:val="28"/>
          <w:szCs w:val="28"/>
        </w:rPr>
      </w:pPr>
      <w:bookmarkStart w:id="57" w:name="_Toc235534718"/>
      <w:r>
        <w:rPr>
          <w:rFonts w:cs="Courier New" w:hint="eastAsia"/>
          <w:b/>
          <w:sz w:val="28"/>
        </w:rPr>
        <w:t xml:space="preserve">JAXA-JPL </w:t>
      </w:r>
      <w:r>
        <w:rPr>
          <w:rFonts w:cs="Courier New"/>
          <w:b/>
          <w:sz w:val="28"/>
        </w:rPr>
        <w:t>SHADOW TRACKING TEST</w:t>
      </w:r>
      <w:bookmarkEnd w:id="57"/>
      <w:r>
        <w:rPr>
          <w:rFonts w:cs="Courier New"/>
          <w:b/>
          <w:sz w:val="28"/>
          <w:szCs w:val="28"/>
        </w:rPr>
        <w:cr/>
      </w:r>
    </w:p>
    <w:p w:rsidR="009D1034" w:rsidRDefault="009D1034">
      <w:pPr>
        <w:pStyle w:val="PlainText"/>
        <w:jc w:val="center"/>
      </w:pPr>
      <w:r>
        <w:cr/>
      </w:r>
    </w:p>
    <w:p w:rsidR="009D1034" w:rsidRDefault="009D1034">
      <w:pPr>
        <w:pStyle w:val="PlainText"/>
        <w:jc w:val="center"/>
      </w:pPr>
    </w:p>
    <w:p w:rsidR="009D1034" w:rsidRDefault="009D1034">
      <w:pPr>
        <w:pStyle w:val="PlainText"/>
        <w:jc w:val="center"/>
      </w:pPr>
    </w:p>
    <w:p w:rsidR="009D1034" w:rsidRDefault="009D1034">
      <w:pPr>
        <w:pStyle w:val="PlainText"/>
        <w:jc w:val="center"/>
      </w:pPr>
    </w:p>
    <w:p w:rsidR="009D1034" w:rsidRDefault="009D1034">
      <w:pPr>
        <w:pStyle w:val="PlainText"/>
        <w:jc w:val="center"/>
      </w:pPr>
    </w:p>
    <w:p w:rsidR="009D1034" w:rsidRDefault="009D1034">
      <w:pPr>
        <w:pStyle w:val="PlainText"/>
        <w:jc w:val="center"/>
      </w:pPr>
    </w:p>
    <w:p w:rsidR="009D1034" w:rsidRDefault="009D1034">
      <w:pPr>
        <w:pStyle w:val="PlainText"/>
        <w:jc w:val="center"/>
      </w:pPr>
      <w:r>
        <w:cr/>
      </w:r>
      <w:r>
        <w:cr/>
      </w:r>
      <w:r>
        <w:cr/>
      </w:r>
      <w:r>
        <w:cr/>
      </w:r>
      <w:r>
        <w:cr/>
      </w:r>
      <w:r>
        <w:cr/>
      </w:r>
      <w:r>
        <w:rPr>
          <w:rFonts w:hint="eastAsia"/>
          <w:b/>
          <w:sz w:val="24"/>
        </w:rPr>
        <w:t>February</w:t>
      </w:r>
      <w:r>
        <w:rPr>
          <w:b/>
          <w:sz w:val="24"/>
        </w:rPr>
        <w:t xml:space="preserve"> </w:t>
      </w:r>
      <w:r>
        <w:rPr>
          <w:rFonts w:hint="eastAsia"/>
          <w:b/>
          <w:sz w:val="24"/>
        </w:rPr>
        <w:t>2008</w:t>
      </w:r>
      <w:r>
        <w:rPr>
          <w:b/>
          <w:sz w:val="24"/>
        </w:rPr>
        <w:cr/>
      </w:r>
    </w:p>
    <w:p w:rsidR="009D1034" w:rsidRDefault="009D1034">
      <w:pPr>
        <w:pStyle w:val="PlainText"/>
        <w:jc w:val="center"/>
        <w:rPr>
          <w:b/>
        </w:rPr>
      </w:pPr>
      <w:r>
        <w:rPr>
          <w:rFonts w:hint="eastAsia"/>
          <w:b/>
          <w:sz w:val="24"/>
        </w:rPr>
        <w:t>Issue 1</w:t>
      </w:r>
      <w:r>
        <w:rPr>
          <w:b/>
          <w:sz w:val="24"/>
        </w:rPr>
        <w:cr/>
      </w:r>
      <w:r w:rsidR="0040497A">
        <w:rPr>
          <w:b/>
        </w:rPr>
        <w:cr/>
      </w:r>
      <w:r w:rsidR="0040497A">
        <w:rPr>
          <w:b/>
        </w:rPr>
        <w:cr/>
      </w:r>
      <w:r>
        <w:rPr>
          <w:b/>
        </w:rPr>
        <w:cr/>
      </w:r>
      <w:r>
        <w:rPr>
          <w:b/>
        </w:rPr>
        <w:cr/>
      </w:r>
      <w:r>
        <w:rPr>
          <w:b/>
        </w:rPr>
        <w:cr/>
      </w:r>
    </w:p>
    <w:p w:rsidR="009D1034" w:rsidRDefault="009D1034">
      <w:pPr>
        <w:pStyle w:val="PlainText"/>
        <w:jc w:val="center"/>
        <w:rPr>
          <w:sz w:val="22"/>
        </w:rPr>
      </w:pPr>
      <w:r>
        <w:cr/>
      </w:r>
      <w:r>
        <w:rPr>
          <w:sz w:val="22"/>
        </w:rPr>
        <w:t>PREPARED BY</w:t>
      </w:r>
      <w:r>
        <w:rPr>
          <w:sz w:val="22"/>
        </w:rPr>
        <w:cr/>
      </w:r>
      <w:r>
        <w:rPr>
          <w:sz w:val="22"/>
        </w:rPr>
        <w:cr/>
      </w:r>
      <w:r>
        <w:rPr>
          <w:rFonts w:hint="eastAsia"/>
          <w:sz w:val="22"/>
        </w:rPr>
        <w:t>SORUN</w:t>
      </w:r>
      <w:r>
        <w:rPr>
          <w:sz w:val="22"/>
        </w:rPr>
        <w:t xml:space="preserve"> C</w:t>
      </w:r>
      <w:r>
        <w:rPr>
          <w:rFonts w:hint="eastAsia"/>
          <w:sz w:val="22"/>
        </w:rPr>
        <w:t>ORPORATION</w:t>
      </w:r>
      <w:r w:rsidR="0040497A">
        <w:rPr>
          <w:sz w:val="22"/>
        </w:rPr>
        <w:cr/>
      </w:r>
      <w:r w:rsidR="0040497A">
        <w:rPr>
          <w:sz w:val="22"/>
        </w:rPr>
        <w:cr/>
        <w:t>FOR</w:t>
      </w:r>
    </w:p>
    <w:p w:rsidR="0040497A" w:rsidRDefault="0040497A">
      <w:pPr>
        <w:pStyle w:val="PlainText"/>
        <w:jc w:val="center"/>
        <w:rPr>
          <w:sz w:val="22"/>
        </w:rPr>
      </w:pPr>
    </w:p>
    <w:p w:rsidR="009D1034" w:rsidRDefault="0040497A">
      <w:pPr>
        <w:pStyle w:val="PlainText"/>
        <w:jc w:val="center"/>
      </w:pPr>
      <w:r>
        <w:rPr>
          <w:sz w:val="22"/>
        </w:rPr>
        <w:t>JAPAN AEROSPACE EXPLO</w:t>
      </w:r>
      <w:r w:rsidR="009D1034">
        <w:rPr>
          <w:sz w:val="22"/>
        </w:rPr>
        <w:t>ATION AGENCY (JAXA)</w:t>
      </w:r>
      <w:r w:rsidR="009D1034">
        <w:rPr>
          <w:sz w:val="22"/>
        </w:rPr>
        <w:cr/>
      </w:r>
    </w:p>
    <w:p w:rsidR="009D1034" w:rsidRDefault="009D1034">
      <w:pPr>
        <w:pStyle w:val="PlainText"/>
        <w:jc w:val="center"/>
        <w:sectPr w:rsidR="009D1034" w:rsidSect="0045320E">
          <w:headerReference w:type="default" r:id="rId22"/>
          <w:footerReference w:type="even" r:id="rId23"/>
          <w:footerReference w:type="default" r:id="rId24"/>
          <w:type w:val="continuous"/>
          <w:pgSz w:w="12240" w:h="15840" w:code="128"/>
          <w:pgMar w:top="1440" w:right="1440" w:bottom="1440" w:left="1440" w:header="547" w:footer="547" w:gutter="360"/>
          <w:pgNumType w:start="1"/>
          <w:cols w:space="720"/>
          <w:docGrid w:linePitch="326"/>
        </w:sectPr>
      </w:pPr>
    </w:p>
    <w:p w:rsidR="009D1034" w:rsidRDefault="009D1034" w:rsidP="00751B40">
      <w:pPr>
        <w:pStyle w:val="PlainText"/>
        <w:jc w:val="center"/>
      </w:pPr>
      <w:r>
        <w:rPr>
          <w:sz w:val="24"/>
        </w:rPr>
        <w:lastRenderedPageBreak/>
        <w:t>TECHNICAL REVIEW</w:t>
      </w:r>
    </w:p>
    <w:tbl>
      <w:tblPr>
        <w:tblW w:w="0" w:type="auto"/>
        <w:tblInd w:w="392" w:type="dxa"/>
        <w:tblLook w:val="01E0"/>
      </w:tblPr>
      <w:tblGrid>
        <w:gridCol w:w="1869"/>
        <w:gridCol w:w="4651"/>
        <w:gridCol w:w="284"/>
        <w:gridCol w:w="2300"/>
      </w:tblGrid>
      <w:tr w:rsidR="009D1034">
        <w:tc>
          <w:tcPr>
            <w:tcW w:w="1869" w:type="dxa"/>
          </w:tcPr>
          <w:p w:rsidR="009D1034" w:rsidRDefault="009D1034">
            <w:pPr>
              <w:pStyle w:val="PlainText"/>
              <w:rPr>
                <w:rFonts w:ascii="Arial" w:hAnsi="Arial" w:cs="Arial"/>
                <w:sz w:val="28"/>
              </w:rPr>
            </w:pPr>
            <w:r>
              <w:rPr>
                <w:rFonts w:ascii="Arial" w:hAnsi="Arial" w:cs="Arial"/>
                <w:sz w:val="28"/>
              </w:rPr>
              <w:t>JAXA</w:t>
            </w:r>
          </w:p>
        </w:tc>
        <w:tc>
          <w:tcPr>
            <w:tcW w:w="4651" w:type="dxa"/>
            <w:tcBorders>
              <w:bottom w:val="single" w:sz="4" w:space="0" w:color="auto"/>
            </w:tcBorders>
          </w:tcPr>
          <w:p w:rsidR="009D1034" w:rsidRDefault="009D1034">
            <w:pPr>
              <w:rPr>
                <w:rFonts w:cs="Courier New"/>
              </w:rPr>
            </w:pPr>
          </w:p>
          <w:p w:rsidR="009D1034" w:rsidRDefault="009D1034">
            <w:pPr>
              <w:rPr>
                <w:rFonts w:cs="Courier New"/>
              </w:rPr>
            </w:pPr>
          </w:p>
          <w:p w:rsidR="009D1034" w:rsidRDefault="009D1034">
            <w:pPr>
              <w:rPr>
                <w:rFonts w:cs="Courier New"/>
              </w:rPr>
            </w:pPr>
          </w:p>
          <w:p w:rsidR="009D1034" w:rsidRDefault="009D1034">
            <w:pPr>
              <w:rPr>
                <w:rFonts w:cs="Courier New"/>
              </w:rPr>
            </w:pPr>
          </w:p>
          <w:p w:rsidR="009D1034" w:rsidRDefault="009D1034">
            <w:pPr>
              <w:rPr>
                <w:rFonts w:cs="Courier New"/>
              </w:rPr>
            </w:pPr>
          </w:p>
        </w:tc>
        <w:tc>
          <w:tcPr>
            <w:tcW w:w="284" w:type="dxa"/>
          </w:tcPr>
          <w:p w:rsidR="009D1034" w:rsidRDefault="009D1034">
            <w:pPr>
              <w:pStyle w:val="PlainText"/>
              <w:rPr>
                <w:sz w:val="28"/>
              </w:rPr>
            </w:pPr>
          </w:p>
        </w:tc>
        <w:tc>
          <w:tcPr>
            <w:tcW w:w="2300" w:type="dxa"/>
            <w:tcBorders>
              <w:bottom w:val="single" w:sz="4" w:space="0" w:color="auto"/>
            </w:tcBorders>
          </w:tcPr>
          <w:p w:rsidR="009D1034" w:rsidRDefault="009D1034">
            <w:pPr>
              <w:pStyle w:val="PlainText"/>
              <w:rPr>
                <w:sz w:val="28"/>
              </w:rPr>
            </w:pPr>
          </w:p>
        </w:tc>
      </w:tr>
      <w:tr w:rsidR="009D1034">
        <w:tc>
          <w:tcPr>
            <w:tcW w:w="1869" w:type="dxa"/>
          </w:tcPr>
          <w:p w:rsidR="009D1034" w:rsidRDefault="009D1034">
            <w:pPr>
              <w:pStyle w:val="PlainText"/>
              <w:rPr>
                <w:sz w:val="28"/>
              </w:rPr>
            </w:pPr>
            <w:r>
              <w:rPr>
                <w:rFonts w:hint="eastAsia"/>
              </w:rPr>
              <w:t>Approved</w:t>
            </w:r>
            <w:r>
              <w:t xml:space="preserve"> By:</w:t>
            </w:r>
          </w:p>
        </w:tc>
        <w:tc>
          <w:tcPr>
            <w:tcW w:w="4651" w:type="dxa"/>
            <w:tcBorders>
              <w:top w:val="single" w:sz="4" w:space="0" w:color="auto"/>
              <w:bottom w:val="single" w:sz="4" w:space="0" w:color="auto"/>
            </w:tcBorders>
          </w:tcPr>
          <w:p w:rsidR="009D1034" w:rsidRDefault="009D1034">
            <w:pPr>
              <w:rPr>
                <w:rFonts w:cs="Courier New"/>
              </w:rPr>
            </w:pPr>
            <w:r>
              <w:rPr>
                <w:rFonts w:cs="Courier New" w:hint="eastAsia"/>
              </w:rPr>
              <w:t>K. Yamada</w:t>
            </w:r>
          </w:p>
          <w:p w:rsidR="009D1034" w:rsidRDefault="009D1034">
            <w:pPr>
              <w:rPr>
                <w:rFonts w:cs="Courier New"/>
              </w:rPr>
            </w:pPr>
            <w:r>
              <w:rPr>
                <w:rFonts w:cs="Courier New"/>
              </w:rPr>
              <w:t>Consolidated Space Tracking</w:t>
            </w:r>
          </w:p>
          <w:p w:rsidR="009D1034" w:rsidRDefault="009D1034">
            <w:pPr>
              <w:rPr>
                <w:rFonts w:cs="Courier New"/>
              </w:rPr>
            </w:pPr>
            <w:r>
              <w:rPr>
                <w:rFonts w:cs="Courier New"/>
              </w:rPr>
              <w:t>and Data Acquisition Department</w:t>
            </w:r>
          </w:p>
          <w:p w:rsidR="009D1034" w:rsidRDefault="009D1034">
            <w:pPr>
              <w:rPr>
                <w:rFonts w:cs="Courier New"/>
              </w:rPr>
            </w:pPr>
            <w:r>
              <w:rPr>
                <w:rFonts w:cs="Courier New"/>
              </w:rPr>
              <w:t>(CSTD)</w:t>
            </w:r>
          </w:p>
          <w:p w:rsidR="009D1034" w:rsidRDefault="009D1034">
            <w:pPr>
              <w:rPr>
                <w:rFonts w:cs="Courier New"/>
              </w:rPr>
            </w:pPr>
          </w:p>
          <w:p w:rsidR="009D1034" w:rsidRDefault="009D1034">
            <w:pPr>
              <w:rPr>
                <w:rFonts w:cs="Courier New"/>
              </w:rPr>
            </w:pPr>
          </w:p>
          <w:p w:rsidR="009D1034" w:rsidRDefault="009D1034">
            <w:pPr>
              <w:rPr>
                <w:rFonts w:cs="Courier New"/>
              </w:rPr>
            </w:pPr>
          </w:p>
          <w:p w:rsidR="009D1034" w:rsidRDefault="009D1034">
            <w:pPr>
              <w:rPr>
                <w:rFonts w:cs="Courier New"/>
              </w:rPr>
            </w:pPr>
          </w:p>
        </w:tc>
        <w:tc>
          <w:tcPr>
            <w:tcW w:w="284" w:type="dxa"/>
          </w:tcPr>
          <w:p w:rsidR="009D1034" w:rsidRDefault="009D1034">
            <w:pPr>
              <w:pStyle w:val="PlainText"/>
            </w:pPr>
          </w:p>
        </w:tc>
        <w:tc>
          <w:tcPr>
            <w:tcW w:w="2300" w:type="dxa"/>
            <w:tcBorders>
              <w:top w:val="single" w:sz="4" w:space="0" w:color="auto"/>
              <w:bottom w:val="single" w:sz="4" w:space="0" w:color="auto"/>
            </w:tcBorders>
          </w:tcPr>
          <w:p w:rsidR="009D1034" w:rsidRDefault="009D1034">
            <w:pPr>
              <w:pStyle w:val="PlainText"/>
              <w:rPr>
                <w:sz w:val="28"/>
              </w:rPr>
            </w:pPr>
            <w:r>
              <w:t>Date</w:t>
            </w:r>
          </w:p>
        </w:tc>
      </w:tr>
      <w:tr w:rsidR="009D1034">
        <w:tc>
          <w:tcPr>
            <w:tcW w:w="1869" w:type="dxa"/>
          </w:tcPr>
          <w:p w:rsidR="009D1034" w:rsidRDefault="009D1034">
            <w:pPr>
              <w:pStyle w:val="PlainText"/>
              <w:rPr>
                <w:sz w:val="28"/>
              </w:rPr>
            </w:pPr>
            <w:r>
              <w:rPr>
                <w:rFonts w:hint="eastAsia"/>
              </w:rPr>
              <w:t>Reviewed</w:t>
            </w:r>
            <w:r>
              <w:t xml:space="preserve"> By:</w:t>
            </w:r>
          </w:p>
        </w:tc>
        <w:tc>
          <w:tcPr>
            <w:tcW w:w="4651" w:type="dxa"/>
            <w:tcBorders>
              <w:top w:val="single" w:sz="4" w:space="0" w:color="auto"/>
            </w:tcBorders>
          </w:tcPr>
          <w:p w:rsidR="009D1034" w:rsidRDefault="009D1034">
            <w:pPr>
              <w:rPr>
                <w:rFonts w:cs="Courier New"/>
              </w:rPr>
            </w:pPr>
            <w:r>
              <w:rPr>
                <w:rFonts w:cs="Courier New" w:hint="eastAsia"/>
              </w:rPr>
              <w:t>N</w:t>
            </w:r>
            <w:r>
              <w:rPr>
                <w:rFonts w:cs="Courier New"/>
              </w:rPr>
              <w:t xml:space="preserve">. </w:t>
            </w:r>
            <w:r>
              <w:rPr>
                <w:rFonts w:cs="Courier New" w:hint="eastAsia"/>
              </w:rPr>
              <w:t>Yagi</w:t>
            </w:r>
          </w:p>
          <w:p w:rsidR="009D1034" w:rsidRDefault="009D1034">
            <w:pPr>
              <w:rPr>
                <w:rFonts w:cs="Courier New"/>
              </w:rPr>
            </w:pPr>
            <w:r>
              <w:rPr>
                <w:rFonts w:cs="Courier New"/>
              </w:rPr>
              <w:t>Consolidated Space Tracking</w:t>
            </w:r>
          </w:p>
          <w:p w:rsidR="009D1034" w:rsidRDefault="009D1034">
            <w:pPr>
              <w:rPr>
                <w:rFonts w:cs="Courier New"/>
              </w:rPr>
            </w:pPr>
            <w:r>
              <w:rPr>
                <w:rFonts w:cs="Courier New"/>
              </w:rPr>
              <w:t>and Data Acquisition Department</w:t>
            </w:r>
          </w:p>
          <w:p w:rsidR="009D1034" w:rsidRDefault="009D1034">
            <w:pPr>
              <w:rPr>
                <w:rFonts w:cs="Courier New"/>
              </w:rPr>
            </w:pPr>
            <w:r>
              <w:rPr>
                <w:rFonts w:cs="Courier New"/>
              </w:rPr>
              <w:t>(CSTD)</w:t>
            </w:r>
          </w:p>
          <w:p w:rsidR="009D1034" w:rsidRDefault="009D1034">
            <w:pPr>
              <w:rPr>
                <w:rFonts w:cs="Courier New"/>
              </w:rPr>
            </w:pPr>
          </w:p>
        </w:tc>
        <w:tc>
          <w:tcPr>
            <w:tcW w:w="284" w:type="dxa"/>
          </w:tcPr>
          <w:p w:rsidR="009D1034" w:rsidRDefault="009D1034">
            <w:pPr>
              <w:pStyle w:val="PlainText"/>
            </w:pPr>
          </w:p>
        </w:tc>
        <w:tc>
          <w:tcPr>
            <w:tcW w:w="2300" w:type="dxa"/>
            <w:tcBorders>
              <w:top w:val="single" w:sz="4" w:space="0" w:color="auto"/>
            </w:tcBorders>
          </w:tcPr>
          <w:p w:rsidR="009D1034" w:rsidRDefault="009D1034">
            <w:pPr>
              <w:pStyle w:val="PlainText"/>
              <w:rPr>
                <w:sz w:val="28"/>
              </w:rPr>
            </w:pPr>
            <w:r>
              <w:t>Date</w:t>
            </w:r>
          </w:p>
        </w:tc>
      </w:tr>
      <w:tr w:rsidR="009D1034">
        <w:tc>
          <w:tcPr>
            <w:tcW w:w="1869" w:type="dxa"/>
          </w:tcPr>
          <w:p w:rsidR="009D1034" w:rsidRDefault="009D1034">
            <w:pPr>
              <w:pStyle w:val="PlainText"/>
              <w:rPr>
                <w:rFonts w:ascii="Arial" w:hAnsi="Arial" w:cs="Arial"/>
              </w:rPr>
            </w:pPr>
            <w:r>
              <w:rPr>
                <w:rFonts w:ascii="Arial" w:hAnsi="Arial" w:cs="Arial"/>
                <w:sz w:val="28"/>
              </w:rPr>
              <w:t>JPL</w:t>
            </w:r>
          </w:p>
        </w:tc>
        <w:tc>
          <w:tcPr>
            <w:tcW w:w="4651" w:type="dxa"/>
            <w:tcBorders>
              <w:bottom w:val="single" w:sz="4" w:space="0" w:color="auto"/>
            </w:tcBorders>
          </w:tcPr>
          <w:p w:rsidR="009D1034" w:rsidRDefault="009D1034">
            <w:pPr>
              <w:rPr>
                <w:rFonts w:cs="Courier New"/>
              </w:rPr>
            </w:pPr>
          </w:p>
          <w:p w:rsidR="009D1034" w:rsidRDefault="009D1034">
            <w:pPr>
              <w:rPr>
                <w:rFonts w:cs="Courier New"/>
              </w:rPr>
            </w:pPr>
          </w:p>
          <w:p w:rsidR="009D1034" w:rsidRDefault="009D1034">
            <w:pPr>
              <w:rPr>
                <w:rFonts w:cs="Courier New"/>
              </w:rPr>
            </w:pPr>
          </w:p>
          <w:p w:rsidR="009D1034" w:rsidRDefault="009D1034">
            <w:pPr>
              <w:rPr>
                <w:rFonts w:cs="Courier New"/>
              </w:rPr>
            </w:pPr>
          </w:p>
          <w:p w:rsidR="009D1034" w:rsidRDefault="009D1034">
            <w:pPr>
              <w:rPr>
                <w:rFonts w:cs="Courier New"/>
              </w:rPr>
            </w:pPr>
          </w:p>
        </w:tc>
        <w:tc>
          <w:tcPr>
            <w:tcW w:w="284" w:type="dxa"/>
          </w:tcPr>
          <w:p w:rsidR="009D1034" w:rsidRDefault="009D1034">
            <w:pPr>
              <w:pStyle w:val="PlainText"/>
            </w:pPr>
          </w:p>
        </w:tc>
        <w:tc>
          <w:tcPr>
            <w:tcW w:w="2300" w:type="dxa"/>
            <w:tcBorders>
              <w:bottom w:val="single" w:sz="4" w:space="0" w:color="auto"/>
            </w:tcBorders>
          </w:tcPr>
          <w:p w:rsidR="009D1034" w:rsidRDefault="009D1034">
            <w:pPr>
              <w:pStyle w:val="PlainText"/>
            </w:pPr>
          </w:p>
        </w:tc>
      </w:tr>
      <w:tr w:rsidR="009D1034">
        <w:tc>
          <w:tcPr>
            <w:tcW w:w="1869" w:type="dxa"/>
          </w:tcPr>
          <w:p w:rsidR="009D1034" w:rsidRDefault="009D1034">
            <w:pPr>
              <w:pStyle w:val="PlainText"/>
            </w:pPr>
            <w:r>
              <w:rPr>
                <w:rFonts w:hint="eastAsia"/>
              </w:rPr>
              <w:t>Approved</w:t>
            </w:r>
            <w:r>
              <w:t xml:space="preserve"> By:</w:t>
            </w:r>
          </w:p>
        </w:tc>
        <w:tc>
          <w:tcPr>
            <w:tcW w:w="4651" w:type="dxa"/>
            <w:tcBorders>
              <w:top w:val="single" w:sz="4" w:space="0" w:color="auto"/>
              <w:bottom w:val="single" w:sz="4" w:space="0" w:color="auto"/>
            </w:tcBorders>
          </w:tcPr>
          <w:p w:rsidR="009D1034" w:rsidRDefault="009D1034">
            <w:pPr>
              <w:rPr>
                <w:rFonts w:cs="Courier New"/>
              </w:rPr>
            </w:pPr>
            <w:r>
              <w:rPr>
                <w:rFonts w:cs="Courier New" w:hint="eastAsia"/>
              </w:rPr>
              <w:t>E. Barkley</w:t>
            </w:r>
          </w:p>
          <w:p w:rsidR="009D1034" w:rsidRDefault="009D1034">
            <w:pPr>
              <w:rPr>
                <w:rFonts w:cs="Courier New"/>
              </w:rPr>
            </w:pPr>
            <w:r>
              <w:rPr>
                <w:rFonts w:cs="Courier New"/>
              </w:rPr>
              <w:t>DSN Service Management System Engineer</w:t>
            </w:r>
          </w:p>
          <w:p w:rsidR="009D1034" w:rsidRDefault="009D1034">
            <w:pPr>
              <w:rPr>
                <w:rFonts w:cs="Courier New"/>
              </w:rPr>
            </w:pPr>
          </w:p>
          <w:p w:rsidR="009D1034" w:rsidRDefault="009D1034">
            <w:pPr>
              <w:rPr>
                <w:rFonts w:cs="Courier New"/>
              </w:rPr>
            </w:pPr>
          </w:p>
          <w:p w:rsidR="009D1034" w:rsidRDefault="009D1034">
            <w:pPr>
              <w:rPr>
                <w:rFonts w:cs="Courier New"/>
              </w:rPr>
            </w:pPr>
          </w:p>
          <w:p w:rsidR="009D1034" w:rsidRDefault="009D1034">
            <w:pPr>
              <w:rPr>
                <w:rFonts w:cs="Courier New"/>
              </w:rPr>
            </w:pPr>
          </w:p>
        </w:tc>
        <w:tc>
          <w:tcPr>
            <w:tcW w:w="284" w:type="dxa"/>
          </w:tcPr>
          <w:p w:rsidR="009D1034" w:rsidRDefault="009D1034">
            <w:pPr>
              <w:pStyle w:val="PlainText"/>
            </w:pPr>
          </w:p>
        </w:tc>
        <w:tc>
          <w:tcPr>
            <w:tcW w:w="2300" w:type="dxa"/>
            <w:tcBorders>
              <w:top w:val="single" w:sz="4" w:space="0" w:color="auto"/>
              <w:bottom w:val="single" w:sz="4" w:space="0" w:color="auto"/>
            </w:tcBorders>
          </w:tcPr>
          <w:p w:rsidR="009D1034" w:rsidRDefault="009D1034">
            <w:pPr>
              <w:pStyle w:val="PlainText"/>
              <w:rPr>
                <w:sz w:val="28"/>
              </w:rPr>
            </w:pPr>
            <w:r>
              <w:t>Date</w:t>
            </w:r>
          </w:p>
        </w:tc>
      </w:tr>
      <w:tr w:rsidR="009D1034">
        <w:tc>
          <w:tcPr>
            <w:tcW w:w="1869" w:type="dxa"/>
          </w:tcPr>
          <w:p w:rsidR="009D1034" w:rsidRDefault="009D1034">
            <w:pPr>
              <w:pStyle w:val="PlainText"/>
            </w:pPr>
            <w:r>
              <w:lastRenderedPageBreak/>
              <w:t>Reviewed By:</w:t>
            </w:r>
          </w:p>
        </w:tc>
        <w:tc>
          <w:tcPr>
            <w:tcW w:w="4651" w:type="dxa"/>
            <w:tcBorders>
              <w:top w:val="single" w:sz="4" w:space="0" w:color="auto"/>
            </w:tcBorders>
          </w:tcPr>
          <w:p w:rsidR="009D1034" w:rsidRDefault="009D1034">
            <w:pPr>
              <w:rPr>
                <w:rFonts w:cs="Courier New"/>
              </w:rPr>
            </w:pPr>
            <w:r>
              <w:rPr>
                <w:rFonts w:cs="Courier New" w:hint="eastAsia"/>
              </w:rPr>
              <w:t>T. Bui</w:t>
            </w:r>
          </w:p>
          <w:p w:rsidR="009D1034" w:rsidRDefault="009D1034">
            <w:pPr>
              <w:rPr>
                <w:rFonts w:cs="Courier New"/>
              </w:rPr>
            </w:pPr>
            <w:r>
              <w:rPr>
                <w:rFonts w:cs="Courier New"/>
              </w:rPr>
              <w:t>Cognizant Design Engineer, DSN Service Management Prototype</w:t>
            </w:r>
          </w:p>
          <w:p w:rsidR="009D1034" w:rsidRDefault="009D1034">
            <w:pPr>
              <w:rPr>
                <w:rFonts w:cs="Courier New"/>
              </w:rPr>
            </w:pPr>
          </w:p>
          <w:p w:rsidR="009D1034" w:rsidRDefault="009D1034">
            <w:pPr>
              <w:rPr>
                <w:rFonts w:cs="Courier New"/>
              </w:rPr>
            </w:pPr>
          </w:p>
          <w:p w:rsidR="009D1034" w:rsidRDefault="009D1034">
            <w:pPr>
              <w:rPr>
                <w:rFonts w:cs="Courier New"/>
              </w:rPr>
            </w:pPr>
          </w:p>
          <w:p w:rsidR="009D1034" w:rsidRDefault="009D1034">
            <w:pPr>
              <w:rPr>
                <w:rFonts w:cs="Courier New"/>
              </w:rPr>
            </w:pPr>
          </w:p>
        </w:tc>
        <w:tc>
          <w:tcPr>
            <w:tcW w:w="284" w:type="dxa"/>
          </w:tcPr>
          <w:p w:rsidR="009D1034" w:rsidRDefault="009D1034">
            <w:pPr>
              <w:pStyle w:val="PlainText"/>
            </w:pPr>
          </w:p>
        </w:tc>
        <w:tc>
          <w:tcPr>
            <w:tcW w:w="2300" w:type="dxa"/>
            <w:tcBorders>
              <w:top w:val="single" w:sz="4" w:space="0" w:color="auto"/>
            </w:tcBorders>
          </w:tcPr>
          <w:p w:rsidR="009D1034" w:rsidRDefault="009D1034">
            <w:pPr>
              <w:pStyle w:val="PlainText"/>
              <w:rPr>
                <w:sz w:val="28"/>
              </w:rPr>
            </w:pPr>
            <w:r>
              <w:t>Date</w:t>
            </w:r>
          </w:p>
        </w:tc>
      </w:tr>
      <w:tr w:rsidR="009D1034">
        <w:tc>
          <w:tcPr>
            <w:tcW w:w="1869" w:type="dxa"/>
          </w:tcPr>
          <w:p w:rsidR="009D1034" w:rsidRDefault="009D1034" w:rsidP="00751B40">
            <w:pPr>
              <w:pStyle w:val="PlainText"/>
            </w:pPr>
            <w:r>
              <w:t>Reviewed By:</w:t>
            </w:r>
          </w:p>
        </w:tc>
        <w:tc>
          <w:tcPr>
            <w:tcW w:w="4651" w:type="dxa"/>
            <w:tcBorders>
              <w:top w:val="single" w:sz="4" w:space="0" w:color="auto"/>
            </w:tcBorders>
          </w:tcPr>
          <w:p w:rsidR="009D1034" w:rsidRDefault="009D1034">
            <w:pPr>
              <w:rPr>
                <w:rFonts w:cs="Courier New"/>
              </w:rPr>
            </w:pPr>
            <w:r>
              <w:t>Steve Waldherr</w:t>
            </w:r>
          </w:p>
          <w:p w:rsidR="009D1034" w:rsidRDefault="009D1034">
            <w:r>
              <w:t>SELENE TMS Manager</w:t>
            </w:r>
          </w:p>
          <w:p w:rsidR="009D1034" w:rsidRDefault="009D1034">
            <w:pPr>
              <w:rPr>
                <w:rFonts w:cs="Courier New"/>
              </w:rPr>
            </w:pPr>
            <w:r>
              <w:t>DSN Mission Commitments Office</w:t>
            </w:r>
          </w:p>
          <w:p w:rsidR="009D1034" w:rsidRDefault="009D1034">
            <w:pPr>
              <w:rPr>
                <w:rFonts w:cs="Courier New"/>
              </w:rPr>
            </w:pPr>
          </w:p>
          <w:p w:rsidR="009D1034" w:rsidRDefault="009D1034">
            <w:pPr>
              <w:rPr>
                <w:rFonts w:cs="Courier New"/>
              </w:rPr>
            </w:pPr>
          </w:p>
        </w:tc>
        <w:tc>
          <w:tcPr>
            <w:tcW w:w="284" w:type="dxa"/>
          </w:tcPr>
          <w:p w:rsidR="009D1034" w:rsidRDefault="009D1034">
            <w:pPr>
              <w:pStyle w:val="PlainText"/>
            </w:pPr>
          </w:p>
        </w:tc>
        <w:tc>
          <w:tcPr>
            <w:tcW w:w="2300" w:type="dxa"/>
            <w:tcBorders>
              <w:top w:val="single" w:sz="4" w:space="0" w:color="auto"/>
            </w:tcBorders>
          </w:tcPr>
          <w:p w:rsidR="009D1034" w:rsidRDefault="009D1034">
            <w:pPr>
              <w:pStyle w:val="PlainText"/>
            </w:pPr>
            <w:r>
              <w:t>Date</w:t>
            </w:r>
          </w:p>
        </w:tc>
      </w:tr>
      <w:tr w:rsidR="009D1034">
        <w:tc>
          <w:tcPr>
            <w:tcW w:w="1869" w:type="dxa"/>
          </w:tcPr>
          <w:p w:rsidR="009D1034" w:rsidRDefault="009D1034">
            <w:pPr>
              <w:pStyle w:val="PlainText"/>
              <w:rPr>
                <w:rFonts w:ascii="Arial" w:hAnsi="Arial" w:cs="Arial"/>
                <w:sz w:val="28"/>
              </w:rPr>
            </w:pPr>
            <w:r>
              <w:rPr>
                <w:rFonts w:ascii="Arial" w:hAnsi="Arial" w:cs="Arial"/>
                <w:sz w:val="28"/>
              </w:rPr>
              <w:t>SORUN</w:t>
            </w:r>
          </w:p>
        </w:tc>
        <w:tc>
          <w:tcPr>
            <w:tcW w:w="4651" w:type="dxa"/>
            <w:tcBorders>
              <w:bottom w:val="single" w:sz="4" w:space="0" w:color="auto"/>
            </w:tcBorders>
          </w:tcPr>
          <w:p w:rsidR="009D1034" w:rsidRDefault="009D1034">
            <w:pPr>
              <w:rPr>
                <w:rFonts w:cs="Courier New"/>
              </w:rPr>
            </w:pPr>
          </w:p>
          <w:p w:rsidR="009D1034" w:rsidRDefault="009D1034">
            <w:pPr>
              <w:rPr>
                <w:rFonts w:cs="Courier New"/>
              </w:rPr>
            </w:pPr>
          </w:p>
          <w:p w:rsidR="009D1034" w:rsidRDefault="009D1034">
            <w:pPr>
              <w:rPr>
                <w:rFonts w:cs="Courier New"/>
              </w:rPr>
            </w:pPr>
          </w:p>
          <w:p w:rsidR="009D1034" w:rsidRDefault="009D1034">
            <w:pPr>
              <w:rPr>
                <w:rFonts w:cs="Courier New"/>
              </w:rPr>
            </w:pPr>
          </w:p>
          <w:p w:rsidR="009D1034" w:rsidRDefault="009D1034">
            <w:pPr>
              <w:rPr>
                <w:rFonts w:cs="Courier New"/>
              </w:rPr>
            </w:pPr>
          </w:p>
        </w:tc>
        <w:tc>
          <w:tcPr>
            <w:tcW w:w="284" w:type="dxa"/>
          </w:tcPr>
          <w:p w:rsidR="009D1034" w:rsidRDefault="009D1034">
            <w:pPr>
              <w:pStyle w:val="PlainText"/>
            </w:pPr>
          </w:p>
        </w:tc>
        <w:tc>
          <w:tcPr>
            <w:tcW w:w="2300" w:type="dxa"/>
            <w:tcBorders>
              <w:bottom w:val="single" w:sz="4" w:space="0" w:color="auto"/>
            </w:tcBorders>
          </w:tcPr>
          <w:p w:rsidR="009D1034" w:rsidRDefault="009D1034">
            <w:pPr>
              <w:pStyle w:val="PlainText"/>
            </w:pPr>
          </w:p>
        </w:tc>
      </w:tr>
      <w:tr w:rsidR="009D1034">
        <w:tc>
          <w:tcPr>
            <w:tcW w:w="1869" w:type="dxa"/>
          </w:tcPr>
          <w:p w:rsidR="009D1034" w:rsidRDefault="009D1034">
            <w:pPr>
              <w:pStyle w:val="PlainText"/>
            </w:pPr>
            <w:r>
              <w:t>Reviewed By:</w:t>
            </w:r>
          </w:p>
        </w:tc>
        <w:tc>
          <w:tcPr>
            <w:tcW w:w="4651" w:type="dxa"/>
            <w:tcBorders>
              <w:top w:val="single" w:sz="4" w:space="0" w:color="auto"/>
              <w:bottom w:val="single" w:sz="4" w:space="0" w:color="auto"/>
            </w:tcBorders>
          </w:tcPr>
          <w:p w:rsidR="009D1034" w:rsidRDefault="009D1034">
            <w:pPr>
              <w:rPr>
                <w:rFonts w:cs="Courier New"/>
              </w:rPr>
            </w:pPr>
            <w:r>
              <w:rPr>
                <w:rFonts w:cs="Courier New" w:hint="eastAsia"/>
              </w:rPr>
              <w:t>Y</w:t>
            </w:r>
            <w:r>
              <w:rPr>
                <w:rFonts w:cs="Courier New"/>
              </w:rPr>
              <w:t>. Yama</w:t>
            </w:r>
            <w:r>
              <w:rPr>
                <w:rFonts w:cs="Courier New" w:hint="eastAsia"/>
              </w:rPr>
              <w:t>guchi</w:t>
            </w:r>
          </w:p>
          <w:p w:rsidR="009D1034" w:rsidRDefault="009D1034">
            <w:pPr>
              <w:rPr>
                <w:rFonts w:cs="Courier New"/>
              </w:rPr>
            </w:pPr>
            <w:r>
              <w:rPr>
                <w:rFonts w:cs="Courier New" w:hint="eastAsia"/>
              </w:rPr>
              <w:t>Group</w:t>
            </w:r>
            <w:r>
              <w:rPr>
                <w:rFonts w:cs="Courier New"/>
              </w:rPr>
              <w:t xml:space="preserve"> Manager</w:t>
            </w:r>
          </w:p>
          <w:p w:rsidR="009D1034" w:rsidRDefault="009D1034">
            <w:pPr>
              <w:rPr>
                <w:rFonts w:cs="Courier New"/>
              </w:rPr>
            </w:pPr>
            <w:r>
              <w:rPr>
                <w:rFonts w:cs="Courier New"/>
              </w:rPr>
              <w:t>Space System Division</w:t>
            </w:r>
          </w:p>
          <w:p w:rsidR="009D1034" w:rsidRDefault="009D1034">
            <w:pPr>
              <w:rPr>
                <w:rFonts w:cs="Courier New"/>
              </w:rPr>
            </w:pPr>
          </w:p>
          <w:p w:rsidR="009D1034" w:rsidRDefault="009D1034">
            <w:pPr>
              <w:rPr>
                <w:rFonts w:cs="Courier New"/>
              </w:rPr>
            </w:pPr>
          </w:p>
          <w:p w:rsidR="009D1034" w:rsidRDefault="009D1034">
            <w:pPr>
              <w:rPr>
                <w:rFonts w:cs="Courier New"/>
              </w:rPr>
            </w:pPr>
          </w:p>
          <w:p w:rsidR="009D1034" w:rsidRDefault="009D1034">
            <w:pPr>
              <w:rPr>
                <w:rFonts w:cs="Courier New"/>
              </w:rPr>
            </w:pPr>
          </w:p>
        </w:tc>
        <w:tc>
          <w:tcPr>
            <w:tcW w:w="284" w:type="dxa"/>
          </w:tcPr>
          <w:p w:rsidR="009D1034" w:rsidRDefault="009D1034">
            <w:pPr>
              <w:pStyle w:val="PlainText"/>
            </w:pPr>
          </w:p>
        </w:tc>
        <w:tc>
          <w:tcPr>
            <w:tcW w:w="2300" w:type="dxa"/>
            <w:tcBorders>
              <w:top w:val="single" w:sz="4" w:space="0" w:color="auto"/>
              <w:bottom w:val="single" w:sz="4" w:space="0" w:color="auto"/>
            </w:tcBorders>
          </w:tcPr>
          <w:p w:rsidR="009D1034" w:rsidRDefault="009D1034">
            <w:pPr>
              <w:pStyle w:val="PlainText"/>
              <w:rPr>
                <w:sz w:val="28"/>
              </w:rPr>
            </w:pPr>
            <w:r>
              <w:t>Date</w:t>
            </w:r>
          </w:p>
        </w:tc>
      </w:tr>
      <w:tr w:rsidR="009D1034">
        <w:tc>
          <w:tcPr>
            <w:tcW w:w="1869" w:type="dxa"/>
          </w:tcPr>
          <w:p w:rsidR="009D1034" w:rsidRDefault="009D1034">
            <w:pPr>
              <w:pStyle w:val="PlainText"/>
            </w:pPr>
            <w:r>
              <w:lastRenderedPageBreak/>
              <w:t>Prepared By:</w:t>
            </w:r>
          </w:p>
        </w:tc>
        <w:tc>
          <w:tcPr>
            <w:tcW w:w="4651" w:type="dxa"/>
            <w:tcBorders>
              <w:top w:val="single" w:sz="4" w:space="0" w:color="auto"/>
            </w:tcBorders>
          </w:tcPr>
          <w:p w:rsidR="009D1034" w:rsidRDefault="009D1034">
            <w:pPr>
              <w:rPr>
                <w:rFonts w:cs="Courier New"/>
              </w:rPr>
            </w:pPr>
            <w:r>
              <w:rPr>
                <w:rFonts w:cs="Courier New"/>
              </w:rPr>
              <w:t>T. Asama</w:t>
            </w:r>
          </w:p>
          <w:p w:rsidR="009D1034" w:rsidRDefault="009D1034">
            <w:pPr>
              <w:rPr>
                <w:rFonts w:cs="Courier New"/>
              </w:rPr>
            </w:pPr>
            <w:r>
              <w:rPr>
                <w:rFonts w:cs="Courier New"/>
              </w:rPr>
              <w:t>Head System Engineer</w:t>
            </w:r>
          </w:p>
          <w:p w:rsidR="009D1034" w:rsidRDefault="009D1034">
            <w:pPr>
              <w:rPr>
                <w:rFonts w:cs="Courier New"/>
              </w:rPr>
            </w:pPr>
            <w:r>
              <w:rPr>
                <w:rFonts w:cs="Courier New"/>
              </w:rPr>
              <w:t>Space Systems Division</w:t>
            </w:r>
          </w:p>
          <w:p w:rsidR="009D1034" w:rsidRDefault="009D1034">
            <w:pPr>
              <w:rPr>
                <w:rFonts w:cs="Courier New"/>
              </w:rPr>
            </w:pPr>
          </w:p>
        </w:tc>
        <w:tc>
          <w:tcPr>
            <w:tcW w:w="284" w:type="dxa"/>
          </w:tcPr>
          <w:p w:rsidR="009D1034" w:rsidRDefault="009D1034">
            <w:pPr>
              <w:pStyle w:val="PlainText"/>
            </w:pPr>
          </w:p>
        </w:tc>
        <w:tc>
          <w:tcPr>
            <w:tcW w:w="2300" w:type="dxa"/>
            <w:tcBorders>
              <w:top w:val="single" w:sz="4" w:space="0" w:color="auto"/>
            </w:tcBorders>
          </w:tcPr>
          <w:p w:rsidR="009D1034" w:rsidRDefault="009D1034">
            <w:pPr>
              <w:pStyle w:val="PlainText"/>
              <w:rPr>
                <w:sz w:val="28"/>
              </w:rPr>
            </w:pPr>
            <w:r>
              <w:t>Date</w:t>
            </w:r>
          </w:p>
        </w:tc>
      </w:tr>
    </w:tbl>
    <w:p w:rsidR="009D1034" w:rsidRDefault="009D1034">
      <w:pPr>
        <w:pStyle w:val="PlainText"/>
      </w:pPr>
    </w:p>
    <w:p w:rsidR="009D1034" w:rsidRDefault="009D1034">
      <w:pPr>
        <w:pStyle w:val="PlainText"/>
      </w:pPr>
      <w:r>
        <w:br w:type="page"/>
      </w:r>
    </w:p>
    <w:p w:rsidR="009D1034" w:rsidRDefault="009D1034">
      <w:pPr>
        <w:pStyle w:val="PlainText"/>
        <w:jc w:val="center"/>
        <w:rPr>
          <w:sz w:val="24"/>
          <w:szCs w:val="24"/>
        </w:rPr>
      </w:pPr>
      <w:r>
        <w:rPr>
          <w:sz w:val="24"/>
          <w:szCs w:val="24"/>
        </w:rPr>
        <w:lastRenderedPageBreak/>
        <w:t>REVISION CONTROL</w:t>
      </w:r>
    </w:p>
    <w:p w:rsidR="009D1034" w:rsidRDefault="009D1034">
      <w:pPr>
        <w:pStyle w:val="PlainText"/>
      </w:pPr>
    </w:p>
    <w:tbl>
      <w:tblPr>
        <w:tblW w:w="0" w:type="auto"/>
        <w:jc w:val="center"/>
        <w:tblInd w:w="1384" w:type="dxa"/>
        <w:tblLook w:val="01E0"/>
      </w:tblPr>
      <w:tblGrid>
        <w:gridCol w:w="3517"/>
        <w:gridCol w:w="2862"/>
      </w:tblGrid>
      <w:tr w:rsidR="009D1034">
        <w:trPr>
          <w:jc w:val="center"/>
        </w:trPr>
        <w:tc>
          <w:tcPr>
            <w:tcW w:w="3517" w:type="dxa"/>
          </w:tcPr>
          <w:p w:rsidR="009D1034" w:rsidRDefault="009D1034">
            <w:pPr>
              <w:pStyle w:val="PlainText"/>
              <w:jc w:val="center"/>
            </w:pPr>
            <w:r>
              <w:rPr>
                <w:rFonts w:hint="eastAsia"/>
              </w:rPr>
              <w:t>PAGE</w:t>
            </w:r>
          </w:p>
        </w:tc>
        <w:tc>
          <w:tcPr>
            <w:tcW w:w="2862" w:type="dxa"/>
          </w:tcPr>
          <w:p w:rsidR="009D1034" w:rsidRDefault="009D1034">
            <w:pPr>
              <w:pStyle w:val="PlainText"/>
              <w:jc w:val="center"/>
            </w:pPr>
            <w:r>
              <w:rPr>
                <w:rFonts w:hint="eastAsia"/>
              </w:rPr>
              <w:t>REV</w:t>
            </w:r>
          </w:p>
        </w:tc>
      </w:tr>
      <w:tr w:rsidR="009D1034">
        <w:trPr>
          <w:jc w:val="center"/>
        </w:trPr>
        <w:tc>
          <w:tcPr>
            <w:tcW w:w="3517" w:type="dxa"/>
          </w:tcPr>
          <w:p w:rsidR="009D1034" w:rsidRDefault="009D1034">
            <w:pPr>
              <w:pStyle w:val="PlainText"/>
              <w:jc w:val="center"/>
            </w:pPr>
          </w:p>
        </w:tc>
        <w:tc>
          <w:tcPr>
            <w:tcW w:w="2862" w:type="dxa"/>
          </w:tcPr>
          <w:p w:rsidR="009D1034" w:rsidRDefault="009D1034">
            <w:pPr>
              <w:pStyle w:val="PlainText"/>
              <w:jc w:val="center"/>
            </w:pPr>
          </w:p>
        </w:tc>
      </w:tr>
      <w:tr w:rsidR="009D1034">
        <w:trPr>
          <w:jc w:val="center"/>
        </w:trPr>
        <w:tc>
          <w:tcPr>
            <w:tcW w:w="3517" w:type="dxa"/>
          </w:tcPr>
          <w:p w:rsidR="009D1034" w:rsidRDefault="009D1034">
            <w:pPr>
              <w:pStyle w:val="PlainText"/>
              <w:jc w:val="center"/>
            </w:pPr>
            <w:r>
              <w:t>Cover</w:t>
            </w:r>
          </w:p>
        </w:tc>
        <w:tc>
          <w:tcPr>
            <w:tcW w:w="2862" w:type="dxa"/>
          </w:tcPr>
          <w:p w:rsidR="009D1034" w:rsidRDefault="009D1034">
            <w:pPr>
              <w:pStyle w:val="PlainText"/>
              <w:jc w:val="center"/>
            </w:pPr>
            <w:r>
              <w:rPr>
                <w:rFonts w:hint="eastAsia"/>
              </w:rPr>
              <w:t>Issue 1</w:t>
            </w:r>
          </w:p>
        </w:tc>
      </w:tr>
      <w:tr w:rsidR="009D1034">
        <w:trPr>
          <w:jc w:val="center"/>
        </w:trPr>
        <w:tc>
          <w:tcPr>
            <w:tcW w:w="3517" w:type="dxa"/>
          </w:tcPr>
          <w:p w:rsidR="009D1034" w:rsidRDefault="009D1034">
            <w:pPr>
              <w:pStyle w:val="PlainText"/>
              <w:jc w:val="center"/>
            </w:pPr>
            <w:r>
              <w:t>Technical Review</w:t>
            </w:r>
          </w:p>
        </w:tc>
        <w:tc>
          <w:tcPr>
            <w:tcW w:w="2862" w:type="dxa"/>
          </w:tcPr>
          <w:p w:rsidR="009D1034" w:rsidRDefault="009D1034">
            <w:pPr>
              <w:pStyle w:val="PlainText"/>
              <w:jc w:val="center"/>
            </w:pPr>
            <w:r>
              <w:t>“</w:t>
            </w:r>
          </w:p>
        </w:tc>
      </w:tr>
      <w:tr w:rsidR="009D1034">
        <w:trPr>
          <w:jc w:val="center"/>
        </w:trPr>
        <w:tc>
          <w:tcPr>
            <w:tcW w:w="3517" w:type="dxa"/>
          </w:tcPr>
          <w:p w:rsidR="009D1034" w:rsidRDefault="009D1034">
            <w:pPr>
              <w:pStyle w:val="PlainText"/>
              <w:jc w:val="center"/>
            </w:pPr>
            <w:r>
              <w:t>Revision Control</w:t>
            </w:r>
          </w:p>
        </w:tc>
        <w:tc>
          <w:tcPr>
            <w:tcW w:w="2862" w:type="dxa"/>
          </w:tcPr>
          <w:p w:rsidR="009D1034" w:rsidRDefault="009D1034">
            <w:pPr>
              <w:pStyle w:val="PlainText"/>
              <w:jc w:val="center"/>
            </w:pPr>
            <w:r>
              <w:t>“</w:t>
            </w:r>
          </w:p>
        </w:tc>
      </w:tr>
      <w:tr w:rsidR="009D1034">
        <w:trPr>
          <w:jc w:val="center"/>
        </w:trPr>
        <w:tc>
          <w:tcPr>
            <w:tcW w:w="3517" w:type="dxa"/>
          </w:tcPr>
          <w:p w:rsidR="009D1034" w:rsidRDefault="009D1034">
            <w:pPr>
              <w:pStyle w:val="PlainText"/>
              <w:jc w:val="center"/>
            </w:pPr>
            <w:r>
              <w:rPr>
                <w:rFonts w:cs="Courier New" w:hint="eastAsia"/>
              </w:rPr>
              <w:t>Amendment</w:t>
            </w:r>
            <w:r>
              <w:rPr>
                <w:rFonts w:cs="Courier New"/>
              </w:rPr>
              <w:t xml:space="preserve"> </w:t>
            </w:r>
            <w:r>
              <w:rPr>
                <w:rFonts w:cs="Courier New" w:hint="eastAsia"/>
              </w:rPr>
              <w:t>Policy</w:t>
            </w:r>
          </w:p>
        </w:tc>
        <w:tc>
          <w:tcPr>
            <w:tcW w:w="2862" w:type="dxa"/>
          </w:tcPr>
          <w:p w:rsidR="009D1034" w:rsidRDefault="009D1034">
            <w:pPr>
              <w:pStyle w:val="PlainText"/>
              <w:jc w:val="center"/>
            </w:pPr>
            <w:r>
              <w:t>“</w:t>
            </w:r>
          </w:p>
        </w:tc>
      </w:tr>
      <w:tr w:rsidR="009D1034">
        <w:trPr>
          <w:jc w:val="center"/>
        </w:trPr>
        <w:tc>
          <w:tcPr>
            <w:tcW w:w="3517" w:type="dxa"/>
          </w:tcPr>
          <w:p w:rsidR="009D1034" w:rsidRDefault="009D1034">
            <w:pPr>
              <w:pStyle w:val="PlainText"/>
              <w:jc w:val="center"/>
            </w:pPr>
            <w:r>
              <w:t>Table of Contents</w:t>
            </w:r>
          </w:p>
        </w:tc>
        <w:tc>
          <w:tcPr>
            <w:tcW w:w="2862" w:type="dxa"/>
          </w:tcPr>
          <w:p w:rsidR="009D1034" w:rsidRDefault="009D1034">
            <w:pPr>
              <w:pStyle w:val="PlainText"/>
              <w:jc w:val="center"/>
            </w:pPr>
            <w:r>
              <w:t>“</w:t>
            </w:r>
          </w:p>
        </w:tc>
      </w:tr>
      <w:tr w:rsidR="009D1034">
        <w:trPr>
          <w:jc w:val="center"/>
        </w:trPr>
        <w:tc>
          <w:tcPr>
            <w:tcW w:w="3517" w:type="dxa"/>
          </w:tcPr>
          <w:p w:rsidR="009D1034" w:rsidRDefault="009D1034">
            <w:pPr>
              <w:pStyle w:val="PlainText"/>
              <w:jc w:val="center"/>
            </w:pPr>
            <w:r>
              <w:rPr>
                <w:rFonts w:hint="eastAsia"/>
              </w:rPr>
              <w:t>1</w:t>
            </w:r>
          </w:p>
        </w:tc>
        <w:tc>
          <w:tcPr>
            <w:tcW w:w="2862" w:type="dxa"/>
          </w:tcPr>
          <w:p w:rsidR="009D1034" w:rsidRDefault="009D1034">
            <w:pPr>
              <w:pStyle w:val="PlainText"/>
              <w:jc w:val="center"/>
            </w:pPr>
            <w:r>
              <w:t>“</w:t>
            </w:r>
          </w:p>
        </w:tc>
      </w:tr>
      <w:tr w:rsidR="009D1034">
        <w:trPr>
          <w:jc w:val="center"/>
        </w:trPr>
        <w:tc>
          <w:tcPr>
            <w:tcW w:w="3517" w:type="dxa"/>
          </w:tcPr>
          <w:p w:rsidR="009D1034" w:rsidRDefault="009D1034">
            <w:pPr>
              <w:pStyle w:val="PlainText"/>
              <w:jc w:val="center"/>
            </w:pPr>
            <w:r>
              <w:rPr>
                <w:rFonts w:hint="eastAsia"/>
              </w:rPr>
              <w:t>2</w:t>
            </w:r>
          </w:p>
        </w:tc>
        <w:tc>
          <w:tcPr>
            <w:tcW w:w="2862" w:type="dxa"/>
          </w:tcPr>
          <w:p w:rsidR="009D1034" w:rsidRDefault="009D1034">
            <w:pPr>
              <w:pStyle w:val="PlainText"/>
              <w:jc w:val="center"/>
            </w:pPr>
            <w:r>
              <w:t>“</w:t>
            </w:r>
          </w:p>
        </w:tc>
      </w:tr>
      <w:tr w:rsidR="009D1034">
        <w:trPr>
          <w:jc w:val="center"/>
        </w:trPr>
        <w:tc>
          <w:tcPr>
            <w:tcW w:w="3517" w:type="dxa"/>
          </w:tcPr>
          <w:p w:rsidR="009D1034" w:rsidRDefault="009D1034">
            <w:pPr>
              <w:pStyle w:val="PlainText"/>
              <w:jc w:val="center"/>
            </w:pPr>
            <w:r>
              <w:rPr>
                <w:rFonts w:hint="eastAsia"/>
              </w:rPr>
              <w:t>3</w:t>
            </w:r>
          </w:p>
        </w:tc>
        <w:tc>
          <w:tcPr>
            <w:tcW w:w="2862" w:type="dxa"/>
          </w:tcPr>
          <w:p w:rsidR="009D1034" w:rsidRDefault="009D1034">
            <w:pPr>
              <w:pStyle w:val="PlainText"/>
              <w:jc w:val="center"/>
            </w:pPr>
            <w:r>
              <w:t>“</w:t>
            </w:r>
          </w:p>
        </w:tc>
      </w:tr>
      <w:tr w:rsidR="009D1034">
        <w:trPr>
          <w:jc w:val="center"/>
        </w:trPr>
        <w:tc>
          <w:tcPr>
            <w:tcW w:w="3517" w:type="dxa"/>
          </w:tcPr>
          <w:p w:rsidR="009D1034" w:rsidRDefault="009D1034">
            <w:pPr>
              <w:pStyle w:val="PlainText"/>
              <w:jc w:val="center"/>
            </w:pPr>
            <w:r>
              <w:rPr>
                <w:rFonts w:hint="eastAsia"/>
              </w:rPr>
              <w:t>4</w:t>
            </w:r>
          </w:p>
        </w:tc>
        <w:tc>
          <w:tcPr>
            <w:tcW w:w="2862" w:type="dxa"/>
          </w:tcPr>
          <w:p w:rsidR="009D1034" w:rsidRDefault="009D1034">
            <w:pPr>
              <w:pStyle w:val="PlainText"/>
              <w:jc w:val="center"/>
            </w:pPr>
            <w:r>
              <w:t>“</w:t>
            </w:r>
          </w:p>
        </w:tc>
      </w:tr>
      <w:tr w:rsidR="009D1034">
        <w:trPr>
          <w:jc w:val="center"/>
        </w:trPr>
        <w:tc>
          <w:tcPr>
            <w:tcW w:w="3517" w:type="dxa"/>
          </w:tcPr>
          <w:p w:rsidR="009D1034" w:rsidRDefault="009D1034">
            <w:pPr>
              <w:pStyle w:val="PlainText"/>
              <w:jc w:val="center"/>
            </w:pPr>
            <w:r>
              <w:rPr>
                <w:rFonts w:hint="eastAsia"/>
              </w:rPr>
              <w:t>5</w:t>
            </w:r>
          </w:p>
        </w:tc>
        <w:tc>
          <w:tcPr>
            <w:tcW w:w="2862" w:type="dxa"/>
          </w:tcPr>
          <w:p w:rsidR="009D1034" w:rsidRDefault="009D1034">
            <w:pPr>
              <w:pStyle w:val="PlainText"/>
              <w:jc w:val="center"/>
            </w:pPr>
            <w:r>
              <w:t>“</w:t>
            </w:r>
          </w:p>
        </w:tc>
      </w:tr>
      <w:tr w:rsidR="009D1034">
        <w:trPr>
          <w:jc w:val="center"/>
        </w:trPr>
        <w:tc>
          <w:tcPr>
            <w:tcW w:w="3517" w:type="dxa"/>
          </w:tcPr>
          <w:p w:rsidR="009D1034" w:rsidRDefault="009D1034">
            <w:pPr>
              <w:pStyle w:val="PlainText"/>
              <w:jc w:val="center"/>
            </w:pPr>
            <w:r>
              <w:rPr>
                <w:rFonts w:hint="eastAsia"/>
              </w:rPr>
              <w:t>|</w:t>
            </w:r>
          </w:p>
        </w:tc>
        <w:tc>
          <w:tcPr>
            <w:tcW w:w="2862" w:type="dxa"/>
          </w:tcPr>
          <w:p w:rsidR="009D1034" w:rsidRDefault="009D1034">
            <w:pPr>
              <w:pStyle w:val="PlainText"/>
              <w:jc w:val="center"/>
            </w:pPr>
            <w:r>
              <w:t>“</w:t>
            </w:r>
          </w:p>
        </w:tc>
      </w:tr>
      <w:tr w:rsidR="009D1034">
        <w:trPr>
          <w:jc w:val="center"/>
        </w:trPr>
        <w:tc>
          <w:tcPr>
            <w:tcW w:w="3517" w:type="dxa"/>
          </w:tcPr>
          <w:p w:rsidR="009D1034" w:rsidRDefault="009D1034">
            <w:pPr>
              <w:pStyle w:val="PlainText"/>
              <w:jc w:val="center"/>
            </w:pPr>
            <w:r>
              <w:rPr>
                <w:rFonts w:hint="eastAsia"/>
              </w:rPr>
              <w:t>24</w:t>
            </w:r>
          </w:p>
        </w:tc>
        <w:tc>
          <w:tcPr>
            <w:tcW w:w="2862" w:type="dxa"/>
          </w:tcPr>
          <w:p w:rsidR="009D1034" w:rsidRDefault="009D1034">
            <w:pPr>
              <w:pStyle w:val="PlainText"/>
              <w:jc w:val="center"/>
            </w:pPr>
            <w:r>
              <w:t>“</w:t>
            </w:r>
          </w:p>
        </w:tc>
      </w:tr>
      <w:tr w:rsidR="009D1034">
        <w:trPr>
          <w:jc w:val="center"/>
        </w:trPr>
        <w:tc>
          <w:tcPr>
            <w:tcW w:w="3517" w:type="dxa"/>
          </w:tcPr>
          <w:p w:rsidR="009D1034" w:rsidRDefault="009D1034">
            <w:pPr>
              <w:pStyle w:val="PlainText"/>
              <w:jc w:val="center"/>
            </w:pPr>
          </w:p>
        </w:tc>
        <w:tc>
          <w:tcPr>
            <w:tcW w:w="2862" w:type="dxa"/>
          </w:tcPr>
          <w:p w:rsidR="009D1034" w:rsidRDefault="009D1034">
            <w:pPr>
              <w:pStyle w:val="PlainText"/>
              <w:jc w:val="center"/>
            </w:pPr>
          </w:p>
        </w:tc>
      </w:tr>
      <w:tr w:rsidR="009D1034">
        <w:trPr>
          <w:jc w:val="center"/>
        </w:trPr>
        <w:tc>
          <w:tcPr>
            <w:tcW w:w="3517" w:type="dxa"/>
          </w:tcPr>
          <w:p w:rsidR="009D1034" w:rsidRDefault="009D1034">
            <w:pPr>
              <w:pStyle w:val="PlainText"/>
              <w:jc w:val="center"/>
            </w:pPr>
          </w:p>
        </w:tc>
        <w:tc>
          <w:tcPr>
            <w:tcW w:w="2862" w:type="dxa"/>
          </w:tcPr>
          <w:p w:rsidR="009D1034" w:rsidRDefault="009D1034">
            <w:pPr>
              <w:pStyle w:val="PlainText"/>
              <w:jc w:val="center"/>
            </w:pPr>
          </w:p>
        </w:tc>
      </w:tr>
      <w:tr w:rsidR="009D1034">
        <w:trPr>
          <w:jc w:val="center"/>
        </w:trPr>
        <w:tc>
          <w:tcPr>
            <w:tcW w:w="3517" w:type="dxa"/>
          </w:tcPr>
          <w:p w:rsidR="009D1034" w:rsidRDefault="009D1034">
            <w:pPr>
              <w:pStyle w:val="PlainText"/>
              <w:jc w:val="center"/>
            </w:pPr>
          </w:p>
        </w:tc>
        <w:tc>
          <w:tcPr>
            <w:tcW w:w="2862" w:type="dxa"/>
          </w:tcPr>
          <w:p w:rsidR="009D1034" w:rsidRDefault="009D1034">
            <w:pPr>
              <w:pStyle w:val="PlainText"/>
              <w:jc w:val="center"/>
            </w:pPr>
          </w:p>
        </w:tc>
      </w:tr>
      <w:tr w:rsidR="009D1034">
        <w:trPr>
          <w:jc w:val="center"/>
        </w:trPr>
        <w:tc>
          <w:tcPr>
            <w:tcW w:w="3517" w:type="dxa"/>
          </w:tcPr>
          <w:p w:rsidR="009D1034" w:rsidRDefault="009D1034">
            <w:pPr>
              <w:pStyle w:val="PlainText"/>
              <w:jc w:val="center"/>
            </w:pPr>
          </w:p>
        </w:tc>
        <w:tc>
          <w:tcPr>
            <w:tcW w:w="2862" w:type="dxa"/>
          </w:tcPr>
          <w:p w:rsidR="009D1034" w:rsidRDefault="009D1034">
            <w:pPr>
              <w:pStyle w:val="PlainText"/>
              <w:jc w:val="center"/>
            </w:pPr>
          </w:p>
        </w:tc>
      </w:tr>
      <w:tr w:rsidR="009D1034">
        <w:trPr>
          <w:jc w:val="center"/>
        </w:trPr>
        <w:tc>
          <w:tcPr>
            <w:tcW w:w="3517" w:type="dxa"/>
          </w:tcPr>
          <w:p w:rsidR="009D1034" w:rsidRDefault="009D1034">
            <w:pPr>
              <w:pStyle w:val="PlainText"/>
              <w:jc w:val="center"/>
            </w:pPr>
          </w:p>
        </w:tc>
        <w:tc>
          <w:tcPr>
            <w:tcW w:w="2862" w:type="dxa"/>
          </w:tcPr>
          <w:p w:rsidR="009D1034" w:rsidRDefault="009D1034">
            <w:pPr>
              <w:pStyle w:val="PlainText"/>
              <w:jc w:val="center"/>
            </w:pPr>
          </w:p>
        </w:tc>
      </w:tr>
      <w:tr w:rsidR="009D1034">
        <w:trPr>
          <w:jc w:val="center"/>
        </w:trPr>
        <w:tc>
          <w:tcPr>
            <w:tcW w:w="3517" w:type="dxa"/>
          </w:tcPr>
          <w:p w:rsidR="009D1034" w:rsidRDefault="009D1034">
            <w:pPr>
              <w:pStyle w:val="PlainText"/>
              <w:jc w:val="center"/>
            </w:pPr>
          </w:p>
        </w:tc>
        <w:tc>
          <w:tcPr>
            <w:tcW w:w="2862" w:type="dxa"/>
          </w:tcPr>
          <w:p w:rsidR="009D1034" w:rsidRDefault="009D1034">
            <w:pPr>
              <w:pStyle w:val="PlainText"/>
              <w:jc w:val="center"/>
            </w:pPr>
          </w:p>
        </w:tc>
      </w:tr>
      <w:tr w:rsidR="009D1034">
        <w:trPr>
          <w:jc w:val="center"/>
        </w:trPr>
        <w:tc>
          <w:tcPr>
            <w:tcW w:w="3517" w:type="dxa"/>
          </w:tcPr>
          <w:p w:rsidR="009D1034" w:rsidRDefault="009D1034">
            <w:pPr>
              <w:pStyle w:val="PlainText"/>
              <w:jc w:val="center"/>
            </w:pPr>
          </w:p>
        </w:tc>
        <w:tc>
          <w:tcPr>
            <w:tcW w:w="2862" w:type="dxa"/>
          </w:tcPr>
          <w:p w:rsidR="009D1034" w:rsidRDefault="009D1034">
            <w:pPr>
              <w:pStyle w:val="PlainText"/>
              <w:jc w:val="center"/>
            </w:pPr>
          </w:p>
        </w:tc>
      </w:tr>
      <w:tr w:rsidR="009D1034">
        <w:trPr>
          <w:jc w:val="center"/>
        </w:trPr>
        <w:tc>
          <w:tcPr>
            <w:tcW w:w="3517" w:type="dxa"/>
          </w:tcPr>
          <w:p w:rsidR="009D1034" w:rsidRDefault="009D1034">
            <w:pPr>
              <w:pStyle w:val="PlainText"/>
              <w:jc w:val="center"/>
            </w:pPr>
          </w:p>
        </w:tc>
        <w:tc>
          <w:tcPr>
            <w:tcW w:w="2862" w:type="dxa"/>
          </w:tcPr>
          <w:p w:rsidR="009D1034" w:rsidRDefault="009D1034">
            <w:pPr>
              <w:pStyle w:val="PlainText"/>
              <w:jc w:val="center"/>
            </w:pPr>
          </w:p>
        </w:tc>
      </w:tr>
      <w:tr w:rsidR="009D1034">
        <w:trPr>
          <w:jc w:val="center"/>
        </w:trPr>
        <w:tc>
          <w:tcPr>
            <w:tcW w:w="3517" w:type="dxa"/>
          </w:tcPr>
          <w:p w:rsidR="009D1034" w:rsidRDefault="009D1034">
            <w:pPr>
              <w:pStyle w:val="PlainText"/>
              <w:jc w:val="center"/>
            </w:pPr>
          </w:p>
        </w:tc>
        <w:tc>
          <w:tcPr>
            <w:tcW w:w="2862" w:type="dxa"/>
          </w:tcPr>
          <w:p w:rsidR="009D1034" w:rsidRDefault="009D1034">
            <w:pPr>
              <w:pStyle w:val="PlainText"/>
              <w:jc w:val="center"/>
            </w:pPr>
          </w:p>
        </w:tc>
      </w:tr>
      <w:tr w:rsidR="009D1034">
        <w:trPr>
          <w:jc w:val="center"/>
        </w:trPr>
        <w:tc>
          <w:tcPr>
            <w:tcW w:w="3517" w:type="dxa"/>
          </w:tcPr>
          <w:p w:rsidR="009D1034" w:rsidRDefault="009D1034">
            <w:pPr>
              <w:pStyle w:val="PlainText"/>
              <w:jc w:val="center"/>
            </w:pPr>
          </w:p>
        </w:tc>
        <w:tc>
          <w:tcPr>
            <w:tcW w:w="2862" w:type="dxa"/>
          </w:tcPr>
          <w:p w:rsidR="009D1034" w:rsidRDefault="009D1034">
            <w:pPr>
              <w:pStyle w:val="PlainText"/>
              <w:jc w:val="center"/>
            </w:pPr>
          </w:p>
        </w:tc>
      </w:tr>
      <w:tr w:rsidR="009D1034">
        <w:trPr>
          <w:jc w:val="center"/>
        </w:trPr>
        <w:tc>
          <w:tcPr>
            <w:tcW w:w="3517" w:type="dxa"/>
          </w:tcPr>
          <w:p w:rsidR="009D1034" w:rsidRDefault="009D1034">
            <w:pPr>
              <w:pStyle w:val="PlainText"/>
              <w:jc w:val="center"/>
            </w:pPr>
          </w:p>
        </w:tc>
        <w:tc>
          <w:tcPr>
            <w:tcW w:w="2862" w:type="dxa"/>
          </w:tcPr>
          <w:p w:rsidR="009D1034" w:rsidRDefault="009D1034">
            <w:pPr>
              <w:pStyle w:val="PlainText"/>
              <w:jc w:val="center"/>
            </w:pPr>
          </w:p>
        </w:tc>
      </w:tr>
      <w:tr w:rsidR="009D1034">
        <w:trPr>
          <w:jc w:val="center"/>
        </w:trPr>
        <w:tc>
          <w:tcPr>
            <w:tcW w:w="3517" w:type="dxa"/>
          </w:tcPr>
          <w:p w:rsidR="009D1034" w:rsidRDefault="009D1034">
            <w:pPr>
              <w:pStyle w:val="PlainText"/>
              <w:jc w:val="center"/>
            </w:pPr>
          </w:p>
        </w:tc>
        <w:tc>
          <w:tcPr>
            <w:tcW w:w="2862" w:type="dxa"/>
          </w:tcPr>
          <w:p w:rsidR="009D1034" w:rsidRDefault="009D1034">
            <w:pPr>
              <w:pStyle w:val="PlainText"/>
              <w:jc w:val="center"/>
            </w:pPr>
          </w:p>
        </w:tc>
      </w:tr>
      <w:tr w:rsidR="009D1034">
        <w:trPr>
          <w:jc w:val="center"/>
        </w:trPr>
        <w:tc>
          <w:tcPr>
            <w:tcW w:w="3517" w:type="dxa"/>
          </w:tcPr>
          <w:p w:rsidR="009D1034" w:rsidRDefault="009D1034">
            <w:pPr>
              <w:pStyle w:val="PlainText"/>
              <w:jc w:val="center"/>
            </w:pPr>
          </w:p>
        </w:tc>
        <w:tc>
          <w:tcPr>
            <w:tcW w:w="2862" w:type="dxa"/>
          </w:tcPr>
          <w:p w:rsidR="009D1034" w:rsidRDefault="009D1034">
            <w:pPr>
              <w:pStyle w:val="PlainText"/>
              <w:jc w:val="center"/>
            </w:pPr>
          </w:p>
        </w:tc>
      </w:tr>
      <w:tr w:rsidR="009D1034">
        <w:trPr>
          <w:jc w:val="center"/>
        </w:trPr>
        <w:tc>
          <w:tcPr>
            <w:tcW w:w="3517" w:type="dxa"/>
          </w:tcPr>
          <w:p w:rsidR="009D1034" w:rsidRDefault="009D1034">
            <w:pPr>
              <w:pStyle w:val="PlainText"/>
              <w:jc w:val="center"/>
            </w:pPr>
          </w:p>
        </w:tc>
        <w:tc>
          <w:tcPr>
            <w:tcW w:w="2862" w:type="dxa"/>
          </w:tcPr>
          <w:p w:rsidR="009D1034" w:rsidRDefault="009D1034">
            <w:pPr>
              <w:pStyle w:val="PlainText"/>
              <w:jc w:val="center"/>
            </w:pPr>
          </w:p>
        </w:tc>
      </w:tr>
      <w:tr w:rsidR="009D1034">
        <w:trPr>
          <w:jc w:val="center"/>
        </w:trPr>
        <w:tc>
          <w:tcPr>
            <w:tcW w:w="3517" w:type="dxa"/>
          </w:tcPr>
          <w:p w:rsidR="009D1034" w:rsidRDefault="009D1034">
            <w:pPr>
              <w:pStyle w:val="PlainText"/>
              <w:jc w:val="center"/>
            </w:pPr>
          </w:p>
        </w:tc>
        <w:tc>
          <w:tcPr>
            <w:tcW w:w="2862" w:type="dxa"/>
          </w:tcPr>
          <w:p w:rsidR="009D1034" w:rsidRDefault="009D1034">
            <w:pPr>
              <w:pStyle w:val="PlainText"/>
              <w:jc w:val="center"/>
            </w:pPr>
          </w:p>
        </w:tc>
      </w:tr>
      <w:tr w:rsidR="009D1034">
        <w:trPr>
          <w:jc w:val="center"/>
        </w:trPr>
        <w:tc>
          <w:tcPr>
            <w:tcW w:w="3517" w:type="dxa"/>
          </w:tcPr>
          <w:p w:rsidR="009D1034" w:rsidRDefault="009D1034">
            <w:pPr>
              <w:pStyle w:val="PlainText"/>
              <w:jc w:val="center"/>
            </w:pPr>
          </w:p>
        </w:tc>
        <w:tc>
          <w:tcPr>
            <w:tcW w:w="2862" w:type="dxa"/>
          </w:tcPr>
          <w:p w:rsidR="009D1034" w:rsidRDefault="009D1034">
            <w:pPr>
              <w:pStyle w:val="PlainText"/>
              <w:jc w:val="center"/>
            </w:pPr>
          </w:p>
        </w:tc>
      </w:tr>
      <w:tr w:rsidR="009D1034">
        <w:trPr>
          <w:jc w:val="center"/>
        </w:trPr>
        <w:tc>
          <w:tcPr>
            <w:tcW w:w="3517" w:type="dxa"/>
          </w:tcPr>
          <w:p w:rsidR="009D1034" w:rsidRDefault="009D1034">
            <w:pPr>
              <w:pStyle w:val="PlainText"/>
              <w:jc w:val="center"/>
            </w:pPr>
          </w:p>
        </w:tc>
        <w:tc>
          <w:tcPr>
            <w:tcW w:w="2862" w:type="dxa"/>
          </w:tcPr>
          <w:p w:rsidR="009D1034" w:rsidRDefault="009D1034">
            <w:pPr>
              <w:pStyle w:val="PlainText"/>
              <w:jc w:val="center"/>
            </w:pPr>
          </w:p>
        </w:tc>
      </w:tr>
    </w:tbl>
    <w:p w:rsidR="009D1034" w:rsidRDefault="009D1034">
      <w:pPr>
        <w:pStyle w:val="PlainText"/>
      </w:pPr>
    </w:p>
    <w:p w:rsidR="009D1034" w:rsidRDefault="009D1034">
      <w:pPr>
        <w:pStyle w:val="PlainText"/>
        <w:rPr>
          <w:lang w:val="fr-FR"/>
        </w:rPr>
      </w:pPr>
    </w:p>
    <w:p w:rsidR="009D1034" w:rsidRDefault="009D1034">
      <w:pPr>
        <w:jc w:val="center"/>
        <w:rPr>
          <w:rFonts w:cs="Courier New"/>
        </w:rPr>
      </w:pPr>
      <w:r>
        <w:rPr>
          <w:rFonts w:cs="Courier New"/>
        </w:rPr>
        <w:br w:type="page"/>
      </w:r>
    </w:p>
    <w:p w:rsidR="009D1034" w:rsidRDefault="009D1034">
      <w:pPr>
        <w:jc w:val="center"/>
        <w:rPr>
          <w:rFonts w:cs="Courier New"/>
          <w:szCs w:val="24"/>
        </w:rPr>
      </w:pPr>
      <w:r>
        <w:rPr>
          <w:rFonts w:cs="Courier New"/>
          <w:szCs w:val="24"/>
        </w:rPr>
        <w:lastRenderedPageBreak/>
        <w:t>AMENDMENT POLICY</w:t>
      </w:r>
    </w:p>
    <w:p w:rsidR="009D1034" w:rsidRDefault="009D1034">
      <w:pPr>
        <w:pStyle w:val="BodyTextIndent"/>
        <w:ind w:left="0"/>
        <w:rPr>
          <w:rFonts w:ascii="Courier New" w:hAnsi="Courier New" w:cs="Courier New"/>
        </w:rPr>
      </w:pPr>
      <w:r>
        <w:rPr>
          <w:rFonts w:ascii="Courier New" w:hAnsi="Courier New" w:cs="Courier New"/>
        </w:rPr>
        <w:t>This document shall be amended by releasing a new edition of the document in its entirety. The Amendment Record Sheet below records the history and issue status of this document.</w:t>
      </w:r>
    </w:p>
    <w:p w:rsidR="009D1034" w:rsidRDefault="009D1034">
      <w:pPr>
        <w:pStyle w:val="Title10"/>
        <w:ind w:left="0"/>
        <w:jc w:val="center"/>
        <w:rPr>
          <w:rFonts w:ascii="Courier New" w:hAnsi="Courier New" w:cs="Courier New"/>
        </w:rPr>
      </w:pPr>
      <w:r>
        <w:rPr>
          <w:rFonts w:ascii="Courier New" w:hAnsi="Courier New" w:cs="Courier New"/>
        </w:rPr>
        <w:t>AMENDMENT RECORD SHEET</w:t>
      </w:r>
    </w:p>
    <w:tbl>
      <w:tblPr>
        <w:tblW w:w="8992" w:type="dxa"/>
        <w:jc w:val="center"/>
        <w:tblInd w:w="72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tblPr>
      <w:tblGrid>
        <w:gridCol w:w="1089"/>
        <w:gridCol w:w="1956"/>
        <w:gridCol w:w="1181"/>
        <w:gridCol w:w="4766"/>
      </w:tblGrid>
      <w:tr w:rsidR="009D1034">
        <w:trPr>
          <w:cantSplit/>
          <w:tblHeader/>
          <w:jc w:val="center"/>
        </w:trPr>
        <w:tc>
          <w:tcPr>
            <w:tcW w:w="1089" w:type="dxa"/>
            <w:tcBorders>
              <w:top w:val="single" w:sz="6" w:space="0" w:color="auto"/>
              <w:left w:val="single" w:sz="6" w:space="0" w:color="auto"/>
              <w:bottom w:val="single" w:sz="6" w:space="0" w:color="auto"/>
            </w:tcBorders>
          </w:tcPr>
          <w:p w:rsidR="009D1034" w:rsidRDefault="009D1034">
            <w:pPr>
              <w:pStyle w:val="TableCell"/>
              <w:jc w:val="center"/>
              <w:rPr>
                <w:rFonts w:ascii="Courier New" w:hAnsi="Courier New" w:cs="Courier New"/>
              </w:rPr>
            </w:pPr>
            <w:r>
              <w:rPr>
                <w:rFonts w:ascii="Courier New" w:hAnsi="Courier New" w:cs="Courier New"/>
              </w:rPr>
              <w:t>ISSUE</w:t>
            </w:r>
          </w:p>
        </w:tc>
        <w:tc>
          <w:tcPr>
            <w:tcW w:w="1956" w:type="dxa"/>
            <w:tcBorders>
              <w:top w:val="single" w:sz="6" w:space="0" w:color="auto"/>
              <w:bottom w:val="single" w:sz="6" w:space="0" w:color="auto"/>
            </w:tcBorders>
          </w:tcPr>
          <w:p w:rsidR="009D1034" w:rsidRDefault="009D1034">
            <w:pPr>
              <w:pStyle w:val="TableCell"/>
              <w:jc w:val="center"/>
              <w:rPr>
                <w:rFonts w:ascii="Courier New" w:hAnsi="Courier New" w:cs="Courier New"/>
              </w:rPr>
            </w:pPr>
            <w:r>
              <w:rPr>
                <w:rFonts w:ascii="Courier New" w:hAnsi="Courier New" w:cs="Courier New"/>
              </w:rPr>
              <w:t>DATE</w:t>
            </w:r>
          </w:p>
        </w:tc>
        <w:tc>
          <w:tcPr>
            <w:tcW w:w="1181" w:type="dxa"/>
            <w:tcBorders>
              <w:top w:val="single" w:sz="6" w:space="0" w:color="auto"/>
              <w:bottom w:val="single" w:sz="6" w:space="0" w:color="auto"/>
            </w:tcBorders>
          </w:tcPr>
          <w:p w:rsidR="009D1034" w:rsidRDefault="009D1034">
            <w:pPr>
              <w:pStyle w:val="TableCell"/>
              <w:jc w:val="center"/>
              <w:rPr>
                <w:rFonts w:ascii="Courier New" w:hAnsi="Courier New" w:cs="Courier New"/>
                <w:lang w:eastAsia="ja-JP"/>
              </w:rPr>
            </w:pPr>
            <w:r>
              <w:rPr>
                <w:rFonts w:ascii="Courier New" w:hAnsi="Courier New" w:cs="Courier New"/>
              </w:rPr>
              <w:t>DCI No</w:t>
            </w:r>
            <w:r>
              <w:rPr>
                <w:rFonts w:ascii="Courier New" w:hAnsi="Courier New" w:cs="Courier New" w:hint="eastAsia"/>
                <w:lang w:eastAsia="ja-JP"/>
              </w:rPr>
              <w:t>.</w:t>
            </w:r>
          </w:p>
        </w:tc>
        <w:tc>
          <w:tcPr>
            <w:tcW w:w="4766" w:type="dxa"/>
            <w:tcBorders>
              <w:top w:val="single" w:sz="6" w:space="0" w:color="auto"/>
              <w:bottom w:val="single" w:sz="6" w:space="0" w:color="auto"/>
              <w:right w:val="single" w:sz="6" w:space="0" w:color="auto"/>
            </w:tcBorders>
          </w:tcPr>
          <w:p w:rsidR="009D1034" w:rsidRDefault="009D1034">
            <w:pPr>
              <w:pStyle w:val="TableCell"/>
              <w:jc w:val="center"/>
              <w:rPr>
                <w:rFonts w:ascii="Courier New" w:hAnsi="Courier New" w:cs="Courier New"/>
              </w:rPr>
            </w:pPr>
            <w:r>
              <w:rPr>
                <w:rFonts w:ascii="Courier New" w:hAnsi="Courier New" w:cs="Courier New"/>
              </w:rPr>
              <w:t>REASON</w:t>
            </w:r>
          </w:p>
        </w:tc>
      </w:tr>
      <w:tr w:rsidR="009D1034">
        <w:trPr>
          <w:cantSplit/>
          <w:jc w:val="center"/>
        </w:trPr>
        <w:tc>
          <w:tcPr>
            <w:tcW w:w="1089" w:type="dxa"/>
            <w:tcBorders>
              <w:top w:val="single" w:sz="6" w:space="0" w:color="auto"/>
              <w:left w:val="single" w:sz="6" w:space="0" w:color="auto"/>
              <w:bottom w:val="single" w:sz="6" w:space="0" w:color="auto"/>
            </w:tcBorders>
          </w:tcPr>
          <w:p w:rsidR="009D1034" w:rsidRDefault="009D1034">
            <w:pPr>
              <w:pStyle w:val="TableCell"/>
              <w:jc w:val="center"/>
              <w:rPr>
                <w:rFonts w:ascii="Courier New" w:hAnsi="Courier New" w:cs="Courier New"/>
                <w:lang w:eastAsia="ja-JP"/>
              </w:rPr>
            </w:pPr>
            <w:r>
              <w:rPr>
                <w:rFonts w:ascii="Courier New" w:hAnsi="Courier New" w:cs="Courier New" w:hint="eastAsia"/>
                <w:lang w:eastAsia="ja-JP"/>
              </w:rPr>
              <w:t>Draft</w:t>
            </w:r>
            <w:r>
              <w:rPr>
                <w:rFonts w:ascii="Courier New" w:hAnsi="Courier New" w:cs="Courier New"/>
              </w:rPr>
              <w:t>1</w:t>
            </w:r>
          </w:p>
        </w:tc>
        <w:tc>
          <w:tcPr>
            <w:tcW w:w="1956" w:type="dxa"/>
            <w:tcBorders>
              <w:top w:val="single" w:sz="6" w:space="0" w:color="auto"/>
              <w:bottom w:val="single" w:sz="6" w:space="0" w:color="auto"/>
            </w:tcBorders>
          </w:tcPr>
          <w:p w:rsidR="009D1034" w:rsidRDefault="009D1034">
            <w:pPr>
              <w:pStyle w:val="TableCell"/>
              <w:jc w:val="center"/>
              <w:rPr>
                <w:rFonts w:ascii="Courier New" w:hAnsi="Courier New" w:cs="Courier New"/>
                <w:lang w:eastAsia="ja-JP"/>
              </w:rPr>
            </w:pPr>
            <w:r>
              <w:rPr>
                <w:rFonts w:ascii="Courier New" w:hAnsi="Courier New" w:cs="Courier New" w:hint="eastAsia"/>
                <w:lang w:eastAsia="ja-JP"/>
              </w:rPr>
              <w:t>25</w:t>
            </w:r>
            <w:r>
              <w:rPr>
                <w:rFonts w:ascii="Courier New" w:hAnsi="Courier New" w:cs="Courier New"/>
              </w:rPr>
              <w:t xml:space="preserve"> </w:t>
            </w:r>
            <w:r>
              <w:rPr>
                <w:rFonts w:ascii="Courier New" w:hAnsi="Courier New" w:cs="Courier New" w:hint="eastAsia"/>
                <w:lang w:eastAsia="ja-JP"/>
              </w:rPr>
              <w:t>June</w:t>
            </w:r>
            <w:r>
              <w:rPr>
                <w:rFonts w:ascii="Courier New" w:hAnsi="Courier New" w:cs="Courier New"/>
              </w:rPr>
              <w:t xml:space="preserve"> 200</w:t>
            </w:r>
            <w:r>
              <w:rPr>
                <w:rFonts w:ascii="Courier New" w:hAnsi="Courier New" w:cs="Courier New" w:hint="eastAsia"/>
                <w:lang w:eastAsia="ja-JP"/>
              </w:rPr>
              <w:t>7</w:t>
            </w:r>
          </w:p>
        </w:tc>
        <w:tc>
          <w:tcPr>
            <w:tcW w:w="1181" w:type="dxa"/>
            <w:tcBorders>
              <w:top w:val="single" w:sz="6" w:space="0" w:color="auto"/>
              <w:bottom w:val="single" w:sz="6" w:space="0" w:color="auto"/>
            </w:tcBorders>
          </w:tcPr>
          <w:p w:rsidR="009D1034" w:rsidRDefault="009D1034">
            <w:pPr>
              <w:pStyle w:val="TableCell"/>
              <w:jc w:val="center"/>
              <w:rPr>
                <w:rFonts w:ascii="Courier New" w:hAnsi="Courier New" w:cs="Courier New"/>
              </w:rPr>
            </w:pPr>
            <w:r>
              <w:rPr>
                <w:rFonts w:ascii="Courier New" w:hAnsi="Courier New" w:cs="Courier New"/>
              </w:rPr>
              <w:t>N/A</w:t>
            </w:r>
          </w:p>
        </w:tc>
        <w:tc>
          <w:tcPr>
            <w:tcW w:w="4766" w:type="dxa"/>
            <w:tcBorders>
              <w:top w:val="single" w:sz="6" w:space="0" w:color="auto"/>
              <w:bottom w:val="single" w:sz="6" w:space="0" w:color="auto"/>
              <w:right w:val="single" w:sz="6" w:space="0" w:color="auto"/>
            </w:tcBorders>
          </w:tcPr>
          <w:p w:rsidR="009D1034" w:rsidRDefault="009D1034">
            <w:pPr>
              <w:pStyle w:val="TableCell"/>
              <w:rPr>
                <w:rFonts w:ascii="Courier New" w:hAnsi="Courier New" w:cs="Courier New"/>
              </w:rPr>
            </w:pPr>
            <w:r>
              <w:rPr>
                <w:rFonts w:ascii="Courier New" w:hAnsi="Courier New" w:cs="Courier New"/>
              </w:rPr>
              <w:t>Initial Draft</w:t>
            </w:r>
            <w:r>
              <w:rPr>
                <w:rFonts w:ascii="Courier New" w:hAnsi="Courier New" w:cs="Courier New" w:hint="eastAsia"/>
                <w:lang w:eastAsia="ja-JP"/>
              </w:rPr>
              <w:t xml:space="preserve"> for JAXA review</w:t>
            </w:r>
          </w:p>
        </w:tc>
      </w:tr>
      <w:tr w:rsidR="009D1034">
        <w:trPr>
          <w:cantSplit/>
          <w:jc w:val="center"/>
        </w:trPr>
        <w:tc>
          <w:tcPr>
            <w:tcW w:w="1089" w:type="dxa"/>
            <w:tcBorders>
              <w:top w:val="single" w:sz="6" w:space="0" w:color="auto"/>
              <w:left w:val="single" w:sz="6" w:space="0" w:color="auto"/>
              <w:bottom w:val="single" w:sz="6" w:space="0" w:color="auto"/>
            </w:tcBorders>
          </w:tcPr>
          <w:p w:rsidR="009D1034" w:rsidRDefault="009D1034">
            <w:pPr>
              <w:pStyle w:val="TableCell"/>
              <w:jc w:val="center"/>
              <w:rPr>
                <w:rFonts w:ascii="Courier New" w:hAnsi="Courier New" w:cs="Courier New"/>
                <w:lang w:eastAsia="ja-JP"/>
              </w:rPr>
            </w:pPr>
            <w:r>
              <w:rPr>
                <w:rFonts w:ascii="Courier New" w:hAnsi="Courier New" w:cs="Courier New" w:hint="eastAsia"/>
                <w:lang w:eastAsia="ja-JP"/>
              </w:rPr>
              <w:t>Draft2</w:t>
            </w:r>
          </w:p>
        </w:tc>
        <w:tc>
          <w:tcPr>
            <w:tcW w:w="1956" w:type="dxa"/>
            <w:tcBorders>
              <w:top w:val="single" w:sz="6" w:space="0" w:color="auto"/>
              <w:bottom w:val="single" w:sz="6" w:space="0" w:color="auto"/>
            </w:tcBorders>
          </w:tcPr>
          <w:p w:rsidR="009D1034" w:rsidRDefault="009D1034">
            <w:pPr>
              <w:pStyle w:val="TableCell"/>
              <w:jc w:val="center"/>
              <w:rPr>
                <w:rFonts w:ascii="Courier New" w:hAnsi="Courier New" w:cs="Courier New"/>
                <w:lang w:eastAsia="ja-JP"/>
              </w:rPr>
            </w:pPr>
            <w:r>
              <w:rPr>
                <w:rFonts w:ascii="Courier New" w:hAnsi="Courier New" w:cs="Courier New" w:hint="eastAsia"/>
                <w:lang w:eastAsia="ja-JP"/>
              </w:rPr>
              <w:t>27</w:t>
            </w:r>
            <w:r>
              <w:rPr>
                <w:rFonts w:ascii="Courier New" w:hAnsi="Courier New" w:cs="Courier New"/>
              </w:rPr>
              <w:t xml:space="preserve"> </w:t>
            </w:r>
            <w:r>
              <w:rPr>
                <w:rFonts w:ascii="Courier New" w:hAnsi="Courier New" w:cs="Courier New" w:hint="eastAsia"/>
                <w:lang w:eastAsia="ja-JP"/>
              </w:rPr>
              <w:t xml:space="preserve">Nov. </w:t>
            </w:r>
            <w:r>
              <w:rPr>
                <w:rFonts w:ascii="Courier New" w:hAnsi="Courier New" w:cs="Courier New"/>
              </w:rPr>
              <w:t>200</w:t>
            </w:r>
            <w:r>
              <w:rPr>
                <w:rFonts w:ascii="Courier New" w:hAnsi="Courier New" w:cs="Courier New" w:hint="eastAsia"/>
                <w:lang w:eastAsia="ja-JP"/>
              </w:rPr>
              <w:t>7</w:t>
            </w:r>
          </w:p>
        </w:tc>
        <w:tc>
          <w:tcPr>
            <w:tcW w:w="1181" w:type="dxa"/>
            <w:tcBorders>
              <w:top w:val="single" w:sz="6" w:space="0" w:color="auto"/>
              <w:bottom w:val="single" w:sz="6" w:space="0" w:color="auto"/>
            </w:tcBorders>
          </w:tcPr>
          <w:p w:rsidR="009D1034" w:rsidRDefault="009D1034">
            <w:pPr>
              <w:pStyle w:val="TableCell"/>
              <w:jc w:val="center"/>
              <w:rPr>
                <w:rFonts w:ascii="Courier New" w:hAnsi="Courier New" w:cs="Courier New"/>
              </w:rPr>
            </w:pPr>
            <w:r>
              <w:rPr>
                <w:rFonts w:ascii="Courier New" w:hAnsi="Courier New" w:cs="Courier New"/>
              </w:rPr>
              <w:t>N/A</w:t>
            </w:r>
          </w:p>
        </w:tc>
        <w:tc>
          <w:tcPr>
            <w:tcW w:w="4766" w:type="dxa"/>
            <w:tcBorders>
              <w:top w:val="single" w:sz="6" w:space="0" w:color="auto"/>
              <w:bottom w:val="single" w:sz="6" w:space="0" w:color="auto"/>
              <w:right w:val="single" w:sz="6" w:space="0" w:color="auto"/>
            </w:tcBorders>
          </w:tcPr>
          <w:p w:rsidR="009D1034" w:rsidRDefault="009D1034">
            <w:pPr>
              <w:pStyle w:val="TableCell"/>
              <w:rPr>
                <w:rFonts w:ascii="Courier New" w:hAnsi="Courier New" w:cs="Courier New"/>
                <w:lang w:eastAsia="ja-JP"/>
              </w:rPr>
            </w:pPr>
            <w:r>
              <w:rPr>
                <w:rFonts w:ascii="Courier New" w:hAnsi="Courier New" w:cs="Courier New" w:hint="eastAsia"/>
                <w:lang w:eastAsia="ja-JP"/>
              </w:rPr>
              <w:t xml:space="preserve">2nd </w:t>
            </w:r>
            <w:r>
              <w:rPr>
                <w:rFonts w:ascii="Courier New" w:hAnsi="Courier New" w:cs="Courier New"/>
              </w:rPr>
              <w:t>Draft</w:t>
            </w:r>
            <w:r>
              <w:rPr>
                <w:rFonts w:ascii="Courier New" w:hAnsi="Courier New" w:cs="Courier New" w:hint="eastAsia"/>
                <w:lang w:eastAsia="ja-JP"/>
              </w:rPr>
              <w:t xml:space="preserve"> for JPL review</w:t>
            </w:r>
          </w:p>
        </w:tc>
      </w:tr>
      <w:tr w:rsidR="009D1034" w:rsidRPr="005D1915">
        <w:trPr>
          <w:cantSplit/>
          <w:jc w:val="center"/>
        </w:trPr>
        <w:tc>
          <w:tcPr>
            <w:tcW w:w="1089" w:type="dxa"/>
            <w:tcBorders>
              <w:top w:val="single" w:sz="6" w:space="0" w:color="auto"/>
              <w:left w:val="single" w:sz="6" w:space="0" w:color="auto"/>
            </w:tcBorders>
          </w:tcPr>
          <w:p w:rsidR="009D1034" w:rsidRDefault="009D1034">
            <w:pPr>
              <w:pStyle w:val="TableCell"/>
              <w:jc w:val="center"/>
              <w:rPr>
                <w:rFonts w:ascii="Courier New" w:hAnsi="Courier New" w:cs="Courier New"/>
                <w:lang w:eastAsia="ja-JP"/>
              </w:rPr>
            </w:pPr>
            <w:r>
              <w:rPr>
                <w:rFonts w:ascii="Courier New" w:hAnsi="Courier New" w:cs="Courier New" w:hint="eastAsia"/>
                <w:lang w:eastAsia="ja-JP"/>
              </w:rPr>
              <w:t>1</w:t>
            </w:r>
          </w:p>
        </w:tc>
        <w:tc>
          <w:tcPr>
            <w:tcW w:w="1956" w:type="dxa"/>
            <w:tcBorders>
              <w:top w:val="single" w:sz="6" w:space="0" w:color="auto"/>
            </w:tcBorders>
          </w:tcPr>
          <w:p w:rsidR="009D1034" w:rsidRDefault="009D1034">
            <w:pPr>
              <w:pStyle w:val="TableCell"/>
              <w:jc w:val="center"/>
              <w:rPr>
                <w:rFonts w:ascii="Courier New" w:hAnsi="Courier New" w:cs="Courier New"/>
              </w:rPr>
            </w:pPr>
            <w:r>
              <w:rPr>
                <w:rFonts w:ascii="Courier New" w:hAnsi="Courier New" w:cs="Courier New" w:hint="eastAsia"/>
                <w:lang w:eastAsia="ja-JP"/>
              </w:rPr>
              <w:t>26</w:t>
            </w:r>
            <w:r>
              <w:rPr>
                <w:rFonts w:ascii="Courier New" w:hAnsi="Courier New" w:cs="Courier New"/>
              </w:rPr>
              <w:t xml:space="preserve"> </w:t>
            </w:r>
            <w:r>
              <w:rPr>
                <w:rFonts w:ascii="Courier New" w:hAnsi="Courier New" w:cs="Courier New" w:hint="eastAsia"/>
                <w:lang w:eastAsia="ja-JP"/>
              </w:rPr>
              <w:t xml:space="preserve">Feb. </w:t>
            </w:r>
            <w:r>
              <w:rPr>
                <w:rFonts w:ascii="Courier New" w:hAnsi="Courier New" w:cs="Courier New"/>
              </w:rPr>
              <w:t>200</w:t>
            </w:r>
            <w:r>
              <w:rPr>
                <w:rFonts w:ascii="Courier New" w:hAnsi="Courier New" w:cs="Courier New" w:hint="eastAsia"/>
                <w:lang w:eastAsia="ja-JP"/>
              </w:rPr>
              <w:t>8</w:t>
            </w:r>
          </w:p>
        </w:tc>
        <w:tc>
          <w:tcPr>
            <w:tcW w:w="1181" w:type="dxa"/>
            <w:tcBorders>
              <w:top w:val="single" w:sz="6" w:space="0" w:color="auto"/>
            </w:tcBorders>
          </w:tcPr>
          <w:p w:rsidR="009D1034" w:rsidRDefault="009D1034">
            <w:pPr>
              <w:pStyle w:val="TableCell"/>
              <w:jc w:val="center"/>
              <w:rPr>
                <w:rFonts w:ascii="Courier New" w:hAnsi="Courier New" w:cs="Courier New"/>
                <w:lang w:eastAsia="ja-JP"/>
              </w:rPr>
            </w:pPr>
            <w:r>
              <w:rPr>
                <w:rFonts w:ascii="Courier New" w:hAnsi="Courier New" w:cs="Courier New"/>
              </w:rPr>
              <w:t>N/A</w:t>
            </w:r>
          </w:p>
        </w:tc>
        <w:tc>
          <w:tcPr>
            <w:tcW w:w="4766" w:type="dxa"/>
            <w:tcBorders>
              <w:top w:val="single" w:sz="6" w:space="0" w:color="auto"/>
              <w:right w:val="single" w:sz="6" w:space="0" w:color="auto"/>
            </w:tcBorders>
          </w:tcPr>
          <w:p w:rsidR="009D1034" w:rsidRDefault="009D1034">
            <w:pPr>
              <w:pStyle w:val="TableCell"/>
              <w:rPr>
                <w:rFonts w:ascii="Courier New" w:hAnsi="Courier New" w:cs="Courier New"/>
                <w:lang w:eastAsia="ja-JP"/>
              </w:rPr>
            </w:pPr>
            <w:r>
              <w:rPr>
                <w:rFonts w:ascii="Courier New" w:hAnsi="Courier New" w:cs="Courier New" w:hint="eastAsia"/>
                <w:lang w:eastAsia="ja-JP"/>
              </w:rPr>
              <w:t>First issue</w:t>
            </w:r>
          </w:p>
        </w:tc>
      </w:tr>
      <w:tr w:rsidR="009D1034">
        <w:trPr>
          <w:cantSplit/>
          <w:jc w:val="center"/>
        </w:trPr>
        <w:tc>
          <w:tcPr>
            <w:tcW w:w="1089" w:type="dxa"/>
            <w:tcBorders>
              <w:left w:val="single" w:sz="6" w:space="0" w:color="auto"/>
            </w:tcBorders>
          </w:tcPr>
          <w:p w:rsidR="009D1034" w:rsidRDefault="009D1034">
            <w:pPr>
              <w:pStyle w:val="TableCell"/>
              <w:jc w:val="center"/>
              <w:rPr>
                <w:rFonts w:ascii="Courier New" w:hAnsi="Courier New" w:cs="Courier New"/>
              </w:rPr>
            </w:pPr>
          </w:p>
        </w:tc>
        <w:tc>
          <w:tcPr>
            <w:tcW w:w="1956" w:type="dxa"/>
          </w:tcPr>
          <w:p w:rsidR="009D1034" w:rsidRDefault="009D1034">
            <w:pPr>
              <w:pStyle w:val="TableCell"/>
              <w:jc w:val="center"/>
              <w:rPr>
                <w:rFonts w:ascii="Courier New" w:hAnsi="Courier New" w:cs="Courier New"/>
              </w:rPr>
            </w:pPr>
          </w:p>
        </w:tc>
        <w:tc>
          <w:tcPr>
            <w:tcW w:w="1181" w:type="dxa"/>
          </w:tcPr>
          <w:p w:rsidR="009D1034" w:rsidRDefault="009D1034">
            <w:pPr>
              <w:pStyle w:val="TableCell"/>
              <w:jc w:val="center"/>
              <w:rPr>
                <w:rFonts w:ascii="Courier New" w:hAnsi="Courier New" w:cs="Courier New"/>
              </w:rPr>
            </w:pPr>
          </w:p>
        </w:tc>
        <w:tc>
          <w:tcPr>
            <w:tcW w:w="4766" w:type="dxa"/>
            <w:tcBorders>
              <w:right w:val="single" w:sz="6" w:space="0" w:color="auto"/>
            </w:tcBorders>
          </w:tcPr>
          <w:p w:rsidR="009D1034" w:rsidRDefault="009D1034">
            <w:pPr>
              <w:pStyle w:val="TableCell"/>
              <w:rPr>
                <w:rFonts w:ascii="Courier New" w:hAnsi="Courier New" w:cs="Courier New"/>
              </w:rPr>
            </w:pPr>
          </w:p>
        </w:tc>
      </w:tr>
      <w:tr w:rsidR="009D1034">
        <w:trPr>
          <w:cantSplit/>
          <w:jc w:val="center"/>
        </w:trPr>
        <w:tc>
          <w:tcPr>
            <w:tcW w:w="1089" w:type="dxa"/>
            <w:tcBorders>
              <w:left w:val="single" w:sz="6" w:space="0" w:color="auto"/>
            </w:tcBorders>
          </w:tcPr>
          <w:p w:rsidR="009D1034" w:rsidRDefault="009D1034">
            <w:pPr>
              <w:pStyle w:val="TableCell"/>
              <w:jc w:val="center"/>
              <w:rPr>
                <w:rFonts w:ascii="Courier New" w:hAnsi="Courier New" w:cs="Courier New"/>
              </w:rPr>
            </w:pPr>
          </w:p>
        </w:tc>
        <w:tc>
          <w:tcPr>
            <w:tcW w:w="1956" w:type="dxa"/>
          </w:tcPr>
          <w:p w:rsidR="009D1034" w:rsidRDefault="009D1034">
            <w:pPr>
              <w:pStyle w:val="TableCell"/>
              <w:jc w:val="center"/>
              <w:rPr>
                <w:rFonts w:ascii="Courier New" w:hAnsi="Courier New" w:cs="Courier New"/>
              </w:rPr>
            </w:pPr>
          </w:p>
        </w:tc>
        <w:tc>
          <w:tcPr>
            <w:tcW w:w="1181" w:type="dxa"/>
          </w:tcPr>
          <w:p w:rsidR="009D1034" w:rsidRDefault="009D1034">
            <w:pPr>
              <w:pStyle w:val="TableCell"/>
              <w:jc w:val="center"/>
              <w:rPr>
                <w:rFonts w:ascii="Courier New" w:hAnsi="Courier New" w:cs="Courier New"/>
                <w:lang w:eastAsia="ja-JP"/>
              </w:rPr>
            </w:pPr>
          </w:p>
        </w:tc>
        <w:tc>
          <w:tcPr>
            <w:tcW w:w="4766" w:type="dxa"/>
            <w:tcBorders>
              <w:right w:val="single" w:sz="6" w:space="0" w:color="auto"/>
            </w:tcBorders>
          </w:tcPr>
          <w:p w:rsidR="009D1034" w:rsidRDefault="009D1034">
            <w:pPr>
              <w:pStyle w:val="TableCell"/>
              <w:rPr>
                <w:rFonts w:ascii="Courier New" w:hAnsi="Courier New" w:cs="Courier New"/>
              </w:rPr>
            </w:pPr>
          </w:p>
        </w:tc>
      </w:tr>
      <w:tr w:rsidR="009D1034">
        <w:trPr>
          <w:cantSplit/>
          <w:jc w:val="center"/>
        </w:trPr>
        <w:tc>
          <w:tcPr>
            <w:tcW w:w="1089" w:type="dxa"/>
            <w:tcBorders>
              <w:left w:val="single" w:sz="6" w:space="0" w:color="auto"/>
            </w:tcBorders>
          </w:tcPr>
          <w:p w:rsidR="009D1034" w:rsidRDefault="009D1034">
            <w:pPr>
              <w:pStyle w:val="TableCell"/>
              <w:jc w:val="center"/>
              <w:rPr>
                <w:rFonts w:ascii="Courier New" w:hAnsi="Courier New" w:cs="Courier New"/>
              </w:rPr>
            </w:pPr>
          </w:p>
        </w:tc>
        <w:tc>
          <w:tcPr>
            <w:tcW w:w="1956" w:type="dxa"/>
          </w:tcPr>
          <w:p w:rsidR="009D1034" w:rsidRDefault="009D1034">
            <w:pPr>
              <w:pStyle w:val="TableCell"/>
              <w:jc w:val="center"/>
              <w:rPr>
                <w:rFonts w:ascii="Courier New" w:hAnsi="Courier New" w:cs="Courier New"/>
              </w:rPr>
            </w:pPr>
          </w:p>
        </w:tc>
        <w:tc>
          <w:tcPr>
            <w:tcW w:w="1181" w:type="dxa"/>
          </w:tcPr>
          <w:p w:rsidR="009D1034" w:rsidRDefault="009D1034">
            <w:pPr>
              <w:pStyle w:val="TableCell"/>
              <w:jc w:val="center"/>
              <w:rPr>
                <w:rFonts w:ascii="Courier New" w:hAnsi="Courier New" w:cs="Courier New"/>
              </w:rPr>
            </w:pPr>
          </w:p>
        </w:tc>
        <w:tc>
          <w:tcPr>
            <w:tcW w:w="4766" w:type="dxa"/>
            <w:tcBorders>
              <w:right w:val="single" w:sz="6" w:space="0" w:color="auto"/>
            </w:tcBorders>
          </w:tcPr>
          <w:p w:rsidR="009D1034" w:rsidRDefault="009D1034">
            <w:pPr>
              <w:pStyle w:val="TableCell"/>
              <w:rPr>
                <w:rFonts w:ascii="Courier New" w:hAnsi="Courier New" w:cs="Courier New"/>
              </w:rPr>
            </w:pPr>
          </w:p>
        </w:tc>
      </w:tr>
      <w:tr w:rsidR="009D1034">
        <w:trPr>
          <w:cantSplit/>
          <w:jc w:val="center"/>
        </w:trPr>
        <w:tc>
          <w:tcPr>
            <w:tcW w:w="1089" w:type="dxa"/>
            <w:tcBorders>
              <w:left w:val="single" w:sz="6" w:space="0" w:color="auto"/>
            </w:tcBorders>
          </w:tcPr>
          <w:p w:rsidR="009D1034" w:rsidRDefault="009D1034">
            <w:pPr>
              <w:pStyle w:val="TableCell"/>
              <w:jc w:val="center"/>
              <w:rPr>
                <w:rFonts w:ascii="Courier New" w:hAnsi="Courier New" w:cs="Courier New"/>
              </w:rPr>
            </w:pPr>
          </w:p>
        </w:tc>
        <w:tc>
          <w:tcPr>
            <w:tcW w:w="1956" w:type="dxa"/>
          </w:tcPr>
          <w:p w:rsidR="009D1034" w:rsidRDefault="009D1034">
            <w:pPr>
              <w:pStyle w:val="TableCell"/>
              <w:jc w:val="center"/>
              <w:rPr>
                <w:rFonts w:ascii="Courier New" w:hAnsi="Courier New" w:cs="Courier New"/>
              </w:rPr>
            </w:pPr>
          </w:p>
        </w:tc>
        <w:tc>
          <w:tcPr>
            <w:tcW w:w="1181" w:type="dxa"/>
          </w:tcPr>
          <w:p w:rsidR="009D1034" w:rsidRDefault="009D1034">
            <w:pPr>
              <w:pStyle w:val="TableCell"/>
              <w:jc w:val="center"/>
              <w:rPr>
                <w:rFonts w:ascii="Courier New" w:hAnsi="Courier New" w:cs="Courier New"/>
              </w:rPr>
            </w:pPr>
          </w:p>
        </w:tc>
        <w:tc>
          <w:tcPr>
            <w:tcW w:w="4766" w:type="dxa"/>
            <w:tcBorders>
              <w:right w:val="single" w:sz="6" w:space="0" w:color="auto"/>
            </w:tcBorders>
          </w:tcPr>
          <w:p w:rsidR="009D1034" w:rsidRDefault="009D1034">
            <w:pPr>
              <w:pStyle w:val="TableCell"/>
              <w:rPr>
                <w:rFonts w:ascii="Courier New" w:hAnsi="Courier New" w:cs="Courier New"/>
              </w:rPr>
            </w:pPr>
          </w:p>
        </w:tc>
      </w:tr>
      <w:tr w:rsidR="009D1034">
        <w:trPr>
          <w:cantSplit/>
          <w:jc w:val="center"/>
        </w:trPr>
        <w:tc>
          <w:tcPr>
            <w:tcW w:w="1089" w:type="dxa"/>
            <w:tcBorders>
              <w:left w:val="single" w:sz="6" w:space="0" w:color="auto"/>
            </w:tcBorders>
          </w:tcPr>
          <w:p w:rsidR="009D1034" w:rsidRDefault="009D1034">
            <w:pPr>
              <w:pStyle w:val="TableCell"/>
              <w:jc w:val="center"/>
              <w:rPr>
                <w:rFonts w:ascii="Courier New" w:hAnsi="Courier New" w:cs="Courier New"/>
              </w:rPr>
            </w:pPr>
          </w:p>
        </w:tc>
        <w:tc>
          <w:tcPr>
            <w:tcW w:w="1956" w:type="dxa"/>
          </w:tcPr>
          <w:p w:rsidR="009D1034" w:rsidRDefault="009D1034">
            <w:pPr>
              <w:pStyle w:val="TableCell"/>
              <w:jc w:val="center"/>
              <w:rPr>
                <w:rFonts w:ascii="Courier New" w:hAnsi="Courier New" w:cs="Courier New"/>
              </w:rPr>
            </w:pPr>
          </w:p>
        </w:tc>
        <w:tc>
          <w:tcPr>
            <w:tcW w:w="1181" w:type="dxa"/>
          </w:tcPr>
          <w:p w:rsidR="009D1034" w:rsidRDefault="009D1034">
            <w:pPr>
              <w:pStyle w:val="TableCell"/>
              <w:jc w:val="center"/>
              <w:rPr>
                <w:rFonts w:ascii="Courier New" w:hAnsi="Courier New" w:cs="Courier New"/>
              </w:rPr>
            </w:pPr>
          </w:p>
        </w:tc>
        <w:tc>
          <w:tcPr>
            <w:tcW w:w="4766" w:type="dxa"/>
            <w:tcBorders>
              <w:right w:val="single" w:sz="6" w:space="0" w:color="auto"/>
            </w:tcBorders>
          </w:tcPr>
          <w:p w:rsidR="009D1034" w:rsidRDefault="009D1034">
            <w:pPr>
              <w:pStyle w:val="TableCell"/>
              <w:rPr>
                <w:rFonts w:ascii="Courier New" w:hAnsi="Courier New" w:cs="Courier New"/>
              </w:rPr>
            </w:pPr>
          </w:p>
        </w:tc>
      </w:tr>
      <w:tr w:rsidR="009D1034">
        <w:trPr>
          <w:cantSplit/>
          <w:jc w:val="center"/>
        </w:trPr>
        <w:tc>
          <w:tcPr>
            <w:tcW w:w="1089" w:type="dxa"/>
            <w:tcBorders>
              <w:left w:val="single" w:sz="6" w:space="0" w:color="auto"/>
              <w:bottom w:val="single" w:sz="6" w:space="0" w:color="auto"/>
            </w:tcBorders>
          </w:tcPr>
          <w:p w:rsidR="009D1034" w:rsidRDefault="009D1034">
            <w:pPr>
              <w:pStyle w:val="TableCell"/>
              <w:jc w:val="center"/>
              <w:rPr>
                <w:rFonts w:ascii="Courier New" w:hAnsi="Courier New" w:cs="Courier New"/>
              </w:rPr>
            </w:pPr>
          </w:p>
        </w:tc>
        <w:tc>
          <w:tcPr>
            <w:tcW w:w="1956" w:type="dxa"/>
            <w:tcBorders>
              <w:bottom w:val="single" w:sz="6" w:space="0" w:color="auto"/>
            </w:tcBorders>
          </w:tcPr>
          <w:p w:rsidR="009D1034" w:rsidRDefault="009D1034">
            <w:pPr>
              <w:pStyle w:val="TableCell"/>
              <w:jc w:val="center"/>
              <w:rPr>
                <w:rFonts w:ascii="Courier New" w:hAnsi="Courier New" w:cs="Courier New"/>
              </w:rPr>
            </w:pPr>
          </w:p>
        </w:tc>
        <w:tc>
          <w:tcPr>
            <w:tcW w:w="1181" w:type="dxa"/>
            <w:tcBorders>
              <w:bottom w:val="single" w:sz="6" w:space="0" w:color="auto"/>
            </w:tcBorders>
          </w:tcPr>
          <w:p w:rsidR="009D1034" w:rsidRDefault="009D1034">
            <w:pPr>
              <w:pStyle w:val="TableCell"/>
              <w:jc w:val="center"/>
              <w:rPr>
                <w:rFonts w:ascii="Courier New" w:hAnsi="Courier New" w:cs="Courier New"/>
              </w:rPr>
            </w:pPr>
          </w:p>
        </w:tc>
        <w:tc>
          <w:tcPr>
            <w:tcW w:w="4766" w:type="dxa"/>
            <w:tcBorders>
              <w:bottom w:val="single" w:sz="6" w:space="0" w:color="auto"/>
              <w:right w:val="single" w:sz="6" w:space="0" w:color="auto"/>
            </w:tcBorders>
          </w:tcPr>
          <w:p w:rsidR="009D1034" w:rsidRDefault="009D1034">
            <w:pPr>
              <w:pStyle w:val="TableCell"/>
              <w:rPr>
                <w:rFonts w:ascii="Courier New" w:hAnsi="Courier New" w:cs="Courier New"/>
              </w:rPr>
            </w:pPr>
          </w:p>
        </w:tc>
      </w:tr>
    </w:tbl>
    <w:p w:rsidR="009D1034" w:rsidRDefault="009D1034"/>
    <w:p w:rsidR="009D1034" w:rsidRDefault="009D1034">
      <w:pPr>
        <w:pStyle w:val="PlainText"/>
        <w:jc w:val="center"/>
        <w:rPr>
          <w:sz w:val="24"/>
          <w:szCs w:val="24"/>
        </w:rPr>
      </w:pPr>
      <w:r>
        <w:br w:type="page"/>
      </w:r>
      <w:r>
        <w:rPr>
          <w:sz w:val="24"/>
          <w:szCs w:val="24"/>
        </w:rPr>
        <w:lastRenderedPageBreak/>
        <w:t>TABLE OF CONTENTS</w:t>
      </w:r>
    </w:p>
    <w:p w:rsidR="009D1034" w:rsidRDefault="009D1034">
      <w:pPr>
        <w:pStyle w:val="PlainText"/>
      </w:pPr>
    </w:p>
    <w:p w:rsidR="009D1034" w:rsidRDefault="00940A11">
      <w:pPr>
        <w:pStyle w:val="TOC1"/>
        <w:tabs>
          <w:tab w:val="left" w:pos="400"/>
          <w:tab w:val="right" w:leader="dot" w:pos="9595"/>
        </w:tabs>
        <w:rPr>
          <w:rFonts w:ascii="Century" w:hAnsi="Century"/>
          <w:noProof/>
          <w:kern w:val="2"/>
          <w:sz w:val="21"/>
          <w:szCs w:val="24"/>
        </w:rPr>
      </w:pPr>
      <w:r w:rsidRPr="00940A11">
        <w:fldChar w:fldCharType="begin"/>
      </w:r>
      <w:r w:rsidR="009D1034" w:rsidRPr="005D1915">
        <w:instrText xml:space="preserve"> TOC \o "1-2" </w:instrText>
      </w:r>
      <w:r w:rsidRPr="00940A11">
        <w:fldChar w:fldCharType="separate"/>
      </w:r>
      <w:r w:rsidR="009D1034">
        <w:rPr>
          <w:noProof/>
        </w:rPr>
        <w:t>1</w:t>
      </w:r>
      <w:r w:rsidR="009D1034">
        <w:rPr>
          <w:rFonts w:ascii="Century" w:hAnsi="Century"/>
          <w:noProof/>
          <w:kern w:val="2"/>
          <w:sz w:val="21"/>
          <w:szCs w:val="24"/>
        </w:rPr>
        <w:tab/>
      </w:r>
      <w:r w:rsidR="009D1034">
        <w:rPr>
          <w:noProof/>
        </w:rPr>
        <w:t>INTRODUCTION</w:t>
      </w:r>
      <w:r w:rsidR="009D1034">
        <w:rPr>
          <w:noProof/>
        </w:rPr>
        <w:tab/>
      </w:r>
      <w:r>
        <w:rPr>
          <w:noProof/>
        </w:rPr>
        <w:fldChar w:fldCharType="begin"/>
      </w:r>
      <w:r w:rsidR="009D1034">
        <w:rPr>
          <w:noProof/>
        </w:rPr>
        <w:instrText xml:space="preserve"> PAGEREF _Toc191721725 \h </w:instrText>
      </w:r>
      <w:r>
        <w:rPr>
          <w:noProof/>
        </w:rPr>
      </w:r>
      <w:r>
        <w:rPr>
          <w:noProof/>
        </w:rPr>
        <w:fldChar w:fldCharType="separate"/>
      </w:r>
      <w:r w:rsidR="00B856B4">
        <w:rPr>
          <w:noProof/>
        </w:rPr>
        <w:t>1</w:t>
      </w:r>
      <w:r>
        <w:rPr>
          <w:noProof/>
        </w:rPr>
        <w:fldChar w:fldCharType="end"/>
      </w:r>
    </w:p>
    <w:p w:rsidR="009D1034" w:rsidRDefault="009D1034">
      <w:pPr>
        <w:pStyle w:val="TOC2"/>
        <w:tabs>
          <w:tab w:val="left" w:pos="800"/>
          <w:tab w:val="right" w:leader="dot" w:pos="9595"/>
        </w:tabs>
        <w:rPr>
          <w:rFonts w:ascii="Century" w:hAnsi="Century"/>
          <w:noProof/>
          <w:kern w:val="2"/>
          <w:sz w:val="21"/>
          <w:szCs w:val="24"/>
        </w:rPr>
      </w:pPr>
      <w:r w:rsidRPr="009B7468">
        <w:rPr>
          <w:rFonts w:ascii="Courier" w:hAnsi="Courier"/>
          <w:noProof/>
        </w:rPr>
        <w:t>1.1</w:t>
      </w:r>
      <w:r>
        <w:rPr>
          <w:rFonts w:ascii="Century" w:hAnsi="Century"/>
          <w:noProof/>
          <w:kern w:val="2"/>
          <w:sz w:val="21"/>
          <w:szCs w:val="24"/>
        </w:rPr>
        <w:tab/>
      </w:r>
      <w:r>
        <w:rPr>
          <w:noProof/>
        </w:rPr>
        <w:t>PURPOSE</w:t>
      </w:r>
      <w:r>
        <w:rPr>
          <w:noProof/>
        </w:rPr>
        <w:tab/>
      </w:r>
      <w:r w:rsidR="00940A11">
        <w:rPr>
          <w:noProof/>
        </w:rPr>
        <w:fldChar w:fldCharType="begin"/>
      </w:r>
      <w:r>
        <w:rPr>
          <w:noProof/>
        </w:rPr>
        <w:instrText xml:space="preserve"> PAGEREF _Toc191721726 \h </w:instrText>
      </w:r>
      <w:r w:rsidR="00940A11">
        <w:rPr>
          <w:noProof/>
        </w:rPr>
      </w:r>
      <w:r w:rsidR="00940A11">
        <w:rPr>
          <w:noProof/>
        </w:rPr>
        <w:fldChar w:fldCharType="separate"/>
      </w:r>
      <w:r w:rsidR="00B856B4">
        <w:rPr>
          <w:noProof/>
        </w:rPr>
        <w:t>1</w:t>
      </w:r>
      <w:r w:rsidR="00940A11">
        <w:rPr>
          <w:noProof/>
        </w:rPr>
        <w:fldChar w:fldCharType="end"/>
      </w:r>
    </w:p>
    <w:p w:rsidR="009D1034" w:rsidRDefault="009D1034">
      <w:pPr>
        <w:pStyle w:val="TOC2"/>
        <w:tabs>
          <w:tab w:val="left" w:pos="800"/>
          <w:tab w:val="right" w:leader="dot" w:pos="9595"/>
        </w:tabs>
        <w:rPr>
          <w:rFonts w:ascii="Century" w:hAnsi="Century"/>
          <w:noProof/>
          <w:kern w:val="2"/>
          <w:sz w:val="21"/>
          <w:szCs w:val="24"/>
        </w:rPr>
      </w:pPr>
      <w:r w:rsidRPr="009B7468">
        <w:rPr>
          <w:rFonts w:ascii="Courier" w:hAnsi="Courier"/>
          <w:noProof/>
        </w:rPr>
        <w:t>1.2</w:t>
      </w:r>
      <w:r>
        <w:rPr>
          <w:rFonts w:ascii="Century" w:hAnsi="Century"/>
          <w:noProof/>
          <w:kern w:val="2"/>
          <w:sz w:val="21"/>
          <w:szCs w:val="24"/>
        </w:rPr>
        <w:tab/>
      </w:r>
      <w:r>
        <w:rPr>
          <w:noProof/>
        </w:rPr>
        <w:t>SCOPE</w:t>
      </w:r>
      <w:r>
        <w:rPr>
          <w:noProof/>
        </w:rPr>
        <w:tab/>
      </w:r>
      <w:r w:rsidR="00940A11">
        <w:rPr>
          <w:noProof/>
        </w:rPr>
        <w:fldChar w:fldCharType="begin"/>
      </w:r>
      <w:r>
        <w:rPr>
          <w:noProof/>
        </w:rPr>
        <w:instrText xml:space="preserve"> PAGEREF _Toc191721727 \h </w:instrText>
      </w:r>
      <w:r w:rsidR="00940A11">
        <w:rPr>
          <w:noProof/>
        </w:rPr>
      </w:r>
      <w:r w:rsidR="00940A11">
        <w:rPr>
          <w:noProof/>
        </w:rPr>
        <w:fldChar w:fldCharType="separate"/>
      </w:r>
      <w:r w:rsidR="00B856B4">
        <w:rPr>
          <w:noProof/>
        </w:rPr>
        <w:t>1</w:t>
      </w:r>
      <w:r w:rsidR="00940A11">
        <w:rPr>
          <w:noProof/>
        </w:rPr>
        <w:fldChar w:fldCharType="end"/>
      </w:r>
    </w:p>
    <w:p w:rsidR="009D1034" w:rsidRDefault="009D1034">
      <w:pPr>
        <w:pStyle w:val="TOC2"/>
        <w:tabs>
          <w:tab w:val="left" w:pos="800"/>
          <w:tab w:val="right" w:leader="dot" w:pos="9595"/>
        </w:tabs>
        <w:rPr>
          <w:rFonts w:ascii="Century" w:hAnsi="Century"/>
          <w:noProof/>
          <w:kern w:val="2"/>
          <w:sz w:val="21"/>
          <w:szCs w:val="24"/>
        </w:rPr>
      </w:pPr>
      <w:r w:rsidRPr="009B7468">
        <w:rPr>
          <w:rFonts w:ascii="Courier" w:hAnsi="Courier"/>
          <w:noProof/>
        </w:rPr>
        <w:t>1.3</w:t>
      </w:r>
      <w:r>
        <w:rPr>
          <w:rFonts w:ascii="Century" w:hAnsi="Century"/>
          <w:noProof/>
          <w:kern w:val="2"/>
          <w:sz w:val="21"/>
          <w:szCs w:val="24"/>
        </w:rPr>
        <w:tab/>
      </w:r>
      <w:r>
        <w:rPr>
          <w:noProof/>
        </w:rPr>
        <w:t>PREREQUISITES</w:t>
      </w:r>
      <w:r>
        <w:rPr>
          <w:noProof/>
        </w:rPr>
        <w:tab/>
      </w:r>
      <w:r w:rsidR="00940A11">
        <w:rPr>
          <w:noProof/>
        </w:rPr>
        <w:fldChar w:fldCharType="begin"/>
      </w:r>
      <w:r>
        <w:rPr>
          <w:noProof/>
        </w:rPr>
        <w:instrText xml:space="preserve"> PAGEREF _Toc191721729 \h </w:instrText>
      </w:r>
      <w:r w:rsidR="00940A11">
        <w:rPr>
          <w:noProof/>
        </w:rPr>
      </w:r>
      <w:r w:rsidR="00940A11">
        <w:rPr>
          <w:noProof/>
        </w:rPr>
        <w:fldChar w:fldCharType="separate"/>
      </w:r>
      <w:r w:rsidR="00B856B4">
        <w:rPr>
          <w:noProof/>
        </w:rPr>
        <w:t>1</w:t>
      </w:r>
      <w:r w:rsidR="00940A11">
        <w:rPr>
          <w:noProof/>
        </w:rPr>
        <w:fldChar w:fldCharType="end"/>
      </w:r>
    </w:p>
    <w:p w:rsidR="009D1034" w:rsidRDefault="009D1034">
      <w:pPr>
        <w:pStyle w:val="TOC2"/>
        <w:tabs>
          <w:tab w:val="left" w:pos="800"/>
          <w:tab w:val="right" w:leader="dot" w:pos="9595"/>
        </w:tabs>
        <w:rPr>
          <w:rFonts w:ascii="Century" w:hAnsi="Century"/>
          <w:noProof/>
          <w:kern w:val="2"/>
          <w:sz w:val="21"/>
          <w:szCs w:val="24"/>
        </w:rPr>
      </w:pPr>
      <w:r w:rsidRPr="009B7468">
        <w:rPr>
          <w:rFonts w:ascii="Courier" w:hAnsi="Courier"/>
          <w:noProof/>
        </w:rPr>
        <w:t>1.4</w:t>
      </w:r>
      <w:r>
        <w:rPr>
          <w:rFonts w:ascii="Century" w:hAnsi="Century"/>
          <w:noProof/>
          <w:kern w:val="2"/>
          <w:sz w:val="21"/>
          <w:szCs w:val="24"/>
        </w:rPr>
        <w:tab/>
      </w:r>
      <w:r>
        <w:rPr>
          <w:noProof/>
        </w:rPr>
        <w:t>APPLICABLE DOCUMENT</w:t>
      </w:r>
      <w:r>
        <w:rPr>
          <w:noProof/>
        </w:rPr>
        <w:tab/>
      </w:r>
      <w:r w:rsidR="00940A11">
        <w:rPr>
          <w:noProof/>
        </w:rPr>
        <w:fldChar w:fldCharType="begin"/>
      </w:r>
      <w:r>
        <w:rPr>
          <w:noProof/>
        </w:rPr>
        <w:instrText xml:space="preserve"> PAGEREF _Toc191721730 \h </w:instrText>
      </w:r>
      <w:r w:rsidR="00940A11">
        <w:rPr>
          <w:noProof/>
        </w:rPr>
      </w:r>
      <w:r w:rsidR="00940A11">
        <w:rPr>
          <w:noProof/>
        </w:rPr>
        <w:fldChar w:fldCharType="separate"/>
      </w:r>
      <w:r w:rsidR="00B856B4">
        <w:rPr>
          <w:noProof/>
        </w:rPr>
        <w:t>3</w:t>
      </w:r>
      <w:r w:rsidR="00940A11">
        <w:rPr>
          <w:noProof/>
        </w:rPr>
        <w:fldChar w:fldCharType="end"/>
      </w:r>
    </w:p>
    <w:p w:rsidR="009D1034" w:rsidRDefault="009D1034">
      <w:pPr>
        <w:pStyle w:val="TOC2"/>
        <w:tabs>
          <w:tab w:val="left" w:pos="800"/>
          <w:tab w:val="right" w:leader="dot" w:pos="9595"/>
        </w:tabs>
        <w:rPr>
          <w:rFonts w:ascii="Century" w:hAnsi="Century"/>
          <w:noProof/>
          <w:kern w:val="2"/>
          <w:sz w:val="21"/>
          <w:szCs w:val="24"/>
        </w:rPr>
      </w:pPr>
      <w:r w:rsidRPr="009B7468">
        <w:rPr>
          <w:rFonts w:ascii="Courier" w:hAnsi="Courier"/>
          <w:noProof/>
        </w:rPr>
        <w:t>1.5</w:t>
      </w:r>
      <w:r>
        <w:rPr>
          <w:rFonts w:ascii="Century" w:hAnsi="Century"/>
          <w:noProof/>
          <w:kern w:val="2"/>
          <w:sz w:val="21"/>
          <w:szCs w:val="24"/>
        </w:rPr>
        <w:tab/>
      </w:r>
      <w:r>
        <w:rPr>
          <w:noProof/>
        </w:rPr>
        <w:t>REFERENCE DOCUMENT</w:t>
      </w:r>
      <w:r>
        <w:rPr>
          <w:noProof/>
        </w:rPr>
        <w:tab/>
      </w:r>
      <w:r w:rsidR="00940A11">
        <w:rPr>
          <w:noProof/>
        </w:rPr>
        <w:fldChar w:fldCharType="begin"/>
      </w:r>
      <w:r>
        <w:rPr>
          <w:noProof/>
        </w:rPr>
        <w:instrText xml:space="preserve"> PAGEREF _Toc191721731 \h </w:instrText>
      </w:r>
      <w:r w:rsidR="00940A11">
        <w:rPr>
          <w:noProof/>
        </w:rPr>
      </w:r>
      <w:r w:rsidR="00940A11">
        <w:rPr>
          <w:noProof/>
        </w:rPr>
        <w:fldChar w:fldCharType="separate"/>
      </w:r>
      <w:r w:rsidR="00B856B4">
        <w:rPr>
          <w:noProof/>
        </w:rPr>
        <w:t>3</w:t>
      </w:r>
      <w:r w:rsidR="00940A11">
        <w:rPr>
          <w:noProof/>
        </w:rPr>
        <w:fldChar w:fldCharType="end"/>
      </w:r>
    </w:p>
    <w:p w:rsidR="009D1034" w:rsidRDefault="009D1034">
      <w:pPr>
        <w:pStyle w:val="TOC1"/>
        <w:tabs>
          <w:tab w:val="left" w:pos="400"/>
          <w:tab w:val="right" w:leader="dot" w:pos="9595"/>
        </w:tabs>
        <w:rPr>
          <w:rFonts w:ascii="Century" w:hAnsi="Century"/>
          <w:noProof/>
          <w:kern w:val="2"/>
          <w:sz w:val="21"/>
          <w:szCs w:val="24"/>
        </w:rPr>
      </w:pPr>
      <w:r>
        <w:rPr>
          <w:noProof/>
        </w:rPr>
        <w:t>2</w:t>
      </w:r>
      <w:r>
        <w:rPr>
          <w:rFonts w:ascii="Century" w:hAnsi="Century"/>
          <w:noProof/>
          <w:kern w:val="2"/>
          <w:sz w:val="21"/>
          <w:szCs w:val="24"/>
        </w:rPr>
        <w:tab/>
      </w:r>
      <w:r>
        <w:rPr>
          <w:noProof/>
        </w:rPr>
        <w:t>MAJOR TEST OBJECTIVES</w:t>
      </w:r>
      <w:r>
        <w:rPr>
          <w:noProof/>
        </w:rPr>
        <w:tab/>
      </w:r>
      <w:r w:rsidR="00940A11">
        <w:rPr>
          <w:noProof/>
        </w:rPr>
        <w:fldChar w:fldCharType="begin"/>
      </w:r>
      <w:r>
        <w:rPr>
          <w:noProof/>
        </w:rPr>
        <w:instrText xml:space="preserve"> PAGEREF _Toc191721732 \h </w:instrText>
      </w:r>
      <w:r w:rsidR="00940A11">
        <w:rPr>
          <w:noProof/>
        </w:rPr>
      </w:r>
      <w:r w:rsidR="00940A11">
        <w:rPr>
          <w:noProof/>
        </w:rPr>
        <w:fldChar w:fldCharType="separate"/>
      </w:r>
      <w:r w:rsidR="00B856B4">
        <w:rPr>
          <w:noProof/>
        </w:rPr>
        <w:t>4</w:t>
      </w:r>
      <w:r w:rsidR="00940A11">
        <w:rPr>
          <w:noProof/>
        </w:rPr>
        <w:fldChar w:fldCharType="end"/>
      </w:r>
    </w:p>
    <w:p w:rsidR="009D1034" w:rsidRDefault="009D1034">
      <w:pPr>
        <w:pStyle w:val="TOC2"/>
        <w:tabs>
          <w:tab w:val="left" w:pos="800"/>
          <w:tab w:val="right" w:leader="dot" w:pos="9595"/>
        </w:tabs>
        <w:rPr>
          <w:rFonts w:ascii="Century" w:hAnsi="Century"/>
          <w:noProof/>
          <w:kern w:val="2"/>
          <w:sz w:val="21"/>
          <w:szCs w:val="24"/>
        </w:rPr>
      </w:pPr>
      <w:r w:rsidRPr="009B7468">
        <w:rPr>
          <w:rFonts w:ascii="Courier" w:hAnsi="Courier" w:cs="Arial"/>
          <w:noProof/>
        </w:rPr>
        <w:t>2.1</w:t>
      </w:r>
      <w:r>
        <w:rPr>
          <w:rFonts w:ascii="Century" w:hAnsi="Century"/>
          <w:noProof/>
          <w:kern w:val="2"/>
          <w:sz w:val="21"/>
          <w:szCs w:val="24"/>
        </w:rPr>
        <w:tab/>
      </w:r>
      <w:r w:rsidRPr="009B7468">
        <w:rPr>
          <w:rFonts w:cs="Arial"/>
          <w:noProof/>
        </w:rPr>
        <w:t>SLE Service Management Testing</w:t>
      </w:r>
      <w:r>
        <w:rPr>
          <w:noProof/>
        </w:rPr>
        <w:tab/>
      </w:r>
      <w:r w:rsidR="00940A11">
        <w:rPr>
          <w:noProof/>
        </w:rPr>
        <w:fldChar w:fldCharType="begin"/>
      </w:r>
      <w:r>
        <w:rPr>
          <w:noProof/>
        </w:rPr>
        <w:instrText xml:space="preserve"> PAGEREF _Toc191721733 \h </w:instrText>
      </w:r>
      <w:r w:rsidR="00940A11">
        <w:rPr>
          <w:noProof/>
        </w:rPr>
      </w:r>
      <w:r w:rsidR="00940A11">
        <w:rPr>
          <w:noProof/>
        </w:rPr>
        <w:fldChar w:fldCharType="separate"/>
      </w:r>
      <w:r w:rsidR="00B856B4">
        <w:rPr>
          <w:noProof/>
        </w:rPr>
        <w:t>4</w:t>
      </w:r>
      <w:r w:rsidR="00940A11">
        <w:rPr>
          <w:noProof/>
        </w:rPr>
        <w:fldChar w:fldCharType="end"/>
      </w:r>
    </w:p>
    <w:p w:rsidR="009D1034" w:rsidRDefault="009D1034">
      <w:pPr>
        <w:pStyle w:val="TOC2"/>
        <w:tabs>
          <w:tab w:val="left" w:pos="800"/>
          <w:tab w:val="right" w:leader="dot" w:pos="9595"/>
        </w:tabs>
        <w:rPr>
          <w:rFonts w:ascii="Century" w:hAnsi="Century"/>
          <w:noProof/>
          <w:kern w:val="2"/>
          <w:sz w:val="21"/>
          <w:szCs w:val="24"/>
        </w:rPr>
      </w:pPr>
      <w:r w:rsidRPr="009B7468">
        <w:rPr>
          <w:rFonts w:ascii="Courier" w:hAnsi="Courier" w:cs="Arial"/>
          <w:noProof/>
        </w:rPr>
        <w:t>2.2</w:t>
      </w:r>
      <w:r>
        <w:rPr>
          <w:rFonts w:ascii="Century" w:hAnsi="Century"/>
          <w:noProof/>
          <w:kern w:val="2"/>
          <w:sz w:val="21"/>
          <w:szCs w:val="24"/>
        </w:rPr>
        <w:tab/>
      </w:r>
      <w:r w:rsidRPr="009B7468">
        <w:rPr>
          <w:rFonts w:cs="Arial"/>
          <w:noProof/>
        </w:rPr>
        <w:t>SLE Transfer Service Test</w:t>
      </w:r>
      <w:r>
        <w:rPr>
          <w:noProof/>
        </w:rPr>
        <w:tab/>
      </w:r>
      <w:r w:rsidR="00940A11">
        <w:rPr>
          <w:noProof/>
        </w:rPr>
        <w:fldChar w:fldCharType="begin"/>
      </w:r>
      <w:r>
        <w:rPr>
          <w:noProof/>
        </w:rPr>
        <w:instrText xml:space="preserve"> PAGEREF _Toc191721734 \h </w:instrText>
      </w:r>
      <w:r w:rsidR="00940A11">
        <w:rPr>
          <w:noProof/>
        </w:rPr>
      </w:r>
      <w:r w:rsidR="00940A11">
        <w:rPr>
          <w:noProof/>
        </w:rPr>
        <w:fldChar w:fldCharType="separate"/>
      </w:r>
      <w:r w:rsidR="00B856B4">
        <w:rPr>
          <w:noProof/>
        </w:rPr>
        <w:t>5</w:t>
      </w:r>
      <w:r w:rsidR="00940A11">
        <w:rPr>
          <w:noProof/>
        </w:rPr>
        <w:fldChar w:fldCharType="end"/>
      </w:r>
    </w:p>
    <w:p w:rsidR="009D1034" w:rsidRDefault="009D1034">
      <w:pPr>
        <w:pStyle w:val="TOC1"/>
        <w:tabs>
          <w:tab w:val="left" w:pos="400"/>
          <w:tab w:val="right" w:leader="dot" w:pos="9595"/>
        </w:tabs>
        <w:rPr>
          <w:rFonts w:ascii="Century" w:hAnsi="Century"/>
          <w:noProof/>
          <w:kern w:val="2"/>
          <w:sz w:val="21"/>
          <w:szCs w:val="24"/>
        </w:rPr>
      </w:pPr>
      <w:r>
        <w:rPr>
          <w:noProof/>
        </w:rPr>
        <w:t>3</w:t>
      </w:r>
      <w:r>
        <w:rPr>
          <w:rFonts w:ascii="Century" w:hAnsi="Century"/>
          <w:noProof/>
          <w:kern w:val="2"/>
          <w:sz w:val="21"/>
          <w:szCs w:val="24"/>
        </w:rPr>
        <w:tab/>
      </w:r>
      <w:r>
        <w:rPr>
          <w:noProof/>
        </w:rPr>
        <w:t>TEST CONFIGURATION</w:t>
      </w:r>
      <w:r>
        <w:rPr>
          <w:noProof/>
        </w:rPr>
        <w:tab/>
      </w:r>
      <w:r w:rsidR="00940A11">
        <w:rPr>
          <w:noProof/>
        </w:rPr>
        <w:fldChar w:fldCharType="begin"/>
      </w:r>
      <w:r>
        <w:rPr>
          <w:noProof/>
        </w:rPr>
        <w:instrText xml:space="preserve"> PAGEREF _Toc191721735 \h </w:instrText>
      </w:r>
      <w:r w:rsidR="00940A11">
        <w:rPr>
          <w:noProof/>
        </w:rPr>
      </w:r>
      <w:r w:rsidR="00940A11">
        <w:rPr>
          <w:noProof/>
        </w:rPr>
        <w:fldChar w:fldCharType="separate"/>
      </w:r>
      <w:r w:rsidR="00B856B4">
        <w:rPr>
          <w:noProof/>
        </w:rPr>
        <w:t>6</w:t>
      </w:r>
      <w:r w:rsidR="00940A11">
        <w:rPr>
          <w:noProof/>
        </w:rPr>
        <w:fldChar w:fldCharType="end"/>
      </w:r>
    </w:p>
    <w:p w:rsidR="009D1034" w:rsidRDefault="009D1034">
      <w:pPr>
        <w:pStyle w:val="TOC1"/>
        <w:tabs>
          <w:tab w:val="left" w:pos="400"/>
          <w:tab w:val="right" w:leader="dot" w:pos="9595"/>
        </w:tabs>
        <w:rPr>
          <w:rFonts w:ascii="Century" w:hAnsi="Century"/>
          <w:noProof/>
          <w:kern w:val="2"/>
          <w:sz w:val="21"/>
          <w:szCs w:val="24"/>
        </w:rPr>
      </w:pPr>
      <w:r w:rsidRPr="009B7468">
        <w:rPr>
          <w:bCs/>
          <w:noProof/>
        </w:rPr>
        <w:t>4</w:t>
      </w:r>
      <w:r>
        <w:rPr>
          <w:rFonts w:ascii="Century" w:hAnsi="Century"/>
          <w:noProof/>
          <w:kern w:val="2"/>
          <w:sz w:val="21"/>
          <w:szCs w:val="24"/>
        </w:rPr>
        <w:tab/>
      </w:r>
      <w:r w:rsidRPr="009B7468">
        <w:rPr>
          <w:bCs/>
          <w:noProof/>
        </w:rPr>
        <w:t>POSITION RESPONSIBILITIES</w:t>
      </w:r>
      <w:r>
        <w:rPr>
          <w:noProof/>
        </w:rPr>
        <w:tab/>
      </w:r>
      <w:r w:rsidR="00940A11">
        <w:rPr>
          <w:noProof/>
        </w:rPr>
        <w:fldChar w:fldCharType="begin"/>
      </w:r>
      <w:r>
        <w:rPr>
          <w:noProof/>
        </w:rPr>
        <w:instrText xml:space="preserve"> PAGEREF _Toc191721737 \h </w:instrText>
      </w:r>
      <w:r w:rsidR="00940A11">
        <w:rPr>
          <w:noProof/>
        </w:rPr>
      </w:r>
      <w:r w:rsidR="00940A11">
        <w:rPr>
          <w:noProof/>
        </w:rPr>
        <w:fldChar w:fldCharType="separate"/>
      </w:r>
      <w:r w:rsidR="00B856B4">
        <w:rPr>
          <w:noProof/>
        </w:rPr>
        <w:t>11</w:t>
      </w:r>
      <w:r w:rsidR="00940A11">
        <w:rPr>
          <w:noProof/>
        </w:rPr>
        <w:fldChar w:fldCharType="end"/>
      </w:r>
    </w:p>
    <w:p w:rsidR="009D1034" w:rsidRDefault="009D1034">
      <w:pPr>
        <w:pStyle w:val="TOC1"/>
        <w:tabs>
          <w:tab w:val="left" w:pos="400"/>
          <w:tab w:val="right" w:leader="dot" w:pos="9595"/>
        </w:tabs>
        <w:rPr>
          <w:rFonts w:ascii="Century" w:hAnsi="Century"/>
          <w:noProof/>
          <w:kern w:val="2"/>
          <w:sz w:val="21"/>
          <w:szCs w:val="24"/>
        </w:rPr>
      </w:pPr>
      <w:r>
        <w:rPr>
          <w:noProof/>
        </w:rPr>
        <w:t>5</w:t>
      </w:r>
      <w:r>
        <w:rPr>
          <w:rFonts w:ascii="Century" w:hAnsi="Century"/>
          <w:noProof/>
          <w:kern w:val="2"/>
          <w:sz w:val="21"/>
          <w:szCs w:val="24"/>
        </w:rPr>
        <w:tab/>
      </w:r>
      <w:r>
        <w:rPr>
          <w:noProof/>
        </w:rPr>
        <w:t>TESTING SCENARIO</w:t>
      </w:r>
      <w:r>
        <w:rPr>
          <w:noProof/>
        </w:rPr>
        <w:tab/>
      </w:r>
      <w:r w:rsidR="00940A11">
        <w:rPr>
          <w:noProof/>
        </w:rPr>
        <w:fldChar w:fldCharType="begin"/>
      </w:r>
      <w:r>
        <w:rPr>
          <w:noProof/>
        </w:rPr>
        <w:instrText xml:space="preserve"> PAGEREF _Toc191721738 \h </w:instrText>
      </w:r>
      <w:r w:rsidR="00940A11">
        <w:rPr>
          <w:noProof/>
        </w:rPr>
      </w:r>
      <w:r w:rsidR="00940A11">
        <w:rPr>
          <w:noProof/>
        </w:rPr>
        <w:fldChar w:fldCharType="separate"/>
      </w:r>
      <w:r w:rsidR="00B856B4">
        <w:rPr>
          <w:noProof/>
        </w:rPr>
        <w:t>13</w:t>
      </w:r>
      <w:r w:rsidR="00940A11">
        <w:rPr>
          <w:noProof/>
        </w:rPr>
        <w:fldChar w:fldCharType="end"/>
      </w:r>
    </w:p>
    <w:p w:rsidR="009D1034" w:rsidRDefault="009D1034">
      <w:pPr>
        <w:pStyle w:val="TOC1"/>
        <w:tabs>
          <w:tab w:val="left" w:pos="400"/>
          <w:tab w:val="right" w:leader="dot" w:pos="9595"/>
        </w:tabs>
        <w:rPr>
          <w:rFonts w:ascii="Century" w:hAnsi="Century"/>
          <w:noProof/>
          <w:kern w:val="2"/>
          <w:sz w:val="21"/>
          <w:szCs w:val="24"/>
        </w:rPr>
      </w:pPr>
      <w:r>
        <w:rPr>
          <w:noProof/>
        </w:rPr>
        <w:t>6</w:t>
      </w:r>
      <w:r>
        <w:rPr>
          <w:rFonts w:ascii="Century" w:hAnsi="Century"/>
          <w:noProof/>
          <w:kern w:val="2"/>
          <w:sz w:val="21"/>
          <w:szCs w:val="24"/>
        </w:rPr>
        <w:tab/>
      </w:r>
      <w:r>
        <w:rPr>
          <w:noProof/>
        </w:rPr>
        <w:t>TEST PROCEDURE</w:t>
      </w:r>
      <w:r>
        <w:rPr>
          <w:noProof/>
        </w:rPr>
        <w:tab/>
      </w:r>
      <w:r w:rsidR="00940A11">
        <w:rPr>
          <w:noProof/>
        </w:rPr>
        <w:fldChar w:fldCharType="begin"/>
      </w:r>
      <w:r>
        <w:rPr>
          <w:noProof/>
        </w:rPr>
        <w:instrText xml:space="preserve"> PAGEREF _Toc191721739 \h </w:instrText>
      </w:r>
      <w:r w:rsidR="00940A11">
        <w:rPr>
          <w:noProof/>
        </w:rPr>
      </w:r>
      <w:r w:rsidR="00940A11">
        <w:rPr>
          <w:noProof/>
        </w:rPr>
        <w:fldChar w:fldCharType="separate"/>
      </w:r>
      <w:r w:rsidR="00B856B4">
        <w:rPr>
          <w:noProof/>
        </w:rPr>
        <w:t>19</w:t>
      </w:r>
      <w:r w:rsidR="00940A11">
        <w:rPr>
          <w:noProof/>
        </w:rPr>
        <w:fldChar w:fldCharType="end"/>
      </w:r>
    </w:p>
    <w:p w:rsidR="009D1034" w:rsidRDefault="009D1034">
      <w:pPr>
        <w:pStyle w:val="TOC2"/>
        <w:tabs>
          <w:tab w:val="left" w:pos="800"/>
          <w:tab w:val="right" w:leader="dot" w:pos="9595"/>
        </w:tabs>
        <w:rPr>
          <w:rFonts w:ascii="Century" w:hAnsi="Century"/>
          <w:noProof/>
          <w:kern w:val="2"/>
          <w:sz w:val="21"/>
          <w:szCs w:val="24"/>
        </w:rPr>
      </w:pPr>
      <w:r w:rsidRPr="009B7468">
        <w:rPr>
          <w:rFonts w:ascii="Courier" w:hAnsi="Courier"/>
          <w:noProof/>
        </w:rPr>
        <w:t>6.1</w:t>
      </w:r>
      <w:r>
        <w:rPr>
          <w:rFonts w:ascii="Century" w:hAnsi="Century"/>
          <w:noProof/>
          <w:kern w:val="2"/>
          <w:sz w:val="21"/>
          <w:szCs w:val="24"/>
        </w:rPr>
        <w:tab/>
      </w:r>
      <w:r>
        <w:rPr>
          <w:noProof/>
        </w:rPr>
        <w:t>Test Case 1</w:t>
      </w:r>
      <w:r>
        <w:rPr>
          <w:noProof/>
        </w:rPr>
        <w:tab/>
      </w:r>
      <w:r w:rsidR="00940A11">
        <w:rPr>
          <w:noProof/>
        </w:rPr>
        <w:fldChar w:fldCharType="begin"/>
      </w:r>
      <w:r>
        <w:rPr>
          <w:noProof/>
        </w:rPr>
        <w:instrText xml:space="preserve"> PAGEREF _Toc191721740 \h </w:instrText>
      </w:r>
      <w:r w:rsidR="00940A11">
        <w:rPr>
          <w:noProof/>
        </w:rPr>
      </w:r>
      <w:r w:rsidR="00940A11">
        <w:rPr>
          <w:noProof/>
        </w:rPr>
        <w:fldChar w:fldCharType="separate"/>
      </w:r>
      <w:r w:rsidR="00B856B4">
        <w:rPr>
          <w:noProof/>
        </w:rPr>
        <w:t>19</w:t>
      </w:r>
      <w:r w:rsidR="00940A11">
        <w:rPr>
          <w:noProof/>
        </w:rPr>
        <w:fldChar w:fldCharType="end"/>
      </w:r>
    </w:p>
    <w:p w:rsidR="009D1034" w:rsidRDefault="009D1034">
      <w:pPr>
        <w:pStyle w:val="TOC2"/>
        <w:tabs>
          <w:tab w:val="left" w:pos="800"/>
          <w:tab w:val="right" w:leader="dot" w:pos="9595"/>
        </w:tabs>
        <w:rPr>
          <w:rFonts w:ascii="Century" w:hAnsi="Century"/>
          <w:noProof/>
          <w:kern w:val="2"/>
          <w:sz w:val="21"/>
          <w:szCs w:val="24"/>
        </w:rPr>
      </w:pPr>
      <w:r w:rsidRPr="009B7468">
        <w:rPr>
          <w:rFonts w:ascii="Courier" w:hAnsi="Courier"/>
          <w:noProof/>
        </w:rPr>
        <w:t>6.2</w:t>
      </w:r>
      <w:r>
        <w:rPr>
          <w:rFonts w:ascii="Century" w:hAnsi="Century"/>
          <w:noProof/>
          <w:kern w:val="2"/>
          <w:sz w:val="21"/>
          <w:szCs w:val="24"/>
        </w:rPr>
        <w:tab/>
      </w:r>
      <w:r>
        <w:rPr>
          <w:noProof/>
        </w:rPr>
        <w:t>Test Case 2</w:t>
      </w:r>
      <w:r>
        <w:rPr>
          <w:noProof/>
        </w:rPr>
        <w:tab/>
      </w:r>
      <w:r w:rsidR="00940A11">
        <w:rPr>
          <w:noProof/>
        </w:rPr>
        <w:fldChar w:fldCharType="begin"/>
      </w:r>
      <w:r>
        <w:rPr>
          <w:noProof/>
        </w:rPr>
        <w:instrText xml:space="preserve"> PAGEREF _Toc191721741 \h </w:instrText>
      </w:r>
      <w:r w:rsidR="00940A11">
        <w:rPr>
          <w:noProof/>
        </w:rPr>
      </w:r>
      <w:r w:rsidR="00940A11">
        <w:rPr>
          <w:noProof/>
        </w:rPr>
        <w:fldChar w:fldCharType="separate"/>
      </w:r>
      <w:r w:rsidR="00B856B4">
        <w:rPr>
          <w:noProof/>
        </w:rPr>
        <w:t>22</w:t>
      </w:r>
      <w:r w:rsidR="00940A11">
        <w:rPr>
          <w:noProof/>
        </w:rPr>
        <w:fldChar w:fldCharType="end"/>
      </w:r>
    </w:p>
    <w:p w:rsidR="009D1034" w:rsidRDefault="009D1034">
      <w:pPr>
        <w:pStyle w:val="TOC2"/>
        <w:tabs>
          <w:tab w:val="left" w:pos="800"/>
          <w:tab w:val="right" w:leader="dot" w:pos="9595"/>
        </w:tabs>
        <w:rPr>
          <w:rFonts w:ascii="Century" w:hAnsi="Century"/>
          <w:noProof/>
          <w:kern w:val="2"/>
          <w:sz w:val="21"/>
          <w:szCs w:val="24"/>
        </w:rPr>
      </w:pPr>
      <w:r w:rsidRPr="009B7468">
        <w:rPr>
          <w:rFonts w:ascii="Courier" w:hAnsi="Courier"/>
          <w:noProof/>
        </w:rPr>
        <w:t>6.3</w:t>
      </w:r>
      <w:r>
        <w:rPr>
          <w:rFonts w:ascii="Century" w:hAnsi="Century"/>
          <w:noProof/>
          <w:kern w:val="2"/>
          <w:sz w:val="21"/>
          <w:szCs w:val="24"/>
        </w:rPr>
        <w:tab/>
      </w:r>
      <w:r>
        <w:rPr>
          <w:noProof/>
        </w:rPr>
        <w:t>Test Case 3</w:t>
      </w:r>
      <w:r>
        <w:rPr>
          <w:noProof/>
        </w:rPr>
        <w:tab/>
      </w:r>
      <w:r w:rsidR="00940A11">
        <w:rPr>
          <w:noProof/>
        </w:rPr>
        <w:fldChar w:fldCharType="begin"/>
      </w:r>
      <w:r>
        <w:rPr>
          <w:noProof/>
        </w:rPr>
        <w:instrText xml:space="preserve"> PAGEREF _Toc191721742 \h </w:instrText>
      </w:r>
      <w:r w:rsidR="00940A11">
        <w:rPr>
          <w:noProof/>
        </w:rPr>
      </w:r>
      <w:r w:rsidR="00940A11">
        <w:rPr>
          <w:noProof/>
        </w:rPr>
        <w:fldChar w:fldCharType="separate"/>
      </w:r>
      <w:r w:rsidR="00B856B4">
        <w:rPr>
          <w:noProof/>
        </w:rPr>
        <w:t>24</w:t>
      </w:r>
      <w:r w:rsidR="00940A11">
        <w:rPr>
          <w:noProof/>
        </w:rPr>
        <w:fldChar w:fldCharType="end"/>
      </w:r>
    </w:p>
    <w:p w:rsidR="009D1034" w:rsidRDefault="009D1034">
      <w:pPr>
        <w:pStyle w:val="TOC1"/>
        <w:tabs>
          <w:tab w:val="left" w:pos="400"/>
          <w:tab w:val="right" w:leader="dot" w:pos="9595"/>
        </w:tabs>
        <w:rPr>
          <w:rFonts w:ascii="Century" w:hAnsi="Century"/>
          <w:noProof/>
          <w:kern w:val="2"/>
          <w:sz w:val="21"/>
          <w:szCs w:val="24"/>
        </w:rPr>
      </w:pPr>
      <w:r>
        <w:rPr>
          <w:noProof/>
        </w:rPr>
        <w:t>7</w:t>
      </w:r>
      <w:r>
        <w:rPr>
          <w:rFonts w:ascii="Century" w:hAnsi="Century"/>
          <w:noProof/>
          <w:kern w:val="2"/>
          <w:sz w:val="21"/>
          <w:szCs w:val="24"/>
        </w:rPr>
        <w:tab/>
      </w:r>
      <w:r>
        <w:rPr>
          <w:noProof/>
        </w:rPr>
        <w:t>PRELIMINARY SCHEDULE, TEST PERIODS &amp; DOCUMENTATION</w:t>
      </w:r>
      <w:r>
        <w:rPr>
          <w:noProof/>
        </w:rPr>
        <w:tab/>
      </w:r>
      <w:r w:rsidR="00940A11">
        <w:rPr>
          <w:noProof/>
        </w:rPr>
        <w:fldChar w:fldCharType="begin"/>
      </w:r>
      <w:r>
        <w:rPr>
          <w:noProof/>
        </w:rPr>
        <w:instrText xml:space="preserve"> PAGEREF _Toc191721743 \h </w:instrText>
      </w:r>
      <w:r w:rsidR="00940A11">
        <w:rPr>
          <w:noProof/>
        </w:rPr>
      </w:r>
      <w:r w:rsidR="00940A11">
        <w:rPr>
          <w:noProof/>
        </w:rPr>
        <w:fldChar w:fldCharType="separate"/>
      </w:r>
      <w:r w:rsidR="00B856B4">
        <w:rPr>
          <w:noProof/>
        </w:rPr>
        <w:t>9-1</w:t>
      </w:r>
      <w:r w:rsidR="00940A11">
        <w:rPr>
          <w:noProof/>
        </w:rPr>
        <w:fldChar w:fldCharType="end"/>
      </w:r>
    </w:p>
    <w:p w:rsidR="009D1034" w:rsidRDefault="009D1034">
      <w:pPr>
        <w:pStyle w:val="TOC2"/>
        <w:tabs>
          <w:tab w:val="left" w:pos="800"/>
          <w:tab w:val="right" w:leader="dot" w:pos="9595"/>
        </w:tabs>
        <w:rPr>
          <w:rFonts w:ascii="Century" w:hAnsi="Century"/>
          <w:noProof/>
          <w:kern w:val="2"/>
          <w:sz w:val="21"/>
          <w:szCs w:val="24"/>
        </w:rPr>
      </w:pPr>
      <w:r w:rsidRPr="009B7468">
        <w:rPr>
          <w:rFonts w:ascii="Courier" w:hAnsi="Courier"/>
          <w:noProof/>
        </w:rPr>
        <w:t>7.1</w:t>
      </w:r>
      <w:r>
        <w:rPr>
          <w:rFonts w:ascii="Century" w:hAnsi="Century"/>
          <w:noProof/>
          <w:kern w:val="2"/>
          <w:sz w:val="21"/>
          <w:szCs w:val="24"/>
        </w:rPr>
        <w:tab/>
      </w:r>
      <w:r>
        <w:rPr>
          <w:noProof/>
        </w:rPr>
        <w:t>SCHEDULE</w:t>
      </w:r>
      <w:r>
        <w:rPr>
          <w:noProof/>
        </w:rPr>
        <w:tab/>
      </w:r>
      <w:r w:rsidR="00940A11">
        <w:rPr>
          <w:noProof/>
        </w:rPr>
        <w:fldChar w:fldCharType="begin"/>
      </w:r>
      <w:r>
        <w:rPr>
          <w:noProof/>
        </w:rPr>
        <w:instrText xml:space="preserve"> PAGEREF _Toc191721744 \h </w:instrText>
      </w:r>
      <w:r w:rsidR="00940A11">
        <w:rPr>
          <w:noProof/>
        </w:rPr>
      </w:r>
      <w:r w:rsidR="00940A11">
        <w:rPr>
          <w:noProof/>
        </w:rPr>
        <w:fldChar w:fldCharType="separate"/>
      </w:r>
      <w:r w:rsidR="00B856B4">
        <w:rPr>
          <w:noProof/>
        </w:rPr>
        <w:t>9-1</w:t>
      </w:r>
      <w:r w:rsidR="00940A11">
        <w:rPr>
          <w:noProof/>
        </w:rPr>
        <w:fldChar w:fldCharType="end"/>
      </w:r>
    </w:p>
    <w:p w:rsidR="009D1034" w:rsidRDefault="009D1034">
      <w:pPr>
        <w:pStyle w:val="TOC2"/>
        <w:tabs>
          <w:tab w:val="left" w:pos="800"/>
          <w:tab w:val="right" w:leader="dot" w:pos="9595"/>
        </w:tabs>
        <w:rPr>
          <w:rFonts w:ascii="Century" w:hAnsi="Century"/>
          <w:noProof/>
          <w:kern w:val="2"/>
          <w:sz w:val="21"/>
          <w:szCs w:val="24"/>
        </w:rPr>
      </w:pPr>
      <w:r w:rsidRPr="009B7468">
        <w:rPr>
          <w:rFonts w:ascii="Courier" w:hAnsi="Courier"/>
          <w:noProof/>
        </w:rPr>
        <w:t>7.2</w:t>
      </w:r>
      <w:r>
        <w:rPr>
          <w:rFonts w:ascii="Century" w:hAnsi="Century"/>
          <w:noProof/>
          <w:kern w:val="2"/>
          <w:sz w:val="21"/>
          <w:szCs w:val="24"/>
        </w:rPr>
        <w:tab/>
      </w:r>
      <w:r>
        <w:rPr>
          <w:noProof/>
        </w:rPr>
        <w:t>TEST REPORT</w:t>
      </w:r>
      <w:r>
        <w:rPr>
          <w:noProof/>
        </w:rPr>
        <w:tab/>
      </w:r>
      <w:r w:rsidR="00940A11">
        <w:rPr>
          <w:noProof/>
        </w:rPr>
        <w:fldChar w:fldCharType="begin"/>
      </w:r>
      <w:r>
        <w:rPr>
          <w:noProof/>
        </w:rPr>
        <w:instrText xml:space="preserve"> PAGEREF _Toc191721745 \h </w:instrText>
      </w:r>
      <w:r w:rsidR="00940A11">
        <w:rPr>
          <w:noProof/>
        </w:rPr>
      </w:r>
      <w:r w:rsidR="00940A11">
        <w:rPr>
          <w:noProof/>
        </w:rPr>
        <w:fldChar w:fldCharType="separate"/>
      </w:r>
      <w:r w:rsidR="00B856B4">
        <w:rPr>
          <w:noProof/>
        </w:rPr>
        <w:t>9-1</w:t>
      </w:r>
      <w:r w:rsidR="00940A11">
        <w:rPr>
          <w:noProof/>
        </w:rPr>
        <w:fldChar w:fldCharType="end"/>
      </w:r>
    </w:p>
    <w:p w:rsidR="009D1034" w:rsidRDefault="009D1034">
      <w:pPr>
        <w:pStyle w:val="TOC1"/>
        <w:tabs>
          <w:tab w:val="left" w:pos="400"/>
          <w:tab w:val="right" w:leader="dot" w:pos="9595"/>
        </w:tabs>
        <w:rPr>
          <w:rFonts w:ascii="Century" w:hAnsi="Century"/>
          <w:noProof/>
          <w:kern w:val="2"/>
          <w:sz w:val="21"/>
          <w:szCs w:val="24"/>
        </w:rPr>
      </w:pPr>
      <w:r>
        <w:rPr>
          <w:noProof/>
        </w:rPr>
        <w:t>8</w:t>
      </w:r>
      <w:r>
        <w:rPr>
          <w:rFonts w:ascii="Century" w:hAnsi="Century"/>
          <w:noProof/>
          <w:kern w:val="2"/>
          <w:sz w:val="21"/>
          <w:szCs w:val="24"/>
        </w:rPr>
        <w:tab/>
      </w:r>
      <w:r>
        <w:rPr>
          <w:noProof/>
        </w:rPr>
        <w:t>GLOSSARY</w:t>
      </w:r>
      <w:r>
        <w:rPr>
          <w:noProof/>
        </w:rPr>
        <w:tab/>
      </w:r>
      <w:r w:rsidR="00940A11">
        <w:rPr>
          <w:noProof/>
        </w:rPr>
        <w:fldChar w:fldCharType="begin"/>
      </w:r>
      <w:r>
        <w:rPr>
          <w:noProof/>
        </w:rPr>
        <w:instrText xml:space="preserve"> PAGEREF _Toc191721746 \h </w:instrText>
      </w:r>
      <w:r w:rsidR="00940A11">
        <w:rPr>
          <w:noProof/>
        </w:rPr>
      </w:r>
      <w:r w:rsidR="00940A11">
        <w:rPr>
          <w:noProof/>
        </w:rPr>
        <w:fldChar w:fldCharType="separate"/>
      </w:r>
      <w:r w:rsidR="00B856B4">
        <w:rPr>
          <w:noProof/>
        </w:rPr>
        <w:t>9-1</w:t>
      </w:r>
      <w:r w:rsidR="00940A11">
        <w:rPr>
          <w:noProof/>
        </w:rPr>
        <w:fldChar w:fldCharType="end"/>
      </w:r>
    </w:p>
    <w:p w:rsidR="009D1034" w:rsidRDefault="00940A11">
      <w:pPr>
        <w:pStyle w:val="PlainText"/>
      </w:pPr>
      <w:r>
        <w:rPr>
          <w:rFonts w:ascii="Times New Roman" w:hAnsi="Times New Roman"/>
        </w:rPr>
        <w:fldChar w:fldCharType="end"/>
      </w:r>
    </w:p>
    <w:p w:rsidR="009D1034" w:rsidRDefault="009D1034"/>
    <w:p w:rsidR="009D1034" w:rsidRDefault="009D1034">
      <w:pPr>
        <w:sectPr w:rsidR="009D1034" w:rsidSect="0045320E">
          <w:headerReference w:type="default" r:id="rId25"/>
          <w:footerReference w:type="default" r:id="rId26"/>
          <w:pgSz w:w="11909" w:h="16834" w:code="9"/>
          <w:pgMar w:top="1440" w:right="1152" w:bottom="1440" w:left="1152" w:header="720" w:footer="720" w:gutter="0"/>
          <w:cols w:space="720"/>
        </w:sectPr>
      </w:pPr>
    </w:p>
    <w:p w:rsidR="009D1034" w:rsidRDefault="009D1034" w:rsidP="002945E5">
      <w:pPr>
        <w:pStyle w:val="Heading2"/>
      </w:pPr>
      <w:bookmarkStart w:id="58" w:name="_Toc191721725"/>
      <w:bookmarkStart w:id="59" w:name="_Toc235534719"/>
      <w:r>
        <w:lastRenderedPageBreak/>
        <w:t>INTRODUCTION</w:t>
      </w:r>
      <w:bookmarkEnd w:id="58"/>
      <w:bookmarkEnd w:id="59"/>
    </w:p>
    <w:p w:rsidR="009D1034" w:rsidRDefault="009D1034">
      <w:pPr>
        <w:pStyle w:val="PlainText"/>
      </w:pPr>
    </w:p>
    <w:p w:rsidR="009D1034" w:rsidRDefault="009D1034" w:rsidP="002945E5">
      <w:pPr>
        <w:pStyle w:val="Heading3"/>
      </w:pPr>
      <w:bookmarkStart w:id="60" w:name="_Toc191721726"/>
      <w:r>
        <w:t>PURPOSE</w:t>
      </w:r>
      <w:bookmarkEnd w:id="60"/>
    </w:p>
    <w:p w:rsidR="009D1034" w:rsidRDefault="009D1034">
      <w:pPr>
        <w:pStyle w:val="PlainText"/>
      </w:pPr>
    </w:p>
    <w:p w:rsidR="009D1034" w:rsidRDefault="009D1034">
      <w:pPr>
        <w:rPr>
          <w:rFonts w:cs="Courier New"/>
        </w:rPr>
      </w:pPr>
      <w:r>
        <w:rPr>
          <w:rFonts w:cs="Courier New"/>
        </w:rPr>
        <w:t xml:space="preserve">This document provides information concerning the activities associated with Shadow Track Test of </w:t>
      </w:r>
      <w:r>
        <w:rPr>
          <w:rFonts w:cs="Courier New" w:hint="eastAsia"/>
        </w:rPr>
        <w:t xml:space="preserve">CCSDS SLE transfer services and SLE service management </w:t>
      </w:r>
      <w:r>
        <w:rPr>
          <w:rFonts w:cs="Courier New"/>
        </w:rPr>
        <w:t>to allow both agencies to understand the test objectives, resources required and time needed for conduct of the tests. Provided herein are:</w:t>
      </w:r>
    </w:p>
    <w:p w:rsidR="009D1034" w:rsidRDefault="009D1034">
      <w:pPr>
        <w:rPr>
          <w:rFonts w:cs="Courier New"/>
        </w:rPr>
      </w:pPr>
    </w:p>
    <w:p w:rsidR="009D1034" w:rsidRDefault="009D1034">
      <w:pPr>
        <w:pStyle w:val="PlainText"/>
      </w:pPr>
      <w:r>
        <w:tab/>
        <w:t>-  Major objectives to be satisfied</w:t>
      </w:r>
    </w:p>
    <w:p w:rsidR="009D1034" w:rsidRDefault="009D1034">
      <w:pPr>
        <w:pStyle w:val="PlainText"/>
      </w:pPr>
    </w:p>
    <w:p w:rsidR="009D1034" w:rsidRDefault="009D1034">
      <w:pPr>
        <w:pStyle w:val="PlainText"/>
      </w:pPr>
      <w:r>
        <w:tab/>
        <w:t>-  Test scenario</w:t>
      </w:r>
      <w:r>
        <w:rPr>
          <w:rFonts w:hint="eastAsia"/>
        </w:rPr>
        <w:t xml:space="preserve"> and test </w:t>
      </w:r>
      <w:r>
        <w:t>case</w:t>
      </w:r>
      <w:r>
        <w:rPr>
          <w:rFonts w:hint="eastAsia"/>
        </w:rPr>
        <w:t>s</w:t>
      </w:r>
    </w:p>
    <w:p w:rsidR="009D1034" w:rsidRDefault="009D1034">
      <w:pPr>
        <w:pStyle w:val="PlainText"/>
      </w:pPr>
    </w:p>
    <w:p w:rsidR="009D1034" w:rsidRDefault="009D1034">
      <w:pPr>
        <w:pStyle w:val="PlainText"/>
      </w:pPr>
      <w:r>
        <w:tab/>
        <w:t xml:space="preserve">-  Detailed test </w:t>
      </w:r>
      <w:r>
        <w:rPr>
          <w:rFonts w:hint="eastAsia"/>
        </w:rPr>
        <w:t>procedure</w:t>
      </w:r>
    </w:p>
    <w:p w:rsidR="009D1034" w:rsidRDefault="009D1034">
      <w:pPr>
        <w:pStyle w:val="PlainText"/>
      </w:pPr>
    </w:p>
    <w:p w:rsidR="009D1034" w:rsidRDefault="009D1034">
      <w:pPr>
        <w:pStyle w:val="PlainText"/>
      </w:pPr>
      <w:r>
        <w:tab/>
        <w:t>-  Preliminary schedule, Test Periods and Documentation</w:t>
      </w:r>
    </w:p>
    <w:p w:rsidR="009D1034" w:rsidRDefault="009D1034">
      <w:pPr>
        <w:pStyle w:val="PlainText"/>
      </w:pPr>
    </w:p>
    <w:p w:rsidR="009D1034" w:rsidRDefault="009D1034">
      <w:pPr>
        <w:pStyle w:val="PlainText"/>
      </w:pPr>
    </w:p>
    <w:p w:rsidR="009D1034" w:rsidRDefault="009D1034" w:rsidP="002945E5">
      <w:pPr>
        <w:pStyle w:val="Heading3"/>
      </w:pPr>
      <w:bookmarkStart w:id="61" w:name="_Toc191721727"/>
      <w:r>
        <w:t>SCOPE</w:t>
      </w:r>
      <w:bookmarkEnd w:id="61"/>
    </w:p>
    <w:p w:rsidR="009D1034" w:rsidRDefault="009D1034">
      <w:pPr>
        <w:pStyle w:val="PlainText"/>
      </w:pPr>
    </w:p>
    <w:p w:rsidR="009D1034" w:rsidRDefault="009D1034">
      <w:pPr>
        <w:pStyle w:val="PlainText"/>
      </w:pPr>
      <w:r>
        <w:t>The Shadow Tracking Test Plan will document the testing required to confirm that J</w:t>
      </w:r>
      <w:r>
        <w:rPr>
          <w:rFonts w:hint="eastAsia"/>
        </w:rPr>
        <w:t>apan</w:t>
      </w:r>
      <w:r>
        <w:t xml:space="preserve"> A</w:t>
      </w:r>
      <w:r>
        <w:rPr>
          <w:rFonts w:hint="eastAsia"/>
        </w:rPr>
        <w:t>erospace</w:t>
      </w:r>
      <w:r>
        <w:t xml:space="preserve"> E</w:t>
      </w:r>
      <w:r>
        <w:rPr>
          <w:rFonts w:hint="eastAsia"/>
        </w:rPr>
        <w:t>xploration</w:t>
      </w:r>
      <w:r>
        <w:t xml:space="preserve"> </w:t>
      </w:r>
      <w:r>
        <w:rPr>
          <w:rFonts w:hint="eastAsia"/>
        </w:rPr>
        <w:t>Agency</w:t>
      </w:r>
      <w:r>
        <w:t xml:space="preserve"> </w:t>
      </w:r>
      <w:r>
        <w:rPr>
          <w:rFonts w:hint="eastAsia"/>
        </w:rPr>
        <w:t>(</w:t>
      </w:r>
      <w:r>
        <w:t>JAXA</w:t>
      </w:r>
      <w:r>
        <w:rPr>
          <w:rFonts w:hint="eastAsia"/>
        </w:rPr>
        <w:t>)</w:t>
      </w:r>
      <w:r>
        <w:t xml:space="preserve"> </w:t>
      </w:r>
      <w:r>
        <w:rPr>
          <w:rFonts w:hint="eastAsia"/>
        </w:rPr>
        <w:t>SLE GW Systems</w:t>
      </w:r>
      <w:r>
        <w:t xml:space="preserve"> can interface with </w:t>
      </w:r>
      <w:r>
        <w:rPr>
          <w:lang w:eastAsia="en-US"/>
        </w:rPr>
        <w:t xml:space="preserve">the </w:t>
      </w:r>
      <w:r>
        <w:t>Deep Space Network (DSN) of the Jet Propulsion Laboratory (JPL)</w:t>
      </w:r>
      <w:r>
        <w:rPr>
          <w:rFonts w:hint="eastAsia"/>
        </w:rPr>
        <w:t xml:space="preserve"> </w:t>
      </w:r>
      <w:r>
        <w:t xml:space="preserve">for the support of </w:t>
      </w:r>
      <w:r>
        <w:rPr>
          <w:rFonts w:hint="eastAsia"/>
        </w:rPr>
        <w:t>a</w:t>
      </w:r>
      <w:r>
        <w:t xml:space="preserve"> </w:t>
      </w:r>
      <w:r>
        <w:rPr>
          <w:rFonts w:hint="eastAsia"/>
        </w:rPr>
        <w:t>JAXA</w:t>
      </w:r>
      <w:r>
        <w:t>’</w:t>
      </w:r>
      <w:r>
        <w:rPr>
          <w:rFonts w:hint="eastAsia"/>
        </w:rPr>
        <w:t>s s</w:t>
      </w:r>
      <w:r>
        <w:t>pacecraft</w:t>
      </w:r>
      <w:r>
        <w:rPr>
          <w:rFonts w:cs="Courier New" w:hint="eastAsia"/>
        </w:rPr>
        <w:t xml:space="preserve"> on orbit</w:t>
      </w:r>
      <w:r>
        <w:rPr>
          <w:rFonts w:cs="Courier New"/>
        </w:rPr>
        <w:t>.</w:t>
      </w:r>
    </w:p>
    <w:p w:rsidR="009D1034" w:rsidRDefault="009D1034">
      <w:pPr>
        <w:pStyle w:val="PlainText"/>
      </w:pPr>
    </w:p>
    <w:p w:rsidR="009D1034" w:rsidRDefault="009D1034">
      <w:pPr>
        <w:pStyle w:val="PlainText"/>
      </w:pPr>
      <w:r>
        <w:t>Th</w:t>
      </w:r>
      <w:r>
        <w:rPr>
          <w:rFonts w:hint="eastAsia"/>
        </w:rPr>
        <w:t>is</w:t>
      </w:r>
      <w:r>
        <w:t xml:space="preserve"> SLE </w:t>
      </w:r>
      <w:r>
        <w:rPr>
          <w:rFonts w:hint="eastAsia"/>
        </w:rPr>
        <w:t>i</w:t>
      </w:r>
      <w:r>
        <w:t xml:space="preserve">nterface </w:t>
      </w:r>
      <w:r>
        <w:rPr>
          <w:rFonts w:hint="eastAsia"/>
        </w:rPr>
        <w:t xml:space="preserve">includes the following </w:t>
      </w:r>
      <w:r>
        <w:t>service</w:t>
      </w:r>
      <w:r>
        <w:rPr>
          <w:rFonts w:hint="eastAsia"/>
        </w:rPr>
        <w:t>s:</w:t>
      </w:r>
    </w:p>
    <w:p w:rsidR="009D1034" w:rsidRDefault="009D1034">
      <w:pPr>
        <w:pStyle w:val="PlainText"/>
      </w:pPr>
      <w:r>
        <w:tab/>
        <w:t xml:space="preserve">- </w:t>
      </w:r>
      <w:r>
        <w:rPr>
          <w:rFonts w:hint="eastAsia"/>
        </w:rPr>
        <w:t>SLE service management</w:t>
      </w:r>
    </w:p>
    <w:p w:rsidR="009D1034" w:rsidRDefault="009D1034">
      <w:pPr>
        <w:pStyle w:val="PlainText"/>
        <w:rPr>
          <w:rFonts w:cs="Courier New"/>
        </w:rPr>
      </w:pPr>
      <w:r>
        <w:tab/>
        <w:t xml:space="preserve">- </w:t>
      </w:r>
      <w:r>
        <w:rPr>
          <w:rFonts w:cs="Courier New" w:hint="eastAsia"/>
        </w:rPr>
        <w:t>SLE transfer services</w:t>
      </w:r>
    </w:p>
    <w:p w:rsidR="009D1034" w:rsidRDefault="009D1034">
      <w:pPr>
        <w:pStyle w:val="PlainText"/>
      </w:pPr>
    </w:p>
    <w:p w:rsidR="009D1034" w:rsidRDefault="009D1034" w:rsidP="00751B40">
      <w:pPr>
        <w:pStyle w:val="PlainText"/>
      </w:pPr>
      <w:r>
        <w:rPr>
          <w:rFonts w:hint="eastAsia"/>
        </w:rPr>
        <w:t xml:space="preserve">This </w:t>
      </w:r>
      <w:r>
        <w:t>document focus</w:t>
      </w:r>
      <w:r>
        <w:rPr>
          <w:rFonts w:hint="eastAsia"/>
        </w:rPr>
        <w:t>es</w:t>
      </w:r>
      <w:r>
        <w:t xml:space="preserve"> the only tracking SELENE via arrangements utilizing the </w:t>
      </w:r>
      <w:r>
        <w:rPr>
          <w:rFonts w:hint="eastAsia"/>
        </w:rPr>
        <w:t>service management</w:t>
      </w:r>
      <w:r>
        <w:t xml:space="preserve"> prototype interface</w:t>
      </w:r>
      <w:r>
        <w:rPr>
          <w:rFonts w:hint="eastAsia"/>
        </w:rPr>
        <w:t xml:space="preserve">, although both JPL and JAXA may receive two </w:t>
      </w:r>
      <w:r>
        <w:t xml:space="preserve">telemetry </w:t>
      </w:r>
      <w:r>
        <w:rPr>
          <w:rFonts w:hint="eastAsia"/>
        </w:rPr>
        <w:t xml:space="preserve">streams </w:t>
      </w:r>
      <w:r>
        <w:t xml:space="preserve">simultaneously from two stations </w:t>
      </w:r>
      <w:r>
        <w:rPr>
          <w:rFonts w:hint="eastAsia"/>
        </w:rPr>
        <w:t>which are different respectively in JPL and JAXA.</w:t>
      </w:r>
    </w:p>
    <w:p w:rsidR="009D1034" w:rsidRDefault="009D1034" w:rsidP="00751B40">
      <w:pPr>
        <w:pStyle w:val="PlainText"/>
      </w:pPr>
    </w:p>
    <w:p w:rsidR="009D1034" w:rsidRDefault="009D1034" w:rsidP="00751B40">
      <w:pPr>
        <w:pStyle w:val="PlainText"/>
      </w:pPr>
    </w:p>
    <w:p w:rsidR="009D1034" w:rsidRDefault="009D1034" w:rsidP="002945E5">
      <w:pPr>
        <w:pStyle w:val="Heading3"/>
      </w:pPr>
      <w:bookmarkStart w:id="62" w:name="_Toc191177782"/>
      <w:bookmarkStart w:id="63" w:name="_Toc191178332"/>
      <w:bookmarkStart w:id="64" w:name="_Toc191452497"/>
      <w:bookmarkStart w:id="65" w:name="_Toc191452573"/>
      <w:bookmarkStart w:id="66" w:name="_Toc191721728"/>
      <w:bookmarkStart w:id="67" w:name="_Toc191721729"/>
      <w:bookmarkEnd w:id="62"/>
      <w:bookmarkEnd w:id="63"/>
      <w:bookmarkEnd w:id="64"/>
      <w:bookmarkEnd w:id="65"/>
      <w:bookmarkEnd w:id="66"/>
      <w:r>
        <w:t>PREREQUISITES</w:t>
      </w:r>
      <w:bookmarkEnd w:id="67"/>
    </w:p>
    <w:p w:rsidR="009D1034" w:rsidRDefault="009D1034">
      <w:pPr>
        <w:pStyle w:val="PlainText"/>
      </w:pPr>
    </w:p>
    <w:p w:rsidR="009D1034" w:rsidRDefault="009D1034">
      <w:pPr>
        <w:pStyle w:val="PlainText"/>
      </w:pPr>
      <w:r>
        <w:t>Prerequisites for conduct of all shadow track testing are:</w:t>
      </w:r>
    </w:p>
    <w:p w:rsidR="009D1034" w:rsidRDefault="009D1034">
      <w:pPr>
        <w:pStyle w:val="PlainText"/>
      </w:pPr>
    </w:p>
    <w:p w:rsidR="009D1034" w:rsidRDefault="009D1034">
      <w:pPr>
        <w:pStyle w:val="PlainText"/>
        <w:ind w:left="720" w:hanging="436"/>
      </w:pPr>
      <w:r>
        <w:t>a)</w:t>
      </w:r>
      <w:r>
        <w:tab/>
        <w:t xml:space="preserve">One data </w:t>
      </w:r>
      <w:r>
        <w:rPr>
          <w:rFonts w:hint="eastAsia"/>
        </w:rPr>
        <w:t>line</w:t>
      </w:r>
      <w:r>
        <w:t xml:space="preserve"> and one voice </w:t>
      </w:r>
      <w:r>
        <w:rPr>
          <w:rFonts w:hint="eastAsia"/>
        </w:rPr>
        <w:t xml:space="preserve">line </w:t>
      </w:r>
      <w:r>
        <w:t xml:space="preserve">are active between </w:t>
      </w:r>
      <w:r>
        <w:rPr>
          <w:rFonts w:hint="eastAsia"/>
        </w:rPr>
        <w:t>JPL/</w:t>
      </w:r>
      <w:r>
        <w:t>Pasadena</w:t>
      </w:r>
      <w:r>
        <w:rPr>
          <w:rFonts w:hint="eastAsia"/>
        </w:rPr>
        <w:t xml:space="preserve"> </w:t>
      </w:r>
      <w:r>
        <w:t xml:space="preserve">and </w:t>
      </w:r>
      <w:r>
        <w:rPr>
          <w:rFonts w:hint="eastAsia"/>
        </w:rPr>
        <w:t>JAXA/Tsukuba/Sagamihara</w:t>
      </w:r>
      <w:r>
        <w:t>.</w:t>
      </w:r>
      <w:r>
        <w:rPr>
          <w:rFonts w:hint="eastAsia"/>
        </w:rPr>
        <w:t xml:space="preserve"> And the interface for service management is provided via internet between JPL/Pasadena and JAXA/Tsukuba.</w:t>
      </w:r>
    </w:p>
    <w:p w:rsidR="009D1034" w:rsidRDefault="009D1034">
      <w:pPr>
        <w:pStyle w:val="PlainText"/>
      </w:pPr>
    </w:p>
    <w:p w:rsidR="009D1034" w:rsidRDefault="009D1034" w:rsidP="009D1034">
      <w:pPr>
        <w:pStyle w:val="PlainText"/>
        <w:ind w:leftChars="142" w:left="757" w:hangingChars="208" w:hanging="416"/>
      </w:pPr>
      <w:r>
        <w:t>b)</w:t>
      </w:r>
      <w:r>
        <w:tab/>
      </w:r>
      <w:r>
        <w:rPr>
          <w:rFonts w:hint="eastAsia"/>
        </w:rPr>
        <w:t>The target spacecraft for testing is the JAXA</w:t>
      </w:r>
      <w:r>
        <w:t>’</w:t>
      </w:r>
      <w:r>
        <w:rPr>
          <w:rFonts w:hint="eastAsia"/>
        </w:rPr>
        <w:t xml:space="preserve">s </w:t>
      </w:r>
      <w:r>
        <w:t>spacecraft;</w:t>
      </w:r>
      <w:r>
        <w:rPr>
          <w:rFonts w:hint="eastAsia"/>
        </w:rPr>
        <w:t xml:space="preserve"> the </w:t>
      </w:r>
      <w:r>
        <w:rPr>
          <w:rFonts w:cs="Courier New"/>
        </w:rPr>
        <w:t>S</w:t>
      </w:r>
      <w:r>
        <w:rPr>
          <w:rFonts w:cs="Courier New" w:hint="eastAsia"/>
        </w:rPr>
        <w:t>el</w:t>
      </w:r>
      <w:r>
        <w:rPr>
          <w:rFonts w:cs="Courier New"/>
        </w:rPr>
        <w:t>enological and E</w:t>
      </w:r>
      <w:r>
        <w:rPr>
          <w:rFonts w:cs="Courier New" w:hint="eastAsia"/>
        </w:rPr>
        <w:t>n</w:t>
      </w:r>
      <w:r>
        <w:rPr>
          <w:rFonts w:cs="Courier New"/>
        </w:rPr>
        <w:t>gineering Explorer</w:t>
      </w:r>
      <w:r>
        <w:rPr>
          <w:rFonts w:cs="Courier New" w:hint="eastAsia"/>
        </w:rPr>
        <w:t xml:space="preserve"> (SELENE) </w:t>
      </w:r>
      <w:r>
        <w:rPr>
          <w:rFonts w:cs="Courier New"/>
        </w:rPr>
        <w:t xml:space="preserve">launched </w:t>
      </w:r>
      <w:r>
        <w:rPr>
          <w:rFonts w:cs="Courier New" w:hint="eastAsia"/>
        </w:rPr>
        <w:t>in Sep</w:t>
      </w:r>
      <w:r>
        <w:rPr>
          <w:rFonts w:cs="Courier New"/>
        </w:rPr>
        <w:t xml:space="preserve"> </w:t>
      </w:r>
      <w:r>
        <w:rPr>
          <w:rFonts w:cs="Courier New" w:hint="eastAsia"/>
        </w:rPr>
        <w:t>2007</w:t>
      </w:r>
      <w:r>
        <w:rPr>
          <w:rFonts w:cs="Courier New"/>
        </w:rPr>
        <w:t>.</w:t>
      </w:r>
    </w:p>
    <w:p w:rsidR="009D1034" w:rsidRDefault="009D1034">
      <w:pPr>
        <w:pStyle w:val="PlainText"/>
      </w:pPr>
    </w:p>
    <w:p w:rsidR="009D1034" w:rsidRDefault="009D1034" w:rsidP="009D1034">
      <w:pPr>
        <w:pStyle w:val="PlainText"/>
        <w:numPr>
          <w:ilvl w:val="0"/>
          <w:numId w:val="29"/>
        </w:numPr>
      </w:pPr>
      <w:r>
        <w:rPr>
          <w:rFonts w:hint="eastAsia"/>
        </w:rPr>
        <w:t xml:space="preserve">JAXA </w:t>
      </w:r>
      <w:r>
        <w:t>configure</w:t>
      </w:r>
      <w:r>
        <w:rPr>
          <w:rFonts w:hint="eastAsia"/>
        </w:rPr>
        <w:t>s</w:t>
      </w:r>
      <w:r>
        <w:t xml:space="preserve"> </w:t>
      </w:r>
      <w:r>
        <w:rPr>
          <w:rFonts w:hint="eastAsia"/>
        </w:rPr>
        <w:t>the following systems as a user side.</w:t>
      </w:r>
    </w:p>
    <w:p w:rsidR="009D1034" w:rsidRDefault="009D1034" w:rsidP="009D1034">
      <w:pPr>
        <w:pStyle w:val="PlainText"/>
        <w:numPr>
          <w:ilvl w:val="1"/>
          <w:numId w:val="29"/>
        </w:numPr>
      </w:pPr>
      <w:r>
        <w:rPr>
          <w:rFonts w:hint="eastAsia"/>
        </w:rPr>
        <w:t>SLE Service User system for transfer service</w:t>
      </w:r>
    </w:p>
    <w:p w:rsidR="009D1034" w:rsidRDefault="009D1034" w:rsidP="009D1034">
      <w:pPr>
        <w:pStyle w:val="PlainText"/>
        <w:numPr>
          <w:ilvl w:val="1"/>
          <w:numId w:val="29"/>
        </w:numPr>
      </w:pPr>
      <w:r>
        <w:rPr>
          <w:rFonts w:hint="eastAsia"/>
        </w:rPr>
        <w:t>SLE Utilization Management system (UMR-1) prototype for service management</w:t>
      </w:r>
    </w:p>
    <w:p w:rsidR="009D1034" w:rsidRDefault="009D1034" w:rsidP="009D1034">
      <w:pPr>
        <w:pStyle w:val="PlainText"/>
        <w:numPr>
          <w:ilvl w:val="1"/>
          <w:numId w:val="29"/>
        </w:numPr>
      </w:pPr>
      <w:r>
        <w:rPr>
          <w:rFonts w:hint="eastAsia"/>
        </w:rPr>
        <w:t>Mission Data Operation System(MDOS) for SELENE</w:t>
      </w:r>
    </w:p>
    <w:p w:rsidR="009D1034" w:rsidRDefault="009D1034" w:rsidP="009D1034">
      <w:pPr>
        <w:pStyle w:val="PlainText"/>
        <w:numPr>
          <w:ilvl w:val="1"/>
          <w:numId w:val="29"/>
        </w:numPr>
      </w:pPr>
      <w:r>
        <w:rPr>
          <w:rFonts w:hint="eastAsia"/>
        </w:rPr>
        <w:t>JAXA navigation system (uFDS) for the issues of Trajectory predictions</w:t>
      </w:r>
    </w:p>
    <w:p w:rsidR="009D1034" w:rsidRDefault="009D1034" w:rsidP="009D1034">
      <w:pPr>
        <w:pStyle w:val="PlainText"/>
        <w:numPr>
          <w:ilvl w:val="1"/>
          <w:numId w:val="29"/>
        </w:numPr>
      </w:pPr>
      <w:r w:rsidRPr="00336C6E">
        <w:lastRenderedPageBreak/>
        <w:t xml:space="preserve">JAXA plans to receive telemetry simultaneously from two stations, one is a DSN station and another is a </w:t>
      </w:r>
      <w:r>
        <w:rPr>
          <w:rFonts w:hint="eastAsia"/>
        </w:rPr>
        <w:t>JAXA ground</w:t>
      </w:r>
      <w:r w:rsidRPr="00336C6E">
        <w:t xml:space="preserve"> station</w:t>
      </w:r>
      <w:r>
        <w:rPr>
          <w:rFonts w:hint="eastAsia"/>
        </w:rPr>
        <w:t>. And the JAXA ground</w:t>
      </w:r>
      <w:r w:rsidRPr="00336C6E">
        <w:t xml:space="preserve"> station</w:t>
      </w:r>
      <w:r>
        <w:rPr>
          <w:rFonts w:hint="eastAsia"/>
        </w:rPr>
        <w:t xml:space="preserve"> will bring carrier up.</w:t>
      </w:r>
    </w:p>
    <w:p w:rsidR="009D1034" w:rsidRDefault="009D1034">
      <w:pPr>
        <w:pStyle w:val="PlainText"/>
      </w:pPr>
    </w:p>
    <w:p w:rsidR="009D1034" w:rsidRDefault="009D1034" w:rsidP="009D1034">
      <w:pPr>
        <w:pStyle w:val="PlainText"/>
        <w:numPr>
          <w:ilvl w:val="0"/>
          <w:numId w:val="29"/>
        </w:numPr>
      </w:pPr>
      <w:r>
        <w:rPr>
          <w:rFonts w:hint="eastAsia"/>
        </w:rPr>
        <w:t xml:space="preserve">JPL </w:t>
      </w:r>
      <w:r>
        <w:t>configure</w:t>
      </w:r>
      <w:r>
        <w:rPr>
          <w:rFonts w:hint="eastAsia"/>
        </w:rPr>
        <w:t>s</w:t>
      </w:r>
      <w:r>
        <w:t xml:space="preserve"> </w:t>
      </w:r>
      <w:r>
        <w:rPr>
          <w:rFonts w:hint="eastAsia"/>
        </w:rPr>
        <w:t>the following systems as a provider side.</w:t>
      </w:r>
    </w:p>
    <w:p w:rsidR="009D1034" w:rsidRDefault="009D1034" w:rsidP="009D1034">
      <w:pPr>
        <w:pStyle w:val="PlainText"/>
        <w:numPr>
          <w:ilvl w:val="1"/>
          <w:numId w:val="29"/>
        </w:numPr>
      </w:pPr>
      <w:r>
        <w:t>the Command Control Processor (CCP) and the Telemetry Data Server (TDS) subsystems</w:t>
      </w:r>
      <w:r>
        <w:rPr>
          <w:rFonts w:hint="eastAsia"/>
        </w:rPr>
        <w:t xml:space="preserve"> for transfer service</w:t>
      </w:r>
    </w:p>
    <w:p w:rsidR="009D1034" w:rsidRDefault="009D1034" w:rsidP="009D1034">
      <w:pPr>
        <w:pStyle w:val="PlainText"/>
        <w:numPr>
          <w:ilvl w:val="1"/>
          <w:numId w:val="29"/>
        </w:numPr>
      </w:pPr>
      <w:r>
        <w:rPr>
          <w:rFonts w:hint="eastAsia"/>
        </w:rPr>
        <w:t xml:space="preserve">SLE Complex Management system, the JPL </w:t>
      </w:r>
      <w:r>
        <w:t xml:space="preserve">SLE Service Management prototype </w:t>
      </w:r>
      <w:r>
        <w:rPr>
          <w:rFonts w:hint="eastAsia"/>
        </w:rPr>
        <w:t>(</w:t>
      </w:r>
      <w:r>
        <w:t>CSSXP</w:t>
      </w:r>
      <w:r>
        <w:rPr>
          <w:rFonts w:hint="eastAsia"/>
        </w:rPr>
        <w:t xml:space="preserve">) included the </w:t>
      </w:r>
      <w:r>
        <w:rPr>
          <w:rFonts w:cs="Courier New"/>
        </w:rPr>
        <w:t>CM Test Harness</w:t>
      </w:r>
      <w:r>
        <w:rPr>
          <w:rFonts w:cs="Courier New" w:hint="eastAsia"/>
        </w:rPr>
        <w:t xml:space="preserve"> (CM-TH) </w:t>
      </w:r>
      <w:r>
        <w:rPr>
          <w:rFonts w:hint="eastAsia"/>
        </w:rPr>
        <w:t>for service management</w:t>
      </w:r>
    </w:p>
    <w:p w:rsidR="009D1034" w:rsidRDefault="009D1034">
      <w:pPr>
        <w:pStyle w:val="PlainText"/>
      </w:pPr>
    </w:p>
    <w:p w:rsidR="009D1034" w:rsidRDefault="009D1034" w:rsidP="009D1034">
      <w:pPr>
        <w:pStyle w:val="PlainText"/>
        <w:numPr>
          <w:ilvl w:val="0"/>
          <w:numId w:val="29"/>
        </w:numPr>
      </w:pPr>
      <w:r>
        <w:t xml:space="preserve">The </w:t>
      </w:r>
      <w:r>
        <w:rPr>
          <w:rFonts w:hint="eastAsia"/>
        </w:rPr>
        <w:t>difference of implemented service management operations between JPL and JAXA is shown the table 1.3-1.</w:t>
      </w:r>
    </w:p>
    <w:p w:rsidR="009D1034" w:rsidRDefault="009D1034">
      <w:pPr>
        <w:pStyle w:val="PlainText"/>
      </w:pPr>
    </w:p>
    <w:p w:rsidR="009D1034" w:rsidRDefault="009D1034">
      <w:pPr>
        <w:pStyle w:val="PlainText"/>
        <w:jc w:val="center"/>
        <w:rPr>
          <w:b/>
        </w:rPr>
      </w:pPr>
      <w:r>
        <w:rPr>
          <w:rFonts w:hint="eastAsia"/>
          <w:b/>
        </w:rPr>
        <w:t xml:space="preserve">Table 1.3-1  </w:t>
      </w:r>
      <w:r>
        <w:rPr>
          <w:b/>
        </w:rPr>
        <w:t xml:space="preserve">The </w:t>
      </w:r>
      <w:r>
        <w:rPr>
          <w:rFonts w:hint="eastAsia"/>
          <w:b/>
        </w:rPr>
        <w:t>difference of Implemented service management operations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39"/>
        <w:gridCol w:w="2532"/>
        <w:gridCol w:w="756"/>
        <w:gridCol w:w="857"/>
        <w:gridCol w:w="876"/>
        <w:gridCol w:w="1177"/>
        <w:gridCol w:w="1032"/>
      </w:tblGrid>
      <w:tr w:rsidR="009D1034" w:rsidTr="00751B40">
        <w:trPr>
          <w:jc w:val="center"/>
        </w:trPr>
        <w:tc>
          <w:tcPr>
            <w:tcW w:w="2139" w:type="dxa"/>
            <w:tcBorders>
              <w:bottom w:val="single" w:sz="4" w:space="0" w:color="auto"/>
            </w:tcBorders>
          </w:tcPr>
          <w:p w:rsidR="009D1034" w:rsidRDefault="009D1034" w:rsidP="00751B40">
            <w:pPr>
              <w:pStyle w:val="PlainText"/>
              <w:jc w:val="center"/>
            </w:pPr>
            <w:r>
              <w:t>SM Service</w:t>
            </w:r>
          </w:p>
        </w:tc>
        <w:tc>
          <w:tcPr>
            <w:tcW w:w="2532" w:type="dxa"/>
            <w:tcBorders>
              <w:right w:val="nil"/>
            </w:tcBorders>
          </w:tcPr>
          <w:p w:rsidR="009D1034" w:rsidRDefault="009D1034" w:rsidP="009D1034">
            <w:pPr>
              <w:pStyle w:val="PlainText"/>
              <w:ind w:leftChars="250" w:left="600"/>
              <w:jc w:val="center"/>
            </w:pPr>
            <w:r>
              <w:t>Operations</w:t>
            </w:r>
          </w:p>
        </w:tc>
        <w:tc>
          <w:tcPr>
            <w:tcW w:w="756" w:type="dxa"/>
            <w:tcBorders>
              <w:left w:val="nil"/>
            </w:tcBorders>
          </w:tcPr>
          <w:p w:rsidR="009D1034" w:rsidRDefault="009D1034">
            <w:pPr>
              <w:pStyle w:val="PlainText"/>
              <w:jc w:val="center"/>
            </w:pPr>
          </w:p>
        </w:tc>
        <w:tc>
          <w:tcPr>
            <w:tcW w:w="857" w:type="dxa"/>
            <w:tcBorders>
              <w:right w:val="single" w:sz="6" w:space="0" w:color="000000"/>
            </w:tcBorders>
          </w:tcPr>
          <w:p w:rsidR="009D1034" w:rsidRDefault="009D1034">
            <w:pPr>
              <w:pStyle w:val="PlainText"/>
              <w:jc w:val="center"/>
            </w:pPr>
            <w:r>
              <w:t>J</w:t>
            </w:r>
            <w:r>
              <w:rPr>
                <w:rFonts w:hint="eastAsia"/>
              </w:rPr>
              <w:t>PL</w:t>
            </w:r>
          </w:p>
        </w:tc>
        <w:tc>
          <w:tcPr>
            <w:tcW w:w="876" w:type="dxa"/>
            <w:tcBorders>
              <w:left w:val="single" w:sz="6" w:space="0" w:color="000000"/>
            </w:tcBorders>
          </w:tcPr>
          <w:p w:rsidR="009D1034" w:rsidRDefault="009D1034">
            <w:pPr>
              <w:pStyle w:val="PlainText"/>
              <w:jc w:val="center"/>
            </w:pPr>
            <w:r>
              <w:t>JAXA</w:t>
            </w:r>
          </w:p>
        </w:tc>
        <w:tc>
          <w:tcPr>
            <w:tcW w:w="1116" w:type="dxa"/>
            <w:tcBorders>
              <w:left w:val="single" w:sz="6" w:space="0" w:color="000000"/>
            </w:tcBorders>
          </w:tcPr>
          <w:p w:rsidR="009D1034" w:rsidRDefault="009D1034">
            <w:pPr>
              <w:pStyle w:val="PlainText"/>
              <w:jc w:val="center"/>
            </w:pPr>
            <w:r>
              <w:rPr>
                <w:rFonts w:hint="eastAsia"/>
              </w:rPr>
              <w:t>InterOPR Testing</w:t>
            </w:r>
          </w:p>
        </w:tc>
        <w:tc>
          <w:tcPr>
            <w:tcW w:w="1032" w:type="dxa"/>
            <w:tcBorders>
              <w:left w:val="single" w:sz="6" w:space="0" w:color="000000"/>
            </w:tcBorders>
          </w:tcPr>
          <w:p w:rsidR="009D1034" w:rsidRDefault="009D1034">
            <w:pPr>
              <w:pStyle w:val="PlainText"/>
              <w:jc w:val="center"/>
            </w:pPr>
            <w:r>
              <w:rPr>
                <w:rFonts w:hint="eastAsia"/>
              </w:rPr>
              <w:t>Shadow Track</w:t>
            </w:r>
          </w:p>
        </w:tc>
      </w:tr>
      <w:tr w:rsidR="009D1034" w:rsidTr="00751B40">
        <w:trPr>
          <w:jc w:val="center"/>
        </w:trPr>
        <w:tc>
          <w:tcPr>
            <w:tcW w:w="2139" w:type="dxa"/>
            <w:tcBorders>
              <w:bottom w:val="single" w:sz="4" w:space="0" w:color="auto"/>
            </w:tcBorders>
          </w:tcPr>
          <w:p w:rsidR="009D1034" w:rsidRDefault="009D1034" w:rsidP="00751B40">
            <w:pPr>
              <w:pStyle w:val="PlainText"/>
              <w:jc w:val="both"/>
            </w:pPr>
            <w:r>
              <w:t>S</w:t>
            </w:r>
            <w:r>
              <w:rPr>
                <w:rFonts w:hint="eastAsia"/>
              </w:rPr>
              <w:t xml:space="preserve">ervice </w:t>
            </w:r>
            <w:r>
              <w:t>A</w:t>
            </w:r>
            <w:r>
              <w:rPr>
                <w:rFonts w:hint="eastAsia"/>
              </w:rPr>
              <w:t>greement</w:t>
            </w:r>
          </w:p>
        </w:tc>
        <w:tc>
          <w:tcPr>
            <w:tcW w:w="2532" w:type="dxa"/>
          </w:tcPr>
          <w:p w:rsidR="009D1034" w:rsidRDefault="009D1034">
            <w:pPr>
              <w:pStyle w:val="PlainText"/>
            </w:pPr>
            <w:r>
              <w:t>Q</w:t>
            </w:r>
            <w:r>
              <w:rPr>
                <w:rFonts w:hint="eastAsia"/>
              </w:rPr>
              <w:t xml:space="preserve">uery </w:t>
            </w:r>
            <w:r>
              <w:t>S</w:t>
            </w:r>
            <w:r>
              <w:rPr>
                <w:rFonts w:hint="eastAsia"/>
              </w:rPr>
              <w:t xml:space="preserve">ervice </w:t>
            </w:r>
            <w:r>
              <w:t>A</w:t>
            </w:r>
            <w:r>
              <w:rPr>
                <w:rFonts w:hint="eastAsia"/>
              </w:rPr>
              <w:t>greement</w:t>
            </w:r>
          </w:p>
        </w:tc>
        <w:tc>
          <w:tcPr>
            <w:tcW w:w="756" w:type="dxa"/>
          </w:tcPr>
          <w:p w:rsidR="009D1034" w:rsidRDefault="009D1034">
            <w:pPr>
              <w:pStyle w:val="PlainText"/>
              <w:jc w:val="center"/>
            </w:pPr>
            <w:r>
              <w:t>QSA</w:t>
            </w:r>
          </w:p>
        </w:tc>
        <w:tc>
          <w:tcPr>
            <w:tcW w:w="857" w:type="dxa"/>
            <w:tcBorders>
              <w:right w:val="single" w:sz="6" w:space="0" w:color="000000"/>
            </w:tcBorders>
          </w:tcPr>
          <w:p w:rsidR="009D1034" w:rsidRDefault="009D1034">
            <w:pPr>
              <w:pStyle w:val="PlainText"/>
              <w:jc w:val="center"/>
            </w:pPr>
            <w:r>
              <w:t>X</w:t>
            </w:r>
          </w:p>
        </w:tc>
        <w:tc>
          <w:tcPr>
            <w:tcW w:w="876" w:type="dxa"/>
            <w:tcBorders>
              <w:left w:val="single" w:sz="6" w:space="0" w:color="000000"/>
            </w:tcBorders>
          </w:tcPr>
          <w:p w:rsidR="009D1034" w:rsidRDefault="009D1034">
            <w:pPr>
              <w:pStyle w:val="PlainText"/>
              <w:jc w:val="center"/>
            </w:pPr>
            <w:r>
              <w:t>X</w:t>
            </w:r>
          </w:p>
        </w:tc>
        <w:tc>
          <w:tcPr>
            <w:tcW w:w="1116" w:type="dxa"/>
            <w:tcBorders>
              <w:left w:val="single" w:sz="6" w:space="0" w:color="000000"/>
            </w:tcBorders>
          </w:tcPr>
          <w:p w:rsidR="009D1034" w:rsidRDefault="009D1034">
            <w:pPr>
              <w:pStyle w:val="PlainText"/>
              <w:jc w:val="center"/>
            </w:pPr>
            <w:r>
              <w:t>X</w:t>
            </w:r>
          </w:p>
        </w:tc>
        <w:tc>
          <w:tcPr>
            <w:tcW w:w="1032" w:type="dxa"/>
            <w:tcBorders>
              <w:left w:val="single" w:sz="6" w:space="0" w:color="000000"/>
            </w:tcBorders>
          </w:tcPr>
          <w:p w:rsidR="009D1034" w:rsidRDefault="009D1034">
            <w:pPr>
              <w:pStyle w:val="PlainText"/>
              <w:jc w:val="center"/>
            </w:pPr>
            <w:r>
              <w:t>X</w:t>
            </w:r>
          </w:p>
        </w:tc>
      </w:tr>
      <w:tr w:rsidR="009D1034" w:rsidTr="00751B40">
        <w:trPr>
          <w:jc w:val="center"/>
        </w:trPr>
        <w:tc>
          <w:tcPr>
            <w:tcW w:w="2139" w:type="dxa"/>
            <w:tcBorders>
              <w:bottom w:val="nil"/>
            </w:tcBorders>
          </w:tcPr>
          <w:p w:rsidR="009D1034" w:rsidRDefault="009D1034" w:rsidP="00751B40">
            <w:pPr>
              <w:pStyle w:val="PlainText"/>
              <w:jc w:val="both"/>
            </w:pPr>
            <w:r>
              <w:t>T</w:t>
            </w:r>
            <w:r>
              <w:rPr>
                <w:rFonts w:hint="eastAsia"/>
              </w:rPr>
              <w:t xml:space="preserve">rajectory </w:t>
            </w:r>
            <w:r>
              <w:t>P</w:t>
            </w:r>
            <w:r>
              <w:rPr>
                <w:rFonts w:hint="eastAsia"/>
              </w:rPr>
              <w:t>rediction</w:t>
            </w:r>
          </w:p>
        </w:tc>
        <w:tc>
          <w:tcPr>
            <w:tcW w:w="2532" w:type="dxa"/>
          </w:tcPr>
          <w:p w:rsidR="009D1034" w:rsidRDefault="009D1034">
            <w:pPr>
              <w:pStyle w:val="PlainText"/>
            </w:pPr>
            <w:r>
              <w:t>A</w:t>
            </w:r>
            <w:r>
              <w:rPr>
                <w:rFonts w:hint="eastAsia"/>
              </w:rPr>
              <w:t xml:space="preserve">dd </w:t>
            </w:r>
            <w:r>
              <w:t>T</w:t>
            </w:r>
            <w:r>
              <w:rPr>
                <w:rFonts w:hint="eastAsia"/>
              </w:rPr>
              <w:t xml:space="preserve">rajectory </w:t>
            </w:r>
            <w:r>
              <w:t>P</w:t>
            </w:r>
            <w:r>
              <w:rPr>
                <w:rFonts w:hint="eastAsia"/>
              </w:rPr>
              <w:t>rediction</w:t>
            </w:r>
          </w:p>
        </w:tc>
        <w:tc>
          <w:tcPr>
            <w:tcW w:w="756" w:type="dxa"/>
          </w:tcPr>
          <w:p w:rsidR="009D1034" w:rsidRDefault="009D1034">
            <w:pPr>
              <w:pStyle w:val="PlainText"/>
              <w:jc w:val="center"/>
            </w:pPr>
            <w:r>
              <w:t>ATP</w:t>
            </w:r>
          </w:p>
        </w:tc>
        <w:tc>
          <w:tcPr>
            <w:tcW w:w="857" w:type="dxa"/>
            <w:tcBorders>
              <w:right w:val="single" w:sz="6" w:space="0" w:color="000000"/>
            </w:tcBorders>
          </w:tcPr>
          <w:p w:rsidR="009D1034" w:rsidRDefault="009D1034">
            <w:pPr>
              <w:pStyle w:val="PlainText"/>
              <w:jc w:val="center"/>
            </w:pPr>
            <w:r>
              <w:t>X</w:t>
            </w:r>
          </w:p>
        </w:tc>
        <w:tc>
          <w:tcPr>
            <w:tcW w:w="876" w:type="dxa"/>
            <w:tcBorders>
              <w:left w:val="single" w:sz="6" w:space="0" w:color="000000"/>
            </w:tcBorders>
          </w:tcPr>
          <w:p w:rsidR="009D1034" w:rsidRDefault="009D1034">
            <w:pPr>
              <w:pStyle w:val="PlainText"/>
              <w:jc w:val="center"/>
            </w:pPr>
            <w:r>
              <w:t>X</w:t>
            </w:r>
          </w:p>
        </w:tc>
        <w:tc>
          <w:tcPr>
            <w:tcW w:w="1116" w:type="dxa"/>
            <w:tcBorders>
              <w:left w:val="single" w:sz="6" w:space="0" w:color="000000"/>
            </w:tcBorders>
          </w:tcPr>
          <w:p w:rsidR="009D1034" w:rsidRDefault="009D1034">
            <w:pPr>
              <w:pStyle w:val="PlainText"/>
              <w:jc w:val="center"/>
            </w:pPr>
            <w:r>
              <w:t>X</w:t>
            </w:r>
          </w:p>
        </w:tc>
        <w:tc>
          <w:tcPr>
            <w:tcW w:w="1032" w:type="dxa"/>
            <w:tcBorders>
              <w:left w:val="single" w:sz="6" w:space="0" w:color="000000"/>
            </w:tcBorders>
          </w:tcPr>
          <w:p w:rsidR="009D1034" w:rsidRDefault="009D1034">
            <w:pPr>
              <w:pStyle w:val="PlainText"/>
              <w:jc w:val="center"/>
            </w:pPr>
            <w:r>
              <w:t>X</w:t>
            </w:r>
          </w:p>
        </w:tc>
      </w:tr>
      <w:tr w:rsidR="009D1034" w:rsidTr="00751B40">
        <w:trPr>
          <w:jc w:val="center"/>
        </w:trPr>
        <w:tc>
          <w:tcPr>
            <w:tcW w:w="2139" w:type="dxa"/>
            <w:tcBorders>
              <w:top w:val="nil"/>
              <w:bottom w:val="nil"/>
            </w:tcBorders>
            <w:vAlign w:val="center"/>
          </w:tcPr>
          <w:p w:rsidR="009D1034" w:rsidRDefault="009D1034" w:rsidP="00751B40">
            <w:pPr>
              <w:pStyle w:val="PlainText"/>
              <w:jc w:val="both"/>
            </w:pPr>
          </w:p>
        </w:tc>
        <w:tc>
          <w:tcPr>
            <w:tcW w:w="2532" w:type="dxa"/>
          </w:tcPr>
          <w:p w:rsidR="009D1034" w:rsidRDefault="009D1034">
            <w:pPr>
              <w:pStyle w:val="PlainText"/>
            </w:pPr>
            <w:r>
              <w:t>D</w:t>
            </w:r>
            <w:r>
              <w:rPr>
                <w:rFonts w:hint="eastAsia"/>
              </w:rPr>
              <w:t xml:space="preserve">elete </w:t>
            </w:r>
            <w:r>
              <w:t>T</w:t>
            </w:r>
            <w:r>
              <w:rPr>
                <w:rFonts w:hint="eastAsia"/>
              </w:rPr>
              <w:t xml:space="preserve">rajectory </w:t>
            </w:r>
            <w:r>
              <w:t>P</w:t>
            </w:r>
            <w:r>
              <w:rPr>
                <w:rFonts w:hint="eastAsia"/>
              </w:rPr>
              <w:t>rediction</w:t>
            </w:r>
          </w:p>
        </w:tc>
        <w:tc>
          <w:tcPr>
            <w:tcW w:w="756" w:type="dxa"/>
          </w:tcPr>
          <w:p w:rsidR="009D1034" w:rsidRDefault="009D1034">
            <w:pPr>
              <w:pStyle w:val="PlainText"/>
              <w:jc w:val="center"/>
            </w:pPr>
            <w:r>
              <w:t>DTP</w:t>
            </w:r>
          </w:p>
        </w:tc>
        <w:tc>
          <w:tcPr>
            <w:tcW w:w="857" w:type="dxa"/>
            <w:tcBorders>
              <w:right w:val="single" w:sz="6" w:space="0" w:color="000000"/>
            </w:tcBorders>
          </w:tcPr>
          <w:p w:rsidR="009D1034" w:rsidRDefault="009D1034">
            <w:pPr>
              <w:pStyle w:val="PlainText"/>
              <w:jc w:val="center"/>
            </w:pPr>
            <w:r>
              <w:t>X</w:t>
            </w:r>
          </w:p>
        </w:tc>
        <w:tc>
          <w:tcPr>
            <w:tcW w:w="876" w:type="dxa"/>
            <w:tcBorders>
              <w:left w:val="single" w:sz="6" w:space="0" w:color="000000"/>
            </w:tcBorders>
          </w:tcPr>
          <w:p w:rsidR="009D1034" w:rsidRDefault="009D1034">
            <w:pPr>
              <w:pStyle w:val="PlainText"/>
              <w:jc w:val="center"/>
            </w:pPr>
            <w:r>
              <w:t>X</w:t>
            </w:r>
          </w:p>
        </w:tc>
        <w:tc>
          <w:tcPr>
            <w:tcW w:w="1116" w:type="dxa"/>
            <w:tcBorders>
              <w:left w:val="single" w:sz="6" w:space="0" w:color="000000"/>
            </w:tcBorders>
          </w:tcPr>
          <w:p w:rsidR="009D1034" w:rsidRDefault="009D1034">
            <w:pPr>
              <w:pStyle w:val="PlainText"/>
              <w:jc w:val="center"/>
            </w:pPr>
            <w:r>
              <w:t>X</w:t>
            </w:r>
          </w:p>
        </w:tc>
        <w:tc>
          <w:tcPr>
            <w:tcW w:w="1032" w:type="dxa"/>
            <w:tcBorders>
              <w:left w:val="single" w:sz="6" w:space="0" w:color="000000"/>
            </w:tcBorders>
          </w:tcPr>
          <w:p w:rsidR="009D1034" w:rsidRDefault="009D1034">
            <w:pPr>
              <w:pStyle w:val="PlainText"/>
              <w:jc w:val="center"/>
            </w:pPr>
          </w:p>
        </w:tc>
      </w:tr>
      <w:tr w:rsidR="009D1034" w:rsidTr="00751B40">
        <w:trPr>
          <w:jc w:val="center"/>
        </w:trPr>
        <w:tc>
          <w:tcPr>
            <w:tcW w:w="2139" w:type="dxa"/>
            <w:tcBorders>
              <w:top w:val="nil"/>
              <w:bottom w:val="single" w:sz="4" w:space="0" w:color="auto"/>
            </w:tcBorders>
            <w:vAlign w:val="center"/>
          </w:tcPr>
          <w:p w:rsidR="009D1034" w:rsidRDefault="009D1034" w:rsidP="00751B40">
            <w:pPr>
              <w:pStyle w:val="PlainText"/>
              <w:jc w:val="both"/>
            </w:pPr>
          </w:p>
        </w:tc>
        <w:tc>
          <w:tcPr>
            <w:tcW w:w="2532" w:type="dxa"/>
          </w:tcPr>
          <w:p w:rsidR="009D1034" w:rsidRDefault="009D1034">
            <w:pPr>
              <w:pStyle w:val="PlainText"/>
            </w:pPr>
            <w:r>
              <w:t>Q</w:t>
            </w:r>
            <w:r>
              <w:rPr>
                <w:rFonts w:hint="eastAsia"/>
              </w:rPr>
              <w:t>uery</w:t>
            </w:r>
            <w:r>
              <w:t xml:space="preserve"> T</w:t>
            </w:r>
            <w:r>
              <w:rPr>
                <w:rFonts w:hint="eastAsia"/>
              </w:rPr>
              <w:t xml:space="preserve">rajectory </w:t>
            </w:r>
            <w:r>
              <w:t>P</w:t>
            </w:r>
            <w:r>
              <w:rPr>
                <w:rFonts w:hint="eastAsia"/>
              </w:rPr>
              <w:t>rediction</w:t>
            </w:r>
          </w:p>
        </w:tc>
        <w:tc>
          <w:tcPr>
            <w:tcW w:w="756" w:type="dxa"/>
          </w:tcPr>
          <w:p w:rsidR="009D1034" w:rsidRDefault="009D1034">
            <w:pPr>
              <w:pStyle w:val="PlainText"/>
              <w:jc w:val="center"/>
            </w:pPr>
            <w:r>
              <w:t>QTP</w:t>
            </w:r>
          </w:p>
        </w:tc>
        <w:tc>
          <w:tcPr>
            <w:tcW w:w="857" w:type="dxa"/>
            <w:tcBorders>
              <w:right w:val="single" w:sz="6" w:space="0" w:color="000000"/>
            </w:tcBorders>
          </w:tcPr>
          <w:p w:rsidR="009D1034" w:rsidRDefault="009D1034">
            <w:pPr>
              <w:pStyle w:val="PlainText"/>
              <w:jc w:val="center"/>
            </w:pPr>
            <w:r>
              <w:rPr>
                <w:rFonts w:hint="eastAsia"/>
              </w:rPr>
              <w:t>X</w:t>
            </w:r>
          </w:p>
        </w:tc>
        <w:tc>
          <w:tcPr>
            <w:tcW w:w="876" w:type="dxa"/>
            <w:tcBorders>
              <w:left w:val="single" w:sz="6" w:space="0" w:color="000000"/>
            </w:tcBorders>
          </w:tcPr>
          <w:p w:rsidR="009D1034" w:rsidRDefault="009D1034">
            <w:pPr>
              <w:pStyle w:val="PlainText"/>
              <w:jc w:val="center"/>
            </w:pPr>
          </w:p>
        </w:tc>
        <w:tc>
          <w:tcPr>
            <w:tcW w:w="1116" w:type="dxa"/>
            <w:tcBorders>
              <w:left w:val="single" w:sz="6" w:space="0" w:color="000000"/>
            </w:tcBorders>
          </w:tcPr>
          <w:p w:rsidR="009D1034" w:rsidRDefault="009D1034">
            <w:pPr>
              <w:pStyle w:val="PlainText"/>
              <w:jc w:val="center"/>
            </w:pPr>
            <w:r>
              <w:rPr>
                <w:rFonts w:hint="eastAsia"/>
              </w:rPr>
              <w:t>N/A</w:t>
            </w:r>
          </w:p>
        </w:tc>
        <w:tc>
          <w:tcPr>
            <w:tcW w:w="1032" w:type="dxa"/>
            <w:tcBorders>
              <w:left w:val="single" w:sz="6" w:space="0" w:color="000000"/>
            </w:tcBorders>
          </w:tcPr>
          <w:p w:rsidR="009D1034" w:rsidRDefault="009D1034">
            <w:pPr>
              <w:pStyle w:val="PlainText"/>
              <w:jc w:val="center"/>
            </w:pPr>
            <w:r>
              <w:rPr>
                <w:rFonts w:hint="eastAsia"/>
              </w:rPr>
              <w:t>N/A</w:t>
            </w:r>
          </w:p>
        </w:tc>
      </w:tr>
      <w:tr w:rsidR="009D1034" w:rsidTr="00751B40">
        <w:trPr>
          <w:jc w:val="center"/>
        </w:trPr>
        <w:tc>
          <w:tcPr>
            <w:tcW w:w="2139" w:type="dxa"/>
            <w:tcBorders>
              <w:top w:val="single" w:sz="4" w:space="0" w:color="auto"/>
              <w:bottom w:val="nil"/>
            </w:tcBorders>
          </w:tcPr>
          <w:p w:rsidR="009D1034" w:rsidRDefault="009D1034" w:rsidP="00751B40">
            <w:pPr>
              <w:pStyle w:val="PlainText"/>
              <w:jc w:val="both"/>
            </w:pPr>
            <w:r>
              <w:t>C</w:t>
            </w:r>
            <w:r>
              <w:rPr>
                <w:rFonts w:hint="eastAsia"/>
              </w:rPr>
              <w:t xml:space="preserve">onfiguration </w:t>
            </w:r>
            <w:r>
              <w:t>P</w:t>
            </w:r>
            <w:r>
              <w:rPr>
                <w:rFonts w:hint="eastAsia"/>
              </w:rPr>
              <w:t>rofile</w:t>
            </w:r>
          </w:p>
        </w:tc>
        <w:tc>
          <w:tcPr>
            <w:tcW w:w="2532" w:type="dxa"/>
          </w:tcPr>
          <w:p w:rsidR="009D1034" w:rsidRDefault="009D1034">
            <w:pPr>
              <w:pStyle w:val="PlainText"/>
            </w:pPr>
            <w:r>
              <w:t>A</w:t>
            </w:r>
            <w:r>
              <w:rPr>
                <w:rFonts w:hint="eastAsia"/>
              </w:rPr>
              <w:t xml:space="preserve">dd </w:t>
            </w:r>
            <w:r>
              <w:t>C</w:t>
            </w:r>
            <w:r>
              <w:rPr>
                <w:rFonts w:hint="eastAsia"/>
              </w:rPr>
              <w:t xml:space="preserve">arrier </w:t>
            </w:r>
            <w:r>
              <w:t>P</w:t>
            </w:r>
            <w:r>
              <w:rPr>
                <w:rFonts w:hint="eastAsia"/>
              </w:rPr>
              <w:t>rofile</w:t>
            </w:r>
          </w:p>
        </w:tc>
        <w:tc>
          <w:tcPr>
            <w:tcW w:w="756" w:type="dxa"/>
          </w:tcPr>
          <w:p w:rsidR="009D1034" w:rsidRDefault="009D1034">
            <w:pPr>
              <w:pStyle w:val="PlainText"/>
              <w:jc w:val="center"/>
            </w:pPr>
            <w:r>
              <w:t>ACP</w:t>
            </w:r>
          </w:p>
        </w:tc>
        <w:tc>
          <w:tcPr>
            <w:tcW w:w="857" w:type="dxa"/>
            <w:tcBorders>
              <w:right w:val="single" w:sz="6" w:space="0" w:color="000000"/>
            </w:tcBorders>
          </w:tcPr>
          <w:p w:rsidR="009D1034" w:rsidRDefault="009D1034">
            <w:pPr>
              <w:pStyle w:val="PlainText"/>
              <w:jc w:val="center"/>
            </w:pPr>
            <w:r>
              <w:t>X</w:t>
            </w:r>
          </w:p>
        </w:tc>
        <w:tc>
          <w:tcPr>
            <w:tcW w:w="876" w:type="dxa"/>
            <w:tcBorders>
              <w:left w:val="single" w:sz="6" w:space="0" w:color="000000"/>
            </w:tcBorders>
          </w:tcPr>
          <w:p w:rsidR="009D1034" w:rsidRDefault="009D1034">
            <w:pPr>
              <w:pStyle w:val="PlainText"/>
              <w:jc w:val="center"/>
            </w:pPr>
            <w:r>
              <w:t>X</w:t>
            </w:r>
          </w:p>
        </w:tc>
        <w:tc>
          <w:tcPr>
            <w:tcW w:w="1116" w:type="dxa"/>
            <w:tcBorders>
              <w:left w:val="single" w:sz="6" w:space="0" w:color="000000"/>
            </w:tcBorders>
          </w:tcPr>
          <w:p w:rsidR="009D1034" w:rsidRDefault="009D1034">
            <w:pPr>
              <w:pStyle w:val="PlainText"/>
              <w:jc w:val="center"/>
            </w:pPr>
            <w:r>
              <w:t>X</w:t>
            </w:r>
          </w:p>
        </w:tc>
        <w:tc>
          <w:tcPr>
            <w:tcW w:w="1032" w:type="dxa"/>
            <w:tcBorders>
              <w:left w:val="single" w:sz="6" w:space="0" w:color="000000"/>
            </w:tcBorders>
          </w:tcPr>
          <w:p w:rsidR="009D1034" w:rsidRDefault="009D1034">
            <w:pPr>
              <w:pStyle w:val="PlainText"/>
              <w:jc w:val="center"/>
            </w:pPr>
            <w:r>
              <w:t>X</w:t>
            </w:r>
          </w:p>
        </w:tc>
      </w:tr>
      <w:tr w:rsidR="009D1034" w:rsidTr="00751B40">
        <w:trPr>
          <w:jc w:val="center"/>
        </w:trPr>
        <w:tc>
          <w:tcPr>
            <w:tcW w:w="2139" w:type="dxa"/>
            <w:tcBorders>
              <w:top w:val="nil"/>
              <w:bottom w:val="nil"/>
            </w:tcBorders>
            <w:vAlign w:val="center"/>
          </w:tcPr>
          <w:p w:rsidR="009D1034" w:rsidRDefault="009D1034" w:rsidP="00751B40">
            <w:pPr>
              <w:pStyle w:val="PlainText"/>
              <w:jc w:val="both"/>
            </w:pPr>
          </w:p>
        </w:tc>
        <w:tc>
          <w:tcPr>
            <w:tcW w:w="2532" w:type="dxa"/>
          </w:tcPr>
          <w:p w:rsidR="009D1034" w:rsidRDefault="009D1034">
            <w:pPr>
              <w:pStyle w:val="PlainText"/>
            </w:pPr>
            <w:r>
              <w:t>D</w:t>
            </w:r>
            <w:r>
              <w:rPr>
                <w:rFonts w:hint="eastAsia"/>
              </w:rPr>
              <w:t>elete</w:t>
            </w:r>
            <w:r>
              <w:t xml:space="preserve"> C</w:t>
            </w:r>
            <w:r>
              <w:rPr>
                <w:rFonts w:hint="eastAsia"/>
              </w:rPr>
              <w:t xml:space="preserve">arrier </w:t>
            </w:r>
            <w:r>
              <w:t>P</w:t>
            </w:r>
            <w:r>
              <w:rPr>
                <w:rFonts w:hint="eastAsia"/>
              </w:rPr>
              <w:t>rofile</w:t>
            </w:r>
          </w:p>
        </w:tc>
        <w:tc>
          <w:tcPr>
            <w:tcW w:w="756" w:type="dxa"/>
          </w:tcPr>
          <w:p w:rsidR="009D1034" w:rsidRDefault="009D1034">
            <w:pPr>
              <w:pStyle w:val="PlainText"/>
              <w:jc w:val="center"/>
            </w:pPr>
            <w:r>
              <w:t>DCP</w:t>
            </w:r>
          </w:p>
        </w:tc>
        <w:tc>
          <w:tcPr>
            <w:tcW w:w="857" w:type="dxa"/>
            <w:tcBorders>
              <w:right w:val="single" w:sz="6" w:space="0" w:color="000000"/>
            </w:tcBorders>
          </w:tcPr>
          <w:p w:rsidR="009D1034" w:rsidRDefault="009D1034">
            <w:pPr>
              <w:pStyle w:val="PlainText"/>
              <w:jc w:val="center"/>
            </w:pPr>
            <w:r>
              <w:t>X</w:t>
            </w:r>
          </w:p>
        </w:tc>
        <w:tc>
          <w:tcPr>
            <w:tcW w:w="876" w:type="dxa"/>
            <w:tcBorders>
              <w:left w:val="single" w:sz="6" w:space="0" w:color="000000"/>
            </w:tcBorders>
          </w:tcPr>
          <w:p w:rsidR="009D1034" w:rsidRDefault="009D1034">
            <w:pPr>
              <w:pStyle w:val="PlainText"/>
              <w:jc w:val="center"/>
            </w:pPr>
            <w:r>
              <w:t>X</w:t>
            </w:r>
          </w:p>
        </w:tc>
        <w:tc>
          <w:tcPr>
            <w:tcW w:w="1116" w:type="dxa"/>
            <w:tcBorders>
              <w:left w:val="single" w:sz="6" w:space="0" w:color="000000"/>
            </w:tcBorders>
          </w:tcPr>
          <w:p w:rsidR="009D1034" w:rsidRDefault="009D1034">
            <w:pPr>
              <w:pStyle w:val="PlainText"/>
              <w:jc w:val="center"/>
            </w:pPr>
            <w:r>
              <w:t>X</w:t>
            </w:r>
          </w:p>
        </w:tc>
        <w:tc>
          <w:tcPr>
            <w:tcW w:w="1032" w:type="dxa"/>
            <w:tcBorders>
              <w:left w:val="single" w:sz="6" w:space="0" w:color="000000"/>
            </w:tcBorders>
          </w:tcPr>
          <w:p w:rsidR="009D1034" w:rsidRDefault="009D1034">
            <w:pPr>
              <w:pStyle w:val="PlainText"/>
              <w:jc w:val="center"/>
            </w:pPr>
          </w:p>
        </w:tc>
      </w:tr>
      <w:tr w:rsidR="009D1034" w:rsidTr="00751B40">
        <w:trPr>
          <w:jc w:val="center"/>
        </w:trPr>
        <w:tc>
          <w:tcPr>
            <w:tcW w:w="2139" w:type="dxa"/>
            <w:tcBorders>
              <w:top w:val="nil"/>
              <w:bottom w:val="nil"/>
            </w:tcBorders>
            <w:vAlign w:val="center"/>
          </w:tcPr>
          <w:p w:rsidR="009D1034" w:rsidRDefault="009D1034" w:rsidP="00751B40">
            <w:pPr>
              <w:pStyle w:val="PlainText"/>
              <w:jc w:val="both"/>
            </w:pPr>
          </w:p>
        </w:tc>
        <w:tc>
          <w:tcPr>
            <w:tcW w:w="2532" w:type="dxa"/>
          </w:tcPr>
          <w:p w:rsidR="009D1034" w:rsidRDefault="009D1034">
            <w:pPr>
              <w:pStyle w:val="PlainText"/>
            </w:pPr>
            <w:r>
              <w:t>Q</w:t>
            </w:r>
            <w:r>
              <w:rPr>
                <w:rFonts w:hint="eastAsia"/>
              </w:rPr>
              <w:t>uery</w:t>
            </w:r>
            <w:r>
              <w:t xml:space="preserve"> C</w:t>
            </w:r>
            <w:r>
              <w:rPr>
                <w:rFonts w:hint="eastAsia"/>
              </w:rPr>
              <w:t xml:space="preserve">arrier </w:t>
            </w:r>
            <w:r>
              <w:t>P</w:t>
            </w:r>
            <w:r>
              <w:rPr>
                <w:rFonts w:hint="eastAsia"/>
              </w:rPr>
              <w:t>rofile</w:t>
            </w:r>
          </w:p>
        </w:tc>
        <w:tc>
          <w:tcPr>
            <w:tcW w:w="756" w:type="dxa"/>
          </w:tcPr>
          <w:p w:rsidR="009D1034" w:rsidRDefault="009D1034">
            <w:pPr>
              <w:pStyle w:val="PlainText"/>
              <w:jc w:val="center"/>
            </w:pPr>
            <w:r>
              <w:t>QCP</w:t>
            </w:r>
          </w:p>
        </w:tc>
        <w:tc>
          <w:tcPr>
            <w:tcW w:w="857" w:type="dxa"/>
            <w:tcBorders>
              <w:right w:val="single" w:sz="6" w:space="0" w:color="000000"/>
            </w:tcBorders>
          </w:tcPr>
          <w:p w:rsidR="009D1034" w:rsidRDefault="009D1034">
            <w:pPr>
              <w:pStyle w:val="PlainText"/>
              <w:jc w:val="center"/>
            </w:pPr>
            <w:r>
              <w:t>X</w:t>
            </w:r>
          </w:p>
        </w:tc>
        <w:tc>
          <w:tcPr>
            <w:tcW w:w="876" w:type="dxa"/>
            <w:tcBorders>
              <w:left w:val="single" w:sz="6" w:space="0" w:color="000000"/>
            </w:tcBorders>
          </w:tcPr>
          <w:p w:rsidR="009D1034" w:rsidRDefault="009D1034">
            <w:pPr>
              <w:pStyle w:val="PlainText"/>
              <w:jc w:val="center"/>
            </w:pPr>
            <w:r>
              <w:t>X</w:t>
            </w:r>
          </w:p>
        </w:tc>
        <w:tc>
          <w:tcPr>
            <w:tcW w:w="1116" w:type="dxa"/>
            <w:tcBorders>
              <w:left w:val="single" w:sz="6" w:space="0" w:color="000000"/>
            </w:tcBorders>
          </w:tcPr>
          <w:p w:rsidR="009D1034" w:rsidRDefault="009D1034">
            <w:pPr>
              <w:pStyle w:val="PlainText"/>
              <w:jc w:val="center"/>
            </w:pPr>
            <w:r>
              <w:t>X</w:t>
            </w:r>
          </w:p>
        </w:tc>
        <w:tc>
          <w:tcPr>
            <w:tcW w:w="1032" w:type="dxa"/>
            <w:tcBorders>
              <w:left w:val="single" w:sz="6" w:space="0" w:color="000000"/>
            </w:tcBorders>
          </w:tcPr>
          <w:p w:rsidR="009D1034" w:rsidRDefault="009D1034">
            <w:pPr>
              <w:pStyle w:val="PlainText"/>
              <w:jc w:val="center"/>
            </w:pPr>
          </w:p>
        </w:tc>
      </w:tr>
      <w:tr w:rsidR="009D1034" w:rsidTr="00751B40">
        <w:trPr>
          <w:jc w:val="center"/>
        </w:trPr>
        <w:tc>
          <w:tcPr>
            <w:tcW w:w="2139" w:type="dxa"/>
            <w:tcBorders>
              <w:top w:val="nil"/>
              <w:bottom w:val="nil"/>
            </w:tcBorders>
            <w:vAlign w:val="center"/>
          </w:tcPr>
          <w:p w:rsidR="009D1034" w:rsidRDefault="009D1034" w:rsidP="00751B40">
            <w:pPr>
              <w:pStyle w:val="PlainText"/>
              <w:jc w:val="both"/>
            </w:pPr>
          </w:p>
        </w:tc>
        <w:tc>
          <w:tcPr>
            <w:tcW w:w="2532" w:type="dxa"/>
          </w:tcPr>
          <w:p w:rsidR="009D1034" w:rsidRDefault="009D1034">
            <w:pPr>
              <w:pStyle w:val="PlainText"/>
            </w:pPr>
            <w:r>
              <w:t>A</w:t>
            </w:r>
            <w:r>
              <w:rPr>
                <w:rFonts w:hint="eastAsia"/>
              </w:rPr>
              <w:t xml:space="preserve">dd </w:t>
            </w:r>
            <w:r>
              <w:t>E</w:t>
            </w:r>
            <w:r>
              <w:rPr>
                <w:rFonts w:hint="eastAsia"/>
              </w:rPr>
              <w:t xml:space="preserve">vent </w:t>
            </w:r>
            <w:r>
              <w:t>P</w:t>
            </w:r>
            <w:r>
              <w:rPr>
                <w:rFonts w:hint="eastAsia"/>
              </w:rPr>
              <w:t>rofile</w:t>
            </w:r>
          </w:p>
          <w:p w:rsidR="009D1034" w:rsidRDefault="009D1034">
            <w:pPr>
              <w:pStyle w:val="PlainText"/>
            </w:pPr>
          </w:p>
        </w:tc>
        <w:tc>
          <w:tcPr>
            <w:tcW w:w="756" w:type="dxa"/>
          </w:tcPr>
          <w:p w:rsidR="009D1034" w:rsidRDefault="009D1034">
            <w:pPr>
              <w:pStyle w:val="PlainText"/>
              <w:jc w:val="center"/>
            </w:pPr>
            <w:r>
              <w:t>AEP</w:t>
            </w:r>
          </w:p>
        </w:tc>
        <w:tc>
          <w:tcPr>
            <w:tcW w:w="857" w:type="dxa"/>
            <w:tcBorders>
              <w:right w:val="single" w:sz="6" w:space="0" w:color="000000"/>
            </w:tcBorders>
          </w:tcPr>
          <w:p w:rsidR="009D1034" w:rsidRDefault="009D1034">
            <w:pPr>
              <w:pStyle w:val="PlainText"/>
              <w:jc w:val="center"/>
            </w:pPr>
          </w:p>
        </w:tc>
        <w:tc>
          <w:tcPr>
            <w:tcW w:w="876" w:type="dxa"/>
            <w:tcBorders>
              <w:left w:val="single" w:sz="6" w:space="0" w:color="000000"/>
            </w:tcBorders>
          </w:tcPr>
          <w:p w:rsidR="009D1034" w:rsidRDefault="009D1034">
            <w:pPr>
              <w:pStyle w:val="PlainText"/>
              <w:jc w:val="center"/>
            </w:pPr>
          </w:p>
        </w:tc>
        <w:tc>
          <w:tcPr>
            <w:tcW w:w="1116" w:type="dxa"/>
            <w:tcBorders>
              <w:left w:val="single" w:sz="6" w:space="0" w:color="000000"/>
            </w:tcBorders>
          </w:tcPr>
          <w:p w:rsidR="009D1034" w:rsidRDefault="009D1034">
            <w:pPr>
              <w:pStyle w:val="PlainText"/>
              <w:jc w:val="center"/>
            </w:pPr>
            <w:r>
              <w:rPr>
                <w:rFonts w:hint="eastAsia"/>
              </w:rPr>
              <w:t>N/A</w:t>
            </w:r>
          </w:p>
        </w:tc>
        <w:tc>
          <w:tcPr>
            <w:tcW w:w="1032" w:type="dxa"/>
            <w:tcBorders>
              <w:left w:val="single" w:sz="6" w:space="0" w:color="000000"/>
            </w:tcBorders>
          </w:tcPr>
          <w:p w:rsidR="009D1034" w:rsidRDefault="009D1034">
            <w:pPr>
              <w:pStyle w:val="PlainText"/>
              <w:jc w:val="center"/>
            </w:pPr>
            <w:r>
              <w:rPr>
                <w:rFonts w:hint="eastAsia"/>
              </w:rPr>
              <w:t>N/A</w:t>
            </w:r>
          </w:p>
        </w:tc>
      </w:tr>
      <w:tr w:rsidR="009D1034" w:rsidTr="00751B40">
        <w:trPr>
          <w:jc w:val="center"/>
        </w:trPr>
        <w:tc>
          <w:tcPr>
            <w:tcW w:w="2139" w:type="dxa"/>
            <w:tcBorders>
              <w:top w:val="nil"/>
              <w:bottom w:val="nil"/>
            </w:tcBorders>
            <w:vAlign w:val="center"/>
          </w:tcPr>
          <w:p w:rsidR="009D1034" w:rsidRDefault="009D1034" w:rsidP="00751B40">
            <w:pPr>
              <w:pStyle w:val="PlainText"/>
              <w:jc w:val="both"/>
            </w:pPr>
          </w:p>
        </w:tc>
        <w:tc>
          <w:tcPr>
            <w:tcW w:w="2532" w:type="dxa"/>
          </w:tcPr>
          <w:p w:rsidR="009D1034" w:rsidRDefault="009D1034">
            <w:pPr>
              <w:pStyle w:val="PlainText"/>
            </w:pPr>
            <w:r>
              <w:t>D</w:t>
            </w:r>
            <w:r>
              <w:rPr>
                <w:rFonts w:hint="eastAsia"/>
              </w:rPr>
              <w:t>elete</w:t>
            </w:r>
            <w:r>
              <w:t xml:space="preserve"> E</w:t>
            </w:r>
            <w:r>
              <w:rPr>
                <w:rFonts w:hint="eastAsia"/>
              </w:rPr>
              <w:t xml:space="preserve">vent </w:t>
            </w:r>
            <w:r>
              <w:t>P</w:t>
            </w:r>
            <w:r>
              <w:rPr>
                <w:rFonts w:hint="eastAsia"/>
              </w:rPr>
              <w:t>rofile</w:t>
            </w:r>
          </w:p>
        </w:tc>
        <w:tc>
          <w:tcPr>
            <w:tcW w:w="756" w:type="dxa"/>
          </w:tcPr>
          <w:p w:rsidR="009D1034" w:rsidRDefault="009D1034">
            <w:pPr>
              <w:pStyle w:val="PlainText"/>
              <w:jc w:val="center"/>
            </w:pPr>
            <w:r>
              <w:t>DEP</w:t>
            </w:r>
          </w:p>
        </w:tc>
        <w:tc>
          <w:tcPr>
            <w:tcW w:w="857" w:type="dxa"/>
            <w:tcBorders>
              <w:right w:val="single" w:sz="6" w:space="0" w:color="000000"/>
            </w:tcBorders>
          </w:tcPr>
          <w:p w:rsidR="009D1034" w:rsidRDefault="009D1034">
            <w:pPr>
              <w:pStyle w:val="PlainText"/>
              <w:jc w:val="center"/>
            </w:pPr>
          </w:p>
        </w:tc>
        <w:tc>
          <w:tcPr>
            <w:tcW w:w="876" w:type="dxa"/>
            <w:tcBorders>
              <w:left w:val="single" w:sz="6" w:space="0" w:color="000000"/>
            </w:tcBorders>
          </w:tcPr>
          <w:p w:rsidR="009D1034" w:rsidRDefault="009D1034">
            <w:pPr>
              <w:pStyle w:val="PlainText"/>
              <w:jc w:val="center"/>
            </w:pPr>
          </w:p>
        </w:tc>
        <w:tc>
          <w:tcPr>
            <w:tcW w:w="1116" w:type="dxa"/>
            <w:tcBorders>
              <w:left w:val="single" w:sz="6" w:space="0" w:color="000000"/>
            </w:tcBorders>
          </w:tcPr>
          <w:p w:rsidR="009D1034" w:rsidRDefault="009D1034">
            <w:pPr>
              <w:pStyle w:val="PlainText"/>
              <w:jc w:val="center"/>
            </w:pPr>
            <w:r>
              <w:rPr>
                <w:rFonts w:hint="eastAsia"/>
              </w:rPr>
              <w:t>N/A</w:t>
            </w:r>
          </w:p>
        </w:tc>
        <w:tc>
          <w:tcPr>
            <w:tcW w:w="1032" w:type="dxa"/>
            <w:tcBorders>
              <w:left w:val="single" w:sz="6" w:space="0" w:color="000000"/>
            </w:tcBorders>
          </w:tcPr>
          <w:p w:rsidR="009D1034" w:rsidRDefault="009D1034">
            <w:pPr>
              <w:pStyle w:val="PlainText"/>
              <w:jc w:val="center"/>
            </w:pPr>
            <w:r>
              <w:rPr>
                <w:rFonts w:hint="eastAsia"/>
              </w:rPr>
              <w:t>N/A</w:t>
            </w:r>
          </w:p>
        </w:tc>
      </w:tr>
      <w:tr w:rsidR="009D1034" w:rsidTr="00751B40">
        <w:trPr>
          <w:jc w:val="center"/>
        </w:trPr>
        <w:tc>
          <w:tcPr>
            <w:tcW w:w="2139" w:type="dxa"/>
            <w:tcBorders>
              <w:top w:val="nil"/>
              <w:bottom w:val="single" w:sz="4" w:space="0" w:color="auto"/>
            </w:tcBorders>
            <w:vAlign w:val="center"/>
          </w:tcPr>
          <w:p w:rsidR="009D1034" w:rsidRDefault="009D1034" w:rsidP="00751B40">
            <w:pPr>
              <w:pStyle w:val="PlainText"/>
              <w:jc w:val="both"/>
            </w:pPr>
          </w:p>
        </w:tc>
        <w:tc>
          <w:tcPr>
            <w:tcW w:w="2532" w:type="dxa"/>
          </w:tcPr>
          <w:p w:rsidR="009D1034" w:rsidRDefault="009D1034">
            <w:pPr>
              <w:pStyle w:val="PlainText"/>
            </w:pPr>
            <w:r>
              <w:t>Q</w:t>
            </w:r>
            <w:r>
              <w:rPr>
                <w:rFonts w:hint="eastAsia"/>
              </w:rPr>
              <w:t>uery</w:t>
            </w:r>
            <w:r>
              <w:t xml:space="preserve"> E</w:t>
            </w:r>
            <w:r>
              <w:rPr>
                <w:rFonts w:hint="eastAsia"/>
              </w:rPr>
              <w:t xml:space="preserve">vent </w:t>
            </w:r>
            <w:r>
              <w:t>P</w:t>
            </w:r>
            <w:r>
              <w:rPr>
                <w:rFonts w:hint="eastAsia"/>
              </w:rPr>
              <w:t>rofile</w:t>
            </w:r>
          </w:p>
          <w:p w:rsidR="009D1034" w:rsidRDefault="009D1034">
            <w:pPr>
              <w:pStyle w:val="PlainText"/>
            </w:pPr>
          </w:p>
        </w:tc>
        <w:tc>
          <w:tcPr>
            <w:tcW w:w="756" w:type="dxa"/>
          </w:tcPr>
          <w:p w:rsidR="009D1034" w:rsidRDefault="009D1034">
            <w:pPr>
              <w:pStyle w:val="PlainText"/>
              <w:jc w:val="center"/>
            </w:pPr>
            <w:r>
              <w:t>QEP</w:t>
            </w:r>
          </w:p>
        </w:tc>
        <w:tc>
          <w:tcPr>
            <w:tcW w:w="857" w:type="dxa"/>
            <w:tcBorders>
              <w:right w:val="single" w:sz="6" w:space="0" w:color="000000"/>
            </w:tcBorders>
          </w:tcPr>
          <w:p w:rsidR="009D1034" w:rsidRDefault="009D1034">
            <w:pPr>
              <w:pStyle w:val="PlainText"/>
              <w:jc w:val="center"/>
            </w:pPr>
          </w:p>
        </w:tc>
        <w:tc>
          <w:tcPr>
            <w:tcW w:w="876" w:type="dxa"/>
            <w:tcBorders>
              <w:left w:val="single" w:sz="6" w:space="0" w:color="000000"/>
            </w:tcBorders>
          </w:tcPr>
          <w:p w:rsidR="009D1034" w:rsidRDefault="009D1034">
            <w:pPr>
              <w:pStyle w:val="PlainText"/>
              <w:jc w:val="center"/>
            </w:pPr>
          </w:p>
        </w:tc>
        <w:tc>
          <w:tcPr>
            <w:tcW w:w="1116" w:type="dxa"/>
            <w:tcBorders>
              <w:left w:val="single" w:sz="6" w:space="0" w:color="000000"/>
            </w:tcBorders>
          </w:tcPr>
          <w:p w:rsidR="009D1034" w:rsidRDefault="009D1034">
            <w:pPr>
              <w:pStyle w:val="PlainText"/>
              <w:jc w:val="center"/>
            </w:pPr>
            <w:r>
              <w:rPr>
                <w:rFonts w:hint="eastAsia"/>
              </w:rPr>
              <w:t>N/A</w:t>
            </w:r>
          </w:p>
        </w:tc>
        <w:tc>
          <w:tcPr>
            <w:tcW w:w="1032" w:type="dxa"/>
            <w:tcBorders>
              <w:left w:val="single" w:sz="6" w:space="0" w:color="000000"/>
            </w:tcBorders>
          </w:tcPr>
          <w:p w:rsidR="009D1034" w:rsidRDefault="009D1034">
            <w:pPr>
              <w:pStyle w:val="PlainText"/>
              <w:jc w:val="center"/>
            </w:pPr>
            <w:r>
              <w:rPr>
                <w:rFonts w:hint="eastAsia"/>
              </w:rPr>
              <w:t>N/A</w:t>
            </w:r>
          </w:p>
        </w:tc>
      </w:tr>
      <w:tr w:rsidR="009D1034" w:rsidTr="00751B40">
        <w:trPr>
          <w:jc w:val="center"/>
        </w:trPr>
        <w:tc>
          <w:tcPr>
            <w:tcW w:w="2139" w:type="dxa"/>
            <w:tcBorders>
              <w:top w:val="single" w:sz="4" w:space="0" w:color="auto"/>
              <w:bottom w:val="nil"/>
            </w:tcBorders>
          </w:tcPr>
          <w:p w:rsidR="009D1034" w:rsidRDefault="009D1034" w:rsidP="00751B40">
            <w:pPr>
              <w:pStyle w:val="PlainText"/>
              <w:jc w:val="both"/>
            </w:pPr>
            <w:r>
              <w:t>S</w:t>
            </w:r>
            <w:r>
              <w:rPr>
                <w:rFonts w:hint="eastAsia"/>
              </w:rPr>
              <w:t xml:space="preserve">ervice </w:t>
            </w:r>
            <w:r>
              <w:t>P</w:t>
            </w:r>
            <w:r>
              <w:rPr>
                <w:rFonts w:hint="eastAsia"/>
              </w:rPr>
              <w:t>ackage</w:t>
            </w:r>
          </w:p>
        </w:tc>
        <w:tc>
          <w:tcPr>
            <w:tcW w:w="2532" w:type="dxa"/>
          </w:tcPr>
          <w:p w:rsidR="009D1034" w:rsidRDefault="009D1034">
            <w:pPr>
              <w:pStyle w:val="PlainText"/>
            </w:pPr>
            <w:r>
              <w:t>C</w:t>
            </w:r>
            <w:r>
              <w:rPr>
                <w:rFonts w:hint="eastAsia"/>
              </w:rPr>
              <w:t xml:space="preserve">reate </w:t>
            </w:r>
            <w:r>
              <w:t>S</w:t>
            </w:r>
            <w:r>
              <w:rPr>
                <w:rFonts w:hint="eastAsia"/>
              </w:rPr>
              <w:t xml:space="preserve">ervice </w:t>
            </w:r>
            <w:r>
              <w:t>P</w:t>
            </w:r>
            <w:r>
              <w:rPr>
                <w:rFonts w:hint="eastAsia"/>
              </w:rPr>
              <w:t>ackage</w:t>
            </w:r>
          </w:p>
        </w:tc>
        <w:tc>
          <w:tcPr>
            <w:tcW w:w="756" w:type="dxa"/>
          </w:tcPr>
          <w:p w:rsidR="009D1034" w:rsidRDefault="009D1034">
            <w:pPr>
              <w:pStyle w:val="PlainText"/>
              <w:jc w:val="center"/>
            </w:pPr>
            <w:r>
              <w:t>CSP</w:t>
            </w:r>
          </w:p>
        </w:tc>
        <w:tc>
          <w:tcPr>
            <w:tcW w:w="857" w:type="dxa"/>
            <w:tcBorders>
              <w:right w:val="single" w:sz="6" w:space="0" w:color="000000"/>
            </w:tcBorders>
          </w:tcPr>
          <w:p w:rsidR="009D1034" w:rsidRDefault="009D1034">
            <w:pPr>
              <w:pStyle w:val="PlainText"/>
              <w:jc w:val="center"/>
            </w:pPr>
            <w:r>
              <w:t>X</w:t>
            </w:r>
          </w:p>
        </w:tc>
        <w:tc>
          <w:tcPr>
            <w:tcW w:w="876" w:type="dxa"/>
            <w:tcBorders>
              <w:left w:val="single" w:sz="6" w:space="0" w:color="000000"/>
            </w:tcBorders>
          </w:tcPr>
          <w:p w:rsidR="009D1034" w:rsidRDefault="009D1034">
            <w:pPr>
              <w:pStyle w:val="PlainText"/>
              <w:jc w:val="center"/>
            </w:pPr>
            <w:r>
              <w:t>X</w:t>
            </w:r>
          </w:p>
        </w:tc>
        <w:tc>
          <w:tcPr>
            <w:tcW w:w="1116" w:type="dxa"/>
            <w:tcBorders>
              <w:left w:val="single" w:sz="6" w:space="0" w:color="000000"/>
            </w:tcBorders>
          </w:tcPr>
          <w:p w:rsidR="009D1034" w:rsidRDefault="009D1034">
            <w:pPr>
              <w:pStyle w:val="PlainText"/>
              <w:jc w:val="center"/>
            </w:pPr>
            <w:r>
              <w:t>X</w:t>
            </w:r>
          </w:p>
        </w:tc>
        <w:tc>
          <w:tcPr>
            <w:tcW w:w="1032" w:type="dxa"/>
            <w:tcBorders>
              <w:left w:val="single" w:sz="6" w:space="0" w:color="000000"/>
            </w:tcBorders>
          </w:tcPr>
          <w:p w:rsidR="009D1034" w:rsidRDefault="009D1034">
            <w:pPr>
              <w:pStyle w:val="PlainText"/>
              <w:jc w:val="center"/>
            </w:pPr>
            <w:r>
              <w:t>X</w:t>
            </w:r>
          </w:p>
        </w:tc>
      </w:tr>
      <w:tr w:rsidR="009D1034" w:rsidTr="00751B40">
        <w:trPr>
          <w:jc w:val="center"/>
        </w:trPr>
        <w:tc>
          <w:tcPr>
            <w:tcW w:w="2139" w:type="dxa"/>
            <w:tcBorders>
              <w:top w:val="nil"/>
              <w:bottom w:val="nil"/>
            </w:tcBorders>
            <w:vAlign w:val="center"/>
          </w:tcPr>
          <w:p w:rsidR="009D1034" w:rsidRDefault="009D1034" w:rsidP="00751B40">
            <w:pPr>
              <w:pStyle w:val="PlainText"/>
              <w:jc w:val="both"/>
            </w:pPr>
          </w:p>
        </w:tc>
        <w:tc>
          <w:tcPr>
            <w:tcW w:w="2532" w:type="dxa"/>
          </w:tcPr>
          <w:p w:rsidR="009D1034" w:rsidRDefault="009D1034">
            <w:pPr>
              <w:pStyle w:val="PlainText"/>
            </w:pPr>
            <w:r>
              <w:t>D</w:t>
            </w:r>
            <w:r>
              <w:rPr>
                <w:rFonts w:hint="eastAsia"/>
              </w:rPr>
              <w:t xml:space="preserve">elete </w:t>
            </w:r>
            <w:r>
              <w:t>S</w:t>
            </w:r>
            <w:r>
              <w:rPr>
                <w:rFonts w:hint="eastAsia"/>
              </w:rPr>
              <w:t xml:space="preserve">ervice </w:t>
            </w:r>
            <w:r>
              <w:t>P</w:t>
            </w:r>
            <w:r>
              <w:rPr>
                <w:rFonts w:hint="eastAsia"/>
              </w:rPr>
              <w:t>ackage</w:t>
            </w:r>
          </w:p>
        </w:tc>
        <w:tc>
          <w:tcPr>
            <w:tcW w:w="756" w:type="dxa"/>
          </w:tcPr>
          <w:p w:rsidR="009D1034" w:rsidRDefault="009D1034">
            <w:pPr>
              <w:pStyle w:val="PlainText"/>
              <w:jc w:val="center"/>
            </w:pPr>
            <w:r>
              <w:t>DSP</w:t>
            </w:r>
          </w:p>
        </w:tc>
        <w:tc>
          <w:tcPr>
            <w:tcW w:w="857" w:type="dxa"/>
            <w:tcBorders>
              <w:right w:val="single" w:sz="6" w:space="0" w:color="000000"/>
            </w:tcBorders>
          </w:tcPr>
          <w:p w:rsidR="009D1034" w:rsidRDefault="009D1034">
            <w:pPr>
              <w:pStyle w:val="PlainText"/>
              <w:jc w:val="center"/>
            </w:pPr>
            <w:r>
              <w:t>X</w:t>
            </w:r>
          </w:p>
        </w:tc>
        <w:tc>
          <w:tcPr>
            <w:tcW w:w="876" w:type="dxa"/>
            <w:tcBorders>
              <w:left w:val="single" w:sz="6" w:space="0" w:color="000000"/>
            </w:tcBorders>
          </w:tcPr>
          <w:p w:rsidR="009D1034" w:rsidRDefault="009D1034">
            <w:pPr>
              <w:pStyle w:val="PlainText"/>
              <w:jc w:val="center"/>
            </w:pPr>
            <w:r>
              <w:t>X</w:t>
            </w:r>
          </w:p>
        </w:tc>
        <w:tc>
          <w:tcPr>
            <w:tcW w:w="1116" w:type="dxa"/>
            <w:tcBorders>
              <w:left w:val="single" w:sz="6" w:space="0" w:color="000000"/>
            </w:tcBorders>
          </w:tcPr>
          <w:p w:rsidR="009D1034" w:rsidRDefault="009D1034">
            <w:pPr>
              <w:pStyle w:val="PlainText"/>
              <w:jc w:val="center"/>
            </w:pPr>
            <w:r>
              <w:t>X</w:t>
            </w:r>
          </w:p>
        </w:tc>
        <w:tc>
          <w:tcPr>
            <w:tcW w:w="1032" w:type="dxa"/>
            <w:tcBorders>
              <w:left w:val="single" w:sz="6" w:space="0" w:color="000000"/>
            </w:tcBorders>
          </w:tcPr>
          <w:p w:rsidR="009D1034" w:rsidRDefault="009D1034">
            <w:pPr>
              <w:pStyle w:val="PlainText"/>
              <w:jc w:val="center"/>
            </w:pPr>
          </w:p>
        </w:tc>
      </w:tr>
      <w:tr w:rsidR="009D1034" w:rsidTr="00751B40">
        <w:trPr>
          <w:jc w:val="center"/>
        </w:trPr>
        <w:tc>
          <w:tcPr>
            <w:tcW w:w="2139" w:type="dxa"/>
            <w:tcBorders>
              <w:top w:val="nil"/>
              <w:bottom w:val="nil"/>
            </w:tcBorders>
            <w:vAlign w:val="center"/>
          </w:tcPr>
          <w:p w:rsidR="009D1034" w:rsidRDefault="009D1034" w:rsidP="00751B40">
            <w:pPr>
              <w:pStyle w:val="PlainText"/>
              <w:jc w:val="both"/>
            </w:pPr>
          </w:p>
        </w:tc>
        <w:tc>
          <w:tcPr>
            <w:tcW w:w="2532" w:type="dxa"/>
          </w:tcPr>
          <w:p w:rsidR="009D1034" w:rsidRDefault="009D1034">
            <w:pPr>
              <w:pStyle w:val="PlainText"/>
            </w:pPr>
            <w:r>
              <w:t>S</w:t>
            </w:r>
            <w:r>
              <w:rPr>
                <w:rFonts w:hint="eastAsia"/>
              </w:rPr>
              <w:t xml:space="preserve">elect </w:t>
            </w:r>
            <w:r>
              <w:t>A</w:t>
            </w:r>
            <w:r>
              <w:rPr>
                <w:rFonts w:hint="eastAsia"/>
              </w:rPr>
              <w:t xml:space="preserve">lternate </w:t>
            </w:r>
            <w:r>
              <w:t>S</w:t>
            </w:r>
            <w:r>
              <w:rPr>
                <w:rFonts w:hint="eastAsia"/>
              </w:rPr>
              <w:t>cenario</w:t>
            </w:r>
          </w:p>
        </w:tc>
        <w:tc>
          <w:tcPr>
            <w:tcW w:w="756" w:type="dxa"/>
          </w:tcPr>
          <w:p w:rsidR="009D1034" w:rsidRDefault="009D1034">
            <w:pPr>
              <w:pStyle w:val="PlainText"/>
              <w:jc w:val="center"/>
            </w:pPr>
            <w:r>
              <w:t>SAS</w:t>
            </w:r>
          </w:p>
        </w:tc>
        <w:tc>
          <w:tcPr>
            <w:tcW w:w="857" w:type="dxa"/>
            <w:tcBorders>
              <w:right w:val="single" w:sz="6" w:space="0" w:color="000000"/>
            </w:tcBorders>
          </w:tcPr>
          <w:p w:rsidR="009D1034" w:rsidRDefault="009D1034">
            <w:pPr>
              <w:pStyle w:val="PlainText"/>
              <w:jc w:val="center"/>
            </w:pPr>
            <w:r>
              <w:rPr>
                <w:rFonts w:hint="eastAsia"/>
              </w:rPr>
              <w:t>X</w:t>
            </w:r>
          </w:p>
        </w:tc>
        <w:tc>
          <w:tcPr>
            <w:tcW w:w="876" w:type="dxa"/>
            <w:tcBorders>
              <w:left w:val="single" w:sz="6" w:space="0" w:color="000000"/>
            </w:tcBorders>
          </w:tcPr>
          <w:p w:rsidR="009D1034" w:rsidRDefault="009D1034">
            <w:pPr>
              <w:pStyle w:val="PlainText"/>
              <w:jc w:val="center"/>
            </w:pPr>
          </w:p>
        </w:tc>
        <w:tc>
          <w:tcPr>
            <w:tcW w:w="1116" w:type="dxa"/>
            <w:tcBorders>
              <w:left w:val="single" w:sz="6" w:space="0" w:color="000000"/>
            </w:tcBorders>
          </w:tcPr>
          <w:p w:rsidR="009D1034" w:rsidRDefault="009D1034">
            <w:pPr>
              <w:pStyle w:val="PlainText"/>
              <w:jc w:val="center"/>
            </w:pPr>
            <w:r>
              <w:rPr>
                <w:rFonts w:hint="eastAsia"/>
              </w:rPr>
              <w:t>N/A</w:t>
            </w:r>
          </w:p>
        </w:tc>
        <w:tc>
          <w:tcPr>
            <w:tcW w:w="1032" w:type="dxa"/>
            <w:tcBorders>
              <w:left w:val="single" w:sz="6" w:space="0" w:color="000000"/>
            </w:tcBorders>
          </w:tcPr>
          <w:p w:rsidR="009D1034" w:rsidRDefault="009D1034">
            <w:pPr>
              <w:pStyle w:val="PlainText"/>
              <w:jc w:val="center"/>
            </w:pPr>
            <w:r>
              <w:rPr>
                <w:rFonts w:hint="eastAsia"/>
              </w:rPr>
              <w:t>N/A</w:t>
            </w:r>
          </w:p>
        </w:tc>
      </w:tr>
      <w:tr w:rsidR="009D1034" w:rsidTr="00751B40">
        <w:trPr>
          <w:jc w:val="center"/>
        </w:trPr>
        <w:tc>
          <w:tcPr>
            <w:tcW w:w="2139" w:type="dxa"/>
            <w:tcBorders>
              <w:top w:val="nil"/>
              <w:bottom w:val="nil"/>
            </w:tcBorders>
            <w:vAlign w:val="center"/>
          </w:tcPr>
          <w:p w:rsidR="009D1034" w:rsidRDefault="009D1034" w:rsidP="00751B40">
            <w:pPr>
              <w:pStyle w:val="PlainText"/>
              <w:jc w:val="both"/>
            </w:pPr>
          </w:p>
        </w:tc>
        <w:tc>
          <w:tcPr>
            <w:tcW w:w="2532" w:type="dxa"/>
          </w:tcPr>
          <w:p w:rsidR="009D1034" w:rsidRDefault="009D1034">
            <w:pPr>
              <w:pStyle w:val="PlainText"/>
            </w:pPr>
            <w:r>
              <w:t>A</w:t>
            </w:r>
            <w:r>
              <w:rPr>
                <w:rFonts w:hint="eastAsia"/>
              </w:rPr>
              <w:t xml:space="preserve">pply </w:t>
            </w:r>
            <w:r>
              <w:t>N</w:t>
            </w:r>
            <w:r>
              <w:rPr>
                <w:rFonts w:hint="eastAsia"/>
              </w:rPr>
              <w:t xml:space="preserve">ew </w:t>
            </w:r>
            <w:r>
              <w:t>T</w:t>
            </w:r>
            <w:r>
              <w:rPr>
                <w:rFonts w:hint="eastAsia"/>
              </w:rPr>
              <w:t>rajectory</w:t>
            </w:r>
          </w:p>
        </w:tc>
        <w:tc>
          <w:tcPr>
            <w:tcW w:w="756" w:type="dxa"/>
          </w:tcPr>
          <w:p w:rsidR="009D1034" w:rsidRDefault="009D1034">
            <w:pPr>
              <w:pStyle w:val="PlainText"/>
              <w:jc w:val="center"/>
            </w:pPr>
            <w:r>
              <w:t>ANT</w:t>
            </w:r>
          </w:p>
        </w:tc>
        <w:tc>
          <w:tcPr>
            <w:tcW w:w="857" w:type="dxa"/>
            <w:tcBorders>
              <w:right w:val="single" w:sz="6" w:space="0" w:color="000000"/>
            </w:tcBorders>
          </w:tcPr>
          <w:p w:rsidR="009D1034" w:rsidRDefault="009D1034">
            <w:pPr>
              <w:pStyle w:val="PlainText"/>
              <w:jc w:val="center"/>
            </w:pPr>
          </w:p>
        </w:tc>
        <w:tc>
          <w:tcPr>
            <w:tcW w:w="876" w:type="dxa"/>
            <w:tcBorders>
              <w:left w:val="single" w:sz="6" w:space="0" w:color="000000"/>
            </w:tcBorders>
          </w:tcPr>
          <w:p w:rsidR="009D1034" w:rsidRDefault="009D1034">
            <w:pPr>
              <w:pStyle w:val="PlainText"/>
              <w:jc w:val="center"/>
            </w:pPr>
            <w:r>
              <w:t>X</w:t>
            </w:r>
          </w:p>
        </w:tc>
        <w:tc>
          <w:tcPr>
            <w:tcW w:w="1116" w:type="dxa"/>
            <w:tcBorders>
              <w:left w:val="single" w:sz="6" w:space="0" w:color="000000"/>
            </w:tcBorders>
          </w:tcPr>
          <w:p w:rsidR="009D1034" w:rsidRDefault="009D1034">
            <w:pPr>
              <w:pStyle w:val="PlainText"/>
              <w:jc w:val="center"/>
            </w:pPr>
            <w:r>
              <w:rPr>
                <w:rFonts w:hint="eastAsia"/>
              </w:rPr>
              <w:t>N/A</w:t>
            </w:r>
          </w:p>
        </w:tc>
        <w:tc>
          <w:tcPr>
            <w:tcW w:w="1032" w:type="dxa"/>
            <w:tcBorders>
              <w:left w:val="single" w:sz="6" w:space="0" w:color="000000"/>
            </w:tcBorders>
          </w:tcPr>
          <w:p w:rsidR="009D1034" w:rsidRDefault="009D1034">
            <w:pPr>
              <w:pStyle w:val="PlainText"/>
              <w:jc w:val="center"/>
            </w:pPr>
            <w:r>
              <w:rPr>
                <w:rFonts w:hint="eastAsia"/>
              </w:rPr>
              <w:t>N/A</w:t>
            </w:r>
          </w:p>
        </w:tc>
      </w:tr>
      <w:tr w:rsidR="009D1034" w:rsidTr="00751B40">
        <w:trPr>
          <w:jc w:val="center"/>
        </w:trPr>
        <w:tc>
          <w:tcPr>
            <w:tcW w:w="2139" w:type="dxa"/>
            <w:tcBorders>
              <w:top w:val="nil"/>
              <w:bottom w:val="nil"/>
            </w:tcBorders>
            <w:vAlign w:val="center"/>
          </w:tcPr>
          <w:p w:rsidR="009D1034" w:rsidRDefault="009D1034" w:rsidP="00751B40">
            <w:pPr>
              <w:pStyle w:val="PlainText"/>
              <w:jc w:val="both"/>
            </w:pPr>
          </w:p>
        </w:tc>
        <w:tc>
          <w:tcPr>
            <w:tcW w:w="2532" w:type="dxa"/>
          </w:tcPr>
          <w:p w:rsidR="009D1034" w:rsidRDefault="009D1034">
            <w:pPr>
              <w:pStyle w:val="PlainText"/>
            </w:pPr>
            <w:r>
              <w:t>Q</w:t>
            </w:r>
            <w:r>
              <w:rPr>
                <w:rFonts w:hint="eastAsia"/>
              </w:rPr>
              <w:t xml:space="preserve">uery </w:t>
            </w:r>
            <w:r>
              <w:t>S</w:t>
            </w:r>
            <w:r>
              <w:rPr>
                <w:rFonts w:hint="eastAsia"/>
              </w:rPr>
              <w:t xml:space="preserve">ervice </w:t>
            </w:r>
            <w:r>
              <w:t>P</w:t>
            </w:r>
            <w:r>
              <w:rPr>
                <w:rFonts w:hint="eastAsia"/>
              </w:rPr>
              <w:t>ackage</w:t>
            </w:r>
          </w:p>
        </w:tc>
        <w:tc>
          <w:tcPr>
            <w:tcW w:w="756" w:type="dxa"/>
          </w:tcPr>
          <w:p w:rsidR="009D1034" w:rsidRDefault="009D1034">
            <w:pPr>
              <w:pStyle w:val="PlainText"/>
              <w:jc w:val="center"/>
            </w:pPr>
            <w:r>
              <w:t>QSP</w:t>
            </w:r>
          </w:p>
        </w:tc>
        <w:tc>
          <w:tcPr>
            <w:tcW w:w="857" w:type="dxa"/>
            <w:tcBorders>
              <w:right w:val="single" w:sz="6" w:space="0" w:color="000000"/>
            </w:tcBorders>
          </w:tcPr>
          <w:p w:rsidR="009D1034" w:rsidRDefault="009D1034">
            <w:pPr>
              <w:pStyle w:val="PlainText"/>
              <w:jc w:val="center"/>
            </w:pPr>
            <w:r>
              <w:rPr>
                <w:rFonts w:hint="eastAsia"/>
              </w:rPr>
              <w:t>X</w:t>
            </w:r>
          </w:p>
        </w:tc>
        <w:tc>
          <w:tcPr>
            <w:tcW w:w="876" w:type="dxa"/>
            <w:tcBorders>
              <w:left w:val="single" w:sz="6" w:space="0" w:color="000000"/>
            </w:tcBorders>
          </w:tcPr>
          <w:p w:rsidR="009D1034" w:rsidRDefault="009D1034">
            <w:pPr>
              <w:pStyle w:val="PlainText"/>
              <w:jc w:val="center"/>
            </w:pPr>
            <w:r>
              <w:t>X</w:t>
            </w:r>
          </w:p>
        </w:tc>
        <w:tc>
          <w:tcPr>
            <w:tcW w:w="1116" w:type="dxa"/>
            <w:tcBorders>
              <w:left w:val="single" w:sz="6" w:space="0" w:color="000000"/>
            </w:tcBorders>
          </w:tcPr>
          <w:p w:rsidR="009D1034" w:rsidRDefault="009D1034">
            <w:pPr>
              <w:pStyle w:val="PlainText"/>
              <w:jc w:val="center"/>
            </w:pPr>
            <w:r>
              <w:t>X</w:t>
            </w:r>
          </w:p>
        </w:tc>
        <w:tc>
          <w:tcPr>
            <w:tcW w:w="1032" w:type="dxa"/>
            <w:tcBorders>
              <w:left w:val="single" w:sz="6" w:space="0" w:color="000000"/>
            </w:tcBorders>
          </w:tcPr>
          <w:p w:rsidR="009D1034" w:rsidRDefault="009D1034">
            <w:pPr>
              <w:pStyle w:val="PlainText"/>
              <w:jc w:val="center"/>
            </w:pPr>
          </w:p>
        </w:tc>
      </w:tr>
      <w:tr w:rsidR="009D1034" w:rsidTr="00751B40">
        <w:trPr>
          <w:jc w:val="center"/>
        </w:trPr>
        <w:tc>
          <w:tcPr>
            <w:tcW w:w="2139" w:type="dxa"/>
            <w:tcBorders>
              <w:top w:val="nil"/>
              <w:bottom w:val="nil"/>
            </w:tcBorders>
            <w:vAlign w:val="center"/>
          </w:tcPr>
          <w:p w:rsidR="009D1034" w:rsidRDefault="009D1034" w:rsidP="00751B40">
            <w:pPr>
              <w:pStyle w:val="PlainText"/>
              <w:jc w:val="both"/>
            </w:pPr>
          </w:p>
        </w:tc>
        <w:tc>
          <w:tcPr>
            <w:tcW w:w="2532" w:type="dxa"/>
          </w:tcPr>
          <w:p w:rsidR="009D1034" w:rsidRDefault="009D1034">
            <w:pPr>
              <w:pStyle w:val="PlainText"/>
            </w:pPr>
            <w:r>
              <w:t>R</w:t>
            </w:r>
            <w:r>
              <w:rPr>
                <w:rFonts w:hint="eastAsia"/>
              </w:rPr>
              <w:t xml:space="preserve">eplace </w:t>
            </w:r>
            <w:r>
              <w:t>S</w:t>
            </w:r>
            <w:r>
              <w:rPr>
                <w:rFonts w:hint="eastAsia"/>
              </w:rPr>
              <w:t xml:space="preserve">ervice </w:t>
            </w:r>
            <w:r>
              <w:t>P</w:t>
            </w:r>
            <w:r>
              <w:rPr>
                <w:rFonts w:hint="eastAsia"/>
              </w:rPr>
              <w:t>ackage</w:t>
            </w:r>
          </w:p>
        </w:tc>
        <w:tc>
          <w:tcPr>
            <w:tcW w:w="756" w:type="dxa"/>
          </w:tcPr>
          <w:p w:rsidR="009D1034" w:rsidRDefault="009D1034">
            <w:pPr>
              <w:pStyle w:val="PlainText"/>
              <w:jc w:val="center"/>
            </w:pPr>
            <w:r>
              <w:t>RSP</w:t>
            </w:r>
          </w:p>
        </w:tc>
        <w:tc>
          <w:tcPr>
            <w:tcW w:w="857" w:type="dxa"/>
            <w:tcBorders>
              <w:right w:val="single" w:sz="6" w:space="0" w:color="000000"/>
            </w:tcBorders>
          </w:tcPr>
          <w:p w:rsidR="009D1034" w:rsidRDefault="009D1034">
            <w:pPr>
              <w:pStyle w:val="PlainText"/>
              <w:jc w:val="center"/>
            </w:pPr>
          </w:p>
        </w:tc>
        <w:tc>
          <w:tcPr>
            <w:tcW w:w="876" w:type="dxa"/>
            <w:tcBorders>
              <w:left w:val="single" w:sz="6" w:space="0" w:color="000000"/>
            </w:tcBorders>
          </w:tcPr>
          <w:p w:rsidR="009D1034" w:rsidRDefault="009D1034">
            <w:pPr>
              <w:pStyle w:val="PlainText"/>
              <w:jc w:val="center"/>
            </w:pPr>
            <w:r>
              <w:t>X</w:t>
            </w:r>
          </w:p>
        </w:tc>
        <w:tc>
          <w:tcPr>
            <w:tcW w:w="1116" w:type="dxa"/>
            <w:tcBorders>
              <w:left w:val="single" w:sz="6" w:space="0" w:color="000000"/>
            </w:tcBorders>
          </w:tcPr>
          <w:p w:rsidR="009D1034" w:rsidRDefault="009D1034">
            <w:pPr>
              <w:pStyle w:val="PlainText"/>
              <w:jc w:val="center"/>
            </w:pPr>
            <w:r>
              <w:rPr>
                <w:rFonts w:hint="eastAsia"/>
              </w:rPr>
              <w:t>N/A</w:t>
            </w:r>
          </w:p>
        </w:tc>
        <w:tc>
          <w:tcPr>
            <w:tcW w:w="1032" w:type="dxa"/>
            <w:tcBorders>
              <w:left w:val="single" w:sz="6" w:space="0" w:color="000000"/>
            </w:tcBorders>
          </w:tcPr>
          <w:p w:rsidR="009D1034" w:rsidRDefault="009D1034">
            <w:pPr>
              <w:pStyle w:val="PlainText"/>
              <w:jc w:val="center"/>
            </w:pPr>
            <w:r>
              <w:rPr>
                <w:rFonts w:hint="eastAsia"/>
              </w:rPr>
              <w:t>N/A</w:t>
            </w:r>
          </w:p>
        </w:tc>
      </w:tr>
      <w:tr w:rsidR="009D1034" w:rsidTr="00751B40">
        <w:trPr>
          <w:jc w:val="center"/>
        </w:trPr>
        <w:tc>
          <w:tcPr>
            <w:tcW w:w="2139" w:type="dxa"/>
            <w:tcBorders>
              <w:top w:val="nil"/>
              <w:bottom w:val="nil"/>
            </w:tcBorders>
            <w:vAlign w:val="center"/>
          </w:tcPr>
          <w:p w:rsidR="009D1034" w:rsidRDefault="009D1034" w:rsidP="00751B40">
            <w:pPr>
              <w:pStyle w:val="PlainText"/>
              <w:jc w:val="both"/>
            </w:pPr>
          </w:p>
        </w:tc>
        <w:tc>
          <w:tcPr>
            <w:tcW w:w="2532" w:type="dxa"/>
          </w:tcPr>
          <w:p w:rsidR="009D1034" w:rsidRDefault="009D1034">
            <w:pPr>
              <w:pStyle w:val="PlainText"/>
            </w:pPr>
            <w:r>
              <w:t>S</w:t>
            </w:r>
            <w:r>
              <w:rPr>
                <w:rFonts w:hint="eastAsia"/>
              </w:rPr>
              <w:t xml:space="preserve">ervice </w:t>
            </w:r>
            <w:r>
              <w:t>P</w:t>
            </w:r>
            <w:r>
              <w:rPr>
                <w:rFonts w:hint="eastAsia"/>
              </w:rPr>
              <w:t xml:space="preserve">ackage </w:t>
            </w:r>
            <w:r>
              <w:t>C</w:t>
            </w:r>
            <w:r>
              <w:rPr>
                <w:rFonts w:hint="eastAsia"/>
              </w:rPr>
              <w:t>ancelled</w:t>
            </w:r>
          </w:p>
        </w:tc>
        <w:tc>
          <w:tcPr>
            <w:tcW w:w="756" w:type="dxa"/>
          </w:tcPr>
          <w:p w:rsidR="009D1034" w:rsidRDefault="009D1034">
            <w:pPr>
              <w:pStyle w:val="PlainText"/>
              <w:jc w:val="center"/>
            </w:pPr>
            <w:r>
              <w:t>SPC</w:t>
            </w:r>
          </w:p>
        </w:tc>
        <w:tc>
          <w:tcPr>
            <w:tcW w:w="857" w:type="dxa"/>
            <w:tcBorders>
              <w:right w:val="single" w:sz="6" w:space="0" w:color="000000"/>
            </w:tcBorders>
          </w:tcPr>
          <w:p w:rsidR="009D1034" w:rsidRDefault="009D1034">
            <w:pPr>
              <w:pStyle w:val="PlainText"/>
              <w:jc w:val="center"/>
            </w:pPr>
            <w:r>
              <w:t>X</w:t>
            </w:r>
          </w:p>
        </w:tc>
        <w:tc>
          <w:tcPr>
            <w:tcW w:w="876" w:type="dxa"/>
            <w:tcBorders>
              <w:left w:val="single" w:sz="6" w:space="0" w:color="000000"/>
            </w:tcBorders>
          </w:tcPr>
          <w:p w:rsidR="009D1034" w:rsidRDefault="009D1034">
            <w:pPr>
              <w:pStyle w:val="PlainText"/>
              <w:jc w:val="center"/>
            </w:pPr>
            <w:r>
              <w:t>X</w:t>
            </w:r>
          </w:p>
        </w:tc>
        <w:tc>
          <w:tcPr>
            <w:tcW w:w="1116" w:type="dxa"/>
            <w:tcBorders>
              <w:left w:val="single" w:sz="6" w:space="0" w:color="000000"/>
            </w:tcBorders>
          </w:tcPr>
          <w:p w:rsidR="009D1034" w:rsidRDefault="009D1034">
            <w:pPr>
              <w:pStyle w:val="PlainText"/>
              <w:jc w:val="center"/>
            </w:pPr>
            <w:r>
              <w:t>X</w:t>
            </w:r>
          </w:p>
        </w:tc>
        <w:tc>
          <w:tcPr>
            <w:tcW w:w="1032" w:type="dxa"/>
            <w:tcBorders>
              <w:left w:val="single" w:sz="6" w:space="0" w:color="000000"/>
            </w:tcBorders>
          </w:tcPr>
          <w:p w:rsidR="009D1034" w:rsidRDefault="009D1034">
            <w:pPr>
              <w:pStyle w:val="PlainText"/>
              <w:jc w:val="center"/>
            </w:pPr>
          </w:p>
        </w:tc>
      </w:tr>
      <w:tr w:rsidR="009D1034" w:rsidTr="00751B40">
        <w:trPr>
          <w:jc w:val="center"/>
        </w:trPr>
        <w:tc>
          <w:tcPr>
            <w:tcW w:w="2139" w:type="dxa"/>
            <w:tcBorders>
              <w:top w:val="nil"/>
              <w:bottom w:val="single" w:sz="4" w:space="0" w:color="auto"/>
            </w:tcBorders>
            <w:vAlign w:val="center"/>
          </w:tcPr>
          <w:p w:rsidR="009D1034" w:rsidRDefault="009D1034" w:rsidP="00751B40">
            <w:pPr>
              <w:pStyle w:val="PlainText"/>
              <w:jc w:val="both"/>
            </w:pPr>
          </w:p>
        </w:tc>
        <w:tc>
          <w:tcPr>
            <w:tcW w:w="2532" w:type="dxa"/>
          </w:tcPr>
          <w:p w:rsidR="009D1034" w:rsidRDefault="009D1034">
            <w:pPr>
              <w:pStyle w:val="PlainText"/>
            </w:pPr>
            <w:r>
              <w:t>S</w:t>
            </w:r>
            <w:r>
              <w:rPr>
                <w:rFonts w:hint="eastAsia"/>
              </w:rPr>
              <w:t xml:space="preserve">ervice </w:t>
            </w:r>
            <w:r>
              <w:t>P</w:t>
            </w:r>
            <w:r>
              <w:rPr>
                <w:rFonts w:hint="eastAsia"/>
              </w:rPr>
              <w:t xml:space="preserve">ackage </w:t>
            </w:r>
            <w:r>
              <w:t>M</w:t>
            </w:r>
            <w:r>
              <w:rPr>
                <w:rFonts w:hint="eastAsia"/>
              </w:rPr>
              <w:t>odified</w:t>
            </w:r>
          </w:p>
        </w:tc>
        <w:tc>
          <w:tcPr>
            <w:tcW w:w="756" w:type="dxa"/>
          </w:tcPr>
          <w:p w:rsidR="009D1034" w:rsidRDefault="009D1034">
            <w:pPr>
              <w:pStyle w:val="PlainText"/>
              <w:jc w:val="center"/>
            </w:pPr>
            <w:r>
              <w:t>SPM</w:t>
            </w:r>
          </w:p>
        </w:tc>
        <w:tc>
          <w:tcPr>
            <w:tcW w:w="857" w:type="dxa"/>
            <w:tcBorders>
              <w:right w:val="single" w:sz="6" w:space="0" w:color="000000"/>
            </w:tcBorders>
          </w:tcPr>
          <w:p w:rsidR="009D1034" w:rsidRDefault="009D1034">
            <w:pPr>
              <w:pStyle w:val="PlainText"/>
              <w:jc w:val="center"/>
            </w:pPr>
          </w:p>
        </w:tc>
        <w:tc>
          <w:tcPr>
            <w:tcW w:w="876" w:type="dxa"/>
            <w:tcBorders>
              <w:left w:val="single" w:sz="6" w:space="0" w:color="000000"/>
            </w:tcBorders>
          </w:tcPr>
          <w:p w:rsidR="009D1034" w:rsidRDefault="009D1034">
            <w:pPr>
              <w:pStyle w:val="PlainText"/>
              <w:jc w:val="center"/>
            </w:pPr>
          </w:p>
        </w:tc>
        <w:tc>
          <w:tcPr>
            <w:tcW w:w="1116" w:type="dxa"/>
            <w:tcBorders>
              <w:left w:val="single" w:sz="6" w:space="0" w:color="000000"/>
            </w:tcBorders>
          </w:tcPr>
          <w:p w:rsidR="009D1034" w:rsidRDefault="009D1034">
            <w:pPr>
              <w:pStyle w:val="PlainText"/>
              <w:jc w:val="center"/>
            </w:pPr>
            <w:r>
              <w:rPr>
                <w:rFonts w:hint="eastAsia"/>
              </w:rPr>
              <w:t>N/A</w:t>
            </w:r>
          </w:p>
        </w:tc>
        <w:tc>
          <w:tcPr>
            <w:tcW w:w="1032" w:type="dxa"/>
            <w:tcBorders>
              <w:left w:val="single" w:sz="6" w:space="0" w:color="000000"/>
            </w:tcBorders>
          </w:tcPr>
          <w:p w:rsidR="009D1034" w:rsidRDefault="009D1034">
            <w:pPr>
              <w:pStyle w:val="PlainText"/>
              <w:jc w:val="center"/>
            </w:pPr>
            <w:r>
              <w:rPr>
                <w:rFonts w:hint="eastAsia"/>
              </w:rPr>
              <w:t>N/A</w:t>
            </w:r>
          </w:p>
        </w:tc>
      </w:tr>
    </w:tbl>
    <w:p w:rsidR="009D1034" w:rsidRDefault="009D1034">
      <w:pPr>
        <w:pStyle w:val="PlainText"/>
      </w:pPr>
    </w:p>
    <w:p w:rsidR="009D1034" w:rsidRDefault="009D1034">
      <w:pPr>
        <w:pStyle w:val="PlainText"/>
      </w:pPr>
    </w:p>
    <w:p w:rsidR="009D1034" w:rsidRDefault="009D1034" w:rsidP="002945E5">
      <w:pPr>
        <w:pStyle w:val="Heading3"/>
      </w:pPr>
      <w:r>
        <w:br w:type="page"/>
      </w:r>
      <w:bookmarkStart w:id="68" w:name="_Toc191721730"/>
      <w:r>
        <w:lastRenderedPageBreak/>
        <w:t>APPLICABLE DOCUMENT</w:t>
      </w:r>
      <w:bookmarkEnd w:id="68"/>
    </w:p>
    <w:p w:rsidR="009D1034" w:rsidRDefault="009D1034">
      <w:pPr>
        <w:pStyle w:val="PlainText"/>
      </w:pPr>
    </w:p>
    <w:p w:rsidR="009D1034" w:rsidRDefault="009D1034">
      <w:pPr>
        <w:pStyle w:val="PlainText"/>
      </w:pPr>
      <w:r>
        <w:t xml:space="preserve">The document listed here was </w:t>
      </w:r>
      <w:r>
        <w:rPr>
          <w:rFonts w:hint="eastAsia"/>
        </w:rPr>
        <w:t>applied</w:t>
      </w:r>
      <w:r>
        <w:t xml:space="preserve"> to develop the requirements identified in this plan.</w:t>
      </w:r>
    </w:p>
    <w:p w:rsidR="009D1034" w:rsidRDefault="009D1034">
      <w:pPr>
        <w:pStyle w:val="PlainText"/>
      </w:pPr>
    </w:p>
    <w:p w:rsidR="009D1034" w:rsidRPr="005E6155" w:rsidRDefault="009D1034" w:rsidP="009D1034">
      <w:pPr>
        <w:pStyle w:val="PlainText"/>
        <w:numPr>
          <w:ilvl w:val="2"/>
          <w:numId w:val="29"/>
        </w:numPr>
        <w:tabs>
          <w:tab w:val="clear" w:pos="1484"/>
          <w:tab w:val="num" w:pos="709"/>
        </w:tabs>
        <w:ind w:left="709"/>
        <w:rPr>
          <w:lang w:val="fr-FR"/>
        </w:rPr>
      </w:pPr>
      <w:r w:rsidRPr="005E6155">
        <w:rPr>
          <w:rFonts w:cs="Courier New"/>
        </w:rPr>
        <w:t>ICD</w:t>
      </w:r>
      <w:r>
        <w:rPr>
          <w:rFonts w:cs="Courier New"/>
        </w:rPr>
        <w:t xml:space="preserve"> FOR</w:t>
      </w:r>
      <w:r w:rsidRPr="005E6155">
        <w:rPr>
          <w:rFonts w:cs="Courier New"/>
        </w:rPr>
        <w:t xml:space="preserve"> SLE SERVICE MANAGEMENT PROTOTYPE</w:t>
      </w:r>
      <w:r>
        <w:rPr>
          <w:rFonts w:cs="Courier New"/>
        </w:rPr>
        <w:t xml:space="preserve"> BETWEEN </w:t>
      </w:r>
      <w:r w:rsidRPr="005E6155">
        <w:rPr>
          <w:rFonts w:cs="Courier New"/>
        </w:rPr>
        <w:t>JAXA</w:t>
      </w:r>
      <w:r>
        <w:rPr>
          <w:rFonts w:cs="Courier New"/>
        </w:rPr>
        <w:t xml:space="preserve"> AND NASA/JPL</w:t>
      </w:r>
    </w:p>
    <w:p w:rsidR="009D1034" w:rsidRDefault="009D1034" w:rsidP="00751B40">
      <w:pPr>
        <w:pStyle w:val="PlainText"/>
        <w:ind w:left="349"/>
        <w:jc w:val="right"/>
        <w:rPr>
          <w:lang w:val="fr-FR"/>
        </w:rPr>
      </w:pPr>
      <w:r>
        <w:rPr>
          <w:lang w:val="fr-FR"/>
        </w:rPr>
        <w:t>(</w:t>
      </w:r>
      <w:r>
        <w:rPr>
          <w:rFonts w:hint="eastAsia"/>
          <w:lang w:val="fr-FR"/>
        </w:rPr>
        <w:t>QNX</w:t>
      </w:r>
      <w:r>
        <w:rPr>
          <w:lang w:val="fr-FR"/>
        </w:rPr>
        <w:t>-</w:t>
      </w:r>
      <w:r>
        <w:rPr>
          <w:rFonts w:hint="eastAsia"/>
          <w:lang w:val="fr-FR"/>
        </w:rPr>
        <w:t>070011, Feb 2008</w:t>
      </w:r>
      <w:r>
        <w:rPr>
          <w:lang w:val="fr-FR"/>
        </w:rPr>
        <w:t>)</w:t>
      </w:r>
    </w:p>
    <w:p w:rsidR="009D1034" w:rsidRPr="005E6155" w:rsidRDefault="009D1034">
      <w:pPr>
        <w:pStyle w:val="PlainText"/>
        <w:ind w:left="349"/>
        <w:rPr>
          <w:rFonts w:cs="Courier New"/>
          <w:lang w:val="fr-FR"/>
        </w:rPr>
      </w:pPr>
    </w:p>
    <w:p w:rsidR="009D1034" w:rsidRDefault="009D1034" w:rsidP="009D1034">
      <w:pPr>
        <w:pStyle w:val="PlainText"/>
        <w:numPr>
          <w:ilvl w:val="2"/>
          <w:numId w:val="29"/>
        </w:numPr>
        <w:tabs>
          <w:tab w:val="clear" w:pos="1484"/>
          <w:tab w:val="num" w:pos="709"/>
        </w:tabs>
        <w:ind w:left="709"/>
        <w:rPr>
          <w:lang w:val="fr-FR"/>
        </w:rPr>
      </w:pPr>
      <w:r>
        <w:rPr>
          <w:lang w:val="fr-FR"/>
        </w:rPr>
        <w:t>SPACE LINK EXTENTION SERVICE MANAGEMENT SERVICE SPACIFICATION</w:t>
      </w:r>
    </w:p>
    <w:p w:rsidR="009D1034" w:rsidRDefault="009D1034">
      <w:pPr>
        <w:pStyle w:val="PlainText"/>
        <w:ind w:left="720" w:hanging="436"/>
        <w:jc w:val="right"/>
        <w:rPr>
          <w:lang w:val="fr-FR"/>
        </w:rPr>
      </w:pPr>
      <w:r>
        <w:rPr>
          <w:lang w:val="fr-FR"/>
        </w:rPr>
        <w:t>(CCSDS</w:t>
      </w:r>
      <w:r>
        <w:rPr>
          <w:rFonts w:hint="eastAsia"/>
          <w:lang w:val="fr-FR"/>
        </w:rPr>
        <w:t xml:space="preserve"> </w:t>
      </w:r>
      <w:r>
        <w:rPr>
          <w:lang w:val="fr-FR"/>
        </w:rPr>
        <w:t>910.</w:t>
      </w:r>
      <w:r>
        <w:rPr>
          <w:rFonts w:hint="eastAsia"/>
          <w:lang w:val="fr-FR"/>
        </w:rPr>
        <w:t>1</w:t>
      </w:r>
      <w:r>
        <w:rPr>
          <w:lang w:val="fr-FR"/>
        </w:rPr>
        <w:t>1-R-1)</w:t>
      </w:r>
    </w:p>
    <w:p w:rsidR="009D1034" w:rsidRDefault="009D1034">
      <w:pPr>
        <w:pStyle w:val="PlainText"/>
        <w:ind w:left="720" w:hanging="436"/>
        <w:rPr>
          <w:lang w:val="fr-FR"/>
        </w:rPr>
      </w:pPr>
    </w:p>
    <w:p w:rsidR="009D1034" w:rsidRDefault="009D1034" w:rsidP="009D1034">
      <w:pPr>
        <w:pStyle w:val="PlainText"/>
        <w:numPr>
          <w:ilvl w:val="2"/>
          <w:numId w:val="29"/>
        </w:numPr>
        <w:tabs>
          <w:tab w:val="clear" w:pos="1484"/>
          <w:tab w:val="num" w:pos="709"/>
        </w:tabs>
        <w:ind w:left="709"/>
      </w:pPr>
      <w:r>
        <w:t>SPACE LINK EXTENTION RETURN ALL FRAMES SERVICE SPACIFICATION</w:t>
      </w:r>
    </w:p>
    <w:p w:rsidR="009D1034" w:rsidRDefault="009D1034">
      <w:pPr>
        <w:pStyle w:val="PlainText"/>
        <w:wordWrap w:val="0"/>
        <w:ind w:left="720" w:hanging="436"/>
        <w:jc w:val="right"/>
      </w:pPr>
      <w:r w:rsidRPr="00BE06C6">
        <w:t>(CCSDS</w:t>
      </w:r>
      <w:r w:rsidRPr="00BE06C6">
        <w:rPr>
          <w:rFonts w:hint="eastAsia"/>
        </w:rPr>
        <w:t xml:space="preserve"> </w:t>
      </w:r>
      <w:r w:rsidRPr="00BE06C6">
        <w:t>911.1-</w:t>
      </w:r>
      <w:r w:rsidRPr="00BE06C6">
        <w:rPr>
          <w:rFonts w:hint="eastAsia"/>
        </w:rPr>
        <w:t>R</w:t>
      </w:r>
      <w:r w:rsidRPr="00BE06C6">
        <w:t>-</w:t>
      </w:r>
      <w:r w:rsidRPr="00BE06C6">
        <w:rPr>
          <w:rFonts w:hint="eastAsia"/>
        </w:rPr>
        <w:t>2(Nov.2000)</w:t>
      </w:r>
      <w:r w:rsidRPr="00BE06C6">
        <w:t>)</w:t>
      </w:r>
    </w:p>
    <w:p w:rsidR="009D1034" w:rsidRDefault="009D1034" w:rsidP="009D1034">
      <w:pPr>
        <w:pStyle w:val="PlainText"/>
        <w:numPr>
          <w:ilvl w:val="2"/>
          <w:numId w:val="29"/>
        </w:numPr>
        <w:tabs>
          <w:tab w:val="clear" w:pos="1484"/>
          <w:tab w:val="num" w:pos="709"/>
        </w:tabs>
        <w:ind w:left="709"/>
        <w:rPr>
          <w:lang w:val="fr-FR"/>
        </w:rPr>
      </w:pPr>
      <w:r>
        <w:rPr>
          <w:lang w:val="fr-FR"/>
        </w:rPr>
        <w:t>SPACE LINK EXTENTION FORWARD CLTU SERVICE SPACIFICATION</w:t>
      </w:r>
    </w:p>
    <w:p w:rsidR="009D1034" w:rsidRDefault="009D1034">
      <w:pPr>
        <w:pStyle w:val="PlainText"/>
        <w:wordWrap w:val="0"/>
        <w:ind w:left="349"/>
        <w:jc w:val="right"/>
      </w:pPr>
      <w:r w:rsidRPr="00BE06C6">
        <w:t>(CCSDS</w:t>
      </w:r>
      <w:r w:rsidRPr="00BE06C6">
        <w:rPr>
          <w:rFonts w:hint="eastAsia"/>
        </w:rPr>
        <w:t xml:space="preserve"> </w:t>
      </w:r>
      <w:r w:rsidRPr="00BE06C6">
        <w:t>91</w:t>
      </w:r>
      <w:r w:rsidRPr="00BE06C6">
        <w:rPr>
          <w:rFonts w:hint="eastAsia"/>
        </w:rPr>
        <w:t>2</w:t>
      </w:r>
      <w:r w:rsidRPr="00BE06C6">
        <w:t>.1-</w:t>
      </w:r>
      <w:r w:rsidRPr="00BE06C6">
        <w:rPr>
          <w:rFonts w:hint="eastAsia"/>
        </w:rPr>
        <w:t>R</w:t>
      </w:r>
      <w:r w:rsidRPr="00BE06C6">
        <w:t>-</w:t>
      </w:r>
      <w:r w:rsidRPr="00BE06C6">
        <w:rPr>
          <w:rFonts w:hint="eastAsia"/>
        </w:rPr>
        <w:t>2(Feb.2000)</w:t>
      </w:r>
      <w:r w:rsidRPr="00BE06C6">
        <w:t>)</w:t>
      </w:r>
    </w:p>
    <w:p w:rsidR="009D1034" w:rsidRDefault="009D1034" w:rsidP="00751B40">
      <w:pPr>
        <w:pStyle w:val="PlainText"/>
      </w:pPr>
    </w:p>
    <w:p w:rsidR="009D1034" w:rsidRDefault="009D1034" w:rsidP="00751B40">
      <w:pPr>
        <w:pStyle w:val="PlainText"/>
      </w:pPr>
    </w:p>
    <w:p w:rsidR="009D1034" w:rsidRDefault="009D1034" w:rsidP="002945E5">
      <w:pPr>
        <w:pStyle w:val="Heading3"/>
      </w:pPr>
      <w:bookmarkStart w:id="69" w:name="_Toc191721731"/>
      <w:r>
        <w:rPr>
          <w:rFonts w:hint="eastAsia"/>
        </w:rPr>
        <w:t>REFERENCE</w:t>
      </w:r>
      <w:r>
        <w:t xml:space="preserve"> DOCUMENT</w:t>
      </w:r>
      <w:bookmarkEnd w:id="69"/>
    </w:p>
    <w:p w:rsidR="009D1034" w:rsidRDefault="009D1034">
      <w:pPr>
        <w:pStyle w:val="PlainText"/>
      </w:pPr>
    </w:p>
    <w:p w:rsidR="009D1034" w:rsidRDefault="009D1034">
      <w:pPr>
        <w:pStyle w:val="PlainText"/>
      </w:pPr>
      <w:r>
        <w:t>The document listed here was referenced to develop the requirements identified in this plan.</w:t>
      </w:r>
    </w:p>
    <w:p w:rsidR="009D1034" w:rsidRDefault="009D1034">
      <w:pPr>
        <w:pStyle w:val="PlainText"/>
      </w:pPr>
    </w:p>
    <w:p w:rsidR="009D1034" w:rsidRDefault="009D1034" w:rsidP="009D1034">
      <w:pPr>
        <w:pStyle w:val="PlainText"/>
        <w:numPr>
          <w:ilvl w:val="0"/>
          <w:numId w:val="35"/>
        </w:numPr>
        <w:tabs>
          <w:tab w:val="clear" w:pos="1484"/>
          <w:tab w:val="num" w:pos="709"/>
        </w:tabs>
        <w:ind w:left="709"/>
      </w:pPr>
      <w:r>
        <w:t xml:space="preserve">CROSS SUPPORT </w:t>
      </w:r>
      <w:r>
        <w:rPr>
          <w:rFonts w:hint="eastAsia"/>
        </w:rPr>
        <w:t xml:space="preserve">CONCEPT </w:t>
      </w:r>
      <w:r>
        <w:t>PART-1 SPACE LINK EXTENTION SERVICE</w:t>
      </w:r>
    </w:p>
    <w:p w:rsidR="009D1034" w:rsidRDefault="009D1034">
      <w:pPr>
        <w:pStyle w:val="PlainText"/>
        <w:ind w:left="284"/>
        <w:jc w:val="right"/>
      </w:pPr>
      <w:r>
        <w:t>(CCSDS</w:t>
      </w:r>
      <w:r>
        <w:rPr>
          <w:rFonts w:hint="eastAsia"/>
        </w:rPr>
        <w:t xml:space="preserve"> </w:t>
      </w:r>
      <w:r>
        <w:t>910.</w:t>
      </w:r>
      <w:r>
        <w:rPr>
          <w:rFonts w:hint="eastAsia"/>
        </w:rPr>
        <w:t>3</w:t>
      </w:r>
      <w:r>
        <w:t>-</w:t>
      </w:r>
      <w:r>
        <w:rPr>
          <w:rFonts w:hint="eastAsia"/>
        </w:rPr>
        <w:t>G</w:t>
      </w:r>
      <w:r>
        <w:t>-</w:t>
      </w:r>
      <w:r>
        <w:rPr>
          <w:rFonts w:hint="eastAsia"/>
        </w:rPr>
        <w:t>3</w:t>
      </w:r>
      <w:r>
        <w:t>)</w:t>
      </w:r>
    </w:p>
    <w:p w:rsidR="009D1034" w:rsidRDefault="009D1034">
      <w:pPr>
        <w:rPr>
          <w:rFonts w:cs="Courier New"/>
        </w:rPr>
      </w:pPr>
    </w:p>
    <w:p w:rsidR="009D1034" w:rsidRDefault="009D1034" w:rsidP="009D1034">
      <w:pPr>
        <w:pStyle w:val="PlainText"/>
        <w:numPr>
          <w:ilvl w:val="0"/>
          <w:numId w:val="35"/>
        </w:numPr>
        <w:tabs>
          <w:tab w:val="clear" w:pos="1484"/>
          <w:tab w:val="num" w:pos="709"/>
        </w:tabs>
        <w:ind w:left="709"/>
      </w:pPr>
      <w:r w:rsidRPr="005E6155">
        <w:rPr>
          <w:rFonts w:hint="eastAsia"/>
        </w:rPr>
        <w:t>TEST PLAN</w:t>
      </w:r>
      <w:r>
        <w:rPr>
          <w:rFonts w:hint="eastAsia"/>
        </w:rPr>
        <w:t xml:space="preserve"> </w:t>
      </w:r>
      <w:r w:rsidRPr="005E6155">
        <w:rPr>
          <w:rFonts w:hint="eastAsia"/>
        </w:rPr>
        <w:t>FOR</w:t>
      </w:r>
      <w:r>
        <w:rPr>
          <w:rFonts w:hint="eastAsia"/>
        </w:rPr>
        <w:t xml:space="preserve"> </w:t>
      </w:r>
      <w:r w:rsidRPr="005E6155">
        <w:rPr>
          <w:rFonts w:cs="Courier New"/>
        </w:rPr>
        <w:t>JAXA-JPL</w:t>
      </w:r>
      <w:r w:rsidRPr="005E6155">
        <w:rPr>
          <w:rFonts w:cs="Courier New"/>
          <w:snapToGrid w:val="0"/>
        </w:rPr>
        <w:t xml:space="preserve"> SLE INTER</w:t>
      </w:r>
      <w:r w:rsidRPr="005E6155">
        <w:rPr>
          <w:rFonts w:cs="Courier New" w:hint="eastAsia"/>
          <w:snapToGrid w:val="0"/>
        </w:rPr>
        <w:t>OPERABILITY</w:t>
      </w:r>
      <w:r w:rsidRPr="005E6155">
        <w:rPr>
          <w:rFonts w:cs="Courier New"/>
        </w:rPr>
        <w:t xml:space="preserve"> TEST</w:t>
      </w:r>
      <w:r w:rsidRPr="005E6155">
        <w:rPr>
          <w:rFonts w:hint="eastAsia"/>
        </w:rPr>
        <w:t xml:space="preserve"> </w:t>
      </w:r>
    </w:p>
    <w:p w:rsidR="009D1034" w:rsidRDefault="009D1034" w:rsidP="00751B40">
      <w:pPr>
        <w:pStyle w:val="PlainText"/>
        <w:ind w:left="349"/>
        <w:jc w:val="right"/>
      </w:pPr>
      <w:r>
        <w:rPr>
          <w:rFonts w:hint="eastAsia"/>
        </w:rPr>
        <w:t>(QNX-070009, Issue2, Nov 2007)</w:t>
      </w:r>
    </w:p>
    <w:p w:rsidR="009D1034" w:rsidRDefault="009D1034">
      <w:pPr>
        <w:pStyle w:val="PlainText"/>
        <w:ind w:right="400"/>
      </w:pPr>
    </w:p>
    <w:p w:rsidR="009D1034" w:rsidRDefault="009D1034" w:rsidP="009D1034">
      <w:pPr>
        <w:pStyle w:val="PlainText"/>
        <w:numPr>
          <w:ilvl w:val="0"/>
          <w:numId w:val="35"/>
        </w:numPr>
        <w:tabs>
          <w:tab w:val="clear" w:pos="1484"/>
          <w:tab w:val="num" w:pos="709"/>
        </w:tabs>
        <w:ind w:left="709"/>
      </w:pPr>
      <w:r>
        <w:rPr>
          <w:rFonts w:hint="eastAsia"/>
        </w:rPr>
        <w:t>INTERFACE CONTROL DOCUMENT BETWEEN JAXA AND NASA/JPL FOR SELENE</w:t>
      </w:r>
    </w:p>
    <w:p w:rsidR="009D1034" w:rsidRDefault="009D1034">
      <w:pPr>
        <w:pStyle w:val="PlainText"/>
        <w:ind w:left="349"/>
        <w:jc w:val="right"/>
      </w:pPr>
      <w:r>
        <w:rPr>
          <w:rFonts w:hint="eastAsia"/>
        </w:rPr>
        <w:t>(JAXA-RBX-06051A, Rev.A, Sep 2007)</w:t>
      </w:r>
    </w:p>
    <w:p w:rsidR="009D1034" w:rsidRDefault="009D1034">
      <w:pPr>
        <w:rPr>
          <w:rFonts w:cs="Courier New"/>
        </w:rPr>
      </w:pPr>
    </w:p>
    <w:p w:rsidR="009D1034" w:rsidRDefault="009D1034">
      <w:pPr>
        <w:rPr>
          <w:rFonts w:cs="Courier New"/>
        </w:rPr>
      </w:pPr>
    </w:p>
    <w:p w:rsidR="009D1034" w:rsidRDefault="009D1034">
      <w:pPr>
        <w:rPr>
          <w:rFonts w:cs="Courier New"/>
        </w:rPr>
      </w:pPr>
    </w:p>
    <w:p w:rsidR="009D1034" w:rsidRDefault="009D1034" w:rsidP="002945E5">
      <w:pPr>
        <w:pStyle w:val="Heading2"/>
      </w:pPr>
      <w:r>
        <w:br w:type="page"/>
      </w:r>
      <w:bookmarkStart w:id="70" w:name="_Toc191721732"/>
      <w:bookmarkStart w:id="71" w:name="_Toc235534720"/>
      <w:r>
        <w:lastRenderedPageBreak/>
        <w:t>MAJOR TEST OBJECTIVES</w:t>
      </w:r>
      <w:bookmarkEnd w:id="70"/>
      <w:bookmarkEnd w:id="71"/>
    </w:p>
    <w:p w:rsidR="009D1034" w:rsidRDefault="009D1034">
      <w:pPr>
        <w:rPr>
          <w:rFonts w:cs="Courier New"/>
        </w:rPr>
      </w:pPr>
    </w:p>
    <w:p w:rsidR="009D1034" w:rsidRDefault="009D1034">
      <w:pPr>
        <w:rPr>
          <w:rFonts w:cs="Courier New"/>
        </w:rPr>
      </w:pPr>
      <w:r>
        <w:rPr>
          <w:rFonts w:cs="Courier New"/>
        </w:rPr>
        <w:t xml:space="preserve">The SLE </w:t>
      </w:r>
      <w:r>
        <w:rPr>
          <w:rFonts w:cs="Courier New" w:hint="eastAsia"/>
        </w:rPr>
        <w:t>Shadow Track</w:t>
      </w:r>
      <w:r>
        <w:rPr>
          <w:rFonts w:cs="Courier New"/>
        </w:rPr>
        <w:t xml:space="preserve"> Test consists of the following two phases:</w:t>
      </w:r>
    </w:p>
    <w:p w:rsidR="009D1034" w:rsidRDefault="009D1034">
      <w:pPr>
        <w:pStyle w:val="ListBullet"/>
        <w:rPr>
          <w:rFonts w:cs="Courier New"/>
          <w:sz w:val="20"/>
        </w:rPr>
      </w:pPr>
      <w:r>
        <w:rPr>
          <w:rFonts w:cs="Courier New"/>
          <w:sz w:val="20"/>
        </w:rPr>
        <w:t>SLE Service Management Test;</w:t>
      </w:r>
    </w:p>
    <w:p w:rsidR="009D1034" w:rsidRDefault="009D1034">
      <w:pPr>
        <w:pStyle w:val="ListBullet"/>
        <w:rPr>
          <w:rFonts w:cs="Courier New"/>
          <w:sz w:val="20"/>
        </w:rPr>
      </w:pPr>
      <w:r>
        <w:rPr>
          <w:rFonts w:cs="Courier New"/>
          <w:sz w:val="20"/>
        </w:rPr>
        <w:t xml:space="preserve">SLE Transfer </w:t>
      </w:r>
      <w:r>
        <w:rPr>
          <w:rFonts w:cs="Courier New" w:hint="eastAsia"/>
          <w:sz w:val="20"/>
        </w:rPr>
        <w:t>S</w:t>
      </w:r>
      <w:r>
        <w:rPr>
          <w:rFonts w:cs="Courier New"/>
          <w:sz w:val="20"/>
        </w:rPr>
        <w:t>ervice Test;</w:t>
      </w:r>
    </w:p>
    <w:p w:rsidR="009D1034" w:rsidRDefault="009D1034">
      <w:pPr>
        <w:pStyle w:val="PlainText"/>
      </w:pPr>
    </w:p>
    <w:p w:rsidR="009D1034" w:rsidRDefault="009D1034">
      <w:pPr>
        <w:pStyle w:val="PlainText"/>
        <w:rPr>
          <w:rFonts w:cs="Courier New"/>
        </w:rPr>
      </w:pPr>
      <w:r>
        <w:rPr>
          <w:rFonts w:cs="Courier New"/>
        </w:rPr>
        <w:t xml:space="preserve">The major test objective of Shadow Track Test is to verify </w:t>
      </w:r>
      <w:r>
        <w:rPr>
          <w:rFonts w:cs="Courier New" w:hint="eastAsia"/>
        </w:rPr>
        <w:t>and demonstrate the following interfaces:</w:t>
      </w:r>
    </w:p>
    <w:p w:rsidR="009D1034" w:rsidRDefault="009D1034" w:rsidP="009D1034">
      <w:pPr>
        <w:pStyle w:val="PlainText"/>
        <w:numPr>
          <w:ilvl w:val="1"/>
          <w:numId w:val="29"/>
        </w:numPr>
        <w:rPr>
          <w:rFonts w:cs="Courier New"/>
        </w:rPr>
      </w:pPr>
      <w:r>
        <w:rPr>
          <w:rFonts w:cs="Courier New" w:hint="eastAsia"/>
        </w:rPr>
        <w:t>The JAXA</w:t>
      </w:r>
      <w:r>
        <w:rPr>
          <w:rFonts w:cs="Courier New"/>
        </w:rPr>
        <w:t xml:space="preserve"> </w:t>
      </w:r>
      <w:r>
        <w:rPr>
          <w:rFonts w:cs="Courier New" w:hint="eastAsia"/>
        </w:rPr>
        <w:t xml:space="preserve">SLE </w:t>
      </w:r>
      <w:r>
        <w:rPr>
          <w:rFonts w:cs="Courier New"/>
        </w:rPr>
        <w:t xml:space="preserve">UM Prototype </w:t>
      </w:r>
      <w:r>
        <w:rPr>
          <w:rFonts w:cs="Courier New" w:hint="eastAsia"/>
        </w:rPr>
        <w:t xml:space="preserve">for Red-1 (UMR-1) </w:t>
      </w:r>
      <w:r>
        <w:rPr>
          <w:rFonts w:cs="Courier New"/>
        </w:rPr>
        <w:t>can interface with the</w:t>
      </w:r>
      <w:r>
        <w:rPr>
          <w:rFonts w:cs="Courier New" w:hint="eastAsia"/>
        </w:rPr>
        <w:t xml:space="preserve"> </w:t>
      </w:r>
      <w:r>
        <w:rPr>
          <w:rFonts w:cs="Courier New"/>
        </w:rPr>
        <w:t xml:space="preserve">JPL </w:t>
      </w:r>
      <w:r>
        <w:rPr>
          <w:rFonts w:cs="Courier New" w:hint="eastAsia"/>
        </w:rPr>
        <w:t>SLE Service Management prototype (CSSXP) for SLE Service Management service.</w:t>
      </w:r>
    </w:p>
    <w:p w:rsidR="009D1034" w:rsidRDefault="009D1034" w:rsidP="009D1034">
      <w:pPr>
        <w:pStyle w:val="PlainText"/>
        <w:numPr>
          <w:ilvl w:val="1"/>
          <w:numId w:val="29"/>
        </w:numPr>
        <w:rPr>
          <w:rFonts w:cs="Courier New"/>
        </w:rPr>
      </w:pPr>
      <w:r>
        <w:rPr>
          <w:rFonts w:cs="Courier New" w:hint="eastAsia"/>
        </w:rPr>
        <w:t>Based on the service packages and the trajectory predictions planned by the above service management interface, the JPL/DSN stations can acquire the SELENE.</w:t>
      </w:r>
    </w:p>
    <w:p w:rsidR="009D1034" w:rsidRDefault="009D1034" w:rsidP="009D1034">
      <w:pPr>
        <w:pStyle w:val="PlainText"/>
        <w:numPr>
          <w:ilvl w:val="1"/>
          <w:numId w:val="29"/>
        </w:numPr>
        <w:rPr>
          <w:rFonts w:cs="Courier New"/>
        </w:rPr>
      </w:pPr>
      <w:r>
        <w:rPr>
          <w:rFonts w:cs="Courier New" w:hint="eastAsia"/>
        </w:rPr>
        <w:t>T</w:t>
      </w:r>
      <w:r>
        <w:rPr>
          <w:rFonts w:cs="Courier New"/>
        </w:rPr>
        <w:t>he JAXA</w:t>
      </w:r>
      <w:r>
        <w:rPr>
          <w:rFonts w:cs="Courier New" w:hint="eastAsia"/>
        </w:rPr>
        <w:t>/SOAC</w:t>
      </w:r>
      <w:r>
        <w:rPr>
          <w:rFonts w:cs="Courier New"/>
        </w:rPr>
        <w:t xml:space="preserve"> SLE </w:t>
      </w:r>
      <w:r>
        <w:rPr>
          <w:rFonts w:cs="Courier New" w:hint="eastAsia"/>
        </w:rPr>
        <w:t>Service User</w:t>
      </w:r>
      <w:r>
        <w:rPr>
          <w:rFonts w:cs="Courier New"/>
        </w:rPr>
        <w:t xml:space="preserve"> System can interface with the JPL Fwd/Rtn Service provider (CCP/TDS) </w:t>
      </w:r>
      <w:r>
        <w:rPr>
          <w:rFonts w:cs="Courier New" w:hint="eastAsia"/>
        </w:rPr>
        <w:t xml:space="preserve">for </w:t>
      </w:r>
      <w:r>
        <w:rPr>
          <w:rFonts w:cs="Courier New"/>
        </w:rPr>
        <w:t xml:space="preserve">SLE Transfer </w:t>
      </w:r>
      <w:r>
        <w:rPr>
          <w:rFonts w:cs="Courier New" w:hint="eastAsia"/>
        </w:rPr>
        <w:t>S</w:t>
      </w:r>
      <w:r>
        <w:rPr>
          <w:rFonts w:cs="Courier New"/>
        </w:rPr>
        <w:t>ervice</w:t>
      </w:r>
      <w:r>
        <w:rPr>
          <w:rFonts w:cs="Courier New" w:hint="eastAsia"/>
        </w:rPr>
        <w:t>.</w:t>
      </w:r>
    </w:p>
    <w:p w:rsidR="009D1034" w:rsidRDefault="009D1034">
      <w:pPr>
        <w:pStyle w:val="PlainText"/>
        <w:rPr>
          <w:rFonts w:cs="Courier New"/>
        </w:rPr>
      </w:pPr>
    </w:p>
    <w:p w:rsidR="009D1034" w:rsidRDefault="009D1034">
      <w:pPr>
        <w:pStyle w:val="PlainText"/>
        <w:rPr>
          <w:rFonts w:cs="Courier New"/>
        </w:rPr>
      </w:pPr>
      <w:r>
        <w:rPr>
          <w:rFonts w:cs="Courier New" w:hint="eastAsia"/>
        </w:rPr>
        <w:t xml:space="preserve">The target spacecraft of these support service is </w:t>
      </w:r>
      <w:r>
        <w:rPr>
          <w:rFonts w:cs="Courier New"/>
        </w:rPr>
        <w:t>the JAXA’s spacecraft</w:t>
      </w:r>
      <w:r>
        <w:rPr>
          <w:rFonts w:cs="Courier New" w:hint="eastAsia"/>
        </w:rPr>
        <w:t xml:space="preserve">, </w:t>
      </w:r>
      <w:r>
        <w:rPr>
          <w:rFonts w:cs="Courier New"/>
        </w:rPr>
        <w:t xml:space="preserve">which is </w:t>
      </w:r>
      <w:r>
        <w:rPr>
          <w:rFonts w:cs="Courier New" w:hint="eastAsia"/>
        </w:rPr>
        <w:t xml:space="preserve">assumed </w:t>
      </w:r>
      <w:r>
        <w:rPr>
          <w:rFonts w:cs="Courier New"/>
        </w:rPr>
        <w:t>the SELenological and ENgineering Explorer</w:t>
      </w:r>
      <w:r>
        <w:rPr>
          <w:rFonts w:cs="Courier New" w:hint="eastAsia"/>
        </w:rPr>
        <w:t xml:space="preserve"> (SELENE)</w:t>
      </w:r>
      <w:r>
        <w:rPr>
          <w:rFonts w:cs="Courier New"/>
        </w:rPr>
        <w:t xml:space="preserve"> launched </w:t>
      </w:r>
      <w:r>
        <w:rPr>
          <w:rFonts w:cs="Courier New" w:hint="eastAsia"/>
        </w:rPr>
        <w:t>in Sep</w:t>
      </w:r>
      <w:r>
        <w:rPr>
          <w:rFonts w:cs="Courier New"/>
        </w:rPr>
        <w:t xml:space="preserve"> </w:t>
      </w:r>
      <w:r>
        <w:rPr>
          <w:rFonts w:cs="Courier New" w:hint="eastAsia"/>
        </w:rPr>
        <w:t>2007</w:t>
      </w:r>
      <w:r>
        <w:rPr>
          <w:rFonts w:cs="Courier New"/>
        </w:rPr>
        <w:t>.</w:t>
      </w:r>
    </w:p>
    <w:p w:rsidR="009D1034" w:rsidRDefault="009D1034">
      <w:pPr>
        <w:pStyle w:val="PlainText"/>
        <w:rPr>
          <w:rFonts w:cs="Courier New"/>
        </w:rPr>
      </w:pPr>
      <w:r>
        <w:rPr>
          <w:rFonts w:cs="Courier New"/>
        </w:rPr>
        <w:t>The objectives to be verified or demonstrated are</w:t>
      </w:r>
      <w:r>
        <w:rPr>
          <w:rFonts w:cs="Courier New" w:hint="eastAsia"/>
        </w:rPr>
        <w:t xml:space="preserve"> following.</w:t>
      </w:r>
    </w:p>
    <w:p w:rsidR="009D1034" w:rsidRDefault="009D1034">
      <w:pPr>
        <w:pStyle w:val="PlainText"/>
      </w:pPr>
    </w:p>
    <w:p w:rsidR="009D1034" w:rsidRDefault="009D1034">
      <w:pPr>
        <w:pStyle w:val="PlainText"/>
      </w:pPr>
    </w:p>
    <w:p w:rsidR="009D1034" w:rsidRDefault="009D1034" w:rsidP="00AA7DF3">
      <w:pPr>
        <w:pStyle w:val="Heading3"/>
      </w:pPr>
      <w:bookmarkStart w:id="72" w:name="_Toc191721733"/>
      <w:r>
        <w:t>SLE Service Management</w:t>
      </w:r>
      <w:r>
        <w:rPr>
          <w:rFonts w:hint="eastAsia"/>
        </w:rPr>
        <w:t xml:space="preserve"> Testing</w:t>
      </w:r>
      <w:bookmarkEnd w:id="72"/>
    </w:p>
    <w:p w:rsidR="009D1034" w:rsidRDefault="009D1034">
      <w:pPr>
        <w:rPr>
          <w:rFonts w:cs="Courier New"/>
        </w:rPr>
      </w:pPr>
    </w:p>
    <w:p w:rsidR="009D1034" w:rsidRDefault="009D1034">
      <w:pPr>
        <w:rPr>
          <w:rFonts w:cs="Courier New"/>
        </w:rPr>
      </w:pPr>
      <w:r>
        <w:rPr>
          <w:rFonts w:cs="Courier New" w:hint="eastAsia"/>
        </w:rPr>
        <w:t>Concerning SLE service management, JAXA use the prototype system as Utilization Management developed in Tsukuba.</w:t>
      </w:r>
    </w:p>
    <w:p w:rsidR="009D1034" w:rsidRDefault="009D1034">
      <w:pPr>
        <w:rPr>
          <w:rFonts w:cs="Courier New"/>
        </w:rPr>
      </w:pPr>
    </w:p>
    <w:p w:rsidR="009D1034" w:rsidRDefault="009D1034">
      <w:pPr>
        <w:rPr>
          <w:rFonts w:cs="Courier New"/>
        </w:rPr>
      </w:pPr>
      <w:r>
        <w:rPr>
          <w:rFonts w:cs="Courier New"/>
        </w:rPr>
        <w:t xml:space="preserve">The objective of the </w:t>
      </w:r>
      <w:r>
        <w:rPr>
          <w:rFonts w:cs="Courier New" w:hint="eastAsia"/>
        </w:rPr>
        <w:t>SLE Service Management</w:t>
      </w:r>
      <w:r>
        <w:rPr>
          <w:rFonts w:cs="Courier New"/>
        </w:rPr>
        <w:t xml:space="preserve"> Test is to verify the interface of the SLE Service</w:t>
      </w:r>
      <w:r>
        <w:rPr>
          <w:rFonts w:cs="Courier New" w:hint="eastAsia"/>
        </w:rPr>
        <w:t xml:space="preserve"> Management</w:t>
      </w:r>
      <w:r>
        <w:rPr>
          <w:rFonts w:cs="Courier New"/>
        </w:rPr>
        <w:t xml:space="preserve"> in the </w:t>
      </w:r>
      <w:r>
        <w:rPr>
          <w:rFonts w:cs="Courier New" w:hint="eastAsia"/>
        </w:rPr>
        <w:t xml:space="preserve">both agencies </w:t>
      </w:r>
      <w:r>
        <w:rPr>
          <w:rFonts w:cs="Courier New"/>
        </w:rPr>
        <w:t xml:space="preserve">system intended to support the </w:t>
      </w:r>
      <w:r>
        <w:rPr>
          <w:rFonts w:cs="Courier New" w:hint="eastAsia"/>
        </w:rPr>
        <w:t>SELENE</w:t>
      </w:r>
      <w:r>
        <w:rPr>
          <w:rFonts w:cs="Courier New"/>
        </w:rPr>
        <w:t xml:space="preserve"> mission. This proves that the SLE Service</w:t>
      </w:r>
      <w:r>
        <w:rPr>
          <w:rFonts w:cs="Courier New" w:hint="eastAsia"/>
        </w:rPr>
        <w:t xml:space="preserve"> Management</w:t>
      </w:r>
      <w:r>
        <w:rPr>
          <w:rFonts w:cs="Courier New"/>
        </w:rPr>
        <w:t xml:space="preserve"> implemented </w:t>
      </w:r>
      <w:r>
        <w:rPr>
          <w:rFonts w:cs="Courier New" w:hint="eastAsia"/>
        </w:rPr>
        <w:t xml:space="preserve">as a prototype </w:t>
      </w:r>
      <w:r>
        <w:rPr>
          <w:rFonts w:cs="Courier New"/>
        </w:rPr>
        <w:t xml:space="preserve">in the </w:t>
      </w:r>
      <w:r>
        <w:rPr>
          <w:rFonts w:cs="Courier New" w:hint="eastAsia"/>
        </w:rPr>
        <w:t xml:space="preserve">service management </w:t>
      </w:r>
      <w:r>
        <w:rPr>
          <w:rFonts w:cs="Courier New"/>
        </w:rPr>
        <w:t xml:space="preserve">systems at JPL and </w:t>
      </w:r>
      <w:r>
        <w:rPr>
          <w:rFonts w:cs="Courier New" w:hint="eastAsia"/>
        </w:rPr>
        <w:t>TACC</w:t>
      </w:r>
      <w:r>
        <w:rPr>
          <w:rFonts w:cs="Courier New"/>
        </w:rPr>
        <w:t xml:space="preserve"> are able to</w:t>
      </w:r>
      <w:r>
        <w:rPr>
          <w:rFonts w:cs="Courier New" w:hint="eastAsia"/>
        </w:rPr>
        <w:t xml:space="preserve"> do following tests correctly.</w:t>
      </w:r>
    </w:p>
    <w:p w:rsidR="009D1034" w:rsidRDefault="009D1034">
      <w:pPr>
        <w:rPr>
          <w:rFonts w:cs="Courier New"/>
        </w:rPr>
      </w:pPr>
    </w:p>
    <w:p w:rsidR="009D1034" w:rsidRDefault="009D1034">
      <w:pPr>
        <w:pStyle w:val="ListBullet"/>
        <w:rPr>
          <w:rFonts w:cs="Courier New"/>
          <w:sz w:val="20"/>
        </w:rPr>
      </w:pPr>
      <w:r>
        <w:rPr>
          <w:rFonts w:cs="Courier New" w:hint="eastAsia"/>
          <w:sz w:val="20"/>
        </w:rPr>
        <w:t xml:space="preserve">Conclusion and </w:t>
      </w:r>
      <w:r>
        <w:rPr>
          <w:rFonts w:cs="Courier New"/>
          <w:sz w:val="20"/>
        </w:rPr>
        <w:t>reference</w:t>
      </w:r>
      <w:r>
        <w:rPr>
          <w:rFonts w:cs="Courier New" w:hint="eastAsia"/>
          <w:sz w:val="20"/>
        </w:rPr>
        <w:t xml:space="preserve"> of </w:t>
      </w:r>
      <w:r>
        <w:rPr>
          <w:rFonts w:cs="Courier New"/>
          <w:sz w:val="20"/>
        </w:rPr>
        <w:t>Service Agreement</w:t>
      </w:r>
    </w:p>
    <w:p w:rsidR="009D1034" w:rsidRDefault="009D1034" w:rsidP="00751B40">
      <w:pPr>
        <w:pStyle w:val="ListBullet"/>
        <w:rPr>
          <w:rFonts w:cs="Courier New"/>
          <w:sz w:val="20"/>
        </w:rPr>
      </w:pPr>
      <w:r>
        <w:rPr>
          <w:rFonts w:cs="Courier New" w:hint="eastAsia"/>
          <w:sz w:val="20"/>
        </w:rPr>
        <w:t xml:space="preserve">Addition and use of </w:t>
      </w:r>
      <w:r>
        <w:rPr>
          <w:rFonts w:cs="Courier New"/>
          <w:sz w:val="20"/>
        </w:rPr>
        <w:t>Trajectory</w:t>
      </w:r>
      <w:r>
        <w:rPr>
          <w:rFonts w:cs="Courier New" w:hint="eastAsia"/>
          <w:sz w:val="20"/>
        </w:rPr>
        <w:t xml:space="preserve"> data</w:t>
      </w:r>
    </w:p>
    <w:p w:rsidR="009D1034" w:rsidRDefault="009D1034">
      <w:pPr>
        <w:pStyle w:val="ListBullet"/>
        <w:rPr>
          <w:rFonts w:cs="Courier New"/>
          <w:sz w:val="20"/>
        </w:rPr>
      </w:pPr>
      <w:r>
        <w:rPr>
          <w:rFonts w:cs="Courier New" w:hint="eastAsia"/>
          <w:sz w:val="20"/>
        </w:rPr>
        <w:t xml:space="preserve">Addition and use of </w:t>
      </w:r>
      <w:r>
        <w:rPr>
          <w:rFonts w:cs="Courier New"/>
          <w:sz w:val="20"/>
        </w:rPr>
        <w:t>Configuration Profile</w:t>
      </w:r>
    </w:p>
    <w:p w:rsidR="009D1034" w:rsidRDefault="009D1034">
      <w:pPr>
        <w:pStyle w:val="ListBullet"/>
        <w:rPr>
          <w:rFonts w:cs="Courier New"/>
          <w:sz w:val="20"/>
        </w:rPr>
      </w:pPr>
      <w:r>
        <w:rPr>
          <w:rFonts w:cs="Courier New"/>
          <w:sz w:val="20"/>
        </w:rPr>
        <w:t>Submission</w:t>
      </w:r>
      <w:r>
        <w:rPr>
          <w:rFonts w:cs="Courier New" w:hint="eastAsia"/>
          <w:sz w:val="20"/>
        </w:rPr>
        <w:t xml:space="preserve"> and use of </w:t>
      </w:r>
      <w:r>
        <w:rPr>
          <w:rFonts w:cs="Courier New"/>
          <w:sz w:val="20"/>
        </w:rPr>
        <w:t>Service Package</w:t>
      </w:r>
    </w:p>
    <w:p w:rsidR="009D1034" w:rsidRDefault="009D1034"/>
    <w:p w:rsidR="009D1034" w:rsidRDefault="009D1034">
      <w:pPr>
        <w:pStyle w:val="ListBullet"/>
        <w:numPr>
          <w:ilvl w:val="0"/>
          <w:numId w:val="0"/>
        </w:numPr>
        <w:rPr>
          <w:rFonts w:cs="Courier New"/>
        </w:rPr>
      </w:pPr>
    </w:p>
    <w:p w:rsidR="009D1034" w:rsidRDefault="009D1034" w:rsidP="00AA7DF3">
      <w:pPr>
        <w:pStyle w:val="Heading3"/>
      </w:pPr>
      <w:r>
        <w:br w:type="page"/>
      </w:r>
      <w:bookmarkStart w:id="73" w:name="_Toc191721734"/>
      <w:r>
        <w:lastRenderedPageBreak/>
        <w:t xml:space="preserve">SLE Transfer </w:t>
      </w:r>
      <w:r>
        <w:rPr>
          <w:rFonts w:hint="eastAsia"/>
        </w:rPr>
        <w:t>S</w:t>
      </w:r>
      <w:r>
        <w:t>ervice Test</w:t>
      </w:r>
      <w:bookmarkEnd w:id="73"/>
    </w:p>
    <w:p w:rsidR="009D1034" w:rsidRDefault="009D1034">
      <w:pPr>
        <w:rPr>
          <w:rFonts w:cs="Courier New"/>
        </w:rPr>
      </w:pPr>
    </w:p>
    <w:p w:rsidR="009D1034" w:rsidRDefault="009D1034">
      <w:pPr>
        <w:rPr>
          <w:rFonts w:cs="Courier New"/>
        </w:rPr>
      </w:pPr>
      <w:r>
        <w:rPr>
          <w:rFonts w:cs="Courier New" w:hint="eastAsia"/>
        </w:rPr>
        <w:t>Concerning SLE transfer service, JAXA use the operational system as a User Gateway in Sagamihara and t</w:t>
      </w:r>
      <w:r>
        <w:rPr>
          <w:rFonts w:cs="Courier New"/>
        </w:rPr>
        <w:t>he</w:t>
      </w:r>
      <w:r>
        <w:rPr>
          <w:rFonts w:cs="Courier New" w:hint="eastAsia"/>
        </w:rPr>
        <w:t xml:space="preserve"> data line is already established for SELENE critical phase support.</w:t>
      </w:r>
    </w:p>
    <w:p w:rsidR="009D1034" w:rsidRDefault="009D1034">
      <w:pPr>
        <w:rPr>
          <w:rFonts w:cs="Courier New"/>
        </w:rPr>
      </w:pPr>
    </w:p>
    <w:p w:rsidR="009D1034" w:rsidRDefault="009D1034" w:rsidP="00751B40">
      <w:pPr>
        <w:rPr>
          <w:rFonts w:cs="Courier New"/>
        </w:rPr>
      </w:pPr>
      <w:r>
        <w:rPr>
          <w:rFonts w:cs="Courier New"/>
        </w:rPr>
        <w:t xml:space="preserve">The objective of the </w:t>
      </w:r>
      <w:r>
        <w:rPr>
          <w:rFonts w:cs="Courier New" w:hint="eastAsia"/>
        </w:rPr>
        <w:t xml:space="preserve">SLE Transfer Service </w:t>
      </w:r>
      <w:r>
        <w:rPr>
          <w:rFonts w:cs="Courier New"/>
        </w:rPr>
        <w:t xml:space="preserve">Test is to </w:t>
      </w:r>
      <w:r>
        <w:rPr>
          <w:rFonts w:cs="Courier New" w:hint="eastAsia"/>
        </w:rPr>
        <w:t xml:space="preserve">demonstrate the space link with actual spacecraft and the SLE transfer service using the resources which </w:t>
      </w:r>
      <w:r w:rsidRPr="002610A0">
        <w:rPr>
          <w:rFonts w:cs="Courier New" w:hint="eastAsia"/>
        </w:rPr>
        <w:t>are assigned in</w:t>
      </w:r>
      <w:r w:rsidRPr="002610A0">
        <w:rPr>
          <w:rFonts w:cs="Courier New"/>
        </w:rPr>
        <w:t xml:space="preserve"> the SLE Service</w:t>
      </w:r>
      <w:r w:rsidRPr="002610A0">
        <w:rPr>
          <w:rFonts w:cs="Courier New" w:hint="eastAsia"/>
        </w:rPr>
        <w:t xml:space="preserve"> Management</w:t>
      </w:r>
      <w:r w:rsidRPr="002610A0">
        <w:rPr>
          <w:rFonts w:cs="Courier New"/>
        </w:rPr>
        <w:t xml:space="preserve"> </w:t>
      </w:r>
      <w:r w:rsidRPr="002610A0">
        <w:rPr>
          <w:rFonts w:cs="Courier New" w:hint="eastAsia"/>
        </w:rPr>
        <w:t>test. But the forward carrier and CLTU service are not operated in this SLE Transfer Service Test.</w:t>
      </w:r>
    </w:p>
    <w:p w:rsidR="009D1034" w:rsidRDefault="009D1034" w:rsidP="00751B40">
      <w:pPr>
        <w:rPr>
          <w:rFonts w:cs="Courier New"/>
        </w:rPr>
      </w:pPr>
    </w:p>
    <w:p w:rsidR="009D1034" w:rsidRPr="00656C4F" w:rsidRDefault="009D1034" w:rsidP="00751B40">
      <w:pPr>
        <w:pStyle w:val="ListBullet"/>
        <w:numPr>
          <w:ilvl w:val="0"/>
          <w:numId w:val="0"/>
        </w:numPr>
        <w:rPr>
          <w:rFonts w:cs="Courier New"/>
          <w:sz w:val="20"/>
        </w:rPr>
      </w:pPr>
      <w:r>
        <w:rPr>
          <w:rFonts w:cs="Courier New" w:hint="eastAsia"/>
          <w:sz w:val="20"/>
        </w:rPr>
        <w:t>T</w:t>
      </w:r>
      <w:r w:rsidRPr="00656C4F">
        <w:rPr>
          <w:rFonts w:cs="Courier New"/>
          <w:sz w:val="20"/>
        </w:rPr>
        <w:t xml:space="preserve">he verification of tracking </w:t>
      </w:r>
      <w:r>
        <w:rPr>
          <w:rFonts w:cs="Courier New" w:hint="eastAsia"/>
          <w:sz w:val="20"/>
        </w:rPr>
        <w:t xml:space="preserve">in the </w:t>
      </w:r>
      <w:r w:rsidRPr="00656C4F">
        <w:rPr>
          <w:rFonts w:cs="Courier New"/>
          <w:sz w:val="20"/>
        </w:rPr>
        <w:t>shadow track</w:t>
      </w:r>
      <w:r>
        <w:rPr>
          <w:rFonts w:cs="Courier New" w:hint="eastAsia"/>
          <w:sz w:val="20"/>
        </w:rPr>
        <w:t xml:space="preserve"> are to confirm the </w:t>
      </w:r>
      <w:r w:rsidRPr="00656C4F">
        <w:rPr>
          <w:rFonts w:cs="Courier New"/>
          <w:sz w:val="20"/>
        </w:rPr>
        <w:t>following items.</w:t>
      </w:r>
    </w:p>
    <w:p w:rsidR="009D1034" w:rsidRPr="00656C4F" w:rsidRDefault="009D1034" w:rsidP="00751B40">
      <w:pPr>
        <w:pStyle w:val="ListBullet"/>
        <w:rPr>
          <w:rFonts w:cs="Courier New"/>
          <w:sz w:val="20"/>
        </w:rPr>
      </w:pPr>
      <w:r w:rsidRPr="00656C4F">
        <w:rPr>
          <w:rFonts w:cs="Courier New"/>
          <w:sz w:val="20"/>
        </w:rPr>
        <w:t>Transfer service can be started and closed at the planned timing.</w:t>
      </w:r>
    </w:p>
    <w:p w:rsidR="009D1034" w:rsidRPr="00656C4F" w:rsidRDefault="009D1034" w:rsidP="00751B40">
      <w:pPr>
        <w:pStyle w:val="ListBullet"/>
        <w:rPr>
          <w:rFonts w:cs="Courier New"/>
          <w:sz w:val="20"/>
        </w:rPr>
      </w:pPr>
      <w:r w:rsidRPr="00656C4F">
        <w:rPr>
          <w:rFonts w:cs="Courier New"/>
          <w:sz w:val="20"/>
        </w:rPr>
        <w:t>DSN tracking station can acquire and track the SELENE correctly.</w:t>
      </w:r>
    </w:p>
    <w:p w:rsidR="009D1034" w:rsidRPr="00656C4F" w:rsidRDefault="009D1034" w:rsidP="00751B40">
      <w:pPr>
        <w:pStyle w:val="ListBullet"/>
        <w:rPr>
          <w:rFonts w:cs="Courier New"/>
          <w:sz w:val="20"/>
        </w:rPr>
      </w:pPr>
      <w:r w:rsidRPr="00656C4F">
        <w:rPr>
          <w:rFonts w:cs="Courier New"/>
          <w:sz w:val="20"/>
        </w:rPr>
        <w:t xml:space="preserve">Telemetry data can be transmitted correctly from station through </w:t>
      </w:r>
      <w:r>
        <w:rPr>
          <w:rFonts w:cs="Courier New" w:hint="eastAsia"/>
          <w:sz w:val="20"/>
        </w:rPr>
        <w:t>SELENE MDOS</w:t>
      </w:r>
      <w:r w:rsidRPr="00656C4F">
        <w:rPr>
          <w:rFonts w:cs="Courier New"/>
          <w:sz w:val="20"/>
        </w:rPr>
        <w:t>(SOAC).</w:t>
      </w:r>
    </w:p>
    <w:p w:rsidR="009D1034" w:rsidRPr="00656C4F" w:rsidRDefault="009D1034">
      <w:pPr>
        <w:pStyle w:val="ListBullet"/>
        <w:numPr>
          <w:ilvl w:val="0"/>
          <w:numId w:val="0"/>
        </w:numPr>
        <w:rPr>
          <w:rFonts w:cs="Courier New"/>
          <w:sz w:val="20"/>
        </w:rPr>
      </w:pPr>
    </w:p>
    <w:p w:rsidR="009D1034" w:rsidRDefault="009D1034">
      <w:pPr>
        <w:pStyle w:val="ListBullet"/>
        <w:numPr>
          <w:ilvl w:val="0"/>
          <w:numId w:val="0"/>
        </w:numPr>
        <w:rPr>
          <w:rFonts w:cs="Courier New"/>
        </w:rPr>
      </w:pPr>
    </w:p>
    <w:p w:rsidR="009D1034" w:rsidRDefault="009D1034" w:rsidP="009D1034">
      <w:pPr>
        <w:pStyle w:val="Heading2"/>
        <w:keepLines w:val="0"/>
        <w:tabs>
          <w:tab w:val="clear" w:pos="576"/>
          <w:tab w:val="num" w:pos="512"/>
        </w:tabs>
        <w:spacing w:after="60"/>
        <w:ind w:left="512"/>
        <w:rPr>
          <w:rFonts w:cs="Arial"/>
        </w:rPr>
        <w:sectPr w:rsidR="009D1034" w:rsidSect="0045320E">
          <w:footerReference w:type="default" r:id="rId27"/>
          <w:pgSz w:w="11909" w:h="16834" w:code="9"/>
          <w:pgMar w:top="1440" w:right="1152" w:bottom="1440" w:left="1152" w:header="720" w:footer="720" w:gutter="0"/>
          <w:cols w:space="720"/>
        </w:sectPr>
      </w:pPr>
    </w:p>
    <w:p w:rsidR="009D1034" w:rsidRDefault="009D1034" w:rsidP="00AA7DF3">
      <w:pPr>
        <w:pStyle w:val="Heading2"/>
      </w:pPr>
      <w:bookmarkStart w:id="74" w:name="_Toc191721735"/>
      <w:bookmarkStart w:id="75" w:name="_Toc235534721"/>
      <w:r>
        <w:lastRenderedPageBreak/>
        <w:t>TEST CONFIGURATION</w:t>
      </w:r>
      <w:bookmarkEnd w:id="74"/>
      <w:bookmarkEnd w:id="75"/>
    </w:p>
    <w:p w:rsidR="009D1034" w:rsidRDefault="009D1034">
      <w:pPr>
        <w:pStyle w:val="PlainText"/>
        <w:rPr>
          <w:rFonts w:cs="Courier New"/>
        </w:rPr>
      </w:pPr>
    </w:p>
    <w:p w:rsidR="009D1034" w:rsidRDefault="009D1034">
      <w:pPr>
        <w:pStyle w:val="PlainText"/>
      </w:pPr>
      <w:r>
        <w:rPr>
          <w:rFonts w:hint="eastAsia"/>
        </w:rPr>
        <w:t>For the reference of this document, s</w:t>
      </w:r>
      <w:r>
        <w:t xml:space="preserve">ee </w:t>
      </w:r>
      <w:r>
        <w:rPr>
          <w:rFonts w:hint="eastAsia"/>
        </w:rPr>
        <w:t>the f</w:t>
      </w:r>
      <w:r>
        <w:t>igure</w:t>
      </w:r>
      <w:r>
        <w:rPr>
          <w:rFonts w:hint="eastAsia"/>
        </w:rPr>
        <w:t>3-</w:t>
      </w:r>
      <w:r>
        <w:t xml:space="preserve">1 for an overview of the </w:t>
      </w:r>
      <w:r>
        <w:rPr>
          <w:rFonts w:hint="eastAsia"/>
        </w:rPr>
        <w:t xml:space="preserve">voice and communication </w:t>
      </w:r>
      <w:r>
        <w:t>to be employed.</w:t>
      </w:r>
      <w:r>
        <w:rPr>
          <w:rFonts w:hint="eastAsia"/>
        </w:rPr>
        <w:t xml:space="preserve"> </w:t>
      </w:r>
      <w:r>
        <w:t>A</w:t>
      </w:r>
      <w:r>
        <w:rPr>
          <w:rFonts w:hint="eastAsia"/>
        </w:rPr>
        <w:t>nd the f</w:t>
      </w:r>
      <w:r>
        <w:t>igure</w:t>
      </w:r>
      <w:r>
        <w:rPr>
          <w:rFonts w:hint="eastAsia"/>
        </w:rPr>
        <w:t xml:space="preserve">3-2 shows test </w:t>
      </w:r>
      <w:r>
        <w:t>configuration</w:t>
      </w:r>
      <w:r>
        <w:rPr>
          <w:rFonts w:hint="eastAsia"/>
        </w:rPr>
        <w:t>.</w:t>
      </w:r>
    </w:p>
    <w:p w:rsidR="009D1034" w:rsidRDefault="009D1034">
      <w:pPr>
        <w:pStyle w:val="PlainText"/>
      </w:pPr>
    </w:p>
    <w:p w:rsidR="009D1034" w:rsidRDefault="009D1034">
      <w:pPr>
        <w:pStyle w:val="PlainText"/>
      </w:pPr>
    </w:p>
    <w:p w:rsidR="009D1034" w:rsidRDefault="009D1034">
      <w:pPr>
        <w:pStyle w:val="PlainText"/>
      </w:pPr>
    </w:p>
    <w:p w:rsidR="009D1034" w:rsidRPr="009E0CCF" w:rsidRDefault="009D1034">
      <w:pPr>
        <w:pStyle w:val="PlainText"/>
        <w:sectPr w:rsidR="009D1034" w:rsidRPr="009E0CCF" w:rsidSect="00751B40">
          <w:pgSz w:w="11909" w:h="16834" w:code="9"/>
          <w:pgMar w:top="1440" w:right="1152" w:bottom="1440" w:left="1152" w:header="720" w:footer="720" w:gutter="0"/>
          <w:cols w:space="720"/>
        </w:sectPr>
      </w:pPr>
    </w:p>
    <w:p w:rsidR="009D1034" w:rsidRDefault="00940A11">
      <w:pPr>
        <w:pStyle w:val="PlainText"/>
      </w:pPr>
      <w:r w:rsidRPr="00940A11">
        <w:rPr>
          <w:noProof/>
          <w:sz w:val="22"/>
          <w:szCs w:val="22"/>
        </w:rPr>
        <w:lastRenderedPageBreak/>
        <w:pict>
          <v:group id="_x0000_s1558" style="position:absolute;margin-left:-12.15pt;margin-top:-20.9pt;width:720.15pt;height:517.5pt;z-index:251638784" coordorigin="1197,1624" coordsize="14403,7560">
            <v:roundrect id="_x0000_s1559" style="position:absolute;left:1197;top:2231;width:6156;height:6654" arcsize="10923f">
              <v:textbox inset="5.85pt,.7pt,5.85pt,.7pt"/>
            </v:roundrect>
            <v:roundrect id="_x0000_s1560" style="position:absolute;left:10521;top:5299;width:5079;height:3597" arcsize="10923f">
              <v:textbox inset="5.85pt,.7pt,5.85pt,.7pt"/>
            </v:roundrect>
            <v:roundrect id="_x0000_s1561" style="position:absolute;left:10521;top:2242;width:5079;height:2880" arcsize="10923f">
              <v:textbox inset="5.85pt,.7pt,5.85pt,.7pt"/>
            </v:roundrect>
            <v:line id="_x0000_s1562" style="position:absolute" from="13380,4582" to="13380,6100">
              <v:stroke dashstyle="dashDot"/>
            </v:line>
            <v:line id="_x0000_s1563" style="position:absolute" from="3141,6482" to="5100,6482"/>
            <v:line id="_x0000_s1564" style="position:absolute" from="3861,7828" to="5100,7828"/>
            <v:line id="_x0000_s1565" style="position:absolute" from="13380,4582" to="14160,4582">
              <v:stroke dashstyle="dashDot"/>
            </v:line>
            <v:line id="_x0000_s1566" style="position:absolute" from="2561,5402" to="3141,5402"/>
            <v:line id="_x0000_s1567" style="position:absolute" from="9780,2602" to="12975,3340"/>
            <v:line id="_x0000_s1568" style="position:absolute;flip:x" from="5100,7289" to="14121,7289"/>
            <v:line id="_x0000_s1569" style="position:absolute;flip:x y" from="5752,6425" to="5752,6967">
              <v:shadow offset="6pt,6pt"/>
            </v:line>
            <v:line id="_x0000_s1570" style="position:absolute;flip:x y" from="5749,6970" to="6223,7330">
              <v:shadow offset="6pt,6pt"/>
            </v:line>
            <v:line id="_x0000_s1571" style="position:absolute" from="3141,4862" to="3141,7382"/>
            <v:line id="_x0000_s1572" style="position:absolute;flip:y" from="4740,2522" to="8361,3340"/>
            <v:shape id="_x0000_s1573" type="#_x0000_t202" style="position:absolute;left:4205;top:1978;width:1047;height:430" stroked="f">
              <v:textbox style="mso-next-textbox:#_x0000_s1573" inset="5.85pt,.7pt,5.85pt,.7pt">
                <w:txbxContent>
                  <w:p w:rsidR="00982633" w:rsidRDefault="00982633" w:rsidP="00751B40">
                    <w:pPr>
                      <w:jc w:val="center"/>
                    </w:pPr>
                    <w:r>
                      <w:rPr>
                        <w:sz w:val="32"/>
                      </w:rPr>
                      <w:t>J</w:t>
                    </w:r>
                    <w:r>
                      <w:rPr>
                        <w:rFonts w:hint="eastAsia"/>
                        <w:sz w:val="32"/>
                      </w:rPr>
                      <w:t>PL</w:t>
                    </w:r>
                  </w:p>
                </w:txbxContent>
              </v:textbox>
            </v:shape>
            <v:shape id="_x0000_s1574" type="#_x0000_t202" style="position:absolute;left:11940;top:1992;width:2181;height:430" stroked="f">
              <v:textbox style="mso-next-textbox:#_x0000_s1574" inset="5.85pt,.7pt,5.85pt,.7pt">
                <w:txbxContent>
                  <w:p w:rsidR="00982633" w:rsidRDefault="00982633" w:rsidP="00751B40">
                    <w:pPr>
                      <w:jc w:val="center"/>
                    </w:pPr>
                    <w:r>
                      <w:rPr>
                        <w:sz w:val="32"/>
                      </w:rPr>
                      <w:t>J</w:t>
                    </w:r>
                    <w:r>
                      <w:rPr>
                        <w:rFonts w:hint="eastAsia"/>
                        <w:sz w:val="32"/>
                      </w:rPr>
                      <w:t>AXA/TACC</w:t>
                    </w:r>
                  </w:p>
                </w:txbxContent>
              </v:textbox>
            </v:shape>
            <v:shape id="_x0000_s1575" type="#_x0000_t202" style="position:absolute;left:12509;top:3010;width:2611;height:772">
              <v:textbox style="mso-next-textbox:#_x0000_s1575">
                <w:txbxContent>
                  <w:p w:rsidR="00982633" w:rsidRDefault="00982633" w:rsidP="00751B40">
                    <w:pPr>
                      <w:pStyle w:val="BodyText"/>
                    </w:pPr>
                    <w:r>
                      <w:t xml:space="preserve">SLE </w:t>
                    </w:r>
                    <w:r>
                      <w:rPr>
                        <w:rFonts w:hint="eastAsia"/>
                      </w:rPr>
                      <w:t>SM/UM (Red-1)</w:t>
                    </w:r>
                  </w:p>
                  <w:p w:rsidR="00982633" w:rsidRDefault="00982633" w:rsidP="00751B40">
                    <w:pPr>
                      <w:pStyle w:val="BodyText"/>
                    </w:pPr>
                    <w:r>
                      <w:rPr>
                        <w:rFonts w:hint="eastAsia"/>
                      </w:rPr>
                      <w:t>(UMR-1)</w:t>
                    </w:r>
                  </w:p>
                </w:txbxContent>
              </v:textbox>
            </v:shape>
            <v:shape id="_x0000_s1576" type="#_x0000_t202" style="position:absolute;left:5938;top:7382;width:1500;height:394" filled="f" fillcolor="silver" stroked="f">
              <v:shadow offset="6pt,6pt"/>
              <v:textbox style="mso-next-textbox:#_x0000_s1576">
                <w:txbxContent>
                  <w:p w:rsidR="00982633" w:rsidRDefault="00982633" w:rsidP="00751B40">
                    <w:pPr>
                      <w:jc w:val="center"/>
                      <w:rPr>
                        <w:rFonts w:ascii="Arial" w:hAnsi="Arial"/>
                      </w:rPr>
                    </w:pPr>
                    <w:r>
                      <w:rPr>
                        <w:rFonts w:ascii="Arial" w:hAnsi="Arial"/>
                      </w:rPr>
                      <w:t>Router</w:t>
                    </w:r>
                  </w:p>
                </w:txbxContent>
              </v:textbox>
            </v:shape>
            <v:shape id="_x0000_s1577" type="#_x0000_t202" style="position:absolute;left:10881;top:7382;width:1149;height:450" filled="f" stroked="f">
              <v:textbox style="mso-next-textbox:#_x0000_s1577">
                <w:txbxContent>
                  <w:p w:rsidR="00982633" w:rsidRDefault="00982633" w:rsidP="00751B40">
                    <w:pPr>
                      <w:spacing w:line="240" w:lineRule="exact"/>
                      <w:rPr>
                        <w:rFonts w:ascii="Arial" w:hAnsi="Arial"/>
                        <w:color w:val="000000"/>
                      </w:rPr>
                    </w:pPr>
                    <w:r>
                      <w:rPr>
                        <w:rFonts w:ascii="Arial" w:hAnsi="Arial"/>
                        <w:color w:val="000000"/>
                      </w:rPr>
                      <w:t>Router</w:t>
                    </w:r>
                  </w:p>
                </w:txbxContent>
              </v:textbox>
            </v:shape>
            <v:shape id="_x0000_s1578" type="#_x0000_t75" style="position:absolute;left:8001;top:2005;width:1941;height:1342">
              <v:imagedata r:id="rId28" o:title=""/>
            </v:shape>
            <v:shape id="_x0000_s1579" type="#_x0000_t202" style="position:absolute;left:8121;top:2422;width:1500;height:394" filled="f" fillcolor="silver" stroked="f">
              <v:shadow offset="6pt,6pt"/>
              <v:textbox style="mso-next-textbox:#_x0000_s1579">
                <w:txbxContent>
                  <w:p w:rsidR="00982633" w:rsidRDefault="00982633" w:rsidP="00751B40">
                    <w:pPr>
                      <w:jc w:val="center"/>
                      <w:rPr>
                        <w:rFonts w:ascii="Arial" w:hAnsi="Arial"/>
                      </w:rPr>
                    </w:pPr>
                    <w:r>
                      <w:rPr>
                        <w:rFonts w:ascii="Arial" w:hAnsi="Arial" w:hint="eastAsia"/>
                      </w:rPr>
                      <w:t>Internet</w:t>
                    </w:r>
                  </w:p>
                </w:txbxContent>
              </v:textbox>
            </v:shape>
            <v:line id="_x0000_s1580" style="position:absolute" from="13200,6101" to="14100,6101">
              <v:stroke dashstyle="dashDot"/>
            </v:line>
            <v:shape id="_x0000_s1581" type="#_x0000_t202" style="position:absolute;left:3360;top:7275;width:1434;height:1181">
              <v:textbox style="mso-next-textbox:#_x0000_s1581">
                <w:txbxContent>
                  <w:p w:rsidR="00982633" w:rsidRPr="00826DA0" w:rsidRDefault="00982633" w:rsidP="00751B40">
                    <w:pPr>
                      <w:pStyle w:val="BodyText"/>
                      <w:rPr>
                        <w:sz w:val="22"/>
                        <w:szCs w:val="22"/>
                      </w:rPr>
                    </w:pPr>
                    <w:r w:rsidRPr="00826DA0">
                      <w:rPr>
                        <w:sz w:val="22"/>
                        <w:szCs w:val="22"/>
                      </w:rPr>
                      <w:t>SLE Rtn Service Provider</w:t>
                    </w:r>
                    <w:r w:rsidRPr="00826DA0">
                      <w:rPr>
                        <w:rFonts w:hint="eastAsia"/>
                        <w:sz w:val="22"/>
                        <w:szCs w:val="22"/>
                      </w:rPr>
                      <w:t>(TDS)</w:t>
                    </w:r>
                  </w:p>
                </w:txbxContent>
              </v:textbox>
            </v:shape>
            <v:shape id="_x0000_s1582" type="#_x0000_t202" style="position:absolute;left:1341;top:4682;width:1434;height:1201">
              <v:textbox style="mso-next-textbox:#_x0000_s1582">
                <w:txbxContent>
                  <w:p w:rsidR="00982633" w:rsidRPr="00826DA0" w:rsidRDefault="00982633" w:rsidP="00751B40">
                    <w:pPr>
                      <w:jc w:val="center"/>
                      <w:rPr>
                        <w:sz w:val="22"/>
                        <w:szCs w:val="22"/>
                      </w:rPr>
                    </w:pPr>
                    <w:r w:rsidRPr="00826DA0">
                      <w:rPr>
                        <w:sz w:val="22"/>
                        <w:szCs w:val="22"/>
                      </w:rPr>
                      <w:t>SLE Fwd Service Provider</w:t>
                    </w:r>
                  </w:p>
                  <w:p w:rsidR="00982633" w:rsidRDefault="00982633" w:rsidP="00751B40">
                    <w:pPr>
                      <w:jc w:val="center"/>
                    </w:pPr>
                    <w:r w:rsidRPr="00826DA0">
                      <w:rPr>
                        <w:rFonts w:hint="eastAsia"/>
                        <w:sz w:val="22"/>
                        <w:szCs w:val="22"/>
                      </w:rPr>
                      <w:t>(CCP)</w:t>
                    </w:r>
                  </w:p>
                </w:txbxContent>
              </v:textbox>
            </v:shape>
            <v:line id="_x0000_s1583" style="position:absolute" from="5100,4862" to="5100,8242"/>
            <v:line id="_x0000_s1584" style="position:absolute" from="6944,6101" to="11744,6101" strokeweight="1pt">
              <v:stroke dashstyle="longDash" startarrow="open" endarrow="open"/>
            </v:line>
            <v:shape id="_x0000_s1585" type="#_x0000_t202" style="position:absolute;left:7859;top:5119;width:2520;height:1161" filled="f" stroked="f">
              <v:shadow offset="6pt,6pt"/>
              <v:textbox style="mso-next-textbox:#_x0000_s1585">
                <w:txbxContent>
                  <w:p w:rsidR="00982633" w:rsidRDefault="00982633" w:rsidP="00751B40">
                    <w:pPr>
                      <w:jc w:val="center"/>
                      <w:rPr>
                        <w:rFonts w:ascii="Arial" w:hAnsi="Arial"/>
                      </w:rPr>
                    </w:pPr>
                    <w:r w:rsidRPr="002E3B4A">
                      <w:rPr>
                        <w:rFonts w:ascii="Arial" w:hAnsi="Arial" w:hint="eastAsia"/>
                        <w:highlight w:val="yellow"/>
                      </w:rPr>
                      <w:t>VoIP</w:t>
                    </w:r>
                  </w:p>
                  <w:p w:rsidR="00982633" w:rsidRDefault="00982633" w:rsidP="00751B40">
                    <w:pPr>
                      <w:jc w:val="center"/>
                      <w:rPr>
                        <w:rFonts w:ascii="Arial" w:hAnsi="Arial"/>
                      </w:rPr>
                    </w:pPr>
                    <w:r>
                      <w:rPr>
                        <w:rFonts w:ascii="Arial" w:hAnsi="Arial" w:hint="eastAsia"/>
                      </w:rPr>
                      <w:t>(Already established by SELENE)</w:t>
                    </w:r>
                  </w:p>
                </w:txbxContent>
              </v:textbox>
            </v:shape>
            <v:shape id="_x0000_s1586" type="#_x0000_t202" style="position:absolute;left:12240;top:6842;width:1228;height:988">
              <v:textbox style="mso-next-textbox:#_x0000_s1586">
                <w:txbxContent>
                  <w:p w:rsidR="00982633" w:rsidRDefault="00982633" w:rsidP="00751B40">
                    <w:pPr>
                      <w:jc w:val="center"/>
                      <w:rPr>
                        <w:sz w:val="22"/>
                        <w:szCs w:val="22"/>
                      </w:rPr>
                    </w:pPr>
                    <w:r w:rsidRPr="007013C1">
                      <w:rPr>
                        <w:sz w:val="22"/>
                        <w:szCs w:val="22"/>
                      </w:rPr>
                      <w:t xml:space="preserve">SLE </w:t>
                    </w:r>
                  </w:p>
                  <w:p w:rsidR="00982633" w:rsidRPr="007013C1" w:rsidRDefault="00982633" w:rsidP="00751B40">
                    <w:pPr>
                      <w:jc w:val="center"/>
                      <w:rPr>
                        <w:sz w:val="22"/>
                        <w:szCs w:val="22"/>
                      </w:rPr>
                    </w:pPr>
                    <w:r w:rsidRPr="007013C1">
                      <w:rPr>
                        <w:sz w:val="22"/>
                        <w:szCs w:val="22"/>
                      </w:rPr>
                      <w:t>Service</w:t>
                    </w:r>
                    <w:r w:rsidRPr="007013C1">
                      <w:rPr>
                        <w:rFonts w:hint="eastAsia"/>
                        <w:sz w:val="22"/>
                        <w:szCs w:val="22"/>
                      </w:rPr>
                      <w:t>User</w:t>
                    </w:r>
                  </w:p>
                </w:txbxContent>
              </v:textbox>
            </v:shape>
            <v:shape id="_x0000_s1587" type="#_x0000_t75" style="position:absolute;left:13920;top:3991;width:949;height:949">
              <v:imagedata r:id="rId29" o:title=""/>
            </v:shape>
            <v:shape id="_x0000_s1588" type="#_x0000_t75" style="position:absolute;left:14040;top:5626;width:949;height:949">
              <v:imagedata r:id="rId29" o:title=""/>
            </v:shape>
            <v:line id="_x0000_s1589" style="position:absolute;flip:x y" from="12480,4682" to="12480,6280">
              <v:shadow offset="6pt,6pt"/>
            </v:line>
            <v:line id="_x0000_s1590" style="position:absolute;flip:x y" from="11400,4688" to="12480,4688">
              <v:shadow offset="6pt,6pt"/>
            </v:line>
            <v:shape id="_x0000_s1591" type="#_x0000_t202" style="position:absolute;left:10992;top:4142;width:1149;height:450" filled="f" stroked="f">
              <v:textbox style="mso-next-textbox:#_x0000_s1591">
                <w:txbxContent>
                  <w:p w:rsidR="00982633" w:rsidRDefault="00982633" w:rsidP="00751B40">
                    <w:pPr>
                      <w:spacing w:line="240" w:lineRule="exact"/>
                      <w:rPr>
                        <w:rFonts w:ascii="Arial" w:hAnsi="Arial"/>
                        <w:color w:val="000000"/>
                      </w:rPr>
                    </w:pPr>
                    <w:r>
                      <w:rPr>
                        <w:rFonts w:ascii="Arial" w:hAnsi="Arial"/>
                        <w:color w:val="000000"/>
                      </w:rPr>
                      <w:t>Router</w:t>
                    </w:r>
                  </w:p>
                </w:txbxContent>
              </v:textbox>
            </v:shape>
            <v:shape id="_x0000_s1592" type="#_x0000_t202" style="position:absolute;left:11760;top:5595;width:1440;height:856">
              <v:textbox style="mso-next-textbox:#_x0000_s1592" inset="5.85pt,.7pt,5.85pt,.7pt">
                <w:txbxContent>
                  <w:p w:rsidR="00982633" w:rsidRPr="007013C1" w:rsidRDefault="00982633" w:rsidP="00751B40">
                    <w:pPr>
                      <w:jc w:val="center"/>
                      <w:rPr>
                        <w:sz w:val="22"/>
                        <w:szCs w:val="22"/>
                      </w:rPr>
                    </w:pPr>
                    <w:r w:rsidRPr="007013C1">
                      <w:rPr>
                        <w:rFonts w:hint="eastAsia"/>
                        <w:sz w:val="22"/>
                        <w:szCs w:val="22"/>
                      </w:rPr>
                      <w:t>Voice</w:t>
                    </w:r>
                  </w:p>
                  <w:p w:rsidR="00982633" w:rsidRPr="007013C1" w:rsidRDefault="00982633" w:rsidP="00751B40">
                    <w:pPr>
                      <w:jc w:val="center"/>
                      <w:rPr>
                        <w:sz w:val="22"/>
                        <w:szCs w:val="22"/>
                      </w:rPr>
                    </w:pPr>
                    <w:r w:rsidRPr="007013C1">
                      <w:rPr>
                        <w:rFonts w:hint="eastAsia"/>
                        <w:sz w:val="22"/>
                        <w:szCs w:val="22"/>
                      </w:rPr>
                      <w:t>System</w:t>
                    </w:r>
                  </w:p>
                  <w:p w:rsidR="00982633" w:rsidRDefault="00982633" w:rsidP="00751B40">
                    <w:pPr>
                      <w:jc w:val="center"/>
                    </w:pPr>
                  </w:p>
                </w:txbxContent>
              </v:textbox>
            </v:shape>
            <v:shape id="_x0000_s1593" type="#_x0000_t202" style="position:absolute;left:12000;top:8754;width:2121;height:430" stroked="f">
              <v:textbox style="mso-next-textbox:#_x0000_s1593" inset="5.85pt,.7pt,5.85pt,.7pt">
                <w:txbxContent>
                  <w:p w:rsidR="00982633" w:rsidRDefault="00982633" w:rsidP="00751B40">
                    <w:pPr>
                      <w:jc w:val="center"/>
                    </w:pPr>
                    <w:r>
                      <w:rPr>
                        <w:sz w:val="32"/>
                      </w:rPr>
                      <w:t>J</w:t>
                    </w:r>
                    <w:r>
                      <w:rPr>
                        <w:rFonts w:hint="eastAsia"/>
                        <w:sz w:val="32"/>
                      </w:rPr>
                      <w:t>AXA/SOAC</w:t>
                    </w:r>
                  </w:p>
                </w:txbxContent>
              </v:textbox>
            </v:shape>
            <v:line id="_x0000_s1594" style="position:absolute;flip:x" from="7920,4688" to="11160,4688"/>
            <v:line id="_x0000_s1595" style="position:absolute;flip:x" from="6969,6612" to="7920,7119">
              <v:shadow offset="6pt,6pt"/>
            </v:line>
            <v:line id="_x0000_s1596" style="position:absolute;flip:x y" from="7920,4682" to="7920,6612">
              <v:shadow offset="6pt,6pt"/>
            </v:line>
            <v:line id="_x0000_s1597" style="position:absolute" from="2615,6934" to="3120,6934"/>
            <v:shape id="_x0000_s1598" type="#_x0000_t202" style="position:absolute;left:1440;top:6533;width:1382;height:728">
              <v:textbox style="mso-next-textbox:#_x0000_s1598">
                <w:txbxContent>
                  <w:p w:rsidR="00982633" w:rsidRPr="00826DA0" w:rsidRDefault="00982633" w:rsidP="00751B40">
                    <w:pPr>
                      <w:jc w:val="center"/>
                      <w:rPr>
                        <w:sz w:val="22"/>
                        <w:szCs w:val="22"/>
                      </w:rPr>
                    </w:pPr>
                    <w:r w:rsidRPr="00826DA0">
                      <w:rPr>
                        <w:rFonts w:hint="eastAsia"/>
                        <w:sz w:val="22"/>
                        <w:szCs w:val="22"/>
                      </w:rPr>
                      <w:t>DSN</w:t>
                    </w:r>
                  </w:p>
                  <w:p w:rsidR="00982633" w:rsidRPr="00826DA0" w:rsidRDefault="00982633" w:rsidP="00751B40">
                    <w:pPr>
                      <w:jc w:val="center"/>
                      <w:rPr>
                        <w:sz w:val="22"/>
                        <w:szCs w:val="22"/>
                      </w:rPr>
                    </w:pPr>
                    <w:r w:rsidRPr="00826DA0">
                      <w:rPr>
                        <w:rFonts w:hint="eastAsia"/>
                        <w:sz w:val="22"/>
                        <w:szCs w:val="22"/>
                      </w:rPr>
                      <w:t>Stations</w:t>
                    </w:r>
                  </w:p>
                </w:txbxContent>
              </v:textbox>
            </v:shape>
            <v:group id="_x0000_s1599" style="position:absolute;left:10894;top:7100;width:932;height:288" coordorigin="4574,6089" coordsize="1284,373">
              <v:rect id="_x0000_s1600" style="position:absolute;left:4574;top:6089;width:1284;height:373" fillcolor="silver" stroked="f">
                <v:fill color2="#9c0213"/>
              </v:rect>
              <v:rect id="_x0000_s1601" style="position:absolute;left:4574;top:6089;width:1284;height:373" filled="f" strokeweight=".55pt">
                <v:stroke color2="palette(668)"/>
              </v:rect>
              <v:line id="_x0000_s1602" style="position:absolute;flip:y" from="5808,6089" to="5809,6462" strokeweight=".55pt">
                <v:stroke color2="palette(668)"/>
              </v:line>
              <v:line id="_x0000_s1603" style="position:absolute" from="4642,6089" to="4643,6462" strokeweight=".55pt">
                <v:stroke color2="palette(668)"/>
              </v:line>
              <v:rect id="_x0000_s1604" style="position:absolute;left:4664;top:6219;width:271;height:243" fillcolor="silver" strokeweight=".55pt">
                <v:fill color2="#9c0213"/>
                <v:stroke color2="palette(668)"/>
              </v:rect>
              <v:rect id="_x0000_s1605" style="position:absolute;left:4642;top:6089;width:1166;height:130" fillcolor="gray" strokeweight=".55pt">
                <v:fill color2="#9c0213"/>
                <v:stroke color2="palette(668)"/>
              </v:rect>
              <v:line id="_x0000_s1606" style="position:absolute" from="5058,6134" to="5351,6135" strokecolor="lime" strokeweight=".55pt">
                <v:stroke color2="palette(668)"/>
              </v:line>
              <v:line id="_x0000_s1607" style="position:absolute" from="5408,6134" to="5701,6135" strokecolor="lime" strokeweight=".55pt">
                <v:stroke color2="palette(668)"/>
              </v:line>
              <v:line id="_x0000_s1608" style="position:absolute" from="5058,6117" to="5351,6118" strokecolor="lime" strokeweight=".55pt">
                <v:stroke color2="palette(668)"/>
              </v:line>
              <v:line id="_x0000_s1609" style="position:absolute" from="5408,6117" to="5701,6118" strokecolor="lime" strokeweight=".55pt">
                <v:stroke color2="palette(668)"/>
              </v:line>
              <v:line id="_x0000_s1610" style="position:absolute" from="4980,6117" to="4981,6140" strokecolor="lime" strokeweight=".55pt">
                <v:stroke color2="palette(668)"/>
              </v:line>
              <v:line id="_x0000_s1611" style="position:absolute" from="4929,6117" to="4930,6140" strokecolor="lime" strokeweight=".55pt">
                <v:stroke color2="palette(668)"/>
              </v:line>
              <v:line id="_x0000_s1612" style="position:absolute" from="4878,6117" to="4879,6140" strokecolor="lime" strokeweight=".55pt">
                <v:stroke color2="palette(668)"/>
              </v:line>
              <v:line id="_x0000_s1613" style="position:absolute" from="4827,6117" to="4828,6140" strokecolor="lime" strokeweight=".55pt">
                <v:stroke color2="palette(668)"/>
              </v:line>
              <v:line id="_x0000_s1614" style="position:absolute" from="4743,6140" to="4777,6141" strokecolor="lime" strokeweight=".55pt">
                <v:stroke color2="palette(668)"/>
              </v:line>
              <v:line id="_x0000_s1615" style="position:absolute" from="4743,6117" to="4777,6118" strokecolor="lime" strokeweight=".55pt">
                <v:stroke color2="palette(668)"/>
              </v:line>
              <v:rect id="_x0000_s1616" style="position:absolute;left:4647;top:6106;width:34;height:17" fillcolor="silver" stroked="f">
                <v:fill color2="#9c0213"/>
              </v:rect>
              <v:shape id="_x0000_s1617" style="position:absolute;left:4597;top:6422;width:1250;height:11" coordsize="1250,11" path="m,6r5,5l11,6,5,,,6xm1239,6r5,5l1250,6,1244,r-5,6xe" fillcolor="black" stroked="f">
                <v:fill color2="#9c0213"/>
                <v:path arrowok="t"/>
                <o:lock v:ext="edit" verticies="t"/>
              </v:shape>
              <v:line id="_x0000_s1618" style="position:absolute;flip:x" from="5380,6450" to="5796,6451" strokeweight=".55pt">
                <v:stroke color2="palette(668)"/>
              </v:line>
              <v:line id="_x0000_s1619" style="position:absolute;flip:x" from="5380,6371" to="5796,6372" strokeweight=".55pt">
                <v:stroke color2="palette(668)"/>
              </v:line>
              <v:line id="_x0000_s1620" style="position:absolute;flip:x" from="5380,6298" to="5796,6299" strokeweight=".55pt">
                <v:stroke color2="palette(668)"/>
              </v:line>
              <v:line id="_x0000_s1621" style="position:absolute;flip:x" from="5380,6219" to="5796,6220" strokeweight=".55pt">
                <v:stroke color2="palette(668)"/>
              </v:line>
              <v:line id="_x0000_s1622" style="position:absolute" from="5796,6219" to="5797,6450" strokeweight=".55pt">
                <v:stroke color2="palette(668)"/>
              </v:line>
              <v:line id="_x0000_s1623" style="position:absolute" from="5380,6219" to="5381,6450" strokeweight=".55pt">
                <v:stroke color2="palette(668)"/>
              </v:line>
              <v:line id="_x0000_s1624" style="position:absolute" from="5363,6219" to="5364,6450" strokeweight=".55pt">
                <v:stroke color2="palette(668)"/>
              </v:line>
              <v:line id="_x0000_s1625" style="position:absolute" from="4951,6219" to="4952,6450" strokeweight=".55pt">
                <v:stroke color2="palette(668)"/>
              </v:line>
              <v:line id="_x0000_s1626" style="position:absolute;flip:x" from="4951,6219" to="5363,6220" strokeweight=".55pt">
                <v:stroke color2="palette(668)"/>
              </v:line>
              <v:line id="_x0000_s1627" style="position:absolute;flip:x" from="4951,6298" to="5363,6299" strokeweight=".55pt">
                <v:stroke color2="palette(668)"/>
              </v:line>
              <v:line id="_x0000_s1628" style="position:absolute;flip:x" from="4951,6377" to="5363,6378" strokeweight=".55pt">
                <v:stroke color2="palette(668)"/>
              </v:line>
              <v:line id="_x0000_s1629" style="position:absolute;flip:x" from="4951,6450" to="5363,6451" strokeweight=".55pt">
                <v:stroke color2="palette(668)"/>
              </v:line>
              <v:rect id="_x0000_s1630" style="position:absolute;left:4760;top:6241;width:73;height:34" fillcolor="gray" stroked="f">
                <v:fill color2="#9c0213"/>
              </v:rect>
              <v:shape id="_x0000_s1631" style="position:absolute;left:4777;top:6247;width:1008;height:169" coordsize="1008,169" path="m34,r5,6l39,17r-5,6l5,23,,17,,6,11,,34,xm569,164r5,-6l580,164r-6,5l569,164xm180,164r6,-6l191,164r-5,5l180,164xm1003,164r,-6l1008,164r-5,5l1003,164xm614,164r,-6l619,164r-5,5l614,164xm1003,90r,-5l1008,90r-5,l1003,90xm614,90r,-5l619,90r-5,l614,90xm569,90r5,-5l580,90r-6,l569,90xm180,90r6,-5l191,90r-5,l180,90xm569,11r5,-5l580,11r-6,6l569,11xm180,11r6,-5l191,11r-5,6l180,11xm1003,11r,-5l1008,11r-5,6l1003,11xm614,11r,-5l619,11r-5,6l614,11xe" fillcolor="black" stroked="f">
                <v:fill color2="#9c0213"/>
                <v:path arrowok="t"/>
                <o:lock v:ext="edit" verticies="t"/>
              </v:shape>
              <v:line id="_x0000_s1632" style="position:absolute" from="4782,6264" to="4811,6265" strokecolor="white" strokeweight=".55pt">
                <v:stroke color2="palette(668)"/>
              </v:line>
              <v:line id="_x0000_s1633" style="position:absolute" from="4782,6253" to="4811,6254" strokecolor="white" strokeweight=".55pt">
                <v:stroke color2="palette(668)"/>
              </v:line>
              <v:shape id="_x0000_s1634" style="position:absolute;left:4597;top:6117;width:1250;height:12" coordsize="1250,12" path="m,6r5,6l11,6,5,,,6xm1239,6r5,6l1250,6,1244,r-5,6xe" fillcolor="black" stroked="f">
                <v:fill color2="#9c0213"/>
                <v:path arrowok="t"/>
                <o:lock v:ext="edit" verticies="t"/>
              </v:shape>
            </v:group>
            <v:group id="_x0000_s1635" style="position:absolute;left:10957;top:4502;width:932;height:288" coordorigin="4574,6089" coordsize="1284,373">
              <v:rect id="_x0000_s1636" style="position:absolute;left:4574;top:6089;width:1284;height:373" fillcolor="silver" stroked="f">
                <v:fill color2="#9c0213"/>
              </v:rect>
              <v:rect id="_x0000_s1637" style="position:absolute;left:4574;top:6089;width:1284;height:373" filled="f" strokeweight=".55pt">
                <v:stroke color2="palette(668)"/>
              </v:rect>
              <v:line id="_x0000_s1638" style="position:absolute;flip:y" from="5808,6089" to="5809,6462" strokeweight=".55pt">
                <v:stroke color2="palette(668)"/>
              </v:line>
              <v:line id="_x0000_s1639" style="position:absolute" from="4642,6089" to="4643,6462" strokeweight=".55pt">
                <v:stroke color2="palette(668)"/>
              </v:line>
              <v:rect id="_x0000_s1640" style="position:absolute;left:4664;top:6219;width:271;height:243" fillcolor="silver" strokeweight=".55pt">
                <v:fill color2="#9c0213"/>
                <v:stroke color2="palette(668)"/>
              </v:rect>
              <v:rect id="_x0000_s1641" style="position:absolute;left:4642;top:6089;width:1166;height:130" fillcolor="gray" strokeweight=".55pt">
                <v:fill color2="#9c0213"/>
                <v:stroke color2="palette(668)"/>
              </v:rect>
              <v:line id="_x0000_s1642" style="position:absolute" from="5058,6134" to="5351,6135" strokecolor="lime" strokeweight=".55pt">
                <v:stroke color2="palette(668)"/>
              </v:line>
              <v:line id="_x0000_s1643" style="position:absolute" from="5408,6134" to="5701,6135" strokecolor="lime" strokeweight=".55pt">
                <v:stroke color2="palette(668)"/>
              </v:line>
              <v:line id="_x0000_s1644" style="position:absolute" from="5058,6117" to="5351,6118" strokecolor="lime" strokeweight=".55pt">
                <v:stroke color2="palette(668)"/>
              </v:line>
              <v:line id="_x0000_s1645" style="position:absolute" from="5408,6117" to="5701,6118" strokecolor="lime" strokeweight=".55pt">
                <v:stroke color2="palette(668)"/>
              </v:line>
              <v:line id="_x0000_s1646" style="position:absolute" from="4980,6117" to="4981,6140" strokecolor="lime" strokeweight=".55pt">
                <v:stroke color2="palette(668)"/>
              </v:line>
              <v:line id="_x0000_s1647" style="position:absolute" from="4929,6117" to="4930,6140" strokecolor="lime" strokeweight=".55pt">
                <v:stroke color2="palette(668)"/>
              </v:line>
              <v:line id="_x0000_s1648" style="position:absolute" from="4878,6117" to="4879,6140" strokecolor="lime" strokeweight=".55pt">
                <v:stroke color2="palette(668)"/>
              </v:line>
              <v:line id="_x0000_s1649" style="position:absolute" from="4827,6117" to="4828,6140" strokecolor="lime" strokeweight=".55pt">
                <v:stroke color2="palette(668)"/>
              </v:line>
              <v:line id="_x0000_s1650" style="position:absolute" from="4743,6140" to="4777,6141" strokecolor="lime" strokeweight=".55pt">
                <v:stroke color2="palette(668)"/>
              </v:line>
              <v:line id="_x0000_s1651" style="position:absolute" from="4743,6117" to="4777,6118" strokecolor="lime" strokeweight=".55pt">
                <v:stroke color2="palette(668)"/>
              </v:line>
              <v:rect id="_x0000_s1652" style="position:absolute;left:4647;top:6106;width:34;height:17" fillcolor="silver" stroked="f">
                <v:fill color2="#9c0213"/>
              </v:rect>
              <v:shape id="_x0000_s1653" style="position:absolute;left:4597;top:6422;width:1250;height:11" coordsize="1250,11" path="m,6r5,5l11,6,5,,,6xm1239,6r5,5l1250,6,1244,r-5,6xe" fillcolor="black" stroked="f">
                <v:fill color2="#9c0213"/>
                <v:path arrowok="t"/>
                <o:lock v:ext="edit" verticies="t"/>
              </v:shape>
              <v:line id="_x0000_s1654" style="position:absolute;flip:x" from="5380,6450" to="5796,6451" strokeweight=".55pt">
                <v:stroke color2="palette(668)"/>
              </v:line>
              <v:line id="_x0000_s1655" style="position:absolute;flip:x" from="5380,6371" to="5796,6372" strokeweight=".55pt">
                <v:stroke color2="palette(668)"/>
              </v:line>
              <v:line id="_x0000_s1656" style="position:absolute;flip:x" from="5380,6298" to="5796,6299" strokeweight=".55pt">
                <v:stroke color2="palette(668)"/>
              </v:line>
              <v:line id="_x0000_s1657" style="position:absolute;flip:x" from="5380,6219" to="5796,6220" strokeweight=".55pt">
                <v:stroke color2="palette(668)"/>
              </v:line>
              <v:line id="_x0000_s1658" style="position:absolute" from="5796,6219" to="5797,6450" strokeweight=".55pt">
                <v:stroke color2="palette(668)"/>
              </v:line>
              <v:line id="_x0000_s1659" style="position:absolute" from="5380,6219" to="5381,6450" strokeweight=".55pt">
                <v:stroke color2="palette(668)"/>
              </v:line>
              <v:line id="_x0000_s1660" style="position:absolute" from="5363,6219" to="5364,6450" strokeweight=".55pt">
                <v:stroke color2="palette(668)"/>
              </v:line>
              <v:line id="_x0000_s1661" style="position:absolute" from="4951,6219" to="4952,6450" strokeweight=".55pt">
                <v:stroke color2="palette(668)"/>
              </v:line>
              <v:line id="_x0000_s1662" style="position:absolute;flip:x" from="4951,6219" to="5363,6220" strokeweight=".55pt">
                <v:stroke color2="palette(668)"/>
              </v:line>
              <v:line id="_x0000_s1663" style="position:absolute;flip:x" from="4951,6298" to="5363,6299" strokeweight=".55pt">
                <v:stroke color2="palette(668)"/>
              </v:line>
              <v:line id="_x0000_s1664" style="position:absolute;flip:x" from="4951,6377" to="5363,6378" strokeweight=".55pt">
                <v:stroke color2="palette(668)"/>
              </v:line>
              <v:line id="_x0000_s1665" style="position:absolute;flip:x" from="4951,6450" to="5363,6451" strokeweight=".55pt">
                <v:stroke color2="palette(668)"/>
              </v:line>
              <v:rect id="_x0000_s1666" style="position:absolute;left:4760;top:6241;width:73;height:34" fillcolor="gray" stroked="f">
                <v:fill color2="#9c0213"/>
              </v:rect>
              <v:shape id="_x0000_s1667" style="position:absolute;left:4777;top:6247;width:1008;height:169" coordsize="1008,169" path="m34,r5,6l39,17r-5,6l5,23,,17,,6,11,,34,xm569,164r5,-6l580,164r-6,5l569,164xm180,164r6,-6l191,164r-5,5l180,164xm1003,164r,-6l1008,164r-5,5l1003,164xm614,164r,-6l619,164r-5,5l614,164xm1003,90r,-5l1008,90r-5,l1003,90xm614,90r,-5l619,90r-5,l614,90xm569,90r5,-5l580,90r-6,l569,90xm180,90r6,-5l191,90r-5,l180,90xm569,11r5,-5l580,11r-6,6l569,11xm180,11r6,-5l191,11r-5,6l180,11xm1003,11r,-5l1008,11r-5,6l1003,11xm614,11r,-5l619,11r-5,6l614,11xe" fillcolor="black" stroked="f">
                <v:fill color2="#9c0213"/>
                <v:path arrowok="t"/>
                <o:lock v:ext="edit" verticies="t"/>
              </v:shape>
              <v:line id="_x0000_s1668" style="position:absolute" from="4782,6264" to="4811,6265" strokecolor="white" strokeweight=".55pt">
                <v:stroke color2="palette(668)"/>
              </v:line>
              <v:line id="_x0000_s1669" style="position:absolute" from="4782,6253" to="4811,6254" strokecolor="white" strokeweight=".55pt">
                <v:stroke color2="palette(668)"/>
              </v:line>
              <v:shape id="_x0000_s1670" style="position:absolute;left:4597;top:6117;width:1250;height:12" coordsize="1250,12" path="m,6r5,6l11,6,5,,,6xm1239,6r5,6l1250,6,1244,r-5,6xe" fillcolor="black" stroked="f">
                <v:fill color2="#9c0213"/>
                <v:path arrowok="t"/>
                <o:lock v:ext="edit" verticies="t"/>
              </v:shape>
            </v:group>
            <v:group id="_x0000_s1671" style="position:absolute;left:6214;top:7096;width:932;height:288" coordorigin="4574,6089" coordsize="1284,373">
              <v:rect id="_x0000_s1672" style="position:absolute;left:4574;top:6089;width:1284;height:373" fillcolor="silver" stroked="f">
                <v:fill color2="#9c0213"/>
              </v:rect>
              <v:rect id="_x0000_s1673" style="position:absolute;left:4574;top:6089;width:1284;height:373" filled="f" strokeweight=".55pt">
                <v:stroke color2="palette(668)"/>
              </v:rect>
              <v:line id="_x0000_s1674" style="position:absolute;flip:y" from="5808,6089" to="5809,6462" strokeweight=".55pt">
                <v:stroke color2="palette(668)"/>
              </v:line>
              <v:line id="_x0000_s1675" style="position:absolute" from="4642,6089" to="4643,6462" strokeweight=".55pt">
                <v:stroke color2="palette(668)"/>
              </v:line>
              <v:rect id="_x0000_s1676" style="position:absolute;left:4664;top:6219;width:271;height:243" fillcolor="silver" strokeweight=".55pt">
                <v:fill color2="#9c0213"/>
                <v:stroke color2="palette(668)"/>
              </v:rect>
              <v:rect id="_x0000_s1677" style="position:absolute;left:4642;top:6089;width:1166;height:130" fillcolor="gray" strokeweight=".55pt">
                <v:fill color2="#9c0213"/>
                <v:stroke color2="palette(668)"/>
              </v:rect>
              <v:line id="_x0000_s1678" style="position:absolute" from="5058,6134" to="5351,6135" strokecolor="lime" strokeweight=".55pt">
                <v:stroke color2="palette(668)"/>
              </v:line>
              <v:line id="_x0000_s1679" style="position:absolute" from="5408,6134" to="5701,6135" strokecolor="lime" strokeweight=".55pt">
                <v:stroke color2="palette(668)"/>
              </v:line>
              <v:line id="_x0000_s1680" style="position:absolute" from="5058,6117" to="5351,6118" strokecolor="lime" strokeweight=".55pt">
                <v:stroke color2="palette(668)"/>
              </v:line>
              <v:line id="_x0000_s1681" style="position:absolute" from="5408,6117" to="5701,6118" strokecolor="lime" strokeweight=".55pt">
                <v:stroke color2="palette(668)"/>
              </v:line>
              <v:line id="_x0000_s1682" style="position:absolute" from="4980,6117" to="4981,6140" strokecolor="lime" strokeweight=".55pt">
                <v:stroke color2="palette(668)"/>
              </v:line>
              <v:line id="_x0000_s1683" style="position:absolute" from="4929,6117" to="4930,6140" strokecolor="lime" strokeweight=".55pt">
                <v:stroke color2="palette(668)"/>
              </v:line>
              <v:line id="_x0000_s1684" style="position:absolute" from="4878,6117" to="4879,6140" strokecolor="lime" strokeweight=".55pt">
                <v:stroke color2="palette(668)"/>
              </v:line>
              <v:line id="_x0000_s1685" style="position:absolute" from="4827,6117" to="4828,6140" strokecolor="lime" strokeweight=".55pt">
                <v:stroke color2="palette(668)"/>
              </v:line>
              <v:line id="_x0000_s1686" style="position:absolute" from="4743,6140" to="4777,6141" strokecolor="lime" strokeweight=".55pt">
                <v:stroke color2="palette(668)"/>
              </v:line>
              <v:line id="_x0000_s1687" style="position:absolute" from="4743,6117" to="4777,6118" strokecolor="lime" strokeweight=".55pt">
                <v:stroke color2="palette(668)"/>
              </v:line>
              <v:rect id="_x0000_s1688" style="position:absolute;left:4647;top:6106;width:34;height:17" fillcolor="silver" stroked="f">
                <v:fill color2="#9c0213"/>
              </v:rect>
              <v:shape id="_x0000_s1689" style="position:absolute;left:4597;top:6422;width:1250;height:11" coordsize="1250,11" path="m,6r5,5l11,6,5,,,6xm1239,6r5,5l1250,6,1244,r-5,6xe" fillcolor="black" stroked="f">
                <v:fill color2="#9c0213"/>
                <v:path arrowok="t"/>
                <o:lock v:ext="edit" verticies="t"/>
              </v:shape>
              <v:line id="_x0000_s1690" style="position:absolute;flip:x" from="5380,6450" to="5796,6451" strokeweight=".55pt">
                <v:stroke color2="palette(668)"/>
              </v:line>
              <v:line id="_x0000_s1691" style="position:absolute;flip:x" from="5380,6371" to="5796,6372" strokeweight=".55pt">
                <v:stroke color2="palette(668)"/>
              </v:line>
              <v:line id="_x0000_s1692" style="position:absolute;flip:x" from="5380,6298" to="5796,6299" strokeweight=".55pt">
                <v:stroke color2="palette(668)"/>
              </v:line>
              <v:line id="_x0000_s1693" style="position:absolute;flip:x" from="5380,6219" to="5796,6220" strokeweight=".55pt">
                <v:stroke color2="palette(668)"/>
              </v:line>
              <v:line id="_x0000_s1694" style="position:absolute" from="5796,6219" to="5797,6450" strokeweight=".55pt">
                <v:stroke color2="palette(668)"/>
              </v:line>
              <v:line id="_x0000_s1695" style="position:absolute" from="5380,6219" to="5381,6450" strokeweight=".55pt">
                <v:stroke color2="palette(668)"/>
              </v:line>
              <v:line id="_x0000_s1696" style="position:absolute" from="5363,6219" to="5364,6450" strokeweight=".55pt">
                <v:stroke color2="palette(668)"/>
              </v:line>
              <v:line id="_x0000_s1697" style="position:absolute" from="4951,6219" to="4952,6450" strokeweight=".55pt">
                <v:stroke color2="palette(668)"/>
              </v:line>
              <v:line id="_x0000_s1698" style="position:absolute;flip:x" from="4951,6219" to="5363,6220" strokeweight=".55pt">
                <v:stroke color2="palette(668)"/>
              </v:line>
              <v:line id="_x0000_s1699" style="position:absolute;flip:x" from="4951,6298" to="5363,6299" strokeweight=".55pt">
                <v:stroke color2="palette(668)"/>
              </v:line>
              <v:line id="_x0000_s1700" style="position:absolute;flip:x" from="4951,6377" to="5363,6378" strokeweight=".55pt">
                <v:stroke color2="palette(668)"/>
              </v:line>
              <v:line id="_x0000_s1701" style="position:absolute;flip:x" from="4951,6450" to="5363,6451" strokeweight=".55pt">
                <v:stroke color2="palette(668)"/>
              </v:line>
              <v:rect id="_x0000_s1702" style="position:absolute;left:4760;top:6241;width:73;height:34" fillcolor="gray" stroked="f">
                <v:fill color2="#9c0213"/>
              </v:rect>
              <v:shape id="_x0000_s1703" style="position:absolute;left:4777;top:6247;width:1008;height:169" coordsize="1008,169" path="m34,r5,6l39,17r-5,6l5,23,,17,,6,11,,34,xm569,164r5,-6l580,164r-6,5l569,164xm180,164r6,-6l191,164r-5,5l180,164xm1003,164r,-6l1008,164r-5,5l1003,164xm614,164r,-6l619,164r-5,5l614,164xm1003,90r,-5l1008,90r-5,l1003,90xm614,90r,-5l619,90r-5,l614,90xm569,90r5,-5l580,90r-6,l569,90xm180,90r6,-5l191,90r-5,l180,90xm569,11r5,-5l580,11r-6,6l569,11xm180,11r6,-5l191,11r-5,6l180,11xm1003,11r,-5l1008,11r-5,6l1003,11xm614,11r,-5l619,11r-5,6l614,11xe" fillcolor="black" stroked="f">
                <v:fill color2="#9c0213"/>
                <v:path arrowok="t"/>
                <o:lock v:ext="edit" verticies="t"/>
              </v:shape>
              <v:line id="_x0000_s1704" style="position:absolute" from="4782,6264" to="4811,6265" strokecolor="white" strokeweight=".55pt">
                <v:stroke color2="palette(668)"/>
              </v:line>
              <v:line id="_x0000_s1705" style="position:absolute" from="4782,6253" to="4811,6254" strokecolor="white" strokeweight=".55pt">
                <v:stroke color2="palette(668)"/>
              </v:line>
              <v:shape id="_x0000_s1706" style="position:absolute;left:4597;top:6117;width:1250;height:12" coordsize="1250,12" path="m,6r5,6l11,6,5,,,6xm1239,6r5,6l1250,6,1244,r-5,6xe" fillcolor="black" stroked="f">
                <v:fill color2="#9c0213"/>
                <v:path arrowok="t"/>
                <o:lock v:ext="edit" verticies="t"/>
              </v:shape>
            </v:group>
            <v:shape id="_x0000_s1707" type="#_x0000_t202" style="position:absolute;left:8721;top:4322;width:1149;height:450" filled="f" stroked="f">
              <v:textbox style="mso-next-textbox:#_x0000_s1707">
                <w:txbxContent>
                  <w:p w:rsidR="00982633" w:rsidRPr="004E1C18" w:rsidRDefault="00982633" w:rsidP="00751B40">
                    <w:pPr>
                      <w:spacing w:line="240" w:lineRule="exact"/>
                      <w:jc w:val="center"/>
                      <w:rPr>
                        <w:rFonts w:cs="Courier New"/>
                        <w:color w:val="000000"/>
                      </w:rPr>
                    </w:pPr>
                    <w:r w:rsidRPr="004E1C18">
                      <w:rPr>
                        <w:rFonts w:cs="Courier New"/>
                        <w:color w:val="000000"/>
                      </w:rPr>
                      <w:t>Voice</w:t>
                    </w:r>
                  </w:p>
                </w:txbxContent>
              </v:textbox>
            </v:shape>
            <v:shape id="_x0000_s1708" type="#_x0000_t202" style="position:absolute;left:7702;top:6857;width:2618;height:450" filled="f" stroked="f">
              <v:textbox style="mso-next-textbox:#_x0000_s1708">
                <w:txbxContent>
                  <w:p w:rsidR="00982633" w:rsidRPr="004E1C18" w:rsidRDefault="00982633" w:rsidP="00751B40">
                    <w:pPr>
                      <w:spacing w:line="240" w:lineRule="exact"/>
                      <w:jc w:val="center"/>
                      <w:rPr>
                        <w:rFonts w:cs="Courier New"/>
                        <w:color w:val="000000"/>
                      </w:rPr>
                    </w:pPr>
                    <w:r>
                      <w:rPr>
                        <w:rFonts w:cs="Courier New" w:hint="eastAsia"/>
                        <w:color w:val="000000"/>
                      </w:rPr>
                      <w:t>RAF/F-CLTU data</w:t>
                    </w:r>
                  </w:p>
                </w:txbxContent>
              </v:textbox>
            </v:shape>
            <v:shape id="_x0000_s1709" type="#_x0000_t202" style="position:absolute;left:7582;top:1624;width:2618;height:450" filled="f" stroked="f">
              <v:textbox style="mso-next-textbox:#_x0000_s1709">
                <w:txbxContent>
                  <w:p w:rsidR="00982633" w:rsidRPr="004E1C18" w:rsidRDefault="00982633" w:rsidP="00751B40">
                    <w:pPr>
                      <w:spacing w:line="240" w:lineRule="exact"/>
                      <w:jc w:val="center"/>
                      <w:rPr>
                        <w:rFonts w:cs="Courier New"/>
                        <w:color w:val="000000"/>
                      </w:rPr>
                    </w:pPr>
                    <w:r>
                      <w:rPr>
                        <w:rFonts w:cs="Courier New" w:hint="eastAsia"/>
                        <w:color w:val="000000"/>
                      </w:rPr>
                      <w:t>SM data</w:t>
                    </w:r>
                  </w:p>
                </w:txbxContent>
              </v:textbox>
            </v:shape>
            <v:shape id="_x0000_s1710" type="#_x0000_t75" style="position:absolute;left:11820;top:3461;width:501;height:501">
              <v:imagedata r:id="rId29" o:title=""/>
            </v:shape>
            <v:shape id="_x0000_s1711" type="#_x0000_t75" style="position:absolute;left:5301;top:3461;width:501;height:501">
              <v:imagedata r:id="rId29" o:title=""/>
            </v:shape>
            <v:line id="_x0000_s1712" style="position:absolute" from="5481,3782" to="12141,3782" strokeweight="1pt">
              <v:stroke dashstyle="dash"/>
            </v:line>
            <v:shape id="_x0000_s1713" type="#_x0000_t202" style="position:absolute;left:7101;top:3422;width:3600;height:450" filled="f" stroked="f">
              <v:textbox style="mso-next-textbox:#_x0000_s1713">
                <w:txbxContent>
                  <w:p w:rsidR="00982633" w:rsidRPr="004E1C18" w:rsidRDefault="00982633" w:rsidP="00751B40">
                    <w:pPr>
                      <w:spacing w:line="240" w:lineRule="exact"/>
                      <w:jc w:val="center"/>
                      <w:rPr>
                        <w:rFonts w:cs="Courier New"/>
                        <w:color w:val="000000"/>
                      </w:rPr>
                    </w:pPr>
                    <w:r>
                      <w:rPr>
                        <w:rFonts w:cs="Courier New" w:hint="eastAsia"/>
                        <w:color w:val="000000"/>
                      </w:rPr>
                      <w:t>Voice on the black phone</w:t>
                    </w:r>
                  </w:p>
                </w:txbxContent>
              </v:textbox>
            </v:shape>
            <v:shape id="_x0000_s1714" type="#_x0000_t202" style="position:absolute;left:13941;top:6842;width:1080;height:720">
              <v:textbox style="mso-next-textbox:#_x0000_s1714" inset="5.85pt,.7pt,5.85pt,.7pt">
                <w:txbxContent>
                  <w:p w:rsidR="00982633" w:rsidRDefault="00982633" w:rsidP="00751B40">
                    <w:pPr>
                      <w:jc w:val="center"/>
                    </w:pPr>
                    <w:r>
                      <w:rPr>
                        <w:rFonts w:hint="eastAsia"/>
                        <w:sz w:val="22"/>
                        <w:szCs w:val="22"/>
                      </w:rPr>
                      <w:t>SELENE</w:t>
                    </w:r>
                  </w:p>
                  <w:p w:rsidR="00982633" w:rsidRDefault="00982633" w:rsidP="00751B40">
                    <w:pPr>
                      <w:jc w:val="center"/>
                    </w:pPr>
                    <w:r>
                      <w:rPr>
                        <w:rFonts w:hint="eastAsia"/>
                      </w:rPr>
                      <w:t>MDOS</w:t>
                    </w:r>
                  </w:p>
                </w:txbxContent>
              </v:textbox>
            </v:shape>
            <v:line id="_x0000_s1715" style="position:absolute" from="2407,6167" to="5827,6167" strokeweight="1pt">
              <v:stroke dashstyle="dash"/>
            </v:line>
            <v:shape id="_x0000_s1716" type="#_x0000_t202" style="position:absolute;left:5520;top:5626;width:1320;height:816">
              <v:textbox style="mso-next-textbox:#_x0000_s1716" inset="5.85pt,.7pt,5.85pt,.7pt">
                <w:txbxContent>
                  <w:p w:rsidR="00982633" w:rsidRPr="007013C1" w:rsidRDefault="00982633" w:rsidP="00751B40">
                    <w:pPr>
                      <w:jc w:val="center"/>
                      <w:rPr>
                        <w:sz w:val="22"/>
                        <w:szCs w:val="22"/>
                      </w:rPr>
                    </w:pPr>
                    <w:r w:rsidRPr="007013C1">
                      <w:rPr>
                        <w:rFonts w:hint="eastAsia"/>
                        <w:sz w:val="22"/>
                        <w:szCs w:val="22"/>
                      </w:rPr>
                      <w:t>Voice</w:t>
                    </w:r>
                  </w:p>
                  <w:p w:rsidR="00982633" w:rsidRDefault="00982633" w:rsidP="00751B40">
                    <w:pPr>
                      <w:jc w:val="center"/>
                    </w:pPr>
                    <w:r w:rsidRPr="007013C1">
                      <w:rPr>
                        <w:rFonts w:hint="eastAsia"/>
                        <w:sz w:val="22"/>
                        <w:szCs w:val="22"/>
                      </w:rPr>
                      <w:t>System</w:t>
                    </w:r>
                  </w:p>
                  <w:p w:rsidR="00982633" w:rsidRDefault="00982633" w:rsidP="00751B40">
                    <w:pPr>
                      <w:jc w:val="center"/>
                    </w:pPr>
                  </w:p>
                </w:txbxContent>
              </v:textbox>
            </v:shape>
            <v:shape id="_x0000_s1717" type="#_x0000_t75" style="position:absolute;left:2061;top:5981;width:501;height:501">
              <v:imagedata r:id="rId29" o:title=""/>
            </v:shape>
            <v:line id="_x0000_s1718" style="position:absolute" from="4401,5402" to="5097,5402"/>
            <v:line id="_x0000_s1719" style="position:absolute;flip:y" from="4401,3782" to="4401,5402"/>
            <v:group id="_x0000_s1720" style="position:absolute;left:3272;top:2776;width:1669;height:1464" coordorigin="3452,2778" coordsize="1669,1464">
              <v:shape id="_x0000_s1721" type="#_x0000_t202" style="position:absolute;left:3452;top:2778;width:1669;height:1464">
                <v:textbox style="mso-next-textbox:#_x0000_s1721">
                  <w:txbxContent>
                    <w:p w:rsidR="00982633" w:rsidRPr="00826DA0" w:rsidRDefault="00982633" w:rsidP="00751B40">
                      <w:pPr>
                        <w:pStyle w:val="BodyText"/>
                        <w:rPr>
                          <w:sz w:val="22"/>
                          <w:szCs w:val="22"/>
                        </w:rPr>
                      </w:pPr>
                      <w:r w:rsidRPr="00826DA0">
                        <w:rPr>
                          <w:sz w:val="22"/>
                          <w:szCs w:val="22"/>
                        </w:rPr>
                        <w:t xml:space="preserve">SLE </w:t>
                      </w:r>
                      <w:r w:rsidRPr="00826DA0">
                        <w:rPr>
                          <w:rFonts w:hint="eastAsia"/>
                          <w:sz w:val="22"/>
                          <w:szCs w:val="22"/>
                        </w:rPr>
                        <w:t>SM/CM</w:t>
                      </w:r>
                    </w:p>
                    <w:p w:rsidR="00982633" w:rsidRPr="00826DA0" w:rsidRDefault="00982633" w:rsidP="00751B40">
                      <w:pPr>
                        <w:pStyle w:val="BodyText"/>
                        <w:rPr>
                          <w:sz w:val="22"/>
                          <w:szCs w:val="22"/>
                        </w:rPr>
                      </w:pPr>
                      <w:r w:rsidRPr="00826DA0">
                        <w:rPr>
                          <w:rFonts w:hint="eastAsia"/>
                          <w:sz w:val="22"/>
                          <w:szCs w:val="22"/>
                        </w:rPr>
                        <w:t>(CSSXP)</w:t>
                      </w:r>
                    </w:p>
                  </w:txbxContent>
                </v:textbox>
              </v:shape>
              <v:shape id="_x0000_s1722" type="#_x0000_t202" style="position:absolute;left:3666;top:3627;width:1134;height:366">
                <v:textbox style="mso-next-textbox:#_x0000_s1722" inset="5.85pt,.7pt,5.85pt,.7pt">
                  <w:txbxContent>
                    <w:p w:rsidR="00982633" w:rsidRPr="00826DA0" w:rsidRDefault="00982633" w:rsidP="00751B40">
                      <w:pPr>
                        <w:jc w:val="center"/>
                        <w:rPr>
                          <w:sz w:val="22"/>
                          <w:szCs w:val="22"/>
                        </w:rPr>
                      </w:pPr>
                      <w:r w:rsidRPr="00826DA0">
                        <w:rPr>
                          <w:rFonts w:hint="eastAsia"/>
                          <w:sz w:val="22"/>
                          <w:szCs w:val="22"/>
                        </w:rPr>
                        <w:t>CM-TH</w:t>
                      </w:r>
                    </w:p>
                  </w:txbxContent>
                </v:textbox>
              </v:shape>
            </v:group>
            <v:shape id="_x0000_s1723" type="#_x0000_t75" style="position:absolute;left:5481;top:5042;width:501;height:501">
              <v:imagedata r:id="rId29" o:title=""/>
            </v:shape>
          </v:group>
        </w:pict>
      </w:r>
    </w:p>
    <w:p w:rsidR="009D1034" w:rsidRPr="00CD0355" w:rsidRDefault="009D1034" w:rsidP="00751B40">
      <w:pPr>
        <w:rPr>
          <w:sz w:val="22"/>
          <w:szCs w:val="22"/>
        </w:rPr>
      </w:pPr>
    </w:p>
    <w:p w:rsidR="009D1034" w:rsidRPr="00CD0355" w:rsidRDefault="009D1034" w:rsidP="00751B40">
      <w:pPr>
        <w:pStyle w:val="PlainText"/>
        <w:rPr>
          <w:sz w:val="22"/>
          <w:szCs w:val="22"/>
        </w:rPr>
      </w:pPr>
    </w:p>
    <w:p w:rsidR="009D1034" w:rsidRPr="00CD0355" w:rsidRDefault="009D1034" w:rsidP="00751B40">
      <w:pPr>
        <w:pStyle w:val="PlainText"/>
        <w:rPr>
          <w:sz w:val="22"/>
          <w:szCs w:val="22"/>
        </w:rPr>
      </w:pPr>
    </w:p>
    <w:p w:rsidR="009D1034" w:rsidRPr="00CD0355" w:rsidRDefault="009D1034" w:rsidP="00751B40">
      <w:pPr>
        <w:pStyle w:val="PlainText"/>
        <w:rPr>
          <w:sz w:val="22"/>
          <w:szCs w:val="22"/>
        </w:rPr>
      </w:pPr>
    </w:p>
    <w:p w:rsidR="009D1034" w:rsidRPr="00CD0355" w:rsidRDefault="009D1034" w:rsidP="00751B40">
      <w:pPr>
        <w:pStyle w:val="PlainText"/>
        <w:rPr>
          <w:sz w:val="22"/>
          <w:szCs w:val="22"/>
        </w:rPr>
      </w:pPr>
    </w:p>
    <w:p w:rsidR="009D1034" w:rsidRPr="00CD0355" w:rsidRDefault="009D1034" w:rsidP="00751B40">
      <w:pPr>
        <w:pStyle w:val="PlainText"/>
        <w:rPr>
          <w:sz w:val="22"/>
          <w:szCs w:val="22"/>
        </w:rPr>
      </w:pPr>
    </w:p>
    <w:p w:rsidR="009D1034" w:rsidRPr="00CD0355" w:rsidRDefault="009D1034" w:rsidP="00751B40">
      <w:pPr>
        <w:pStyle w:val="PlainText"/>
        <w:rPr>
          <w:sz w:val="22"/>
          <w:szCs w:val="22"/>
        </w:rPr>
      </w:pPr>
    </w:p>
    <w:p w:rsidR="009D1034" w:rsidRPr="00CD0355" w:rsidRDefault="009D1034" w:rsidP="00751B40">
      <w:pPr>
        <w:pStyle w:val="PlainText"/>
        <w:rPr>
          <w:sz w:val="22"/>
          <w:szCs w:val="22"/>
        </w:rPr>
      </w:pPr>
    </w:p>
    <w:p w:rsidR="009D1034" w:rsidRPr="00CD0355" w:rsidRDefault="009D1034" w:rsidP="00751B40">
      <w:pPr>
        <w:pStyle w:val="PlainText"/>
        <w:rPr>
          <w:sz w:val="22"/>
          <w:szCs w:val="22"/>
        </w:rPr>
      </w:pPr>
    </w:p>
    <w:p w:rsidR="009D1034" w:rsidRPr="00CD0355" w:rsidRDefault="009D1034" w:rsidP="00751B40">
      <w:pPr>
        <w:pStyle w:val="PlainText"/>
        <w:rPr>
          <w:sz w:val="22"/>
          <w:szCs w:val="22"/>
        </w:rPr>
      </w:pPr>
    </w:p>
    <w:p w:rsidR="009D1034" w:rsidRPr="00CD0355" w:rsidRDefault="009D1034" w:rsidP="00751B40">
      <w:pPr>
        <w:pStyle w:val="PlainText"/>
        <w:rPr>
          <w:sz w:val="22"/>
          <w:szCs w:val="22"/>
        </w:rPr>
      </w:pPr>
    </w:p>
    <w:p w:rsidR="009D1034" w:rsidRPr="00CD0355" w:rsidRDefault="009D1034" w:rsidP="00751B40">
      <w:pPr>
        <w:pStyle w:val="PlainText"/>
        <w:rPr>
          <w:sz w:val="22"/>
          <w:szCs w:val="22"/>
        </w:rPr>
      </w:pPr>
    </w:p>
    <w:p w:rsidR="009D1034" w:rsidRPr="00CD0355" w:rsidRDefault="009D1034" w:rsidP="00751B40">
      <w:pPr>
        <w:pStyle w:val="PlainText"/>
        <w:rPr>
          <w:sz w:val="22"/>
          <w:szCs w:val="22"/>
        </w:rPr>
      </w:pPr>
    </w:p>
    <w:p w:rsidR="009D1034" w:rsidRPr="00CD0355" w:rsidRDefault="009D1034" w:rsidP="00751B40">
      <w:pPr>
        <w:pStyle w:val="PlainText"/>
        <w:rPr>
          <w:sz w:val="22"/>
          <w:szCs w:val="22"/>
        </w:rPr>
      </w:pPr>
    </w:p>
    <w:p w:rsidR="009D1034" w:rsidRPr="00CD0355" w:rsidRDefault="009D1034" w:rsidP="00751B40">
      <w:pPr>
        <w:pStyle w:val="PlainText"/>
        <w:rPr>
          <w:sz w:val="22"/>
          <w:szCs w:val="22"/>
        </w:rPr>
      </w:pPr>
    </w:p>
    <w:p w:rsidR="009D1034" w:rsidRPr="00CD0355" w:rsidRDefault="009D1034" w:rsidP="00751B40">
      <w:pPr>
        <w:pStyle w:val="PlainText"/>
        <w:rPr>
          <w:sz w:val="22"/>
          <w:szCs w:val="22"/>
        </w:rPr>
      </w:pPr>
    </w:p>
    <w:p w:rsidR="009D1034" w:rsidRPr="00CD0355" w:rsidRDefault="009D1034" w:rsidP="00751B40">
      <w:pPr>
        <w:pStyle w:val="PlainText"/>
        <w:rPr>
          <w:sz w:val="22"/>
          <w:szCs w:val="22"/>
        </w:rPr>
      </w:pPr>
    </w:p>
    <w:p w:rsidR="009D1034" w:rsidRPr="00CD0355" w:rsidRDefault="009D1034" w:rsidP="00751B40">
      <w:pPr>
        <w:pStyle w:val="PlainText"/>
        <w:rPr>
          <w:sz w:val="22"/>
          <w:szCs w:val="22"/>
        </w:rPr>
      </w:pPr>
    </w:p>
    <w:p w:rsidR="009D1034" w:rsidRPr="00CD0355" w:rsidRDefault="009D1034" w:rsidP="00751B40">
      <w:pPr>
        <w:pStyle w:val="PlainText"/>
        <w:rPr>
          <w:sz w:val="22"/>
          <w:szCs w:val="22"/>
        </w:rPr>
      </w:pPr>
    </w:p>
    <w:p w:rsidR="009D1034" w:rsidRPr="00CD0355" w:rsidRDefault="009D1034" w:rsidP="00751B40">
      <w:pPr>
        <w:pStyle w:val="PlainText"/>
        <w:rPr>
          <w:sz w:val="22"/>
          <w:szCs w:val="22"/>
        </w:rPr>
      </w:pPr>
    </w:p>
    <w:p w:rsidR="009D1034" w:rsidRPr="00CD0355" w:rsidRDefault="009D1034" w:rsidP="00751B40">
      <w:pPr>
        <w:pStyle w:val="PlainText"/>
        <w:rPr>
          <w:sz w:val="22"/>
          <w:szCs w:val="22"/>
        </w:rPr>
      </w:pPr>
    </w:p>
    <w:p w:rsidR="009D1034" w:rsidRPr="00CD0355" w:rsidRDefault="009D1034" w:rsidP="00751B40">
      <w:pPr>
        <w:pStyle w:val="PlainText"/>
        <w:rPr>
          <w:sz w:val="22"/>
          <w:szCs w:val="22"/>
        </w:rPr>
      </w:pPr>
    </w:p>
    <w:p w:rsidR="009D1034" w:rsidRPr="00CD0355" w:rsidRDefault="009D1034" w:rsidP="00751B40">
      <w:pPr>
        <w:pStyle w:val="PlainText"/>
        <w:rPr>
          <w:sz w:val="22"/>
          <w:szCs w:val="22"/>
        </w:rPr>
      </w:pPr>
    </w:p>
    <w:p w:rsidR="009D1034" w:rsidRPr="00CD0355" w:rsidRDefault="009D1034" w:rsidP="00751B40">
      <w:pPr>
        <w:pStyle w:val="PlainText"/>
        <w:rPr>
          <w:sz w:val="22"/>
          <w:szCs w:val="22"/>
        </w:rPr>
      </w:pPr>
    </w:p>
    <w:p w:rsidR="009D1034" w:rsidRPr="00CD0355" w:rsidRDefault="009D1034" w:rsidP="00751B40">
      <w:pPr>
        <w:pStyle w:val="PlainText"/>
        <w:rPr>
          <w:sz w:val="22"/>
          <w:szCs w:val="22"/>
        </w:rPr>
      </w:pPr>
    </w:p>
    <w:p w:rsidR="009D1034" w:rsidRPr="00CD0355" w:rsidRDefault="009D1034" w:rsidP="00751B40">
      <w:pPr>
        <w:pStyle w:val="PlainText"/>
        <w:rPr>
          <w:sz w:val="22"/>
          <w:szCs w:val="22"/>
        </w:rPr>
      </w:pPr>
    </w:p>
    <w:p w:rsidR="009D1034" w:rsidRPr="00CD0355" w:rsidRDefault="009D1034" w:rsidP="00751B40">
      <w:pPr>
        <w:pStyle w:val="PlainText"/>
        <w:rPr>
          <w:sz w:val="22"/>
          <w:szCs w:val="22"/>
        </w:rPr>
      </w:pPr>
    </w:p>
    <w:p w:rsidR="009D1034" w:rsidRPr="00CD0355" w:rsidRDefault="009D1034" w:rsidP="00751B40">
      <w:pPr>
        <w:pStyle w:val="PlainText"/>
        <w:rPr>
          <w:sz w:val="22"/>
          <w:szCs w:val="22"/>
        </w:rPr>
      </w:pPr>
    </w:p>
    <w:p w:rsidR="009D1034" w:rsidRPr="00CD0355" w:rsidRDefault="009D1034" w:rsidP="00751B40">
      <w:pPr>
        <w:pStyle w:val="PlainText"/>
        <w:rPr>
          <w:sz w:val="22"/>
          <w:szCs w:val="22"/>
        </w:rPr>
      </w:pPr>
    </w:p>
    <w:p w:rsidR="009D1034" w:rsidRPr="00CD0355" w:rsidRDefault="009D1034" w:rsidP="00751B40">
      <w:pPr>
        <w:pStyle w:val="PlainText"/>
        <w:rPr>
          <w:sz w:val="22"/>
          <w:szCs w:val="22"/>
        </w:rPr>
      </w:pPr>
    </w:p>
    <w:p w:rsidR="009D1034" w:rsidRPr="00CD0355" w:rsidRDefault="009D1034" w:rsidP="00751B40">
      <w:pPr>
        <w:pStyle w:val="PlainText"/>
        <w:rPr>
          <w:sz w:val="22"/>
          <w:szCs w:val="22"/>
        </w:rPr>
      </w:pPr>
    </w:p>
    <w:p w:rsidR="009D1034" w:rsidRPr="00CD0355" w:rsidRDefault="009D1034" w:rsidP="00751B40">
      <w:pPr>
        <w:pStyle w:val="Caption"/>
        <w:jc w:val="center"/>
        <w:rPr>
          <w:rFonts w:eastAsia="MS Mincho"/>
        </w:rPr>
      </w:pPr>
      <w:bookmarkStart w:id="76" w:name="_Toc191082959"/>
      <w:r w:rsidRPr="00CD0355">
        <w:t xml:space="preserve">Figure </w:t>
      </w:r>
      <w:fldSimple w:instr=" STYLEREF 1 \s ">
        <w:r w:rsidR="00543653">
          <w:rPr>
            <w:noProof/>
          </w:rPr>
          <w:t>9</w:t>
        </w:r>
      </w:fldSimple>
      <w:r w:rsidR="00543653">
        <w:noBreakHyphen/>
      </w:r>
      <w:fldSimple w:instr=" SEQ Figure \* ARABIC \s 1 ">
        <w:r w:rsidR="00543653">
          <w:rPr>
            <w:noProof/>
          </w:rPr>
          <w:t>1</w:t>
        </w:r>
      </w:fldSimple>
      <w:r w:rsidRPr="00CD0355">
        <w:rPr>
          <w:rFonts w:hint="eastAsia"/>
        </w:rPr>
        <w:t xml:space="preserve"> </w:t>
      </w:r>
      <w:bookmarkStart w:id="77" w:name="_Toc517000371"/>
      <w:r>
        <w:rPr>
          <w:rFonts w:hint="eastAsia"/>
        </w:rPr>
        <w:t xml:space="preserve">Voice </w:t>
      </w:r>
      <w:r w:rsidRPr="00CD0355">
        <w:t>Configuration</w:t>
      </w:r>
      <w:bookmarkEnd w:id="76"/>
      <w:bookmarkEnd w:id="77"/>
    </w:p>
    <w:p w:rsidR="009D1034" w:rsidRDefault="009D1034" w:rsidP="00751B40">
      <w:pPr>
        <w:rPr>
          <w:sz w:val="22"/>
          <w:szCs w:val="22"/>
        </w:rPr>
      </w:pPr>
    </w:p>
    <w:p w:rsidR="009D1034" w:rsidRDefault="009D1034" w:rsidP="00751B40">
      <w:pPr>
        <w:rPr>
          <w:sz w:val="22"/>
          <w:szCs w:val="22"/>
        </w:rPr>
      </w:pPr>
      <w:r>
        <w:rPr>
          <w:sz w:val="22"/>
          <w:szCs w:val="22"/>
        </w:rPr>
        <w:lastRenderedPageBreak/>
        <w:br w:type="page"/>
      </w:r>
    </w:p>
    <w:p w:rsidR="009D1034" w:rsidRDefault="00940A11" w:rsidP="00751B40">
      <w:pPr>
        <w:rPr>
          <w:sz w:val="22"/>
          <w:szCs w:val="22"/>
        </w:rPr>
      </w:pPr>
      <w:r>
        <w:rPr>
          <w:noProof/>
          <w:sz w:val="22"/>
          <w:szCs w:val="22"/>
        </w:rPr>
        <w:lastRenderedPageBreak/>
        <w:pict>
          <v:group id="_x0000_s1207" style="position:absolute;left:0;text-align:left;margin-left:13.05pt;margin-top:-11.35pt;width:675pt;height:475.5pt;z-index:251637760" coordorigin="1701,1555" coordsize="13500,7803">
            <v:shape id="_x0000_s1208" type="#_x0000_t202" style="position:absolute;left:1962;top:4222;width:3523;height:1299" filled="f">
              <v:stroke dashstyle="dash"/>
              <v:textbox style="mso-next-textbox:#_x0000_s1208">
                <w:txbxContent>
                  <w:p w:rsidR="00982633" w:rsidRPr="00A25E49" w:rsidRDefault="00982633" w:rsidP="00751B40">
                    <w:pPr>
                      <w:rPr>
                        <w:b/>
                      </w:rPr>
                    </w:pPr>
                    <w:r w:rsidRPr="00A25E49">
                      <w:rPr>
                        <w:rFonts w:hint="eastAsia"/>
                        <w:b/>
                        <w:sz w:val="22"/>
                        <w:szCs w:val="22"/>
                      </w:rPr>
                      <w:t>CCP</w:t>
                    </w:r>
                  </w:p>
                </w:txbxContent>
              </v:textbox>
            </v:shape>
            <v:shape id="_x0000_s1209" type="#_x0000_t202" style="position:absolute;left:1962;top:7276;width:3523;height:1299" filled="f">
              <v:stroke dashstyle="dash"/>
              <v:textbox style="mso-next-textbox:#_x0000_s1209">
                <w:txbxContent>
                  <w:p w:rsidR="00982633" w:rsidRPr="00A25E49" w:rsidRDefault="00982633" w:rsidP="00751B40">
                    <w:pPr>
                      <w:rPr>
                        <w:b/>
                      </w:rPr>
                    </w:pPr>
                    <w:r w:rsidRPr="00A25E49">
                      <w:rPr>
                        <w:rFonts w:hint="eastAsia"/>
                        <w:b/>
                        <w:sz w:val="22"/>
                        <w:szCs w:val="22"/>
                      </w:rPr>
                      <w:t>CCP</w:t>
                    </w:r>
                  </w:p>
                </w:txbxContent>
              </v:textbox>
            </v:shape>
            <v:shape id="_x0000_s1210" style="position:absolute;left:7051;top:2123;width:2736;height:6391;mso-position-horizontal:absolute;mso-position-vertical:absolute" coordsize="2516,5476" path="m276,l245,,225,8r-31,l174,17r-31,8l122,34,102,51,81,68,61,85,51,101,41,118,30,135,20,161,10,177r,26l,220,,5256r10,17l10,5298r10,26l30,5341r11,16l51,5374r10,26l81,5408r21,17l122,5442r21,8l174,5459r20,8l225,5476r20,l276,5476r1964,l2271,5476r30,l2322,5467r31,-8l2373,5450r20,-8l2414,5425r20,-17l2455,5400r10,-26l2475,5357r21,-16l2506,5324r,-26l2516,5273r,-17l2516,220r,-17l2506,177r,-16l2496,135r-21,-17l2465,101,2455,85,2434,68,2414,51,2393,34r-20,-9l2353,17,2322,8r-21,l2271,r-31,l276,xe" stroked="f">
              <v:path arrowok="t"/>
            </v:shape>
            <v:line id="_x0000_s1211" style="position:absolute" from="3546,3643" to="3546,3909" strokeweight="1.55pt"/>
            <v:line id="_x0000_s1212" style="position:absolute;flip:y" from="3257,3908" to="3268,5121" strokeweight="1.55pt"/>
            <v:line id="_x0000_s1213" style="position:absolute" from="7359,6814" to="7748,6814" strokeweight="1.55pt"/>
            <v:line id="_x0000_s1214" style="position:absolute" from="5694,3908" to="5694,6837" strokeweight="1.55pt"/>
            <v:line id="_x0000_s1215" style="position:absolute;flip:y" from="4425,3908" to="4437,5121" strokeweight="1.55pt"/>
            <v:line id="_x0000_s1216" style="position:absolute" from="3646,6580" to="3646,6848" strokeweight="1.55pt"/>
            <v:line id="_x0000_s1217" style="position:absolute;flip:y" from="3357,6837" to="3357,8051" strokeweight="1.55pt"/>
            <v:line id="_x0000_s1218" style="position:absolute;flip:y" from="4525,6837" to="4537,8051" strokeweight="1.55pt"/>
            <v:line id="_x0000_s1219" style="position:absolute" from="7359,7762" to="7748,7762" strokeweight="1.55pt"/>
            <v:shape id="_x0000_s1220" style="position:absolute;left:6741;top:1555;width:3240;height:7803;mso-position-horizontal:absolute;mso-position-vertical:absolute" coordsize="2516,5476" path="m276,l245,,225,8r-31,l174,17r-31,8l122,34,102,51,81,68,61,85,51,101,41,118,30,135,20,161,10,177r,26l,220,,5256r10,17l10,5298r10,26l30,5341r11,16l51,5374r10,26l81,5408r21,17l122,5442r21,8l174,5459r20,8l225,5476r20,l276,5476r1964,l2271,5476r30,l2322,5467r31,-8l2373,5450r20,-8l2414,5425r20,-17l2455,5400r10,-26l2475,5357r21,-16l2506,5324r,-26l2516,5273r,-17l2516,220r,-17l2506,177r,-16l2496,135r-21,-17l2465,101,2455,85,2434,68,2414,51,2393,34r-20,-9l2353,17,2322,8r-21,l2271,r-31,l276,e" filled="f" strokeweight=".5pt">
              <v:path arrowok="t"/>
            </v:shape>
            <v:shape id="_x0000_s1221" style="position:absolute;left:1701;top:2123;width:4771;height:6992;mso-position-horizontal:absolute;mso-position-vertical:absolute" coordsize="3591,5552" path="m389,l348,,317,8r-41,9l246,25,205,42r-31,9l143,76,123,93,92,118,72,144,51,169,31,194,20,220,10,254r,33l,321,,5231r10,34l10,5298r10,26l31,5357r20,26l72,5408r20,26l123,5459r20,17l174,5493r31,17l246,5526r30,9l317,5543r31,9l389,5552r2813,l3243,5552r41,-9l3314,5535r41,-9l3386,5510r31,-17l3447,5476r31,-17l3499,5434r20,-26l3540,5383r20,-26l3570,5324r10,-26l3591,5265r,-34l3591,321r,-34l3580,254r-10,-34l3560,194r-20,-25l3519,144r-20,-26l3478,93,3447,76,3417,51r-31,-9l3355,25r-41,-8l3284,8,3243,r-41,l389,e" filled="f" strokeweight=".5pt">
              <v:path arrowok="t"/>
            </v:shape>
            <v:group id="_x0000_s1222" style="position:absolute;left:3446;top:3129;width:400;height:444" coordorigin="3446,3378" coordsize="400,444">
              <v:shape id="_x0000_s1223" style="position:absolute;left:3569;top:3714;width:56;height:29;mso-position-horizontal:absolute;mso-position-vertical:absolute" coordsize="51,25" path="m51,17l,25,,9,41,,51,17xe" fillcolor="#8a998a" stroked="f">
                <v:path arrowok="t"/>
              </v:shape>
              <v:shape id="_x0000_s1224" style="position:absolute;left:3580;top:3743;width:55;height:20;mso-position-horizontal:absolute;mso-position-vertical:absolute" coordsize="51,17" path="m51,9l,17,,9,41,,51,9xe" fillcolor="#8a998a" stroked="f">
                <v:path arrowok="t"/>
              </v:shape>
              <v:shape id="_x0000_s1225" style="position:absolute;left:3591;top:3763;width:55;height:31;mso-position-horizontal:absolute;mso-position-vertical:absolute" coordsize="51,26" path="m51,17l,26,,9,41,,51,17xe" fillcolor="#8a998a" stroked="f">
                <v:path arrowok="t"/>
              </v:shape>
              <v:shape id="_x0000_s1226" style="position:absolute;left:3446;top:3447;width:357;height:266;mso-position-horizontal:absolute;mso-position-vertical:absolute" coordsize="328,228" path="m102,203l92,194,82,186,62,177,51,161,41,152,31,135,21,127r,-17l10,101r,-17l10,76,,59,,51,10,42r,-8l10,25r,-8l21,8r10,l31,8,41,,51,,62,8r10,l92,8r10,9l113,17r20,8l143,34r21,8l174,42r21,9l205,59r20,9l235,76r21,8l266,93r10,8l287,110r10,8l307,127r10,8l328,144r,8l328,161r,8l328,177r,9l328,186r-11,8l307,203r-10,8l287,211r-11,9l256,220r-10,l225,228r-10,l195,228r-21,-8l154,220r-11,l123,211r-21,-8xe" fillcolor="#8a8aa8" stroked="f">
                <v:path arrowok="t"/>
              </v:shape>
              <v:shape id="_x0000_s1227" style="position:absolute;left:3557;top:3693;width:57;height:20;mso-position-horizontal:absolute;mso-position-vertical:absolute" coordsize="52,17" path="m52,9l11,17,,9,52,r,9xe" fillcolor="#8a998a" stroked="f">
                <v:path arrowok="t"/>
              </v:shape>
              <v:shape id="_x0000_s1228" style="position:absolute;left:3480;top:3407;width:345;height:277;mso-position-horizontal:absolute;mso-position-vertical:absolute" coordsize="317,237" path="m225,59r10,l235,59r,9l245,68r11,8l266,85r10,8l276,102r10,8l297,118r10,17l307,144r10,8l317,169r,9l317,195r-10,8l297,211r,9l286,220r-10,8l266,228r-10,9l245,237r-10,l225,237r-10,l204,237r,l194,237r,l194,237r,l184,237r,l174,237r-10,-9l153,228r-10,l123,220r-11,-9l92,211,82,203,61,195,51,178,31,169,20,152,,135r,l,135r,-8l10,118r,-16l10,93r,-8l20,68r,-9l31,42r,-8l31,26,41,17r,-8l41,9,41,r,l41,r,l51,r,l61,r,l71,,82,,92,9r10,l112,9r11,l133,17r10,l164,26,143,51r61,34l225,59xe" fillcolor="black" stroked="f">
                <v:path arrowok="t"/>
              </v:shape>
              <v:shape id="_x0000_s1229" style="position:absolute;left:3446;top:3418;width:357;height:255;mso-position-horizontal:absolute;mso-position-vertical:absolute" coordsize="328,219" path="m133,186r-20,-9l102,169,82,160,72,143,62,135,51,126,41,118,31,109,21,101,10,84r,-8l10,67,,59,,50,10,42r,-9l10,25,21,17r10,l31,8r10,l62,8,72,,82,,92,r21,8l123,8r20,l154,17r20,8l184,25r21,8l225,42r10,8l256,59r10,17l276,84r11,9l297,101r10,8l317,126r,9l328,143r,9l328,160r,9l328,177r,9l317,194r,8l307,202r-10,9l287,211r-11,l266,219r-10,l235,219r-10,-8l215,211r-20,l174,202r-10,-8l143,194r-10,-8xe" fillcolor="#d9e0e6" stroked="f">
                <v:path arrowok="t"/>
              </v:shape>
              <v:shape id="_x0000_s1230" style="position:absolute;left:3735;top:3407;width:45;height:208;mso-position-horizontal:absolute;mso-position-vertical:absolute" coordsize="41,178" path="m41,178l10,,,,21,178r20,xe" fillcolor="black" stroked="f">
                <v:path arrowok="t"/>
              </v:shape>
              <v:shape id="_x0000_s1231" style="position:absolute;left:3814;top:3664;width:32;height:20;mso-position-horizontal:absolute;mso-position-vertical:absolute" coordsize="30,17" path="m20,l30,17,,8,20,xe" stroked="f">
                <v:path arrowok="t"/>
              </v:shape>
              <v:shape id="_x0000_s1232" style="position:absolute;left:3469;top:3654;width:222;height:168;mso-position-horizontal:absolute;mso-position-vertical:absolute" coordsize="204,144" path="m133,26r71,118l,136,61,,71,,20,127r154,l112,17r21,9xe" fillcolor="black" stroked="f">
                <v:path arrowok="t"/>
              </v:shape>
              <v:shape id="_x0000_s1233" style="position:absolute;left:3557;top:3684;width:45;height:128;mso-position-horizontal:absolute;mso-position-vertical:absolute" coordsize="41,110" path="m11,l41,110r-20,l,,11,xe" fillcolor="#1a1a1a" stroked="f">
                <v:path arrowok="t"/>
              </v:shape>
              <v:shape id="_x0000_s1234" style="position:absolute;left:3702;top:3378;width:78;height:60;mso-position-horizontal:absolute;mso-position-vertical:absolute" coordsize="72,51" path="m31,42r,l21,42r,-8l21,34r-10,l11,34r,-9l11,25,,25r,l,17r,l,17r,l,8r,l,8r,l11,r,l11,r,l11,,21,r,l21,,31,r,l31,,41,r,l41,,52,8r,l62,8r,l62,8r,9l72,17r,l72,17r,8l72,25r,l72,34r,l72,34r,l72,42r,l72,42r,l62,42r,l62,42r,9l52,51r,l52,51,41,42r,l41,42r-10,l31,42xe" fillcolor="#1a1a1a" stroked="f">
                <v:path arrowok="t"/>
              </v:shape>
              <v:shape id="_x0000_s1235" style="position:absolute;left:3480;top:3536;width:311;height:137;mso-position-horizontal:absolute;mso-position-vertical:absolute" coordsize="286,118" path="m286,93l235,76,31,,,17r,l10,17r,8l20,25r,9l31,42r10,9l51,59r20,9l82,76r10,9l112,93r21,8l153,101r21,9l194,110r,l204,118r,l215,118r,l225,118r10,l235,118r10,l256,110r,l266,110r10,l276,101r10,l286,93xe" stroked="f">
                <v:path arrowok="t"/>
              </v:shape>
              <v:shape id="_x0000_s1236" style="position:absolute;left:3502;top:3467;width:244;height:187;mso-position-horizontal:absolute;mso-position-vertical:absolute" coordsize="225,160" path="m92,135l82,127r-10,l62,118,51,110,41,101,31,93r,-9l21,76r,l11,67r,-8l11,51,,42,,34r11,l11,25r,-8l11,17,21,8r,l31,8r10,l51,r,l62,,72,8r10,l92,8r11,9l113,17r10,8l144,25r10,9l164,42r10,9l174,51r10,8l195,67r10,9l205,84r10,9l215,101r,9l225,110r,8l225,127r,8l215,135r,9l215,152r-10,l205,152r-10,8l184,160r,l174,160r-10,l154,160r-10,-8l133,152r-10,l113,144r-10,l92,135xe" fillcolor="#bdc9d4" stroked="f">
                <v:path arrowok="t"/>
              </v:shape>
              <v:shape id="_x0000_s1237" style="position:absolute;left:3602;top:3595;width:144;height:20;mso-position-horizontal:absolute;mso-position-vertical:absolute" coordsize="133,17" path="m11,17r122,l123,,,8r11,9xe" fillcolor="#96abba" stroked="f">
                <v:path arrowok="t"/>
              </v:shape>
              <v:shape id="_x0000_s1238" style="position:absolute;left:3646;top:3794;width:23;height:19;mso-position-horizontal:absolute;mso-position-vertical:absolute" coordsize="21,17" path="m,l21,17r,-9l,,,xe" fillcolor="black" stroked="f">
                <v:path arrowok="t"/>
              </v:shape>
              <v:shape id="_x0000_s1239" style="position:absolute;left:3635;top:3743;width:23;height:20;mso-position-horizontal:absolute;mso-position-vertical:absolute" coordsize="21,17" path="m21,r,17l,17,21,xe" stroked="f">
                <v:path arrowok="t"/>
              </v:shape>
              <v:shape id="_x0000_s1240" style="position:absolute;left:3680;top:3743;width:22;height:11;mso-position-horizontal:absolute;mso-position-vertical:absolute" coordsize="20,9" path="m10,l,9r20,l10,xe" stroked="f">
                <v:path arrowok="t"/>
              </v:shape>
              <v:shape id="_x0000_s1241" style="position:absolute;left:3625;top:3783;width:10;height:20;mso-position-horizontal:absolute;mso-position-vertical:absolute" coordsize="10,17" path="m10,l,17,10,9,10,xe" stroked="f">
                <v:path arrowok="t"/>
              </v:shape>
              <v:shape id="_x0000_s1242" style="position:absolute;left:3491;top:3763;width:89;height:40;mso-position-horizontal:absolute;mso-position-vertical:absolute" coordsize="82,34" path="m82,17l10,,,17,82,34r,-17xe" fillcolor="black" stroked="f">
                <v:path arrowok="t"/>
              </v:shape>
              <v:shape id="_x0000_s1243" style="position:absolute;left:3502;top:3734;width:78;height:40;mso-position-horizontal:absolute;mso-position-vertical:absolute" coordsize="72,34" path="m72,25l,,,17,72,34r,-9xe" fillcolor="black" stroked="f">
                <v:path arrowok="t"/>
              </v:shape>
              <v:shape id="_x0000_s1244" style="position:absolute;left:3514;top:3714;width:66;height:40;mso-position-horizontal:absolute;mso-position-vertical:absolute" coordsize="61,34" path="m61,17l,,,17,61,34r,-17xe" fillcolor="black" stroked="f">
                <v:path arrowok="t"/>
              </v:shape>
              <v:shape id="_x0000_s1245" style="position:absolute;left:3514;top:3684;width:55;height:40;mso-position-horizontal:absolute;mso-position-vertical:absolute" coordsize="51,34" path="m51,17l10,,,17,51,34r,-17xe" fillcolor="black" stroked="f">
                <v:path arrowok="t"/>
              </v:shape>
              <v:shape id="_x0000_s1246" style="position:absolute;left:3502;top:3447;width:100;height:168;mso-position-horizontal:absolute;mso-position-vertical:absolute" coordsize="92,144" path="m92,144l11,,,,72,135r20,9xe" fillcolor="#96abba" stroked="f">
                <v:path arrowok="t"/>
              </v:shape>
              <v:shape id="_x0000_s1247" style="position:absolute;left:3502;top:3398;width:244;height:58;mso-position-horizontal:absolute;mso-position-vertical:absolute" coordsize="225,50" path="m225,8l11,50,,42,205,r20,8xe" fillcolor="black" stroked="f">
                <v:path arrowok="t"/>
              </v:shape>
              <v:shape id="_x0000_s1248" style="position:absolute;left:3591;top:3407;width:155;height:208;mso-position-horizontal:absolute;mso-position-vertical:absolute" coordsize="143,178" path="m143,l10,178,,178,133,r10,xe" fillcolor="black" stroked="f">
                <v:path arrowok="t"/>
              </v:shape>
              <v:shape id="_x0000_s1249" style="position:absolute;left:3725;top:3388;width:44;height:30;mso-position-horizontal:absolute;mso-position-vertical:absolute" coordsize="41,26" path="m20,26l10,17r,l10,17r,l10,17r,l10,17,,17,,9r,l,9r,l,9r,l,,,,10,r,l10,r,l10,r,l10,,20,r,l20,r,l20,,31,r,l31,r,9l31,9r,l31,9r,l41,9r,8l41,17r,l41,17,31,26r,l31,26r,l31,26r,l31,26r-11,l20,26r,l20,26r,l20,26xe" fillcolor="#e6e6ff" stroked="f">
                <v:path arrowok="t"/>
              </v:shape>
              <v:shape id="_x0000_s1250" style="position:absolute;left:3569;top:3714;width:56;height:29;mso-position-horizontal:absolute;mso-position-vertical:absolute" coordsize="51,25" path="m51,17l,25,,9,41,,51,17xe" fillcolor="#8a998a" stroked="f">
                <v:path arrowok="t"/>
              </v:shape>
              <v:shape id="_x0000_s1251" style="position:absolute;left:3580;top:3743;width:55;height:20;mso-position-horizontal:absolute;mso-position-vertical:absolute" coordsize="51,17" path="m51,9l,17,,9,41,,51,9xe" fillcolor="#8a998a" stroked="f">
                <v:path arrowok="t"/>
              </v:shape>
              <v:shape id="_x0000_s1252" style="position:absolute;left:3591;top:3763;width:55;height:31;mso-position-horizontal:absolute;mso-position-vertical:absolute" coordsize="51,26" path="m51,17l,26,,9,41,,51,17xe" fillcolor="#8a998a" stroked="f">
                <v:path arrowok="t"/>
              </v:shape>
              <v:shape id="_x0000_s1253" style="position:absolute;left:3446;top:3447;width:357;height:266;mso-position-horizontal:absolute;mso-position-vertical:absolute" coordsize="328,228" path="m102,203l92,194,82,186,62,177,51,161,41,152,31,135,21,127r,-17l10,101r,-17l10,76,,59,,51,10,42r,-8l10,25r,-8l21,8r10,l31,8,41,,51,,62,8r10,l92,8r10,9l113,17r20,8l143,34r21,8l174,42r21,9l205,59r20,9l235,76r21,8l266,93r10,8l287,110r10,8l307,127r10,8l328,144r,8l328,161r,8l328,177r,9l328,186r-11,8l307,203r-10,8l287,211r-11,9l256,220r-10,l225,228r-10,l195,228r-21,-8l154,220r-11,l123,211r-21,-8xe" fillcolor="#8a8aa8" stroked="f">
                <v:path arrowok="t"/>
              </v:shape>
              <v:shape id="_x0000_s1254" style="position:absolute;left:3557;top:3693;width:57;height:20;mso-position-horizontal:absolute;mso-position-vertical:absolute" coordsize="52,17" path="m52,9l11,17,,9,52,r,9xe" fillcolor="#8a998a" stroked="f">
                <v:path arrowok="t"/>
              </v:shape>
              <v:shape id="_x0000_s1255" style="position:absolute;left:3480;top:3407;width:345;height:277;mso-position-horizontal:absolute;mso-position-vertical:absolute" coordsize="317,237" path="m225,59r10,l235,59r,9l245,68r11,8l266,85r10,8l276,102r10,8l297,118r10,17l307,144r10,8l317,169r,9l317,195r-10,8l297,211r,9l286,220r-10,8l266,228r-10,9l245,237r-10,l225,237r-10,l204,237r,l194,237r,l194,237r,l184,237r,l174,237r-10,-9l153,228r-10,l123,220r-11,-9l92,211,82,203,61,195,51,178,31,169,20,152,,135r,l,135r,-8l10,118r,-16l10,93r,-8l20,68r,-9l31,42r,-8l31,26,41,17r,-8l41,9,41,r,l41,r,l51,r,l61,r,l71,,82,,92,9r10,l112,9r11,l133,17r10,l164,26,143,51r61,34l225,59xe" fillcolor="black" stroked="f">
                <v:path arrowok="t"/>
              </v:shape>
              <v:shape id="_x0000_s1256" style="position:absolute;left:3446;top:3418;width:357;height:255;mso-position-horizontal:absolute;mso-position-vertical:absolute" coordsize="328,219" path="m133,186r-20,-9l102,169,82,160,72,143,62,135,51,126,41,118,31,109,21,101,10,84r,-8l10,67,,59,,50,10,42r,-9l10,25,21,17r10,l31,8r10,l62,8,72,,82,,92,r21,8l123,8r20,l154,17r20,8l184,25r21,8l225,42r10,8l256,59r10,17l276,84r11,9l297,101r10,8l317,126r,9l328,143r,9l328,160r,9l328,177r,9l317,194r,8l307,202r-10,9l287,211r-11,l266,219r-10,l235,219r-10,-8l215,211r-20,l174,202r-10,-8l143,194r-10,-8xe" fillcolor="#d9e0e6" stroked="f">
                <v:path arrowok="t"/>
              </v:shape>
              <v:shape id="_x0000_s1257" style="position:absolute;left:3735;top:3407;width:45;height:208;mso-position-horizontal:absolute;mso-position-vertical:absolute" coordsize="41,178" path="m41,178l10,,,,21,178r20,xe" fillcolor="black" stroked="f">
                <v:path arrowok="t"/>
              </v:shape>
              <v:shape id="_x0000_s1258" style="position:absolute;left:3814;top:3664;width:32;height:20;mso-position-horizontal:absolute;mso-position-vertical:absolute" coordsize="30,17" path="m20,l30,17,,8,20,xe" stroked="f">
                <v:path arrowok="t"/>
              </v:shape>
              <v:shape id="_x0000_s1259" style="position:absolute;left:3469;top:3654;width:222;height:168;mso-position-horizontal:absolute;mso-position-vertical:absolute" coordsize="204,144" path="m133,26r71,118l,136,61,,71,,20,127r154,l112,17r21,9xe" fillcolor="black" stroked="f">
                <v:path arrowok="t"/>
              </v:shape>
              <v:shape id="_x0000_s1260" style="position:absolute;left:3557;top:3684;width:45;height:128;mso-position-horizontal:absolute;mso-position-vertical:absolute" coordsize="41,110" path="m11,l41,110r-20,l,,11,xe" fillcolor="#1a1a1a" stroked="f">
                <v:path arrowok="t"/>
              </v:shape>
              <v:shape id="_x0000_s1261" style="position:absolute;left:3702;top:3378;width:78;height:60;mso-position-horizontal:absolute;mso-position-vertical:absolute" coordsize="72,51" path="m31,42r,l21,42r,-8l21,34r-10,l11,34r,-9l11,25,,25r,l,17r,l,17r,l,8r,l,8r,l11,r,l11,r,l11,,21,r,l21,,31,r,l31,,41,r,l41,,52,8r,l62,8r,l62,8r,9l72,17r,l72,17r,8l72,25r,l72,34r,l72,34r,l72,42r,l72,42r,l62,42r,l62,42r,9l52,51r,l52,51,41,42r,l41,42r-10,l31,42xe" fillcolor="#1a1a1a" stroked="f">
                <v:path arrowok="t"/>
              </v:shape>
              <v:shape id="_x0000_s1262" style="position:absolute;left:3480;top:3536;width:311;height:137;mso-position-horizontal:absolute;mso-position-vertical:absolute" coordsize="286,118" path="m286,93l235,76,31,,,17r,l10,17r,8l20,25r,9l31,42r10,9l51,59r20,9l82,76r10,9l112,93r21,8l153,101r21,9l194,110r,l204,118r,l215,118r,l225,118r10,l235,118r10,l256,110r,l266,110r10,l276,101r10,l286,93xe" stroked="f">
                <v:path arrowok="t"/>
              </v:shape>
              <v:shape id="_x0000_s1263" style="position:absolute;left:3502;top:3467;width:244;height:187;mso-position-horizontal:absolute;mso-position-vertical:absolute" coordsize="225,160" path="m92,135l82,127r-10,l62,118,51,110,41,101,31,93r,-9l21,76r,l11,67r,-8l11,51,,42,,34r11,l11,25r,-8l11,17,21,8r,l31,8r10,l51,r,l62,,72,8r10,l92,8r11,9l113,17r10,8l144,25r10,9l164,42r10,9l174,51r10,8l195,67r10,9l205,84r10,9l215,101r,9l225,110r,8l225,127r,8l215,135r,9l215,152r-10,l205,152r-10,8l184,160r,l174,160r-10,l154,160r-10,-8l133,152r-10,l113,144r-10,l92,135xe" fillcolor="#bdc9d4" stroked="f">
                <v:path arrowok="t"/>
              </v:shape>
              <v:shape id="_x0000_s1264" style="position:absolute;left:3602;top:3595;width:144;height:20;mso-position-horizontal:absolute;mso-position-vertical:absolute" coordsize="133,17" path="m11,17r122,l123,,,8r11,9xe" fillcolor="#96abba" stroked="f">
                <v:path arrowok="t"/>
              </v:shape>
              <v:shape id="_x0000_s1265" style="position:absolute;left:3646;top:3794;width:23;height:19;mso-position-horizontal:absolute;mso-position-vertical:absolute" coordsize="21,17" path="m,l21,17r,-9l,,,xe" fillcolor="black" stroked="f">
                <v:path arrowok="t"/>
              </v:shape>
              <v:shape id="_x0000_s1266" style="position:absolute;left:3635;top:3743;width:23;height:20;mso-position-horizontal:absolute;mso-position-vertical:absolute" coordsize="21,17" path="m21,r,17l,17,21,xe" stroked="f">
                <v:path arrowok="t"/>
              </v:shape>
              <v:shape id="_x0000_s1267" style="position:absolute;left:3680;top:3743;width:22;height:11;mso-position-horizontal:absolute;mso-position-vertical:absolute" coordsize="20,9" path="m10,l,9r20,l10,xe" stroked="f">
                <v:path arrowok="t"/>
              </v:shape>
              <v:shape id="_x0000_s1268" style="position:absolute;left:3625;top:3783;width:10;height:20;mso-position-horizontal:absolute;mso-position-vertical:absolute" coordsize="10,17" path="m10,l,17,10,9,10,xe" stroked="f">
                <v:path arrowok="t"/>
              </v:shape>
              <v:shape id="_x0000_s1269" style="position:absolute;left:3491;top:3763;width:89;height:40;mso-position-horizontal:absolute;mso-position-vertical:absolute" coordsize="82,34" path="m82,17l10,,,17,82,34r,-17xe" fillcolor="black" stroked="f">
                <v:path arrowok="t"/>
              </v:shape>
              <v:shape id="_x0000_s1270" style="position:absolute;left:3502;top:3734;width:78;height:40;mso-position-horizontal:absolute;mso-position-vertical:absolute" coordsize="72,34" path="m72,25l,,,17,72,34r,-9xe" fillcolor="black" stroked="f">
                <v:path arrowok="t"/>
              </v:shape>
              <v:shape id="_x0000_s1271" style="position:absolute;left:3514;top:3714;width:66;height:40;mso-position-horizontal:absolute;mso-position-vertical:absolute" coordsize="61,34" path="m61,17l,,,17,61,34r,-17xe" fillcolor="black" stroked="f">
                <v:path arrowok="t"/>
              </v:shape>
              <v:shape id="_x0000_s1272" style="position:absolute;left:3514;top:3684;width:55;height:40;mso-position-horizontal:absolute;mso-position-vertical:absolute" coordsize="51,34" path="m51,17l10,,,17,51,34r,-17xe" fillcolor="black" stroked="f">
                <v:path arrowok="t"/>
              </v:shape>
              <v:shape id="_x0000_s1273" style="position:absolute;left:3502;top:3447;width:100;height:168;mso-position-horizontal:absolute;mso-position-vertical:absolute" coordsize="92,144" path="m92,144l11,,,,72,135r20,9xe" fillcolor="#96abba" stroked="f">
                <v:path arrowok="t"/>
              </v:shape>
              <v:shape id="_x0000_s1274" style="position:absolute;left:3502;top:3398;width:244;height:58;mso-position-horizontal:absolute;mso-position-vertical:absolute" coordsize="225,50" path="m225,8l11,50,,42,205,r20,8xe" fillcolor="black" stroked="f">
                <v:path arrowok="t"/>
              </v:shape>
              <v:shape id="_x0000_s1275" style="position:absolute;left:3591;top:3407;width:155;height:208;mso-position-horizontal:absolute;mso-position-vertical:absolute" coordsize="143,178" path="m143,l10,178,,178,133,r10,xe" fillcolor="black" stroked="f">
                <v:path arrowok="t"/>
              </v:shape>
              <v:shape id="_x0000_s1276" style="position:absolute;left:3725;top:3388;width:44;height:30;mso-position-horizontal:absolute;mso-position-vertical:absolute" coordsize="41,26" path="m20,26l10,17r,l10,17r,l10,17r,l10,17,,17,,9r,l,9r,l,9r,l,,,,10,r,l10,r,l10,r,l10,,20,r,l20,r,l20,,31,r,l31,r,9l31,9r,l31,9r,l41,9r,8l41,17r,l41,17,31,26r,l31,26r,l31,26r,l31,26r-11,l20,26r,l20,26r,l20,26xe" fillcolor="#e6e6ff" stroked="f">
                <v:path arrowok="t"/>
              </v:shape>
              <v:shape id="_x0000_s1277" style="position:absolute;left:3569;top:3714;width:56;height:29;mso-position-horizontal:absolute;mso-position-vertical:absolute" coordsize="51,25" path="m51,17l,25,,9,41,,51,17xe" fillcolor="#8a998a" stroked="f">
                <v:path arrowok="t"/>
              </v:shape>
              <v:shape id="_x0000_s1278" style="position:absolute;left:3580;top:3743;width:55;height:20;mso-position-horizontal:absolute;mso-position-vertical:absolute" coordsize="51,17" path="m51,9l,17,,9,41,,51,9xe" fillcolor="#8a998a" stroked="f">
                <v:path arrowok="t"/>
              </v:shape>
              <v:shape id="_x0000_s1279" style="position:absolute;left:3591;top:3763;width:55;height:31;mso-position-horizontal:absolute;mso-position-vertical:absolute" coordsize="51,26" path="m51,17l,26,,9,41,,51,17xe" fillcolor="#8a998a" stroked="f">
                <v:path arrowok="t"/>
              </v:shape>
              <v:shape id="_x0000_s1280" style="position:absolute;left:3446;top:3447;width:357;height:266;mso-position-horizontal:absolute;mso-position-vertical:absolute" coordsize="328,228" path="m102,203l92,194,82,186,62,177,51,161,41,152,31,135,21,127r,-17l10,101r,-17l10,76,,59,,51,10,42r,-8l10,25r,-8l21,8r10,l31,8,41,,51,,62,8r10,l92,8r10,9l113,17r20,8l143,34r21,8l174,42r21,9l205,59r20,9l235,76r21,8l266,93r10,8l287,110r10,8l307,127r10,8l328,144r,8l328,161r,8l328,177r,9l328,186r-11,8l307,203r-10,8l287,211r-11,9l256,220r-10,l225,228r-10,l195,228r-21,-8l154,220r-11,l123,211r-21,-8xe" fillcolor="#8a8aa8" stroked="f">
                <v:path arrowok="t"/>
              </v:shape>
              <v:shape id="_x0000_s1281" style="position:absolute;left:3557;top:3693;width:57;height:20;mso-position-horizontal:absolute;mso-position-vertical:absolute" coordsize="52,17" path="m52,9l11,17,,9,52,r,9xe" fillcolor="#8a998a" stroked="f">
                <v:path arrowok="t"/>
              </v:shape>
              <v:shape id="_x0000_s1282" style="position:absolute;left:3480;top:3407;width:345;height:277;mso-position-horizontal:absolute;mso-position-vertical:absolute" coordsize="317,237" path="m225,59r10,l235,59r,9l245,68r11,8l266,85r10,8l276,102r10,8l297,118r10,17l307,144r10,8l317,169r,9l317,195r-10,8l297,211r,9l286,220r-10,8l266,228r-10,9l245,237r-10,l225,237r-10,l204,237r,l194,237r,l194,237r,l184,237r,l174,237r-10,-9l153,228r-10,l123,220r-11,-9l92,211,82,203,61,195,51,178,31,169,20,152,,135r,l,135r,-8l10,118r,-16l10,93r,-8l20,68r,-9l31,42r,-8l31,26,41,17r,-8l41,9,41,r,l41,r,l51,r,l61,r,l71,,82,,92,9r10,l112,9r11,l133,17r10,l164,26,143,51r61,34l225,59xe" fillcolor="black" stroked="f">
                <v:path arrowok="t"/>
              </v:shape>
              <v:shape id="_x0000_s1283" style="position:absolute;left:3446;top:3418;width:357;height:255;mso-position-horizontal:absolute;mso-position-vertical:absolute" coordsize="328,219" path="m133,186r-20,-9l102,169,82,160,72,143,62,135,51,126,41,118,31,109,21,101,10,84r,-8l10,67,,59,,50,10,42r,-9l10,25,21,17r10,l31,8r10,l62,8,72,,82,,92,r21,8l123,8r20,l154,17r20,8l184,25r21,8l225,42r10,8l256,59r10,17l276,84r11,9l297,101r10,8l317,126r,9l328,143r,9l328,160r,9l328,177r,9l317,194r,8l307,202r-10,9l287,211r-11,l266,219r-10,l235,219r-10,-8l215,211r-20,l174,202r-10,-8l143,194r-10,-8xe" fillcolor="#d9e0e6" stroked="f">
                <v:path arrowok="t"/>
              </v:shape>
              <v:shape id="_x0000_s1284" style="position:absolute;left:3735;top:3407;width:45;height:208;mso-position-horizontal:absolute;mso-position-vertical:absolute" coordsize="41,178" path="m41,178l10,,,,21,178r20,xe" fillcolor="black" stroked="f">
                <v:path arrowok="t"/>
              </v:shape>
              <v:shape id="_x0000_s1285" style="position:absolute;left:3814;top:3664;width:32;height:20;mso-position-horizontal:absolute;mso-position-vertical:absolute" coordsize="30,17" path="m20,l30,17,,8,20,xe" stroked="f">
                <v:path arrowok="t"/>
              </v:shape>
              <v:shape id="_x0000_s1286" style="position:absolute;left:3469;top:3654;width:222;height:168;mso-position-horizontal:absolute;mso-position-vertical:absolute" coordsize="204,144" path="m133,26r71,118l,136,61,,71,,20,127r154,l112,17r21,9xe" fillcolor="black" stroked="f">
                <v:path arrowok="t"/>
              </v:shape>
              <v:shape id="_x0000_s1287" style="position:absolute;left:3557;top:3684;width:45;height:128;mso-position-horizontal:absolute;mso-position-vertical:absolute" coordsize="41,110" path="m11,l41,110r-20,l,,11,xe" fillcolor="#1a1a1a" stroked="f">
                <v:path arrowok="t"/>
              </v:shape>
              <v:shape id="_x0000_s1288" style="position:absolute;left:3702;top:3378;width:78;height:60;mso-position-horizontal:absolute;mso-position-vertical:absolute" coordsize="72,51" path="m31,42r,l21,42r,-8l21,34r-10,l11,34r,-9l11,25,,25r,l,17r,l,17r,l,8r,l,8r,l11,r,l11,r,l11,,21,r,l21,,31,r,l31,,41,r,l41,,52,8r,l62,8r,l62,8r,9l72,17r,l72,17r,8l72,25r,l72,34r,l72,34r,l72,42r,l72,42r,l62,42r,l62,42r,9l52,51r,l52,51,41,42r,l41,42r-10,l31,42xe" fillcolor="#1a1a1a" stroked="f">
                <v:path arrowok="t"/>
              </v:shape>
              <v:shape id="_x0000_s1289" style="position:absolute;left:3480;top:3536;width:311;height:137;mso-position-horizontal:absolute;mso-position-vertical:absolute" coordsize="286,118" path="m286,93l235,76,31,,,17r,l10,17r,8l20,25r,9l31,42r10,9l51,59r20,9l82,76r10,9l112,93r21,8l153,101r21,9l194,110r,l204,118r,l215,118r,l225,118r10,l235,118r10,l256,110r,l266,110r10,l276,101r10,l286,93xe" stroked="f">
                <v:path arrowok="t"/>
              </v:shape>
              <v:shape id="_x0000_s1290" style="position:absolute;left:3502;top:3467;width:244;height:187;mso-position-horizontal:absolute;mso-position-vertical:absolute" coordsize="225,160" path="m92,135l82,127r-10,l62,118,51,110,41,101,31,93r,-9l21,76r,l11,67r,-8l11,51,,42,,34r11,l11,25r,-8l11,17,21,8r,l31,8r10,l51,r,l62,,72,8r10,l92,8r11,9l113,17r10,8l144,25r10,9l164,42r10,9l174,51r10,8l195,67r10,9l205,84r10,9l215,101r,9l225,110r,8l225,127r,8l215,135r,9l215,152r-10,l205,152r-10,8l184,160r,l174,160r-10,l154,160r-10,-8l133,152r-10,l113,144r-10,l92,135xe" fillcolor="#bdc9d4" stroked="f">
                <v:path arrowok="t"/>
              </v:shape>
              <v:shape id="_x0000_s1291" style="position:absolute;left:3602;top:3595;width:144;height:20;mso-position-horizontal:absolute;mso-position-vertical:absolute" coordsize="133,17" path="m11,17r122,l123,,,8r11,9xe" fillcolor="#96abba" stroked="f">
                <v:path arrowok="t"/>
              </v:shape>
              <v:shape id="_x0000_s1292" style="position:absolute;left:3646;top:3794;width:23;height:19;mso-position-horizontal:absolute;mso-position-vertical:absolute" coordsize="21,17" path="m,l21,17r,-9l,,,xe" fillcolor="black" stroked="f">
                <v:path arrowok="t"/>
              </v:shape>
              <v:shape id="_x0000_s1293" style="position:absolute;left:3635;top:3743;width:23;height:20;mso-position-horizontal:absolute;mso-position-vertical:absolute" coordsize="21,17" path="m21,r,17l,17,21,xe" stroked="f">
                <v:path arrowok="t"/>
              </v:shape>
              <v:shape id="_x0000_s1294" style="position:absolute;left:3680;top:3743;width:22;height:11;mso-position-horizontal:absolute;mso-position-vertical:absolute" coordsize="20,9" path="m10,l,9r20,l10,xe" stroked="f">
                <v:path arrowok="t"/>
              </v:shape>
              <v:shape id="_x0000_s1295" style="position:absolute;left:3625;top:3783;width:10;height:20;mso-position-horizontal:absolute;mso-position-vertical:absolute" coordsize="10,17" path="m10,l,17,10,9,10,xe" stroked="f">
                <v:path arrowok="t"/>
              </v:shape>
              <v:shape id="_x0000_s1296" style="position:absolute;left:3491;top:3763;width:89;height:40;mso-position-horizontal:absolute;mso-position-vertical:absolute" coordsize="82,34" path="m82,17l10,,,17,82,34r,-17xe" fillcolor="black" stroked="f">
                <v:path arrowok="t"/>
              </v:shape>
              <v:shape id="_x0000_s1297" style="position:absolute;left:3502;top:3734;width:78;height:40;mso-position-horizontal:absolute;mso-position-vertical:absolute" coordsize="72,34" path="m72,25l,,,17,72,34r,-9xe" fillcolor="black" stroked="f">
                <v:path arrowok="t"/>
              </v:shape>
              <v:shape id="_x0000_s1298" style="position:absolute;left:3514;top:3714;width:66;height:40;mso-position-horizontal:absolute;mso-position-vertical:absolute" coordsize="61,34" path="m61,17l,,,17,61,34r,-17xe" fillcolor="black" stroked="f">
                <v:path arrowok="t"/>
              </v:shape>
              <v:shape id="_x0000_s1299" style="position:absolute;left:3514;top:3684;width:55;height:40;mso-position-horizontal:absolute;mso-position-vertical:absolute" coordsize="51,34" path="m51,17l10,,,17,51,34r,-17xe" fillcolor="black" stroked="f">
                <v:path arrowok="t"/>
              </v:shape>
              <v:shape id="_x0000_s1300" style="position:absolute;left:3502;top:3447;width:100;height:168;mso-position-horizontal:absolute;mso-position-vertical:absolute" coordsize="92,144" path="m92,144l11,,,,72,135r20,9xe" fillcolor="#96abba" stroked="f">
                <v:path arrowok="t"/>
              </v:shape>
              <v:shape id="_x0000_s1301" style="position:absolute;left:3502;top:3398;width:244;height:58;mso-position-horizontal:absolute;mso-position-vertical:absolute" coordsize="225,50" path="m225,8l11,50,,42,205,r20,8xe" fillcolor="black" stroked="f">
                <v:path arrowok="t"/>
              </v:shape>
              <v:shape id="_x0000_s1302" style="position:absolute;left:3591;top:3407;width:155;height:208;mso-position-horizontal:absolute;mso-position-vertical:absolute" coordsize="143,178" path="m143,l10,178,,178,133,r10,xe" fillcolor="black" stroked="f">
                <v:path arrowok="t"/>
              </v:shape>
              <v:shape id="_x0000_s1303" style="position:absolute;left:3725;top:3388;width:44;height:30;mso-position-horizontal:absolute;mso-position-vertical:absolute" coordsize="41,26" path="m20,26l10,17r,l10,17r,l10,17r,l10,17,,17,,9r,l,9r,l,9r,l,,,,10,r,l10,r,l10,r,l10,,20,r,l20,r,l20,,31,r,l31,r,9l31,9r,l31,9r,l41,9r,8l41,17r,l41,17,31,26r,l31,26r,l31,26r,l31,26r-11,l20,26r,l20,26r,l20,26xe" fillcolor="#e6e6ff" stroked="f">
                <v:path arrowok="t"/>
              </v:shape>
            </v:group>
            <v:line id="_x0000_s1304" style="position:absolute" from="3546,3457" to="3546,3908" strokeweight="1.55pt"/>
            <v:line id="_x0000_s1305" style="position:absolute;flip:y" from="3257,3908" to="3268,5121" strokeweight="1.55pt"/>
            <v:rect id="_x0000_s1306" style="position:absolute;left:11241;top:4435;width:1080;height:483" filled="f" stroked="f">
              <v:textbox style="mso-next-textbox:#_x0000_s1306" inset="0,0,0,0">
                <w:txbxContent>
                  <w:p w:rsidR="00982633" w:rsidRPr="003C68EE" w:rsidRDefault="00982633" w:rsidP="00751B40">
                    <w:pPr>
                      <w:rPr>
                        <w:szCs w:val="24"/>
                      </w:rPr>
                    </w:pPr>
                    <w:r w:rsidRPr="003C68EE">
                      <w:rPr>
                        <w:rFonts w:ascii="Arial" w:hAnsi="Arial" w:cs="Arial"/>
                        <w:color w:val="000000"/>
                        <w:szCs w:val="24"/>
                      </w:rPr>
                      <w:t>SOAC</w:t>
                    </w:r>
                  </w:p>
                </w:txbxContent>
              </v:textbox>
            </v:rect>
            <v:line id="_x0000_s1307" style="position:absolute" from="7359,6814" to="7748,6814" strokeweight="1.55pt"/>
            <v:line id="_x0000_s1308" style="position:absolute" from="5694,4795" to="7352,4795" strokeweight="2.25pt"/>
            <v:line id="_x0000_s1309" style="position:absolute" from="5694,3908" to="5694,6837" strokeweight="1.55pt"/>
            <v:line id="_x0000_s1310" style="position:absolute;flip:y" from="4425,3908" to="4437,5121" strokeweight="1.55pt"/>
            <v:group id="_x0000_s1311" style="position:absolute;left:4136;top:4600;width:1169;height:883" coordorigin="4737,4370" coordsize="1075,757">
              <v:group id="_x0000_s1312" style="position:absolute;left:4737;top:4370;width:1075;height:591" coordorigin="4737,4370" coordsize="1075,591">
                <v:rect id="_x0000_s1313" style="position:absolute;left:4737;top:4370;width:1075;height:591" fillcolor="#9c0" stroked="f"/>
                <v:rect id="_x0000_s1314" style="position:absolute;left:4737;top:4370;width:1075;height:591" filled="f" strokeweight=".5pt"/>
                <v:rect id="_x0000_s1315" style="position:absolute;left:4993;top:4387;width:427;height:368" filled="f" stroked="f">
                  <v:textbox style="mso-next-textbox:#_x0000_s1315" inset="0,0,0,0">
                    <w:txbxContent>
                      <w:p w:rsidR="00982633" w:rsidRDefault="00982633" w:rsidP="00751B40">
                        <w:r>
                          <w:rPr>
                            <w:rFonts w:ascii="Arial" w:hAnsi="Arial" w:cs="Arial"/>
                            <w:b/>
                            <w:bCs/>
                            <w:color w:val="000000"/>
                            <w:sz w:val="16"/>
                            <w:szCs w:val="16"/>
                          </w:rPr>
                          <w:t xml:space="preserve">UPA2 </w:t>
                        </w:r>
                      </w:p>
                    </w:txbxContent>
                  </v:textbox>
                </v:rect>
                <v:rect id="_x0000_s1316" style="position:absolute;left:4881;top:4573;width:383;height:368" filled="f" stroked="f">
                  <v:textbox style="mso-next-textbox:#_x0000_s1316" inset="0,0,0,0">
                    <w:txbxContent>
                      <w:p w:rsidR="00982633" w:rsidRDefault="00982633" w:rsidP="00751B40">
                        <w:r>
                          <w:rPr>
                            <w:rFonts w:ascii="Arial" w:hAnsi="Arial" w:cs="Arial"/>
                            <w:b/>
                            <w:bCs/>
                            <w:color w:val="000000"/>
                            <w:sz w:val="16"/>
                            <w:szCs w:val="16"/>
                          </w:rPr>
                          <w:t>(DSS</w:t>
                        </w:r>
                      </w:p>
                    </w:txbxContent>
                  </v:textbox>
                </v:rect>
                <v:rect id="_x0000_s1317" style="position:absolute;left:5331;top:4573;width:54;height:184" filled="f" stroked="f">
                  <v:textbox style="mso-next-textbox:#_x0000_s1317" inset="0,0,0,0">
                    <w:txbxContent>
                      <w:p w:rsidR="00982633" w:rsidRDefault="00982633" w:rsidP="00751B40">
                        <w:r>
                          <w:rPr>
                            <w:rFonts w:ascii="Arial" w:hAnsi="Arial" w:cs="Arial"/>
                            <w:b/>
                            <w:bCs/>
                            <w:color w:val="000000"/>
                            <w:sz w:val="16"/>
                            <w:szCs w:val="16"/>
                          </w:rPr>
                          <w:t>-</w:t>
                        </w:r>
                      </w:p>
                    </w:txbxContent>
                  </v:textbox>
                </v:rect>
                <v:rect id="_x0000_s1318" style="position:absolute;left:5392;top:4573;width:232;height:368" filled="f" stroked="f">
                  <v:textbox style="mso-next-textbox:#_x0000_s1318" inset="0,0,0,0">
                    <w:txbxContent>
                      <w:p w:rsidR="00982633" w:rsidRDefault="00982633" w:rsidP="00751B40">
                        <w:r>
                          <w:rPr>
                            <w:rFonts w:ascii="Arial" w:hAnsi="Arial" w:cs="Arial"/>
                            <w:b/>
                            <w:bCs/>
                            <w:color w:val="000000"/>
                            <w:sz w:val="16"/>
                            <w:szCs w:val="16"/>
                          </w:rPr>
                          <w:t>24)</w:t>
                        </w:r>
                      </w:p>
                    </w:txbxContent>
                  </v:textbox>
                </v:rect>
                <v:rect id="_x0000_s1319" style="position:absolute;left:5269;top:4759;width:54;height:184" filled="f" stroked="f">
                  <v:textbox style="mso-next-textbox:#_x0000_s1319" inset="0,0,0,0">
                    <w:txbxContent>
                      <w:p w:rsidR="00982633" w:rsidRDefault="00982633" w:rsidP="00751B40">
                        <w:r>
                          <w:rPr>
                            <w:rFonts w:ascii="Arial" w:hAnsi="Arial" w:cs="Arial"/>
                            <w:b/>
                            <w:bCs/>
                            <w:color w:val="000000"/>
                            <w:sz w:val="16"/>
                            <w:szCs w:val="16"/>
                          </w:rPr>
                          <w:t>-</w:t>
                        </w:r>
                      </w:p>
                    </w:txbxContent>
                  </v:textbox>
                </v:rect>
                <v:rect id="_x0000_s1320" style="position:absolute;left:4737;top:4370;width:1075;height:591" fillcolor="#9c0" stroked="f"/>
                <v:rect id="_x0000_s1321" style="position:absolute;left:4737;top:4370;width:1075;height:591" filled="f" strokeweight=".5pt"/>
                <v:rect id="_x0000_s1322" style="position:absolute;left:4993;top:4387;width:427;height:368" filled="f" stroked="f">
                  <v:textbox style="mso-next-textbox:#_x0000_s1322" inset="0,0,0,0">
                    <w:txbxContent>
                      <w:p w:rsidR="00982633" w:rsidRDefault="00982633" w:rsidP="00751B40">
                        <w:r>
                          <w:rPr>
                            <w:rFonts w:ascii="Arial" w:hAnsi="Arial" w:cs="Arial"/>
                            <w:b/>
                            <w:bCs/>
                            <w:color w:val="000000"/>
                            <w:sz w:val="16"/>
                            <w:szCs w:val="16"/>
                          </w:rPr>
                          <w:t xml:space="preserve">UPA2 </w:t>
                        </w:r>
                      </w:p>
                    </w:txbxContent>
                  </v:textbox>
                </v:rect>
                <v:rect id="_x0000_s1323" style="position:absolute;left:4881;top:4573;width:383;height:368" filled="f" stroked="f">
                  <v:textbox style="mso-next-textbox:#_x0000_s1323" inset="0,0,0,0">
                    <w:txbxContent>
                      <w:p w:rsidR="00982633" w:rsidRDefault="00982633" w:rsidP="00751B40">
                        <w:r>
                          <w:rPr>
                            <w:rFonts w:ascii="Arial" w:hAnsi="Arial" w:cs="Arial"/>
                            <w:b/>
                            <w:bCs/>
                            <w:color w:val="000000"/>
                            <w:sz w:val="16"/>
                            <w:szCs w:val="16"/>
                          </w:rPr>
                          <w:t>(DSS</w:t>
                        </w:r>
                      </w:p>
                    </w:txbxContent>
                  </v:textbox>
                </v:rect>
                <v:rect id="_x0000_s1324" style="position:absolute;left:5331;top:4573;width:54;height:184" filled="f" stroked="f">
                  <v:textbox style="mso-next-textbox:#_x0000_s1324" inset="0,0,0,0">
                    <w:txbxContent>
                      <w:p w:rsidR="00982633" w:rsidRDefault="00982633" w:rsidP="00751B40">
                        <w:r>
                          <w:rPr>
                            <w:rFonts w:ascii="Arial" w:hAnsi="Arial" w:cs="Arial"/>
                            <w:b/>
                            <w:bCs/>
                            <w:color w:val="000000"/>
                            <w:sz w:val="16"/>
                            <w:szCs w:val="16"/>
                          </w:rPr>
                          <w:t>-</w:t>
                        </w:r>
                      </w:p>
                    </w:txbxContent>
                  </v:textbox>
                </v:rect>
                <v:rect id="_x0000_s1325" style="position:absolute;left:5392;top:4573;width:232;height:368" filled="f" stroked="f">
                  <v:textbox style="mso-next-textbox:#_x0000_s1325" inset="0,0,0,0">
                    <w:txbxContent>
                      <w:p w:rsidR="00982633" w:rsidRDefault="00982633" w:rsidP="00751B40">
                        <w:r>
                          <w:rPr>
                            <w:rFonts w:ascii="Arial" w:hAnsi="Arial" w:cs="Arial"/>
                            <w:b/>
                            <w:bCs/>
                            <w:color w:val="000000"/>
                            <w:sz w:val="16"/>
                            <w:szCs w:val="16"/>
                          </w:rPr>
                          <w:t>24)</w:t>
                        </w:r>
                      </w:p>
                    </w:txbxContent>
                  </v:textbox>
                </v:rect>
                <v:rect id="_x0000_s1326" style="position:absolute;left:5269;top:4759;width:54;height:184" filled="f" stroked="f">
                  <v:textbox style="mso-next-textbox:#_x0000_s1326" inset="0,0,0,0">
                    <w:txbxContent>
                      <w:p w:rsidR="00982633" w:rsidRDefault="00982633" w:rsidP="00751B40">
                        <w:r>
                          <w:rPr>
                            <w:rFonts w:ascii="Arial" w:hAnsi="Arial" w:cs="Arial"/>
                            <w:b/>
                            <w:bCs/>
                            <w:color w:val="000000"/>
                            <w:sz w:val="16"/>
                            <w:szCs w:val="16"/>
                          </w:rPr>
                          <w:t>-</w:t>
                        </w:r>
                      </w:p>
                    </w:txbxContent>
                  </v:textbox>
                </v:rect>
              </v:group>
              <v:rect id="_x0000_s1327" style="position:absolute;left:4840;top:4759;width:365;height:368" filled="f" stroked="f">
                <v:textbox style="mso-next-textbox:#_x0000_s1327" inset="0,0,0,0">
                  <w:txbxContent>
                    <w:p w:rsidR="00982633" w:rsidRDefault="00982633" w:rsidP="00751B40">
                      <w:r>
                        <w:rPr>
                          <w:rFonts w:ascii="Arial" w:hAnsi="Arial" w:cs="Arial"/>
                          <w:b/>
                          <w:bCs/>
                          <w:color w:val="000000"/>
                          <w:sz w:val="16"/>
                          <w:szCs w:val="16"/>
                        </w:rPr>
                        <w:t>CMD</w:t>
                      </w:r>
                    </w:p>
                  </w:txbxContent>
                </v:textbox>
              </v:rect>
              <v:rect id="_x0000_s1328" style="position:absolute;left:5331;top:4759;width:312;height:368" filled="f" stroked="f">
                <v:textbox style="mso-next-textbox:#_x0000_s1328" inset="0,0,0,0">
                  <w:txbxContent>
                    <w:p w:rsidR="00982633" w:rsidRDefault="00982633" w:rsidP="00751B40">
                      <w:r>
                        <w:rPr>
                          <w:rFonts w:ascii="Arial" w:hAnsi="Arial" w:cs="Arial"/>
                          <w:b/>
                          <w:bCs/>
                          <w:color w:val="000000"/>
                          <w:sz w:val="16"/>
                          <w:szCs w:val="16"/>
                        </w:rPr>
                        <w:t>SLE</w:t>
                      </w:r>
                    </w:p>
                  </w:txbxContent>
                </v:textbox>
              </v:rect>
              <v:rect id="_x0000_s1329" style="position:absolute;left:4840;top:4759;width:365;height:368" filled="f" stroked="f">
                <v:textbox style="mso-next-textbox:#_x0000_s1329" inset="0,0,0,0">
                  <w:txbxContent>
                    <w:p w:rsidR="00982633" w:rsidRDefault="00982633" w:rsidP="00751B40">
                      <w:r>
                        <w:rPr>
                          <w:rFonts w:ascii="Arial" w:hAnsi="Arial" w:cs="Arial"/>
                          <w:b/>
                          <w:bCs/>
                          <w:color w:val="000000"/>
                          <w:sz w:val="16"/>
                          <w:szCs w:val="16"/>
                        </w:rPr>
                        <w:t>CMD</w:t>
                      </w:r>
                    </w:p>
                  </w:txbxContent>
                </v:textbox>
              </v:rect>
              <v:rect id="_x0000_s1330" style="position:absolute;left:5331;top:4759;width:312;height:368" filled="f" stroked="f">
                <v:textbox style="mso-next-textbox:#_x0000_s1330" inset="0,0,0,0">
                  <w:txbxContent>
                    <w:p w:rsidR="00982633" w:rsidRDefault="00982633" w:rsidP="00751B40">
                      <w:r>
                        <w:rPr>
                          <w:rFonts w:ascii="Arial" w:hAnsi="Arial" w:cs="Arial"/>
                          <w:b/>
                          <w:bCs/>
                          <w:color w:val="000000"/>
                          <w:sz w:val="16"/>
                          <w:szCs w:val="16"/>
                        </w:rPr>
                        <w:t>SLE</w:t>
                      </w:r>
                    </w:p>
                  </w:txbxContent>
                </v:textbox>
              </v:rect>
            </v:group>
            <v:line id="_x0000_s1331" style="position:absolute" from="3646,6517" to="3646,6848" strokeweight="1.55pt"/>
            <v:line id="_x0000_s1332" style="position:absolute;flip:y" from="3357,6837" to="3357,8051" strokeweight="1.55pt"/>
            <v:group id="_x0000_s1333" style="position:absolute;left:2868;top:7528;width:1168;height:893" coordorigin="3571,6880" coordsize="1074,765">
              <v:rect id="_x0000_s1334" style="position:absolute;left:3571;top:6880;width:1074;height:591" fillcolor="#9c0" stroked="f"/>
              <v:rect id="_x0000_s1335" style="position:absolute;left:3571;top:6880;width:1074;height:591" filled="f" strokeweight=".5pt"/>
              <v:rect id="_x0000_s1336" style="position:absolute;left:3827;top:6897;width:427;height:368" filled="f" stroked="f">
                <v:textbox style="mso-next-textbox:#_x0000_s1336" inset="0,0,0,0">
                  <w:txbxContent>
                    <w:p w:rsidR="00982633" w:rsidRDefault="00982633" w:rsidP="00751B40">
                      <w:r>
                        <w:rPr>
                          <w:rFonts w:ascii="Arial" w:hAnsi="Arial" w:cs="Arial"/>
                          <w:b/>
                          <w:bCs/>
                          <w:color w:val="000000"/>
                          <w:sz w:val="16"/>
                          <w:szCs w:val="16"/>
                        </w:rPr>
                        <w:t xml:space="preserve">UPA1 </w:t>
                      </w:r>
                    </w:p>
                  </w:txbxContent>
                </v:textbox>
              </v:rect>
              <v:rect id="_x0000_s1337" style="position:absolute;left:3714;top:7083;width:383;height:368" filled="f" stroked="f">
                <v:textbox style="mso-next-textbox:#_x0000_s1337" inset="0,0,0,0">
                  <w:txbxContent>
                    <w:p w:rsidR="00982633" w:rsidRDefault="00982633" w:rsidP="00751B40">
                      <w:r>
                        <w:rPr>
                          <w:rFonts w:ascii="Arial" w:hAnsi="Arial" w:cs="Arial"/>
                          <w:b/>
                          <w:bCs/>
                          <w:color w:val="000000"/>
                          <w:sz w:val="16"/>
                          <w:szCs w:val="16"/>
                        </w:rPr>
                        <w:t>(DSS</w:t>
                      </w:r>
                    </w:p>
                  </w:txbxContent>
                </v:textbox>
              </v:rect>
              <v:rect id="_x0000_s1338" style="position:absolute;left:4165;top:7083;width:54;height:184" filled="f" stroked="f">
                <v:textbox style="mso-next-textbox:#_x0000_s1338" inset="0,0,0,0">
                  <w:txbxContent>
                    <w:p w:rsidR="00982633" w:rsidRDefault="00982633" w:rsidP="00751B40">
                      <w:r>
                        <w:rPr>
                          <w:rFonts w:ascii="Arial" w:hAnsi="Arial" w:cs="Arial"/>
                          <w:b/>
                          <w:bCs/>
                          <w:color w:val="000000"/>
                          <w:sz w:val="16"/>
                          <w:szCs w:val="16"/>
                        </w:rPr>
                        <w:t>-</w:t>
                      </w:r>
                    </w:p>
                  </w:txbxContent>
                </v:textbox>
              </v:rect>
              <v:rect id="_x0000_s1339" style="position:absolute;left:4226;top:7083;width:232;height:368" filled="f" stroked="f">
                <v:textbox style="mso-next-textbox:#_x0000_s1339" inset="0,0,0,0">
                  <w:txbxContent>
                    <w:p w:rsidR="00982633" w:rsidRDefault="00982633" w:rsidP="00751B40">
                      <w:r>
                        <w:rPr>
                          <w:rFonts w:ascii="Arial" w:hAnsi="Arial" w:cs="Arial"/>
                          <w:b/>
                          <w:bCs/>
                          <w:color w:val="000000"/>
                          <w:sz w:val="16"/>
                          <w:szCs w:val="16"/>
                        </w:rPr>
                        <w:t>27)</w:t>
                      </w:r>
                    </w:p>
                  </w:txbxContent>
                </v:textbox>
              </v:rect>
              <v:rect id="_x0000_s1340" style="position:absolute;left:3674;top:7277;width:365;height:368" filled="f" stroked="f">
                <v:textbox style="mso-next-textbox:#_x0000_s1340" inset="0,0,0,0">
                  <w:txbxContent>
                    <w:p w:rsidR="00982633" w:rsidRDefault="00982633" w:rsidP="00751B40">
                      <w:r>
                        <w:rPr>
                          <w:rFonts w:ascii="Arial" w:hAnsi="Arial" w:cs="Arial"/>
                          <w:b/>
                          <w:bCs/>
                          <w:color w:val="000000"/>
                          <w:sz w:val="16"/>
                          <w:szCs w:val="16"/>
                        </w:rPr>
                        <w:t>CMD</w:t>
                      </w:r>
                    </w:p>
                  </w:txbxContent>
                </v:textbox>
              </v:rect>
              <v:rect id="_x0000_s1341" style="position:absolute;left:4103;top:7277;width:54;height:184" filled="f" stroked="f">
                <v:textbox style="mso-next-textbox:#_x0000_s1341" inset="0,0,0,0">
                  <w:txbxContent>
                    <w:p w:rsidR="00982633" w:rsidRDefault="00982633" w:rsidP="00751B40">
                      <w:r>
                        <w:rPr>
                          <w:rFonts w:ascii="Arial" w:hAnsi="Arial" w:cs="Arial"/>
                          <w:b/>
                          <w:bCs/>
                          <w:color w:val="000000"/>
                          <w:sz w:val="16"/>
                          <w:szCs w:val="16"/>
                        </w:rPr>
                        <w:t>-</w:t>
                      </w:r>
                    </w:p>
                  </w:txbxContent>
                </v:textbox>
              </v:rect>
              <v:rect id="_x0000_s1342" style="position:absolute;left:4165;top:7277;width:312;height:368" filled="f" stroked="f">
                <v:textbox style="mso-next-textbox:#_x0000_s1342" inset="0,0,0,0">
                  <w:txbxContent>
                    <w:p w:rsidR="00982633" w:rsidRDefault="00982633" w:rsidP="00751B40">
                      <w:r>
                        <w:rPr>
                          <w:rFonts w:ascii="Arial" w:hAnsi="Arial" w:cs="Arial"/>
                          <w:b/>
                          <w:bCs/>
                          <w:color w:val="000000"/>
                          <w:sz w:val="16"/>
                          <w:szCs w:val="16"/>
                        </w:rPr>
                        <w:t>SLE</w:t>
                      </w:r>
                    </w:p>
                  </w:txbxContent>
                </v:textbox>
              </v:rect>
              <v:rect id="_x0000_s1343" style="position:absolute;left:3571;top:6880;width:1074;height:591" fillcolor="#9c0" stroked="f"/>
              <v:rect id="_x0000_s1344" style="position:absolute;left:3571;top:6880;width:1074;height:591" filled="f" strokeweight=".5pt"/>
              <v:rect id="_x0000_s1345" style="position:absolute;left:3827;top:6897;width:427;height:368" filled="f" stroked="f">
                <v:textbox style="mso-next-textbox:#_x0000_s1345" inset="0,0,0,0">
                  <w:txbxContent>
                    <w:p w:rsidR="00982633" w:rsidRDefault="00982633" w:rsidP="00751B40">
                      <w:r>
                        <w:rPr>
                          <w:rFonts w:ascii="Arial" w:hAnsi="Arial" w:cs="Arial"/>
                          <w:b/>
                          <w:bCs/>
                          <w:color w:val="000000"/>
                          <w:sz w:val="16"/>
                          <w:szCs w:val="16"/>
                        </w:rPr>
                        <w:t xml:space="preserve">UPA1 </w:t>
                      </w:r>
                    </w:p>
                  </w:txbxContent>
                </v:textbox>
              </v:rect>
              <v:rect id="_x0000_s1346" style="position:absolute;left:3714;top:7083;width:383;height:368" filled="f" stroked="f">
                <v:textbox style="mso-next-textbox:#_x0000_s1346" inset="0,0,0,0">
                  <w:txbxContent>
                    <w:p w:rsidR="00982633" w:rsidRDefault="00982633" w:rsidP="00751B40">
                      <w:r>
                        <w:rPr>
                          <w:rFonts w:ascii="Arial" w:hAnsi="Arial" w:cs="Arial"/>
                          <w:b/>
                          <w:bCs/>
                          <w:color w:val="000000"/>
                          <w:sz w:val="16"/>
                          <w:szCs w:val="16"/>
                        </w:rPr>
                        <w:t>(DSS</w:t>
                      </w:r>
                    </w:p>
                  </w:txbxContent>
                </v:textbox>
              </v:rect>
              <v:rect id="_x0000_s1347" style="position:absolute;left:4165;top:7083;width:54;height:184" filled="f" stroked="f">
                <v:textbox style="mso-next-textbox:#_x0000_s1347" inset="0,0,0,0">
                  <w:txbxContent>
                    <w:p w:rsidR="00982633" w:rsidRDefault="00982633" w:rsidP="00751B40">
                      <w:r>
                        <w:rPr>
                          <w:rFonts w:ascii="Arial" w:hAnsi="Arial" w:cs="Arial"/>
                          <w:b/>
                          <w:bCs/>
                          <w:color w:val="000000"/>
                          <w:sz w:val="16"/>
                          <w:szCs w:val="16"/>
                        </w:rPr>
                        <w:t>-</w:t>
                      </w:r>
                    </w:p>
                  </w:txbxContent>
                </v:textbox>
              </v:rect>
              <v:rect id="_x0000_s1348" style="position:absolute;left:4226;top:7083;width:232;height:368" filled="f" stroked="f">
                <v:textbox style="mso-next-textbox:#_x0000_s1348" inset="0,0,0,0">
                  <w:txbxContent>
                    <w:p w:rsidR="00982633" w:rsidRDefault="00982633" w:rsidP="00751B40">
                      <w:r>
                        <w:rPr>
                          <w:rFonts w:ascii="Arial" w:hAnsi="Arial" w:cs="Arial"/>
                          <w:b/>
                          <w:bCs/>
                          <w:color w:val="000000"/>
                          <w:sz w:val="16"/>
                          <w:szCs w:val="16"/>
                        </w:rPr>
                        <w:t>27)</w:t>
                      </w:r>
                    </w:p>
                  </w:txbxContent>
                </v:textbox>
              </v:rect>
              <v:rect id="_x0000_s1349" style="position:absolute;left:3674;top:7277;width:365;height:368" filled="f" stroked="f">
                <v:textbox style="mso-next-textbox:#_x0000_s1349" inset="0,0,0,0">
                  <w:txbxContent>
                    <w:p w:rsidR="00982633" w:rsidRDefault="00982633" w:rsidP="00751B40">
                      <w:r>
                        <w:rPr>
                          <w:rFonts w:ascii="Arial" w:hAnsi="Arial" w:cs="Arial"/>
                          <w:b/>
                          <w:bCs/>
                          <w:color w:val="000000"/>
                          <w:sz w:val="16"/>
                          <w:szCs w:val="16"/>
                        </w:rPr>
                        <w:t>CMD</w:t>
                      </w:r>
                    </w:p>
                  </w:txbxContent>
                </v:textbox>
              </v:rect>
              <v:rect id="_x0000_s1350" style="position:absolute;left:4103;top:7277;width:54;height:184" filled="f" stroked="f">
                <v:textbox style="mso-next-textbox:#_x0000_s1350" inset="0,0,0,0">
                  <w:txbxContent>
                    <w:p w:rsidR="00982633" w:rsidRDefault="00982633" w:rsidP="00751B40">
                      <w:r>
                        <w:rPr>
                          <w:rFonts w:ascii="Arial" w:hAnsi="Arial" w:cs="Arial"/>
                          <w:b/>
                          <w:bCs/>
                          <w:color w:val="000000"/>
                          <w:sz w:val="16"/>
                          <w:szCs w:val="16"/>
                        </w:rPr>
                        <w:t>-</w:t>
                      </w:r>
                    </w:p>
                  </w:txbxContent>
                </v:textbox>
              </v:rect>
              <v:rect id="_x0000_s1351" style="position:absolute;left:4165;top:7277;width:312;height:368" filled="f" stroked="f">
                <v:textbox style="mso-next-textbox:#_x0000_s1351" inset="0,0,0,0">
                  <w:txbxContent>
                    <w:p w:rsidR="00982633" w:rsidRDefault="00982633" w:rsidP="00751B40">
                      <w:r>
                        <w:rPr>
                          <w:rFonts w:ascii="Arial" w:hAnsi="Arial" w:cs="Arial"/>
                          <w:b/>
                          <w:bCs/>
                          <w:color w:val="000000"/>
                          <w:sz w:val="16"/>
                          <w:szCs w:val="16"/>
                        </w:rPr>
                        <w:t>SLE</w:t>
                      </w:r>
                    </w:p>
                  </w:txbxContent>
                </v:textbox>
              </v:rect>
            </v:group>
            <v:line id="_x0000_s1352" style="position:absolute;flip:y" from="4525,6837" to="4537,8051" strokeweight="1.55pt"/>
            <v:group id="_x0000_s1353" style="position:absolute;left:4225;top:7528;width:1168;height:893" coordorigin="4819,6880" coordsize="1074,765">
              <v:rect id="_x0000_s1354" style="position:absolute;left:4819;top:6880;width:1074;height:591" fillcolor="#9c0" stroked="f"/>
              <v:rect id="_x0000_s1355" style="position:absolute;left:4819;top:6880;width:1074;height:591" filled="f" strokeweight=".5pt"/>
              <v:rect id="_x0000_s1356" style="position:absolute;left:5085;top:6897;width:427;height:368" filled="f" stroked="f">
                <v:textbox style="mso-next-textbox:#_x0000_s1356" inset="0,0,0,0">
                  <w:txbxContent>
                    <w:p w:rsidR="00982633" w:rsidRDefault="00982633" w:rsidP="00751B40">
                      <w:r>
                        <w:rPr>
                          <w:rFonts w:ascii="Arial" w:hAnsi="Arial" w:cs="Arial"/>
                          <w:b/>
                          <w:bCs/>
                          <w:color w:val="000000"/>
                          <w:sz w:val="16"/>
                          <w:szCs w:val="16"/>
                        </w:rPr>
                        <w:t xml:space="preserve">UPA2 </w:t>
                      </w:r>
                    </w:p>
                  </w:txbxContent>
                </v:textbox>
              </v:rect>
              <v:rect id="_x0000_s1357" style="position:absolute;left:4962;top:7083;width:383;height:368" filled="f" stroked="f">
                <v:textbox style="mso-next-textbox:#_x0000_s1357" inset="0,0,0,0">
                  <w:txbxContent>
                    <w:p w:rsidR="00982633" w:rsidRDefault="00982633" w:rsidP="00751B40">
                      <w:r>
                        <w:rPr>
                          <w:rFonts w:ascii="Arial" w:hAnsi="Arial" w:cs="Arial"/>
                          <w:b/>
                          <w:bCs/>
                          <w:color w:val="000000"/>
                          <w:sz w:val="16"/>
                          <w:szCs w:val="16"/>
                        </w:rPr>
                        <w:t>(DSS</w:t>
                      </w:r>
                    </w:p>
                  </w:txbxContent>
                </v:textbox>
              </v:rect>
              <v:rect id="_x0000_s1358" style="position:absolute;left:5423;top:7083;width:54;height:184" filled="f" stroked="f">
                <v:textbox style="mso-next-textbox:#_x0000_s1358" inset="0,0,0,0">
                  <w:txbxContent>
                    <w:p w:rsidR="00982633" w:rsidRDefault="00982633" w:rsidP="00751B40">
                      <w:r>
                        <w:rPr>
                          <w:rFonts w:ascii="Arial" w:hAnsi="Arial" w:cs="Arial"/>
                          <w:b/>
                          <w:bCs/>
                          <w:color w:val="000000"/>
                          <w:sz w:val="16"/>
                          <w:szCs w:val="16"/>
                        </w:rPr>
                        <w:t>-</w:t>
                      </w:r>
                    </w:p>
                  </w:txbxContent>
                </v:textbox>
              </v:rect>
              <v:rect id="_x0000_s1359" style="position:absolute;left:5484;top:7083;width:232;height:368" filled="f" stroked="f">
                <v:textbox style="mso-next-textbox:#_x0000_s1359" inset="0,0,0,0">
                  <w:txbxContent>
                    <w:p w:rsidR="00982633" w:rsidRDefault="00982633" w:rsidP="00751B40">
                      <w:r>
                        <w:rPr>
                          <w:rFonts w:ascii="Arial" w:hAnsi="Arial" w:cs="Arial"/>
                          <w:b/>
                          <w:bCs/>
                          <w:color w:val="000000"/>
                          <w:sz w:val="16"/>
                          <w:szCs w:val="16"/>
                        </w:rPr>
                        <w:t>27)</w:t>
                      </w:r>
                    </w:p>
                  </w:txbxContent>
                </v:textbox>
              </v:rect>
              <v:rect id="_x0000_s1360" style="position:absolute;left:4932;top:7277;width:365;height:368" filled="f" stroked="f">
                <v:textbox style="mso-next-textbox:#_x0000_s1360" inset="0,0,0,0">
                  <w:txbxContent>
                    <w:p w:rsidR="00982633" w:rsidRDefault="00982633" w:rsidP="00751B40">
                      <w:r>
                        <w:rPr>
                          <w:rFonts w:ascii="Arial" w:hAnsi="Arial" w:cs="Arial"/>
                          <w:b/>
                          <w:bCs/>
                          <w:color w:val="000000"/>
                          <w:sz w:val="16"/>
                          <w:szCs w:val="16"/>
                        </w:rPr>
                        <w:t>CMD</w:t>
                      </w:r>
                    </w:p>
                  </w:txbxContent>
                </v:textbox>
              </v:rect>
              <v:rect id="_x0000_s1361" style="position:absolute;left:5361;top:7277;width:54;height:184" filled="f" stroked="f">
                <v:textbox style="mso-next-textbox:#_x0000_s1361" inset="0,0,0,0">
                  <w:txbxContent>
                    <w:p w:rsidR="00982633" w:rsidRDefault="00982633" w:rsidP="00751B40">
                      <w:r>
                        <w:rPr>
                          <w:rFonts w:ascii="Arial" w:hAnsi="Arial" w:cs="Arial"/>
                          <w:b/>
                          <w:bCs/>
                          <w:color w:val="000000"/>
                          <w:sz w:val="16"/>
                          <w:szCs w:val="16"/>
                        </w:rPr>
                        <w:t>-</w:t>
                      </w:r>
                    </w:p>
                  </w:txbxContent>
                </v:textbox>
              </v:rect>
              <v:rect id="_x0000_s1362" style="position:absolute;left:5423;top:7277;width:312;height:368" filled="f" stroked="f">
                <v:textbox style="mso-next-textbox:#_x0000_s1362" inset="0,0,0,0">
                  <w:txbxContent>
                    <w:p w:rsidR="00982633" w:rsidRDefault="00982633" w:rsidP="00751B40">
                      <w:r>
                        <w:rPr>
                          <w:rFonts w:ascii="Arial" w:hAnsi="Arial" w:cs="Arial"/>
                          <w:b/>
                          <w:bCs/>
                          <w:color w:val="000000"/>
                          <w:sz w:val="16"/>
                          <w:szCs w:val="16"/>
                        </w:rPr>
                        <w:t>SLE</w:t>
                      </w:r>
                    </w:p>
                  </w:txbxContent>
                </v:textbox>
              </v:rect>
              <v:rect id="_x0000_s1363" style="position:absolute;left:4819;top:6880;width:1074;height:591" fillcolor="#9c0" stroked="f"/>
              <v:rect id="_x0000_s1364" style="position:absolute;left:4819;top:6880;width:1074;height:591" filled="f" strokeweight=".5pt"/>
              <v:rect id="_x0000_s1365" style="position:absolute;left:5085;top:6897;width:427;height:368" filled="f" stroked="f">
                <v:textbox style="mso-next-textbox:#_x0000_s1365" inset="0,0,0,0">
                  <w:txbxContent>
                    <w:p w:rsidR="00982633" w:rsidRDefault="00982633" w:rsidP="00751B40">
                      <w:r>
                        <w:rPr>
                          <w:rFonts w:ascii="Arial" w:hAnsi="Arial" w:cs="Arial"/>
                          <w:b/>
                          <w:bCs/>
                          <w:color w:val="000000"/>
                          <w:sz w:val="16"/>
                          <w:szCs w:val="16"/>
                        </w:rPr>
                        <w:t xml:space="preserve">UPA2 </w:t>
                      </w:r>
                    </w:p>
                  </w:txbxContent>
                </v:textbox>
              </v:rect>
              <v:rect id="_x0000_s1366" style="position:absolute;left:4962;top:7083;width:383;height:368" filled="f" stroked="f">
                <v:textbox style="mso-next-textbox:#_x0000_s1366" inset="0,0,0,0">
                  <w:txbxContent>
                    <w:p w:rsidR="00982633" w:rsidRDefault="00982633" w:rsidP="00751B40">
                      <w:r>
                        <w:rPr>
                          <w:rFonts w:ascii="Arial" w:hAnsi="Arial" w:cs="Arial"/>
                          <w:b/>
                          <w:bCs/>
                          <w:color w:val="000000"/>
                          <w:sz w:val="16"/>
                          <w:szCs w:val="16"/>
                        </w:rPr>
                        <w:t>(DSS</w:t>
                      </w:r>
                    </w:p>
                  </w:txbxContent>
                </v:textbox>
              </v:rect>
              <v:rect id="_x0000_s1367" style="position:absolute;left:5423;top:7083;width:54;height:184" filled="f" stroked="f">
                <v:textbox style="mso-next-textbox:#_x0000_s1367" inset="0,0,0,0">
                  <w:txbxContent>
                    <w:p w:rsidR="00982633" w:rsidRDefault="00982633" w:rsidP="00751B40">
                      <w:r>
                        <w:rPr>
                          <w:rFonts w:ascii="Arial" w:hAnsi="Arial" w:cs="Arial"/>
                          <w:b/>
                          <w:bCs/>
                          <w:color w:val="000000"/>
                          <w:sz w:val="16"/>
                          <w:szCs w:val="16"/>
                        </w:rPr>
                        <w:t>-</w:t>
                      </w:r>
                    </w:p>
                  </w:txbxContent>
                </v:textbox>
              </v:rect>
              <v:rect id="_x0000_s1368" style="position:absolute;left:5484;top:7083;width:232;height:368" filled="f" stroked="f">
                <v:textbox style="mso-next-textbox:#_x0000_s1368" inset="0,0,0,0">
                  <w:txbxContent>
                    <w:p w:rsidR="00982633" w:rsidRDefault="00982633" w:rsidP="00751B40">
                      <w:r>
                        <w:rPr>
                          <w:rFonts w:ascii="Arial" w:hAnsi="Arial" w:cs="Arial"/>
                          <w:b/>
                          <w:bCs/>
                          <w:color w:val="000000"/>
                          <w:sz w:val="16"/>
                          <w:szCs w:val="16"/>
                        </w:rPr>
                        <w:t>27)</w:t>
                      </w:r>
                    </w:p>
                  </w:txbxContent>
                </v:textbox>
              </v:rect>
              <v:rect id="_x0000_s1369" style="position:absolute;left:4932;top:7277;width:365;height:368" filled="f" stroked="f">
                <v:textbox style="mso-next-textbox:#_x0000_s1369" inset="0,0,0,0">
                  <w:txbxContent>
                    <w:p w:rsidR="00982633" w:rsidRDefault="00982633" w:rsidP="00751B40">
                      <w:r>
                        <w:rPr>
                          <w:rFonts w:ascii="Arial" w:hAnsi="Arial" w:cs="Arial"/>
                          <w:b/>
                          <w:bCs/>
                          <w:color w:val="000000"/>
                          <w:sz w:val="16"/>
                          <w:szCs w:val="16"/>
                        </w:rPr>
                        <w:t>CMD</w:t>
                      </w:r>
                    </w:p>
                  </w:txbxContent>
                </v:textbox>
              </v:rect>
              <v:rect id="_x0000_s1370" style="position:absolute;left:5361;top:7277;width:54;height:184" filled="f" stroked="f">
                <v:textbox style="mso-next-textbox:#_x0000_s1370" inset="0,0,0,0">
                  <w:txbxContent>
                    <w:p w:rsidR="00982633" w:rsidRDefault="00982633" w:rsidP="00751B40">
                      <w:r>
                        <w:rPr>
                          <w:rFonts w:ascii="Arial" w:hAnsi="Arial" w:cs="Arial"/>
                          <w:b/>
                          <w:bCs/>
                          <w:color w:val="000000"/>
                          <w:sz w:val="16"/>
                          <w:szCs w:val="16"/>
                        </w:rPr>
                        <w:t>-</w:t>
                      </w:r>
                    </w:p>
                  </w:txbxContent>
                </v:textbox>
              </v:rect>
              <v:rect id="_x0000_s1371" style="position:absolute;left:5423;top:7277;width:312;height:368" filled="f" stroked="f">
                <v:textbox style="mso-next-textbox:#_x0000_s1371" inset="0,0,0,0">
                  <w:txbxContent>
                    <w:p w:rsidR="00982633" w:rsidRDefault="00982633" w:rsidP="00751B40">
                      <w:r>
                        <w:rPr>
                          <w:rFonts w:ascii="Arial" w:hAnsi="Arial" w:cs="Arial"/>
                          <w:b/>
                          <w:bCs/>
                          <w:color w:val="000000"/>
                          <w:sz w:val="16"/>
                          <w:szCs w:val="16"/>
                        </w:rPr>
                        <w:t>SLE</w:t>
                      </w:r>
                    </w:p>
                  </w:txbxContent>
                </v:textbox>
              </v:rect>
            </v:group>
            <v:rect id="_x0000_s1372" style="position:absolute;left:2781;top:2247;width:1440;height:360" filled="f" stroked="f">
              <v:textbox style="mso-next-textbox:#_x0000_s1372" inset="0,0,0,0">
                <w:txbxContent>
                  <w:p w:rsidR="00982633" w:rsidRPr="003C68EE" w:rsidRDefault="00982633" w:rsidP="00751B40">
                    <w:pPr>
                      <w:rPr>
                        <w:szCs w:val="24"/>
                      </w:rPr>
                    </w:pPr>
                    <w:r w:rsidRPr="003C68EE">
                      <w:rPr>
                        <w:rFonts w:ascii="Arial" w:hAnsi="Arial" w:cs="Arial"/>
                        <w:color w:val="000000"/>
                        <w:szCs w:val="24"/>
                      </w:rPr>
                      <w:t>Goldstone</w:t>
                    </w:r>
                  </w:p>
                </w:txbxContent>
              </v:textbox>
            </v:rect>
            <v:rect id="_x0000_s1373" style="position:absolute;left:7101;top:1735;width:720;height:483" filled="f" stroked="f">
              <v:textbox style="mso-next-textbox:#_x0000_s1373" inset="0,0,0,0">
                <w:txbxContent>
                  <w:p w:rsidR="00982633" w:rsidRPr="003C68EE" w:rsidRDefault="00982633" w:rsidP="00751B40">
                    <w:pPr>
                      <w:rPr>
                        <w:szCs w:val="24"/>
                      </w:rPr>
                    </w:pPr>
                    <w:r w:rsidRPr="003C68EE">
                      <w:rPr>
                        <w:rFonts w:ascii="Arial" w:hAnsi="Arial" w:cs="Arial"/>
                        <w:color w:val="000000"/>
                        <w:szCs w:val="24"/>
                      </w:rPr>
                      <w:t>JPL</w:t>
                    </w:r>
                  </w:p>
                </w:txbxContent>
              </v:textbox>
            </v:rect>
            <v:group id="_x0000_s1374" style="position:absolute;left:7750;top:6470;width:1079;height:774" coordorigin="8492,6221" coordsize="992,663">
              <v:rect id="_x0000_s1375" style="position:absolute;left:8492;top:6221;width:992;height:591" fillcolor="#fc0" stroked="f"/>
              <v:rect id="_x0000_s1376" style="position:absolute;left:8492;top:6221;width:992;height:591" filled="f" strokeweight=".5pt"/>
              <v:rect id="_x0000_s1377" style="position:absolute;left:8758;top:6330;width:401;height:368" filled="f" stroked="f">
                <v:textbox style="mso-next-textbox:#_x0000_s1377" inset="0,0,0,0">
                  <w:txbxContent>
                    <w:p w:rsidR="00982633" w:rsidRDefault="00982633" w:rsidP="00751B40">
                      <w:r>
                        <w:rPr>
                          <w:rFonts w:ascii="Arial" w:hAnsi="Arial" w:cs="Arial"/>
                          <w:b/>
                          <w:bCs/>
                          <w:color w:val="000000"/>
                          <w:sz w:val="16"/>
                          <w:szCs w:val="16"/>
                        </w:rPr>
                        <w:t>SLE1</w:t>
                      </w:r>
                    </w:p>
                  </w:txbxContent>
                </v:textbox>
              </v:rect>
              <v:rect id="_x0000_s1378" style="position:absolute;left:8584;top:6516;width:685;height:368" filled="f" stroked="f">
                <v:textbox style="mso-next-textbox:#_x0000_s1378" inset="0,0,0,0">
                  <w:txbxContent>
                    <w:p w:rsidR="00982633" w:rsidRDefault="00982633" w:rsidP="00751B40">
                      <w:r>
                        <w:rPr>
                          <w:rFonts w:ascii="Arial" w:hAnsi="Arial" w:cs="Arial"/>
                          <w:b/>
                          <w:bCs/>
                          <w:color w:val="000000"/>
                          <w:sz w:val="16"/>
                          <w:szCs w:val="16"/>
                        </w:rPr>
                        <w:t>TLM SLE</w:t>
                      </w:r>
                    </w:p>
                  </w:txbxContent>
                </v:textbox>
              </v:rect>
              <v:rect id="_x0000_s1379" style="position:absolute;left:8492;top:6221;width:992;height:591" fillcolor="#fc0" stroked="f"/>
              <v:rect id="_x0000_s1380" style="position:absolute;left:8492;top:6221;width:992;height:591" filled="f" strokeweight=".5pt"/>
              <v:rect id="_x0000_s1381" style="position:absolute;left:8758;top:6330;width:401;height:368" filled="f" stroked="f">
                <v:textbox style="mso-next-textbox:#_x0000_s1381" inset="0,0,0,0">
                  <w:txbxContent>
                    <w:p w:rsidR="00982633" w:rsidRDefault="00982633" w:rsidP="00751B40">
                      <w:r>
                        <w:rPr>
                          <w:rFonts w:ascii="Arial" w:hAnsi="Arial" w:cs="Arial"/>
                          <w:b/>
                          <w:bCs/>
                          <w:color w:val="000000"/>
                          <w:sz w:val="16"/>
                          <w:szCs w:val="16"/>
                        </w:rPr>
                        <w:t>SLE1</w:t>
                      </w:r>
                    </w:p>
                  </w:txbxContent>
                </v:textbox>
              </v:rect>
              <v:rect id="_x0000_s1382" style="position:absolute;left:8584;top:6516;width:685;height:368" filled="f" stroked="f">
                <v:textbox style="mso-next-textbox:#_x0000_s1382" inset="0,0,0,0">
                  <w:txbxContent>
                    <w:p w:rsidR="00982633" w:rsidRDefault="00982633" w:rsidP="00751B40">
                      <w:r>
                        <w:rPr>
                          <w:rFonts w:ascii="Arial" w:hAnsi="Arial" w:cs="Arial"/>
                          <w:b/>
                          <w:bCs/>
                          <w:color w:val="000000"/>
                          <w:sz w:val="16"/>
                          <w:szCs w:val="16"/>
                        </w:rPr>
                        <w:t>TLM SLE</w:t>
                      </w:r>
                    </w:p>
                  </w:txbxContent>
                </v:textbox>
              </v:rect>
            </v:group>
            <v:line id="_x0000_s1383" style="position:absolute" from="7359,7762" to="7748,7762" strokeweight="1.55pt"/>
            <v:group id="_x0000_s1384" style="position:absolute;left:7750;top:7505;width:1079;height:775" coordorigin="8492,7108" coordsize="992,664">
              <v:rect id="_x0000_s1385" style="position:absolute;left:8492;top:7108;width:992;height:591" fillcolor="#fc0" stroked="f"/>
              <v:rect id="_x0000_s1386" style="position:absolute;left:8492;top:7108;width:992;height:591" filled="f" strokeweight=".5pt"/>
              <v:rect id="_x0000_s1387" style="position:absolute;left:8758;top:7218;width:401;height:368" filled="f" stroked="f">
                <v:textbox style="mso-next-textbox:#_x0000_s1387" inset="0,0,0,0">
                  <w:txbxContent>
                    <w:p w:rsidR="00982633" w:rsidRDefault="00982633" w:rsidP="00751B40">
                      <w:r>
                        <w:rPr>
                          <w:rFonts w:ascii="Arial" w:hAnsi="Arial" w:cs="Arial"/>
                          <w:b/>
                          <w:bCs/>
                          <w:color w:val="000000"/>
                          <w:sz w:val="16"/>
                          <w:szCs w:val="16"/>
                        </w:rPr>
                        <w:t>SLE2</w:t>
                      </w:r>
                    </w:p>
                  </w:txbxContent>
                </v:textbox>
              </v:rect>
              <v:rect id="_x0000_s1388" style="position:absolute;left:8584;top:7404;width:685;height:368" filled="f" stroked="f">
                <v:textbox style="mso-next-textbox:#_x0000_s1388" inset="0,0,0,0">
                  <w:txbxContent>
                    <w:p w:rsidR="00982633" w:rsidRDefault="00982633" w:rsidP="00751B40">
                      <w:r>
                        <w:rPr>
                          <w:rFonts w:ascii="Arial" w:hAnsi="Arial" w:cs="Arial"/>
                          <w:b/>
                          <w:bCs/>
                          <w:color w:val="000000"/>
                          <w:sz w:val="16"/>
                          <w:szCs w:val="16"/>
                        </w:rPr>
                        <w:t>TLM SLE</w:t>
                      </w:r>
                    </w:p>
                  </w:txbxContent>
                </v:textbox>
              </v:rect>
              <v:rect id="_x0000_s1389" style="position:absolute;left:8492;top:7108;width:992;height:591" fillcolor="#fc0" stroked="f"/>
              <v:rect id="_x0000_s1390" style="position:absolute;left:8492;top:7108;width:992;height:591" filled="f" strokeweight=".5pt"/>
              <v:rect id="_x0000_s1391" style="position:absolute;left:8758;top:7218;width:401;height:368" filled="f" stroked="f">
                <v:textbox style="mso-next-textbox:#_x0000_s1391" inset="0,0,0,0">
                  <w:txbxContent>
                    <w:p w:rsidR="00982633" w:rsidRDefault="00982633" w:rsidP="00751B40">
                      <w:r>
                        <w:rPr>
                          <w:rFonts w:ascii="Arial" w:hAnsi="Arial" w:cs="Arial"/>
                          <w:b/>
                          <w:bCs/>
                          <w:color w:val="000000"/>
                          <w:sz w:val="16"/>
                          <w:szCs w:val="16"/>
                        </w:rPr>
                        <w:t>SLE2</w:t>
                      </w:r>
                    </w:p>
                  </w:txbxContent>
                </v:textbox>
              </v:rect>
              <v:rect id="_x0000_s1392" style="position:absolute;left:8584;top:7404;width:685;height:368" filled="f" stroked="f">
                <v:textbox style="mso-next-textbox:#_x0000_s1392" inset="0,0,0,0">
                  <w:txbxContent>
                    <w:p w:rsidR="00982633" w:rsidRDefault="00982633" w:rsidP="00751B40">
                      <w:r>
                        <w:rPr>
                          <w:rFonts w:ascii="Arial" w:hAnsi="Arial" w:cs="Arial"/>
                          <w:b/>
                          <w:bCs/>
                          <w:color w:val="000000"/>
                          <w:sz w:val="16"/>
                          <w:szCs w:val="16"/>
                        </w:rPr>
                        <w:t>TLM SLE</w:t>
                      </w:r>
                    </w:p>
                  </w:txbxContent>
                </v:textbox>
              </v:rect>
            </v:group>
            <v:shape id="_x0000_s1393" type="#_x0000_t202" style="position:absolute;left:7518;top:5996;width:1566;height:2399" filled="f">
              <v:stroke dashstyle="dash"/>
              <v:textbox style="mso-next-textbox:#_x0000_s1393">
                <w:txbxContent>
                  <w:p w:rsidR="00982633" w:rsidRPr="00A25E49" w:rsidRDefault="00982633" w:rsidP="00751B40">
                    <w:pPr>
                      <w:rPr>
                        <w:b/>
                      </w:rPr>
                    </w:pPr>
                    <w:r w:rsidRPr="00A25E49">
                      <w:rPr>
                        <w:rFonts w:hint="eastAsia"/>
                        <w:b/>
                        <w:sz w:val="22"/>
                        <w:szCs w:val="22"/>
                      </w:rPr>
                      <w:t>TDS</w:t>
                    </w:r>
                  </w:p>
                </w:txbxContent>
              </v:textbox>
            </v:shape>
            <v:shape id="_x0000_s1394" style="position:absolute;left:10341;top:4255;width:4860;height:4860;mso-position-horizontal:absolute;mso-position-vertical:absolute" coordsize="2516,5476" path="m276,l245,,225,8r-31,l174,17r-31,8l122,34,102,51,81,68,61,85,51,101,41,118,30,135,20,161,10,177r,26l,220,,5256r10,17l10,5298r10,26l30,5341r11,16l51,5374r10,26l81,5408r21,17l122,5442r21,8l174,5459r20,8l225,5476r20,l276,5476r1964,l2271,5476r30,l2322,5467r31,-8l2373,5450r20,-8l2414,5425r20,-17l2455,5400r10,-26l2475,5357r21,-16l2506,5324r,-26l2516,5273r,-17l2516,220r,-17l2506,177r,-16l2496,135r-21,-17l2465,101,2455,85,2434,68,2414,51,2393,34r-20,-9l2353,17,2322,8r-21,l2271,r-31,l276,e" filled="f" strokeweight=".5pt">
              <v:path arrowok="t"/>
            </v:shape>
            <v:line id="_x0000_s1395" style="position:absolute;flip:y" from="7366,5395" to="12025,5396" strokeweight="1.55pt"/>
            <v:rect id="_x0000_s1396" style="position:absolute;left:7848;top:5148;width:1068;height:690" fillcolor="#bbe0e3" stroked="f"/>
            <v:group id="_x0000_s1397" style="position:absolute;left:7648;top:4975;width:1268;height:893" coordorigin="8492,4514" coordsize="1166,765">
              <v:rect id="_x0000_s1398" style="position:absolute;left:8676;top:4666;width:982;height:591" filled="f" strokeweight=".5pt"/>
              <v:group id="_x0000_s1399" style="position:absolute;left:8492;top:4514;width:992;height:765" coordorigin="8492,4514" coordsize="992,765">
                <v:rect id="_x0000_s1400" style="position:absolute;left:8492;top:4514;width:992;height:591" fillcolor="#bbe0e3" stroked="f"/>
                <v:rect id="_x0000_s1401" style="position:absolute;left:8492;top:4514;width:992;height:591" filled="f" strokeweight=".5pt"/>
                <v:rect id="_x0000_s1402" style="position:absolute;left:8819;top:4531;width:294;height:368" filled="f" stroked="f">
                  <v:textbox style="mso-next-textbox:#_x0000_s1402" inset="0,0,0,0">
                    <w:txbxContent>
                      <w:p w:rsidR="00982633" w:rsidRDefault="00982633" w:rsidP="00751B40">
                        <w:r>
                          <w:rPr>
                            <w:rFonts w:ascii="Arial" w:hAnsi="Arial" w:cs="Arial"/>
                            <w:b/>
                            <w:bCs/>
                            <w:color w:val="000000"/>
                            <w:sz w:val="16"/>
                            <w:szCs w:val="16"/>
                          </w:rPr>
                          <w:t>JPL</w:t>
                        </w:r>
                      </w:p>
                    </w:txbxContent>
                  </v:textbox>
                </v:rect>
                <v:rect id="_x0000_s1403" style="position:absolute;left:8604;top:4716;width:658;height:368" filled="f" stroked="f">
                  <v:textbox style="mso-next-textbox:#_x0000_s1403" inset="0,0,0,0">
                    <w:txbxContent>
                      <w:p w:rsidR="00982633" w:rsidRDefault="00982633" w:rsidP="00751B40">
                        <w:r>
                          <w:rPr>
                            <w:rFonts w:ascii="Arial" w:hAnsi="Arial" w:cs="Arial"/>
                            <w:b/>
                            <w:bCs/>
                            <w:color w:val="000000"/>
                            <w:sz w:val="16"/>
                            <w:szCs w:val="16"/>
                          </w:rPr>
                          <w:t>Isolation</w:t>
                        </w:r>
                      </w:p>
                    </w:txbxContent>
                  </v:textbox>
                </v:rect>
                <v:rect id="_x0000_s1404" style="position:absolute;left:8748;top:4911;width:516;height:368" filled="f" stroked="f">
                  <v:textbox style="mso-next-textbox:#_x0000_s1404" inset="0,0,0,0">
                    <w:txbxContent>
                      <w:p w:rsidR="00982633" w:rsidRDefault="00982633" w:rsidP="00751B40">
                        <w:r>
                          <w:rPr>
                            <w:rFonts w:ascii="Arial" w:hAnsi="Arial" w:cs="Arial"/>
                            <w:b/>
                            <w:bCs/>
                            <w:color w:val="000000"/>
                            <w:sz w:val="16"/>
                            <w:szCs w:val="16"/>
                          </w:rPr>
                          <w:t>Router</w:t>
                        </w:r>
                      </w:p>
                    </w:txbxContent>
                  </v:textbox>
                </v:rect>
                <v:rect id="_x0000_s1405" style="position:absolute;left:8492;top:4514;width:992;height:591" fillcolor="#bbe0e3" stroked="f"/>
                <v:rect id="_x0000_s1406" style="position:absolute;left:8492;top:4514;width:992;height:591" filled="f" strokeweight=".5pt"/>
                <v:rect id="_x0000_s1407" style="position:absolute;left:8819;top:4531;width:294;height:368" filled="f" stroked="f">
                  <v:textbox style="mso-next-textbox:#_x0000_s1407" inset="0,0,0,0">
                    <w:txbxContent>
                      <w:p w:rsidR="00982633" w:rsidRDefault="00982633" w:rsidP="00751B40">
                        <w:r>
                          <w:rPr>
                            <w:rFonts w:ascii="Arial" w:hAnsi="Arial" w:cs="Arial"/>
                            <w:b/>
                            <w:bCs/>
                            <w:color w:val="000000"/>
                            <w:sz w:val="16"/>
                            <w:szCs w:val="16"/>
                          </w:rPr>
                          <w:t>JPL</w:t>
                        </w:r>
                      </w:p>
                    </w:txbxContent>
                  </v:textbox>
                </v:rect>
                <v:rect id="_x0000_s1408" style="position:absolute;left:8604;top:4716;width:658;height:368" filled="f" stroked="f">
                  <v:textbox style="mso-next-textbox:#_x0000_s1408" inset="0,0,0,0">
                    <w:txbxContent>
                      <w:p w:rsidR="00982633" w:rsidRDefault="00982633" w:rsidP="00751B40">
                        <w:r>
                          <w:rPr>
                            <w:rFonts w:ascii="Arial" w:hAnsi="Arial" w:cs="Arial"/>
                            <w:b/>
                            <w:bCs/>
                            <w:color w:val="000000"/>
                            <w:sz w:val="16"/>
                            <w:szCs w:val="16"/>
                          </w:rPr>
                          <w:t>Isolation</w:t>
                        </w:r>
                      </w:p>
                    </w:txbxContent>
                  </v:textbox>
                </v:rect>
                <v:rect id="_x0000_s1409" style="position:absolute;left:8748;top:4911;width:516;height:368" filled="f" stroked="f">
                  <v:textbox style="mso-next-textbox:#_x0000_s1409" inset="0,0,0,0">
                    <w:txbxContent>
                      <w:p w:rsidR="00982633" w:rsidRDefault="00982633" w:rsidP="00751B40">
                        <w:r>
                          <w:rPr>
                            <w:rFonts w:ascii="Arial" w:hAnsi="Arial" w:cs="Arial"/>
                            <w:b/>
                            <w:bCs/>
                            <w:color w:val="000000"/>
                            <w:sz w:val="16"/>
                            <w:szCs w:val="16"/>
                          </w:rPr>
                          <w:t>Router</w:t>
                        </w:r>
                      </w:p>
                    </w:txbxContent>
                  </v:textbox>
                </v:rect>
              </v:group>
            </v:group>
            <v:rect id="_x0000_s1410" style="position:absolute;left:10640;top:5090;width:1079;height:690" fillcolor="#bbe0e3">
              <v:textbox style="mso-next-textbox:#_x0000_s1410">
                <w:txbxContent>
                  <w:p w:rsidR="00982633" w:rsidRDefault="00982633" w:rsidP="00751B40">
                    <w:pPr>
                      <w:jc w:val="center"/>
                      <w:rPr>
                        <w:rFonts w:ascii="Arial" w:hAnsi="Arial" w:cs="Arial"/>
                        <w:b/>
                        <w:bCs/>
                        <w:color w:val="000000"/>
                        <w:sz w:val="16"/>
                        <w:szCs w:val="16"/>
                      </w:rPr>
                    </w:pPr>
                    <w:r>
                      <w:rPr>
                        <w:rFonts w:ascii="Arial" w:hAnsi="Arial" w:cs="Arial" w:hint="eastAsia"/>
                        <w:b/>
                        <w:bCs/>
                        <w:color w:val="000000"/>
                        <w:sz w:val="16"/>
                        <w:szCs w:val="16"/>
                      </w:rPr>
                      <w:t>JAXA</w:t>
                    </w:r>
                  </w:p>
                  <w:p w:rsidR="00982633" w:rsidRDefault="00982633" w:rsidP="00751B40">
                    <w:pPr>
                      <w:jc w:val="center"/>
                    </w:pPr>
                    <w:r>
                      <w:rPr>
                        <w:rFonts w:ascii="Arial" w:hAnsi="Arial" w:cs="Arial"/>
                        <w:b/>
                        <w:bCs/>
                        <w:color w:val="000000"/>
                        <w:sz w:val="16"/>
                        <w:szCs w:val="16"/>
                      </w:rPr>
                      <w:t>Router</w:t>
                    </w:r>
                  </w:p>
                </w:txbxContent>
              </v:textbox>
            </v:rect>
            <v:line id="_x0000_s1411" style="position:absolute" from="12009,6696" to="13629,6696" strokeweight="1.55pt"/>
            <v:line id="_x0000_s1412" style="position:absolute" from="12009,7644" to="13642,7644" strokeweight="1.55pt"/>
            <v:rect id="_x0000_s1413" style="position:absolute;left:12299;top:7366;width:1102;height:690" fillcolor="#fc0">
              <v:textbox style="mso-next-textbox:#_x0000_s1413">
                <w:txbxContent>
                  <w:p w:rsidR="00982633" w:rsidRDefault="00982633" w:rsidP="00751B40">
                    <w:pPr>
                      <w:jc w:val="center"/>
                      <w:rPr>
                        <w:rFonts w:ascii="Arial" w:hAnsi="Arial" w:cs="Arial"/>
                        <w:b/>
                        <w:bCs/>
                        <w:color w:val="000000"/>
                        <w:sz w:val="16"/>
                        <w:szCs w:val="16"/>
                      </w:rPr>
                    </w:pPr>
                    <w:r>
                      <w:rPr>
                        <w:rFonts w:ascii="Arial" w:hAnsi="Arial" w:cs="Arial" w:hint="eastAsia"/>
                        <w:b/>
                        <w:bCs/>
                        <w:color w:val="000000"/>
                        <w:sz w:val="16"/>
                        <w:szCs w:val="16"/>
                      </w:rPr>
                      <w:t>SLE2</w:t>
                    </w:r>
                  </w:p>
                  <w:p w:rsidR="00982633" w:rsidRPr="00166D7D" w:rsidRDefault="00982633" w:rsidP="00751B40">
                    <w:pPr>
                      <w:jc w:val="center"/>
                      <w:rPr>
                        <w:rFonts w:ascii="Arial" w:hAnsi="Arial" w:cs="Arial"/>
                        <w:b/>
                        <w:bCs/>
                        <w:color w:val="000000"/>
                        <w:sz w:val="16"/>
                        <w:szCs w:val="16"/>
                      </w:rPr>
                    </w:pPr>
                    <w:r>
                      <w:rPr>
                        <w:rFonts w:ascii="Arial" w:hAnsi="Arial" w:cs="Arial"/>
                        <w:b/>
                        <w:bCs/>
                        <w:color w:val="000000"/>
                        <w:sz w:val="16"/>
                        <w:szCs w:val="16"/>
                      </w:rPr>
                      <w:t>S</w:t>
                    </w:r>
                    <w:r>
                      <w:rPr>
                        <w:rFonts w:ascii="Arial" w:hAnsi="Arial" w:cs="Arial" w:hint="eastAsia"/>
                        <w:b/>
                        <w:bCs/>
                        <w:color w:val="000000"/>
                        <w:sz w:val="16"/>
                        <w:szCs w:val="16"/>
                      </w:rPr>
                      <w:t>LE-User</w:t>
                    </w:r>
                  </w:p>
                </w:txbxContent>
              </v:textbox>
            </v:rect>
            <v:rect id="_x0000_s1414" style="position:absolute;left:12299;top:6295;width:1102;height:690" fillcolor="#fc0">
              <v:textbox style="mso-next-textbox:#_x0000_s1414">
                <w:txbxContent>
                  <w:p w:rsidR="00982633" w:rsidRDefault="00982633" w:rsidP="00751B40">
                    <w:pPr>
                      <w:jc w:val="center"/>
                      <w:rPr>
                        <w:rFonts w:ascii="Arial" w:hAnsi="Arial" w:cs="Arial"/>
                        <w:b/>
                        <w:bCs/>
                        <w:color w:val="000000"/>
                        <w:sz w:val="16"/>
                        <w:szCs w:val="16"/>
                      </w:rPr>
                    </w:pPr>
                    <w:r>
                      <w:rPr>
                        <w:rFonts w:ascii="Arial" w:hAnsi="Arial" w:cs="Arial" w:hint="eastAsia"/>
                        <w:b/>
                        <w:bCs/>
                        <w:color w:val="000000"/>
                        <w:sz w:val="16"/>
                        <w:szCs w:val="16"/>
                      </w:rPr>
                      <w:t>SLE1</w:t>
                    </w:r>
                  </w:p>
                  <w:p w:rsidR="00982633" w:rsidRPr="00166D7D" w:rsidRDefault="00982633" w:rsidP="00751B40">
                    <w:pPr>
                      <w:jc w:val="center"/>
                      <w:rPr>
                        <w:rFonts w:ascii="Arial" w:hAnsi="Arial" w:cs="Arial"/>
                        <w:b/>
                        <w:bCs/>
                        <w:color w:val="000000"/>
                        <w:sz w:val="16"/>
                        <w:szCs w:val="16"/>
                      </w:rPr>
                    </w:pPr>
                    <w:r>
                      <w:rPr>
                        <w:rFonts w:ascii="Arial" w:hAnsi="Arial" w:cs="Arial"/>
                        <w:b/>
                        <w:bCs/>
                        <w:color w:val="000000"/>
                        <w:sz w:val="16"/>
                        <w:szCs w:val="16"/>
                      </w:rPr>
                      <w:t>S</w:t>
                    </w:r>
                    <w:r>
                      <w:rPr>
                        <w:rFonts w:ascii="Arial" w:hAnsi="Arial" w:cs="Arial" w:hint="eastAsia"/>
                        <w:b/>
                        <w:bCs/>
                        <w:color w:val="000000"/>
                        <w:sz w:val="16"/>
                        <w:szCs w:val="16"/>
                      </w:rPr>
                      <w:t>LE-User</w:t>
                    </w:r>
                  </w:p>
                </w:txbxContent>
              </v:textbox>
            </v:rect>
            <v:group id="_x0000_s1415" style="position:absolute;left:2750;top:4604;width:1169;height:884" coordorigin="4737,4370" coordsize="1075,757">
              <v:group id="_x0000_s1416" style="position:absolute;left:4737;top:4370;width:1075;height:591" coordorigin="4737,4370" coordsize="1075,591">
                <v:rect id="_x0000_s1417" style="position:absolute;left:4737;top:4370;width:1075;height:591" fillcolor="#9c0" stroked="f"/>
                <v:rect id="_x0000_s1418" style="position:absolute;left:4737;top:4370;width:1075;height:591" filled="f" strokeweight=".5pt"/>
                <v:rect id="_x0000_s1419" style="position:absolute;left:4993;top:4387;width:427;height:368" filled="f" stroked="f">
                  <v:textbox style="mso-next-textbox:#_x0000_s1419" inset="0,0,0,0">
                    <w:txbxContent>
                      <w:p w:rsidR="00982633" w:rsidRDefault="00982633" w:rsidP="00751B40">
                        <w:r>
                          <w:rPr>
                            <w:rFonts w:ascii="Arial" w:hAnsi="Arial" w:cs="Arial"/>
                            <w:b/>
                            <w:bCs/>
                            <w:color w:val="000000"/>
                            <w:sz w:val="16"/>
                            <w:szCs w:val="16"/>
                          </w:rPr>
                          <w:t xml:space="preserve">UPA2 </w:t>
                        </w:r>
                      </w:p>
                    </w:txbxContent>
                  </v:textbox>
                </v:rect>
                <v:rect id="_x0000_s1420" style="position:absolute;left:4881;top:4573;width:383;height:368" filled="f" stroked="f">
                  <v:textbox style="mso-next-textbox:#_x0000_s1420" inset="0,0,0,0">
                    <w:txbxContent>
                      <w:p w:rsidR="00982633" w:rsidRDefault="00982633" w:rsidP="00751B40">
                        <w:r>
                          <w:rPr>
                            <w:rFonts w:ascii="Arial" w:hAnsi="Arial" w:cs="Arial"/>
                            <w:b/>
                            <w:bCs/>
                            <w:color w:val="000000"/>
                            <w:sz w:val="16"/>
                            <w:szCs w:val="16"/>
                          </w:rPr>
                          <w:t>(DSS</w:t>
                        </w:r>
                      </w:p>
                    </w:txbxContent>
                  </v:textbox>
                </v:rect>
                <v:rect id="_x0000_s1421" style="position:absolute;left:5331;top:4573;width:54;height:184" filled="f" stroked="f">
                  <v:textbox style="mso-next-textbox:#_x0000_s1421" inset="0,0,0,0">
                    <w:txbxContent>
                      <w:p w:rsidR="00982633" w:rsidRDefault="00982633" w:rsidP="00751B40">
                        <w:r>
                          <w:rPr>
                            <w:rFonts w:ascii="Arial" w:hAnsi="Arial" w:cs="Arial"/>
                            <w:b/>
                            <w:bCs/>
                            <w:color w:val="000000"/>
                            <w:sz w:val="16"/>
                            <w:szCs w:val="16"/>
                          </w:rPr>
                          <w:t>-</w:t>
                        </w:r>
                      </w:p>
                    </w:txbxContent>
                  </v:textbox>
                </v:rect>
                <v:rect id="_x0000_s1422" style="position:absolute;left:5392;top:4573;width:232;height:368" filled="f" stroked="f">
                  <v:textbox style="mso-next-textbox:#_x0000_s1422" inset="0,0,0,0">
                    <w:txbxContent>
                      <w:p w:rsidR="00982633" w:rsidRDefault="00982633" w:rsidP="00751B40">
                        <w:r>
                          <w:rPr>
                            <w:rFonts w:ascii="Arial" w:hAnsi="Arial" w:cs="Arial"/>
                            <w:b/>
                            <w:bCs/>
                            <w:color w:val="000000"/>
                            <w:sz w:val="16"/>
                            <w:szCs w:val="16"/>
                          </w:rPr>
                          <w:t>24)</w:t>
                        </w:r>
                      </w:p>
                    </w:txbxContent>
                  </v:textbox>
                </v:rect>
                <v:rect id="_x0000_s1423" style="position:absolute;left:5269;top:4759;width:54;height:184" filled="f" stroked="f">
                  <v:textbox style="mso-next-textbox:#_x0000_s1423" inset="0,0,0,0">
                    <w:txbxContent>
                      <w:p w:rsidR="00982633" w:rsidRDefault="00982633" w:rsidP="00751B40">
                        <w:r>
                          <w:rPr>
                            <w:rFonts w:ascii="Arial" w:hAnsi="Arial" w:cs="Arial"/>
                            <w:b/>
                            <w:bCs/>
                            <w:color w:val="000000"/>
                            <w:sz w:val="16"/>
                            <w:szCs w:val="16"/>
                          </w:rPr>
                          <w:t>-</w:t>
                        </w:r>
                      </w:p>
                    </w:txbxContent>
                  </v:textbox>
                </v:rect>
                <v:rect id="_x0000_s1424" style="position:absolute;left:4737;top:4370;width:1075;height:591" fillcolor="#9c0" stroked="f"/>
                <v:rect id="_x0000_s1425" style="position:absolute;left:4737;top:4370;width:1075;height:591" filled="f" strokeweight=".5pt"/>
                <v:rect id="_x0000_s1426" style="position:absolute;left:4993;top:4387;width:427;height:368" filled="f" stroked="f">
                  <v:textbox style="mso-next-textbox:#_x0000_s1426" inset="0,0,0,0">
                    <w:txbxContent>
                      <w:p w:rsidR="00982633" w:rsidRDefault="00982633" w:rsidP="00751B40">
                        <w:r>
                          <w:rPr>
                            <w:rFonts w:ascii="Arial" w:hAnsi="Arial" w:cs="Arial"/>
                            <w:b/>
                            <w:bCs/>
                            <w:color w:val="000000"/>
                            <w:sz w:val="16"/>
                            <w:szCs w:val="16"/>
                          </w:rPr>
                          <w:t>UPA</w:t>
                        </w:r>
                        <w:r>
                          <w:rPr>
                            <w:rFonts w:ascii="Arial" w:hAnsi="Arial" w:cs="Arial" w:hint="eastAsia"/>
                            <w:b/>
                            <w:bCs/>
                            <w:color w:val="000000"/>
                            <w:sz w:val="16"/>
                            <w:szCs w:val="16"/>
                          </w:rPr>
                          <w:t>1</w:t>
                        </w:r>
                        <w:r>
                          <w:rPr>
                            <w:rFonts w:ascii="Arial" w:hAnsi="Arial" w:cs="Arial"/>
                            <w:b/>
                            <w:bCs/>
                            <w:color w:val="000000"/>
                            <w:sz w:val="16"/>
                            <w:szCs w:val="16"/>
                          </w:rPr>
                          <w:t xml:space="preserve"> </w:t>
                        </w:r>
                      </w:p>
                    </w:txbxContent>
                  </v:textbox>
                </v:rect>
                <v:rect id="_x0000_s1427" style="position:absolute;left:4881;top:4573;width:383;height:368" filled="f" stroked="f">
                  <v:textbox style="mso-next-textbox:#_x0000_s1427" inset="0,0,0,0">
                    <w:txbxContent>
                      <w:p w:rsidR="00982633" w:rsidRDefault="00982633" w:rsidP="00751B40">
                        <w:r>
                          <w:rPr>
                            <w:rFonts w:ascii="Arial" w:hAnsi="Arial" w:cs="Arial"/>
                            <w:b/>
                            <w:bCs/>
                            <w:color w:val="000000"/>
                            <w:sz w:val="16"/>
                            <w:szCs w:val="16"/>
                          </w:rPr>
                          <w:t>(DSS</w:t>
                        </w:r>
                      </w:p>
                    </w:txbxContent>
                  </v:textbox>
                </v:rect>
                <v:rect id="_x0000_s1428" style="position:absolute;left:5331;top:4573;width:54;height:184" filled="f" stroked="f">
                  <v:textbox style="mso-next-textbox:#_x0000_s1428" inset="0,0,0,0">
                    <w:txbxContent>
                      <w:p w:rsidR="00982633" w:rsidRDefault="00982633" w:rsidP="00751B40">
                        <w:r>
                          <w:rPr>
                            <w:rFonts w:ascii="Arial" w:hAnsi="Arial" w:cs="Arial"/>
                            <w:b/>
                            <w:bCs/>
                            <w:color w:val="000000"/>
                            <w:sz w:val="16"/>
                            <w:szCs w:val="16"/>
                          </w:rPr>
                          <w:t>-</w:t>
                        </w:r>
                      </w:p>
                    </w:txbxContent>
                  </v:textbox>
                </v:rect>
                <v:rect id="_x0000_s1429" style="position:absolute;left:5392;top:4573;width:232;height:368" filled="f" stroked="f">
                  <v:textbox style="mso-next-textbox:#_x0000_s1429" inset="0,0,0,0">
                    <w:txbxContent>
                      <w:p w:rsidR="00982633" w:rsidRDefault="00982633" w:rsidP="00751B40">
                        <w:r>
                          <w:rPr>
                            <w:rFonts w:ascii="Arial" w:hAnsi="Arial" w:cs="Arial"/>
                            <w:b/>
                            <w:bCs/>
                            <w:color w:val="000000"/>
                            <w:sz w:val="16"/>
                            <w:szCs w:val="16"/>
                          </w:rPr>
                          <w:t>24)</w:t>
                        </w:r>
                      </w:p>
                    </w:txbxContent>
                  </v:textbox>
                </v:rect>
                <v:rect id="_x0000_s1430" style="position:absolute;left:5269;top:4759;width:54;height:184" filled="f" stroked="f">
                  <v:textbox style="mso-next-textbox:#_x0000_s1430" inset="0,0,0,0">
                    <w:txbxContent>
                      <w:p w:rsidR="00982633" w:rsidRDefault="00982633" w:rsidP="00751B40">
                        <w:r>
                          <w:rPr>
                            <w:rFonts w:ascii="Arial" w:hAnsi="Arial" w:cs="Arial"/>
                            <w:b/>
                            <w:bCs/>
                            <w:color w:val="000000"/>
                            <w:sz w:val="16"/>
                            <w:szCs w:val="16"/>
                          </w:rPr>
                          <w:t>-</w:t>
                        </w:r>
                      </w:p>
                    </w:txbxContent>
                  </v:textbox>
                </v:rect>
              </v:group>
              <v:rect id="_x0000_s1431" style="position:absolute;left:4840;top:4759;width:365;height:368" filled="f" stroked="f">
                <v:textbox style="mso-next-textbox:#_x0000_s1431" inset="0,0,0,0">
                  <w:txbxContent>
                    <w:p w:rsidR="00982633" w:rsidRDefault="00982633" w:rsidP="00751B40">
                      <w:r>
                        <w:rPr>
                          <w:rFonts w:ascii="Arial" w:hAnsi="Arial" w:cs="Arial"/>
                          <w:b/>
                          <w:bCs/>
                          <w:color w:val="000000"/>
                          <w:sz w:val="16"/>
                          <w:szCs w:val="16"/>
                        </w:rPr>
                        <w:t>CMD</w:t>
                      </w:r>
                    </w:p>
                  </w:txbxContent>
                </v:textbox>
              </v:rect>
              <v:rect id="_x0000_s1432" style="position:absolute;left:5331;top:4759;width:312;height:368" filled="f" stroked="f">
                <v:textbox style="mso-next-textbox:#_x0000_s1432" inset="0,0,0,0">
                  <w:txbxContent>
                    <w:p w:rsidR="00982633" w:rsidRDefault="00982633" w:rsidP="00751B40">
                      <w:r>
                        <w:rPr>
                          <w:rFonts w:ascii="Arial" w:hAnsi="Arial" w:cs="Arial"/>
                          <w:b/>
                          <w:bCs/>
                          <w:color w:val="000000"/>
                          <w:sz w:val="16"/>
                          <w:szCs w:val="16"/>
                        </w:rPr>
                        <w:t>SLE</w:t>
                      </w:r>
                    </w:p>
                  </w:txbxContent>
                </v:textbox>
              </v:rect>
              <v:rect id="_x0000_s1433" style="position:absolute;left:4840;top:4759;width:365;height:368" filled="f" stroked="f">
                <v:textbox style="mso-next-textbox:#_x0000_s1433" inset="0,0,0,0">
                  <w:txbxContent>
                    <w:p w:rsidR="00982633" w:rsidRDefault="00982633" w:rsidP="00751B40">
                      <w:r>
                        <w:rPr>
                          <w:rFonts w:ascii="Arial" w:hAnsi="Arial" w:cs="Arial"/>
                          <w:b/>
                          <w:bCs/>
                          <w:color w:val="000000"/>
                          <w:sz w:val="16"/>
                          <w:szCs w:val="16"/>
                        </w:rPr>
                        <w:t>CMD</w:t>
                      </w:r>
                    </w:p>
                  </w:txbxContent>
                </v:textbox>
              </v:rect>
              <v:rect id="_x0000_s1434" style="position:absolute;left:5331;top:4759;width:312;height:368" filled="f" stroked="f">
                <v:textbox style="mso-next-textbox:#_x0000_s1434" inset="0,0,0,0">
                  <w:txbxContent>
                    <w:p w:rsidR="00982633" w:rsidRDefault="00982633" w:rsidP="00751B40">
                      <w:r>
                        <w:rPr>
                          <w:rFonts w:ascii="Arial" w:hAnsi="Arial" w:cs="Arial"/>
                          <w:b/>
                          <w:bCs/>
                          <w:color w:val="000000"/>
                          <w:sz w:val="16"/>
                          <w:szCs w:val="16"/>
                        </w:rPr>
                        <w:t>SLE</w:t>
                      </w:r>
                    </w:p>
                  </w:txbxContent>
                </v:textbox>
              </v:rect>
            </v:group>
            <v:line id="_x0000_s1435" style="position:absolute" from="13629,6090" to="14121,6090" strokeweight="2.25pt"/>
            <v:line id="_x0000_s1436" style="position:absolute" from="13639,7185" to="14131,7185" strokeweight="2.25pt"/>
            <v:rect id="_x0000_s1437" style="position:absolute;left:13919;top:5739;width:1102;height:690" fillcolor="lime">
              <v:textbox style="mso-next-textbox:#_x0000_s1437">
                <w:txbxContent>
                  <w:p w:rsidR="00982633" w:rsidRDefault="00982633" w:rsidP="00751B40">
                    <w:pPr>
                      <w:jc w:val="center"/>
                      <w:rPr>
                        <w:rFonts w:ascii="Arial" w:hAnsi="Arial" w:cs="Arial"/>
                        <w:b/>
                        <w:bCs/>
                        <w:color w:val="000000"/>
                        <w:sz w:val="16"/>
                        <w:szCs w:val="16"/>
                      </w:rPr>
                    </w:pPr>
                    <w:r>
                      <w:rPr>
                        <w:rFonts w:ascii="Arial" w:hAnsi="Arial" w:cs="Arial" w:hint="eastAsia"/>
                        <w:b/>
                        <w:bCs/>
                        <w:color w:val="000000"/>
                        <w:sz w:val="16"/>
                        <w:szCs w:val="16"/>
                      </w:rPr>
                      <w:t>SELENE</w:t>
                    </w:r>
                  </w:p>
                  <w:p w:rsidR="00982633" w:rsidRPr="00166D7D" w:rsidRDefault="00982633" w:rsidP="00751B40">
                    <w:pPr>
                      <w:jc w:val="center"/>
                      <w:rPr>
                        <w:rFonts w:ascii="Arial" w:hAnsi="Arial" w:cs="Arial"/>
                        <w:b/>
                        <w:bCs/>
                        <w:color w:val="000000"/>
                        <w:sz w:val="16"/>
                        <w:szCs w:val="16"/>
                      </w:rPr>
                    </w:pPr>
                    <w:r>
                      <w:rPr>
                        <w:rFonts w:ascii="Arial" w:hAnsi="Arial" w:cs="Arial" w:hint="eastAsia"/>
                        <w:b/>
                        <w:bCs/>
                        <w:color w:val="000000"/>
                        <w:sz w:val="16"/>
                        <w:szCs w:val="16"/>
                      </w:rPr>
                      <w:t>MDOS</w:t>
                    </w:r>
                  </w:p>
                </w:txbxContent>
              </v:textbox>
            </v:rect>
            <v:rect id="_x0000_s1438" style="position:absolute;left:13919;top:6840;width:1102;height:690" fillcolor="lime">
              <v:textbox style="mso-next-textbox:#_x0000_s1438">
                <w:txbxContent>
                  <w:p w:rsidR="00982633" w:rsidRDefault="00982633" w:rsidP="00751B40">
                    <w:pPr>
                      <w:jc w:val="center"/>
                      <w:rPr>
                        <w:rFonts w:ascii="Arial" w:hAnsi="Arial" w:cs="Arial"/>
                        <w:b/>
                        <w:bCs/>
                        <w:color w:val="000000"/>
                        <w:sz w:val="16"/>
                        <w:szCs w:val="16"/>
                      </w:rPr>
                    </w:pPr>
                    <w:r>
                      <w:rPr>
                        <w:rFonts w:ascii="Arial" w:hAnsi="Arial" w:cs="Arial" w:hint="eastAsia"/>
                        <w:b/>
                        <w:bCs/>
                        <w:color w:val="000000"/>
                        <w:sz w:val="16"/>
                        <w:szCs w:val="16"/>
                      </w:rPr>
                      <w:t>SELENE</w:t>
                    </w:r>
                  </w:p>
                  <w:p w:rsidR="00982633" w:rsidRPr="00166D7D" w:rsidRDefault="00982633" w:rsidP="00751B40">
                    <w:pPr>
                      <w:jc w:val="center"/>
                      <w:rPr>
                        <w:rFonts w:ascii="Arial" w:hAnsi="Arial" w:cs="Arial"/>
                        <w:b/>
                        <w:bCs/>
                        <w:color w:val="000000"/>
                        <w:sz w:val="16"/>
                        <w:szCs w:val="16"/>
                      </w:rPr>
                    </w:pPr>
                    <w:r>
                      <w:rPr>
                        <w:rFonts w:ascii="Arial" w:hAnsi="Arial" w:cs="Arial" w:hint="eastAsia"/>
                        <w:b/>
                        <w:bCs/>
                        <w:color w:val="000000"/>
                        <w:sz w:val="16"/>
                        <w:szCs w:val="16"/>
                      </w:rPr>
                      <w:t>MDOS</w:t>
                    </w:r>
                  </w:p>
                </w:txbxContent>
              </v:textbox>
            </v:rect>
            <v:roundrect id="_x0000_s1439" style="position:absolute;left:10701;top:1735;width:4500;height:1980" arcsize="10923f" filled="f">
              <v:textbox inset="5.85pt,.7pt,5.85pt,.7pt"/>
            </v:roundrect>
            <v:line id="_x0000_s1440" style="position:absolute" from="10341,1985" to="11241,2995"/>
            <v:line id="_x0000_s1441" style="position:absolute;flip:y" from="8361,1985" to="9801,3425"/>
            <v:group id="_x0000_s1442" style="position:absolute;left:9441;top:1639;width:1440;height:996" coordorigin="9081,1693" coordsize="1440,996">
              <v:shape id="_x0000_s1443" type="#_x0000_t75" style="position:absolute;left:9081;top:1693;width:1440;height:996">
                <v:imagedata r:id="rId28" o:title=""/>
              </v:shape>
              <v:shape id="_x0000_s1444" type="#_x0000_t202" style="position:absolute;left:9081;top:1873;width:1320;height:394" filled="f" fillcolor="silver" stroked="f">
                <v:shadow offset="6pt,6pt"/>
                <v:textbox style="mso-next-textbox:#_x0000_s1444">
                  <w:txbxContent>
                    <w:p w:rsidR="00982633" w:rsidRDefault="00982633" w:rsidP="00751B40">
                      <w:pPr>
                        <w:jc w:val="center"/>
                        <w:rPr>
                          <w:rFonts w:ascii="Arial" w:hAnsi="Arial"/>
                        </w:rPr>
                      </w:pPr>
                      <w:r>
                        <w:rPr>
                          <w:rFonts w:ascii="Arial" w:hAnsi="Arial" w:hint="eastAsia"/>
                        </w:rPr>
                        <w:t>Internet</w:t>
                      </w:r>
                    </w:p>
                  </w:txbxContent>
                </v:textbox>
              </v:shape>
            </v:group>
            <v:line id="_x0000_s1445" style="position:absolute" from="12000,5148" to="12000,8297" strokeweight="2.25pt">
              <v:stroke startarrow="oval" endarrow="oval"/>
            </v:line>
            <v:line id="_x0000_s1446" style="position:absolute" from="13629,5868" to="13629,8388" strokeweight="2.25pt">
              <v:stroke startarrow="oval" endarrow="oval"/>
            </v:line>
            <v:line id="_x0000_s1447" style="position:absolute" from="7356,3147" to="8076,3147" strokeweight="2.25pt"/>
            <v:rect id="_x0000_s1448" style="position:absolute;left:7799;top:2884;width:1102;height:535" fillcolor="#f9c">
              <v:textbox style="mso-next-textbox:#_x0000_s1448">
                <w:txbxContent>
                  <w:p w:rsidR="00982633" w:rsidRPr="00166D7D" w:rsidRDefault="00982633" w:rsidP="00751B40">
                    <w:pPr>
                      <w:jc w:val="center"/>
                      <w:rPr>
                        <w:rFonts w:ascii="Arial" w:hAnsi="Arial" w:cs="Arial"/>
                        <w:b/>
                        <w:bCs/>
                        <w:color w:val="000000"/>
                        <w:sz w:val="16"/>
                        <w:szCs w:val="16"/>
                      </w:rPr>
                    </w:pPr>
                    <w:r>
                      <w:rPr>
                        <w:rFonts w:ascii="Arial" w:hAnsi="Arial" w:cs="Arial" w:hint="eastAsia"/>
                        <w:b/>
                        <w:bCs/>
                        <w:color w:val="000000"/>
                        <w:sz w:val="16"/>
                        <w:szCs w:val="16"/>
                      </w:rPr>
                      <w:t>CSSXP</w:t>
                    </w:r>
                  </w:p>
                </w:txbxContent>
              </v:textbox>
            </v:rect>
            <v:rect id="_x0000_s1449" style="position:absolute;left:11241;top:1818;width:1080;height:360" filled="f" stroked="f">
              <v:textbox style="mso-next-textbox:#_x0000_s1449" inset="0,0,0,0">
                <w:txbxContent>
                  <w:p w:rsidR="00982633" w:rsidRPr="003C68EE" w:rsidRDefault="00982633" w:rsidP="00751B40">
                    <w:pPr>
                      <w:rPr>
                        <w:szCs w:val="24"/>
                      </w:rPr>
                    </w:pPr>
                    <w:r>
                      <w:rPr>
                        <w:rFonts w:ascii="Arial" w:hAnsi="Arial" w:cs="Arial" w:hint="eastAsia"/>
                        <w:color w:val="000000"/>
                        <w:szCs w:val="24"/>
                      </w:rPr>
                      <w:t>TACC</w:t>
                    </w:r>
                  </w:p>
                </w:txbxContent>
              </v:textbox>
            </v:rect>
            <v:line id="_x0000_s1450" style="position:absolute" from="7353,2455" to="7353,8035" strokeweight="2.25pt">
              <v:stroke startarrow="oval" endarrow="oval"/>
            </v:line>
            <v:line id="_x0000_s1451" style="position:absolute;flip:x y" from="2781,3928" to="6021,3928" strokeweight="2.25pt">
              <v:stroke startarrow="oval" endarrow="oval"/>
            </v:line>
            <v:line id="_x0000_s1452" style="position:absolute;flip:x y" from="2781,6808" to="6021,6808" strokeweight="2.25pt">
              <v:stroke startarrow="oval" endarrow="oval"/>
            </v:line>
            <v:shape id="_x0000_s1453" type="#_x0000_t75" style="position:absolute;left:4041;top:3355;width:540;height:471">
              <v:imagedata r:id="rId30" o:title=""/>
            </v:shape>
            <v:shape id="_x0000_s1454" type="#_x0000_t75" style="position:absolute;left:11601;top:2275;width:540;height:471">
              <v:imagedata r:id="rId30" o:title=""/>
            </v:shape>
            <v:shape id="_x0000_s1455" type="#_x0000_t75" style="position:absolute;left:14301;top:5155;width:540;height:471">
              <v:imagedata r:id="rId30" o:title=""/>
            </v:shape>
            <v:shape id="_x0000_s1456" type="#_x0000_t75" style="position:absolute;left:14481;top:2566;width:540;height:471">
              <v:imagedata r:id="rId30" o:title=""/>
            </v:shape>
            <v:line id="_x0000_s1457" style="position:absolute" from="11961,3106" to="13581,3106" strokeweight="1.55pt"/>
            <v:rect id="_x0000_s1458" style="position:absolute;left:11061;top:2815;width:1102;height:535" fillcolor="#f9c">
              <v:textbox style="mso-next-textbox:#_x0000_s1458">
                <w:txbxContent>
                  <w:p w:rsidR="00982633" w:rsidRPr="00166D7D" w:rsidRDefault="00982633" w:rsidP="00751B40">
                    <w:pPr>
                      <w:jc w:val="center"/>
                      <w:rPr>
                        <w:rFonts w:ascii="Arial" w:hAnsi="Arial" w:cs="Arial"/>
                        <w:b/>
                        <w:bCs/>
                        <w:color w:val="000000"/>
                        <w:sz w:val="16"/>
                        <w:szCs w:val="16"/>
                      </w:rPr>
                    </w:pPr>
                    <w:r>
                      <w:rPr>
                        <w:rFonts w:ascii="Arial" w:hAnsi="Arial" w:cs="Arial" w:hint="eastAsia"/>
                        <w:b/>
                        <w:bCs/>
                        <w:color w:val="000000"/>
                        <w:sz w:val="16"/>
                        <w:szCs w:val="16"/>
                      </w:rPr>
                      <w:t>UMR-1</w:t>
                    </w:r>
                  </w:p>
                </w:txbxContent>
              </v:textbox>
            </v:rect>
            <v:rect id="_x0000_s1459" style="position:absolute;left:13221;top:2815;width:1102;height:535" fillcolor="#f9c">
              <v:textbox style="mso-next-textbox:#_x0000_s1459">
                <w:txbxContent>
                  <w:p w:rsidR="00982633" w:rsidRPr="00166D7D" w:rsidRDefault="00982633" w:rsidP="00751B40">
                    <w:pPr>
                      <w:jc w:val="center"/>
                      <w:rPr>
                        <w:rFonts w:ascii="Arial" w:hAnsi="Arial" w:cs="Arial"/>
                        <w:b/>
                        <w:bCs/>
                        <w:color w:val="000000"/>
                        <w:sz w:val="16"/>
                        <w:szCs w:val="16"/>
                      </w:rPr>
                    </w:pPr>
                    <w:r>
                      <w:rPr>
                        <w:rFonts w:ascii="Arial" w:hAnsi="Arial" w:cs="Arial" w:hint="eastAsia"/>
                        <w:b/>
                        <w:bCs/>
                        <w:color w:val="000000"/>
                        <w:sz w:val="16"/>
                        <w:szCs w:val="16"/>
                      </w:rPr>
                      <w:t>uFDS</w:t>
                    </w:r>
                  </w:p>
                </w:txbxContent>
              </v:textbox>
            </v:rect>
            <v:shape id="_x0000_s1460" type="#_x0000_t75" style="position:absolute;left:8001;top:2275;width:540;height:471">
              <v:imagedata r:id="rId30" o:title=""/>
            </v:shape>
            <v:shape id="_x0000_s1461" type="#_x0000_t75" style="position:absolute;left:7461;top:3535;width:540;height:471">
              <v:imagedata r:id="rId30" o:title=""/>
            </v:shape>
            <v:shape id="_x0000_s1462" type="#_x0000_t75" style="position:absolute;left:8721;top:4615;width:540;height:471">
              <v:imagedata r:id="rId30" o:title=""/>
            </v:shape>
            <v:shape id="_x0000_s1463" type="#_x0000_t75" style="position:absolute;left:7821;top:8395;width:540;height:471">
              <v:imagedata r:id="rId30" o:title=""/>
            </v:shape>
            <v:shape id="_x0000_s1464" type="#_x0000_t75" style="position:absolute;left:7821;top:4075;width:540;height:471">
              <v:imagedata r:id="rId30" o:title=""/>
            </v:shape>
            <v:rect id="_x0000_s1465" style="position:absolute;left:12203;top:2363;width:1018;height:452" filled="f" stroked="f">
              <v:textbox style="mso-next-textbox:#_x0000_s1465" inset="0,0,0,0">
                <w:txbxContent>
                  <w:p w:rsidR="00982633" w:rsidRPr="00A25E49" w:rsidRDefault="00982633" w:rsidP="00751B40">
                    <w:pPr>
                      <w:rPr>
                        <w:b/>
                        <w:sz w:val="18"/>
                        <w:szCs w:val="18"/>
                      </w:rPr>
                    </w:pPr>
                    <w:r w:rsidRPr="00A25E49">
                      <w:rPr>
                        <w:rFonts w:ascii="Arial" w:hAnsi="Arial" w:cs="Arial" w:hint="eastAsia"/>
                        <w:b/>
                        <w:color w:val="000000"/>
                        <w:sz w:val="18"/>
                        <w:szCs w:val="18"/>
                      </w:rPr>
                      <w:t>Tsukuba Control</w:t>
                    </w:r>
                  </w:p>
                </w:txbxContent>
              </v:textbox>
            </v:rect>
            <v:rect id="_x0000_s1466" style="position:absolute;left:14121;top:2370;width:1018;height:265" filled="f" stroked="f">
              <v:textbox style="mso-next-textbox:#_x0000_s1466" inset="0,0,0,0">
                <w:txbxContent>
                  <w:p w:rsidR="00982633" w:rsidRPr="00A25E49" w:rsidRDefault="00982633" w:rsidP="00751B40">
                    <w:pPr>
                      <w:rPr>
                        <w:b/>
                        <w:sz w:val="18"/>
                        <w:szCs w:val="18"/>
                      </w:rPr>
                    </w:pPr>
                    <w:r>
                      <w:rPr>
                        <w:rFonts w:ascii="Arial" w:hAnsi="Arial" w:cs="Arial" w:hint="eastAsia"/>
                        <w:b/>
                        <w:color w:val="000000"/>
                        <w:sz w:val="18"/>
                        <w:szCs w:val="18"/>
                      </w:rPr>
                      <w:t>JAXA FDS</w:t>
                    </w:r>
                  </w:p>
                </w:txbxContent>
              </v:textbox>
            </v:rect>
            <v:rect id="_x0000_s1467" style="position:absolute;left:8721;top:4435;width:1411;height:239" filled="f" stroked="f">
              <v:textbox style="mso-next-textbox:#_x0000_s1467" inset="0,0,0,0">
                <w:txbxContent>
                  <w:p w:rsidR="00982633" w:rsidRPr="00A25E49" w:rsidRDefault="00982633" w:rsidP="00751B40">
                    <w:pPr>
                      <w:rPr>
                        <w:b/>
                        <w:sz w:val="18"/>
                        <w:szCs w:val="18"/>
                      </w:rPr>
                    </w:pPr>
                    <w:r>
                      <w:rPr>
                        <w:rFonts w:ascii="Arial" w:hAnsi="Arial" w:cs="Arial" w:hint="eastAsia"/>
                        <w:b/>
                        <w:color w:val="000000"/>
                        <w:sz w:val="18"/>
                        <w:szCs w:val="18"/>
                      </w:rPr>
                      <w:t>JPL COMM</w:t>
                    </w:r>
                  </w:p>
                </w:txbxContent>
              </v:textbox>
            </v:rect>
            <v:rect id="_x0000_s1468" style="position:absolute;left:13790;top:4916;width:1411;height:239" filled="f" stroked="f">
              <v:textbox style="mso-next-textbox:#_x0000_s1468" inset="0,0,0,0">
                <w:txbxContent>
                  <w:p w:rsidR="00982633" w:rsidRPr="00A25E49" w:rsidRDefault="00982633" w:rsidP="00751B40">
                    <w:pPr>
                      <w:rPr>
                        <w:b/>
                        <w:sz w:val="18"/>
                        <w:szCs w:val="18"/>
                      </w:rPr>
                    </w:pPr>
                    <w:r>
                      <w:rPr>
                        <w:rFonts w:ascii="Arial" w:hAnsi="Arial" w:cs="Arial" w:hint="eastAsia"/>
                        <w:b/>
                        <w:color w:val="000000"/>
                        <w:sz w:val="18"/>
                        <w:szCs w:val="18"/>
                      </w:rPr>
                      <w:t>SELENE OPS</w:t>
                    </w:r>
                  </w:p>
                </w:txbxContent>
              </v:textbox>
            </v:rect>
            <v:rect id="_x0000_s1469" style="position:absolute;left:8001;top:2040;width:894;height:235" filled="f" stroked="f">
              <v:textbox style="mso-next-textbox:#_x0000_s1469" inset="0,0,0,0">
                <w:txbxContent>
                  <w:p w:rsidR="00982633" w:rsidRPr="00A25E49" w:rsidRDefault="00982633" w:rsidP="00751B40">
                    <w:pPr>
                      <w:rPr>
                        <w:b/>
                        <w:sz w:val="18"/>
                        <w:szCs w:val="18"/>
                      </w:rPr>
                    </w:pPr>
                    <w:r>
                      <w:rPr>
                        <w:rFonts w:ascii="Arial" w:hAnsi="Arial" w:cs="Arial" w:hint="eastAsia"/>
                        <w:b/>
                        <w:color w:val="000000"/>
                        <w:sz w:val="18"/>
                        <w:szCs w:val="18"/>
                      </w:rPr>
                      <w:t>CSSXP</w:t>
                    </w:r>
                  </w:p>
                </w:txbxContent>
              </v:textbox>
            </v:rect>
            <v:rect id="_x0000_s1470" style="position:absolute;left:8030;top:3656;width:1411;height:239" filled="f" stroked="f">
              <v:textbox style="mso-next-textbox:#_x0000_s1470" inset="0,0,0,0">
                <w:txbxContent>
                  <w:p w:rsidR="00982633" w:rsidRPr="00A25E49" w:rsidRDefault="00982633" w:rsidP="00751B40">
                    <w:pPr>
                      <w:rPr>
                        <w:b/>
                        <w:sz w:val="18"/>
                        <w:szCs w:val="18"/>
                      </w:rPr>
                    </w:pPr>
                    <w:r>
                      <w:rPr>
                        <w:rFonts w:ascii="Arial" w:hAnsi="Arial" w:cs="Arial" w:hint="eastAsia"/>
                        <w:b/>
                        <w:color w:val="000000"/>
                        <w:sz w:val="18"/>
                        <w:szCs w:val="18"/>
                      </w:rPr>
                      <w:t>OPS CHIEF</w:t>
                    </w:r>
                  </w:p>
                </w:txbxContent>
              </v:textbox>
            </v:rect>
            <v:rect id="_x0000_s1471" style="position:absolute;left:7461;top:8903;width:1662;height:212" filled="f" stroked="f">
              <v:textbox style="mso-next-textbox:#_x0000_s1471" inset="0,0,0,0">
                <w:txbxContent>
                  <w:p w:rsidR="00982633" w:rsidRPr="00A25E49" w:rsidRDefault="00982633" w:rsidP="00751B40">
                    <w:pPr>
                      <w:rPr>
                        <w:b/>
                        <w:sz w:val="18"/>
                        <w:szCs w:val="18"/>
                      </w:rPr>
                    </w:pPr>
                    <w:r>
                      <w:rPr>
                        <w:rFonts w:ascii="Arial" w:hAnsi="Arial" w:cs="Arial" w:hint="eastAsia"/>
                        <w:b/>
                        <w:color w:val="000000"/>
                        <w:sz w:val="18"/>
                        <w:szCs w:val="18"/>
                      </w:rPr>
                      <w:t>DATA CONTROL</w:t>
                    </w:r>
                  </w:p>
                </w:txbxContent>
              </v:textbox>
            </v:rect>
            <v:rect id="_x0000_s1472" style="position:absolute;left:8390;top:4075;width:1411;height:239" filled="f" stroked="f">
              <v:textbox style="mso-next-textbox:#_x0000_s1472" inset="0,0,0,0">
                <w:txbxContent>
                  <w:p w:rsidR="00982633" w:rsidRPr="00A25E49" w:rsidRDefault="00982633" w:rsidP="00751B40">
                    <w:pPr>
                      <w:rPr>
                        <w:b/>
                        <w:sz w:val="18"/>
                        <w:szCs w:val="18"/>
                      </w:rPr>
                    </w:pPr>
                    <w:r>
                      <w:rPr>
                        <w:rFonts w:ascii="Arial" w:hAnsi="Arial" w:cs="Arial" w:hint="eastAsia"/>
                        <w:b/>
                        <w:color w:val="000000"/>
                        <w:sz w:val="18"/>
                        <w:szCs w:val="18"/>
                      </w:rPr>
                      <w:t>SELENE NOPE</w:t>
                    </w:r>
                  </w:p>
                </w:txbxContent>
              </v:textbox>
            </v:rect>
            <v:shape id="_x0000_s1473" type="#_x0000_t75" style="position:absolute;left:4221;top:6235;width:540;height:471">
              <v:imagedata r:id="rId30" o:title=""/>
            </v:shape>
            <v:rect id="_x0000_s1474" style="position:absolute;left:3861;top:2995;width:887;height:240" filled="f" stroked="f">
              <v:textbox style="mso-next-textbox:#_x0000_s1474" inset="0,0,0,0">
                <w:txbxContent>
                  <w:p w:rsidR="00982633" w:rsidRPr="00A25E49" w:rsidRDefault="00982633" w:rsidP="00751B40">
                    <w:pPr>
                      <w:rPr>
                        <w:b/>
                        <w:sz w:val="18"/>
                        <w:szCs w:val="18"/>
                      </w:rPr>
                    </w:pPr>
                    <w:r>
                      <w:rPr>
                        <w:rFonts w:ascii="Arial" w:hAnsi="Arial" w:cs="Arial" w:hint="eastAsia"/>
                        <w:b/>
                        <w:color w:val="000000"/>
                        <w:sz w:val="18"/>
                        <w:szCs w:val="18"/>
                      </w:rPr>
                      <w:t>DSS-24</w:t>
                    </w:r>
                  </w:p>
                </w:txbxContent>
              </v:textbox>
            </v:rect>
            <v:rect id="_x0000_s1475" style="position:absolute;left:3970;top:5999;width:887;height:240" filled="f" stroked="f">
              <v:textbox style="mso-next-textbox:#_x0000_s1475" inset="0,0,0,0">
                <w:txbxContent>
                  <w:p w:rsidR="00982633" w:rsidRPr="00A25E49" w:rsidRDefault="00982633" w:rsidP="00751B40">
                    <w:pPr>
                      <w:rPr>
                        <w:b/>
                        <w:sz w:val="18"/>
                        <w:szCs w:val="18"/>
                      </w:rPr>
                    </w:pPr>
                    <w:r>
                      <w:rPr>
                        <w:rFonts w:ascii="Arial" w:hAnsi="Arial" w:cs="Arial" w:hint="eastAsia"/>
                        <w:b/>
                        <w:color w:val="000000"/>
                        <w:sz w:val="18"/>
                        <w:szCs w:val="18"/>
                      </w:rPr>
                      <w:t>DSS-27</w:t>
                    </w:r>
                  </w:p>
                </w:txbxContent>
              </v:textbox>
            </v:rect>
            <v:group id="_x0000_s1476" style="position:absolute;left:3501;top:6151;width:400;height:444" coordorigin="3446,3378" coordsize="400,444">
              <v:shape id="_x0000_s1477" style="position:absolute;left:3569;top:3714;width:56;height:29;mso-position-horizontal:absolute;mso-position-vertical:absolute" coordsize="51,25" path="m51,17l,25,,9,41,,51,17xe" fillcolor="#8a998a" stroked="f">
                <v:path arrowok="t"/>
              </v:shape>
              <v:shape id="_x0000_s1478" style="position:absolute;left:3580;top:3743;width:55;height:20;mso-position-horizontal:absolute;mso-position-vertical:absolute" coordsize="51,17" path="m51,9l,17,,9,41,,51,9xe" fillcolor="#8a998a" stroked="f">
                <v:path arrowok="t"/>
              </v:shape>
              <v:shape id="_x0000_s1479" style="position:absolute;left:3591;top:3763;width:55;height:31;mso-position-horizontal:absolute;mso-position-vertical:absolute" coordsize="51,26" path="m51,17l,26,,9,41,,51,17xe" fillcolor="#8a998a" stroked="f">
                <v:path arrowok="t"/>
              </v:shape>
              <v:shape id="_x0000_s1480" style="position:absolute;left:3446;top:3447;width:357;height:266;mso-position-horizontal:absolute;mso-position-vertical:absolute" coordsize="328,228" path="m102,203l92,194,82,186,62,177,51,161,41,152,31,135,21,127r,-17l10,101r,-17l10,76,,59,,51,10,42r,-8l10,25r,-8l21,8r10,l31,8,41,,51,,62,8r10,l92,8r10,9l113,17r20,8l143,34r21,8l174,42r21,9l205,59r20,9l235,76r21,8l266,93r10,8l287,110r10,8l307,127r10,8l328,144r,8l328,161r,8l328,177r,9l328,186r-11,8l307,203r-10,8l287,211r-11,9l256,220r-10,l225,228r-10,l195,228r-21,-8l154,220r-11,l123,211r-21,-8xe" fillcolor="#8a8aa8" stroked="f">
                <v:path arrowok="t"/>
              </v:shape>
              <v:shape id="_x0000_s1481" style="position:absolute;left:3557;top:3693;width:57;height:20;mso-position-horizontal:absolute;mso-position-vertical:absolute" coordsize="52,17" path="m52,9l11,17,,9,52,r,9xe" fillcolor="#8a998a" stroked="f">
                <v:path arrowok="t"/>
              </v:shape>
              <v:shape id="_x0000_s1482" style="position:absolute;left:3480;top:3407;width:345;height:277;mso-position-horizontal:absolute;mso-position-vertical:absolute" coordsize="317,237" path="m225,59r10,l235,59r,9l245,68r11,8l266,85r10,8l276,102r10,8l297,118r10,17l307,144r10,8l317,169r,9l317,195r-10,8l297,211r,9l286,220r-10,8l266,228r-10,9l245,237r-10,l225,237r-10,l204,237r,l194,237r,l194,237r,l184,237r,l174,237r-10,-9l153,228r-10,l123,220r-11,-9l92,211,82,203,61,195,51,178,31,169,20,152,,135r,l,135r,-8l10,118r,-16l10,93r,-8l20,68r,-9l31,42r,-8l31,26,41,17r,-8l41,9,41,r,l41,r,l51,r,l61,r,l71,,82,,92,9r10,l112,9r11,l133,17r10,l164,26,143,51r61,34l225,59xe" fillcolor="black" stroked="f">
                <v:path arrowok="t"/>
              </v:shape>
              <v:shape id="_x0000_s1483" style="position:absolute;left:3446;top:3418;width:357;height:255;mso-position-horizontal:absolute;mso-position-vertical:absolute" coordsize="328,219" path="m133,186r-20,-9l102,169,82,160,72,143,62,135,51,126,41,118,31,109,21,101,10,84r,-8l10,67,,59,,50,10,42r,-9l10,25,21,17r10,l31,8r10,l62,8,72,,82,,92,r21,8l123,8r20,l154,17r20,8l184,25r21,8l225,42r10,8l256,59r10,17l276,84r11,9l297,101r10,8l317,126r,9l328,143r,9l328,160r,9l328,177r,9l317,194r,8l307,202r-10,9l287,211r-11,l266,219r-10,l235,219r-10,-8l215,211r-20,l174,202r-10,-8l143,194r-10,-8xe" fillcolor="#d9e0e6" stroked="f">
                <v:path arrowok="t"/>
              </v:shape>
              <v:shape id="_x0000_s1484" style="position:absolute;left:3735;top:3407;width:45;height:208;mso-position-horizontal:absolute;mso-position-vertical:absolute" coordsize="41,178" path="m41,178l10,,,,21,178r20,xe" fillcolor="black" stroked="f">
                <v:path arrowok="t"/>
              </v:shape>
              <v:shape id="_x0000_s1485" style="position:absolute;left:3814;top:3664;width:32;height:20;mso-position-horizontal:absolute;mso-position-vertical:absolute" coordsize="30,17" path="m20,l30,17,,8,20,xe" stroked="f">
                <v:path arrowok="t"/>
              </v:shape>
              <v:shape id="_x0000_s1486" style="position:absolute;left:3469;top:3654;width:222;height:168;mso-position-horizontal:absolute;mso-position-vertical:absolute" coordsize="204,144" path="m133,26r71,118l,136,61,,71,,20,127r154,l112,17r21,9xe" fillcolor="black" stroked="f">
                <v:path arrowok="t"/>
              </v:shape>
              <v:shape id="_x0000_s1487" style="position:absolute;left:3557;top:3684;width:45;height:128;mso-position-horizontal:absolute;mso-position-vertical:absolute" coordsize="41,110" path="m11,l41,110r-20,l,,11,xe" fillcolor="#1a1a1a" stroked="f">
                <v:path arrowok="t"/>
              </v:shape>
              <v:shape id="_x0000_s1488" style="position:absolute;left:3702;top:3378;width:78;height:60;mso-position-horizontal:absolute;mso-position-vertical:absolute" coordsize="72,51" path="m31,42r,l21,42r,-8l21,34r-10,l11,34r,-9l11,25,,25r,l,17r,l,17r,l,8r,l,8r,l11,r,l11,r,l11,,21,r,l21,,31,r,l31,,41,r,l41,,52,8r,l62,8r,l62,8r,9l72,17r,l72,17r,8l72,25r,l72,34r,l72,34r,l72,42r,l72,42r,l62,42r,l62,42r,9l52,51r,l52,51,41,42r,l41,42r-10,l31,42xe" fillcolor="#1a1a1a" stroked="f">
                <v:path arrowok="t"/>
              </v:shape>
              <v:shape id="_x0000_s1489" style="position:absolute;left:3480;top:3536;width:311;height:137;mso-position-horizontal:absolute;mso-position-vertical:absolute" coordsize="286,118" path="m286,93l235,76,31,,,17r,l10,17r,8l20,25r,9l31,42r10,9l51,59r20,9l82,76r10,9l112,93r21,8l153,101r21,9l194,110r,l204,118r,l215,118r,l225,118r10,l235,118r10,l256,110r,l266,110r10,l276,101r10,l286,93xe" stroked="f">
                <v:path arrowok="t"/>
              </v:shape>
              <v:shape id="_x0000_s1490" style="position:absolute;left:3502;top:3467;width:244;height:187;mso-position-horizontal:absolute;mso-position-vertical:absolute" coordsize="225,160" path="m92,135l82,127r-10,l62,118,51,110,41,101,31,93r,-9l21,76r,l11,67r,-8l11,51,,42,,34r11,l11,25r,-8l11,17,21,8r,l31,8r10,l51,r,l62,,72,8r10,l92,8r11,9l113,17r10,8l144,25r10,9l164,42r10,9l174,51r10,8l195,67r10,9l205,84r10,9l215,101r,9l225,110r,8l225,127r,8l215,135r,9l215,152r-10,l205,152r-10,8l184,160r,l174,160r-10,l154,160r-10,-8l133,152r-10,l113,144r-10,l92,135xe" fillcolor="#bdc9d4" stroked="f">
                <v:path arrowok="t"/>
              </v:shape>
              <v:shape id="_x0000_s1491" style="position:absolute;left:3602;top:3595;width:144;height:20;mso-position-horizontal:absolute;mso-position-vertical:absolute" coordsize="133,17" path="m11,17r122,l123,,,8r11,9xe" fillcolor="#96abba" stroked="f">
                <v:path arrowok="t"/>
              </v:shape>
              <v:shape id="_x0000_s1492" style="position:absolute;left:3646;top:3794;width:23;height:19;mso-position-horizontal:absolute;mso-position-vertical:absolute" coordsize="21,17" path="m,l21,17r,-9l,,,xe" fillcolor="black" stroked="f">
                <v:path arrowok="t"/>
              </v:shape>
              <v:shape id="_x0000_s1493" style="position:absolute;left:3635;top:3743;width:23;height:20;mso-position-horizontal:absolute;mso-position-vertical:absolute" coordsize="21,17" path="m21,r,17l,17,21,xe" stroked="f">
                <v:path arrowok="t"/>
              </v:shape>
              <v:shape id="_x0000_s1494" style="position:absolute;left:3680;top:3743;width:22;height:11;mso-position-horizontal:absolute;mso-position-vertical:absolute" coordsize="20,9" path="m10,l,9r20,l10,xe" stroked="f">
                <v:path arrowok="t"/>
              </v:shape>
              <v:shape id="_x0000_s1495" style="position:absolute;left:3625;top:3783;width:10;height:20;mso-position-horizontal:absolute;mso-position-vertical:absolute" coordsize="10,17" path="m10,l,17,10,9,10,xe" stroked="f">
                <v:path arrowok="t"/>
              </v:shape>
              <v:shape id="_x0000_s1496" style="position:absolute;left:3491;top:3763;width:89;height:40;mso-position-horizontal:absolute;mso-position-vertical:absolute" coordsize="82,34" path="m82,17l10,,,17,82,34r,-17xe" fillcolor="black" stroked="f">
                <v:path arrowok="t"/>
              </v:shape>
              <v:shape id="_x0000_s1497" style="position:absolute;left:3502;top:3734;width:78;height:40;mso-position-horizontal:absolute;mso-position-vertical:absolute" coordsize="72,34" path="m72,25l,,,17,72,34r,-9xe" fillcolor="black" stroked="f">
                <v:path arrowok="t"/>
              </v:shape>
              <v:shape id="_x0000_s1498" style="position:absolute;left:3514;top:3714;width:66;height:40;mso-position-horizontal:absolute;mso-position-vertical:absolute" coordsize="61,34" path="m61,17l,,,17,61,34r,-17xe" fillcolor="black" stroked="f">
                <v:path arrowok="t"/>
              </v:shape>
              <v:shape id="_x0000_s1499" style="position:absolute;left:3514;top:3684;width:55;height:40;mso-position-horizontal:absolute;mso-position-vertical:absolute" coordsize="51,34" path="m51,17l10,,,17,51,34r,-17xe" fillcolor="black" stroked="f">
                <v:path arrowok="t"/>
              </v:shape>
              <v:shape id="_x0000_s1500" style="position:absolute;left:3502;top:3447;width:100;height:168;mso-position-horizontal:absolute;mso-position-vertical:absolute" coordsize="92,144" path="m92,144l11,,,,72,135r20,9xe" fillcolor="#96abba" stroked="f">
                <v:path arrowok="t"/>
              </v:shape>
              <v:shape id="_x0000_s1501" style="position:absolute;left:3502;top:3398;width:244;height:58;mso-position-horizontal:absolute;mso-position-vertical:absolute" coordsize="225,50" path="m225,8l11,50,,42,205,r20,8xe" fillcolor="black" stroked="f">
                <v:path arrowok="t"/>
              </v:shape>
              <v:shape id="_x0000_s1502" style="position:absolute;left:3591;top:3407;width:155;height:208;mso-position-horizontal:absolute;mso-position-vertical:absolute" coordsize="143,178" path="m143,l10,178,,178,133,r10,xe" fillcolor="black" stroked="f">
                <v:path arrowok="t"/>
              </v:shape>
              <v:shape id="_x0000_s1503" style="position:absolute;left:3725;top:3388;width:44;height:30;mso-position-horizontal:absolute;mso-position-vertical:absolute" coordsize="41,26" path="m20,26l10,17r,l10,17r,l10,17r,l10,17,,17,,9r,l,9r,l,9r,l,,,,10,r,l10,r,l10,r,l10,,20,r,l20,r,l20,,31,r,l31,r,9l31,9r,l31,9r,l41,9r,8l41,17r,l41,17,31,26r,l31,26r,l31,26r,l31,26r-11,l20,26r,l20,26r,l20,26xe" fillcolor="#e6e6ff" stroked="f">
                <v:path arrowok="t"/>
              </v:shape>
              <v:shape id="_x0000_s1504" style="position:absolute;left:3569;top:3714;width:56;height:29;mso-position-horizontal:absolute;mso-position-vertical:absolute" coordsize="51,25" path="m51,17l,25,,9,41,,51,17xe" fillcolor="#8a998a" stroked="f">
                <v:path arrowok="t"/>
              </v:shape>
              <v:shape id="_x0000_s1505" style="position:absolute;left:3580;top:3743;width:55;height:20;mso-position-horizontal:absolute;mso-position-vertical:absolute" coordsize="51,17" path="m51,9l,17,,9,41,,51,9xe" fillcolor="#8a998a" stroked="f">
                <v:path arrowok="t"/>
              </v:shape>
              <v:shape id="_x0000_s1506" style="position:absolute;left:3591;top:3763;width:55;height:31;mso-position-horizontal:absolute;mso-position-vertical:absolute" coordsize="51,26" path="m51,17l,26,,9,41,,51,17xe" fillcolor="#8a998a" stroked="f">
                <v:path arrowok="t"/>
              </v:shape>
              <v:shape id="_x0000_s1507" style="position:absolute;left:3446;top:3447;width:357;height:266;mso-position-horizontal:absolute;mso-position-vertical:absolute" coordsize="328,228" path="m102,203l92,194,82,186,62,177,51,161,41,152,31,135,21,127r,-17l10,101r,-17l10,76,,59,,51,10,42r,-8l10,25r,-8l21,8r10,l31,8,41,,51,,62,8r10,l92,8r10,9l113,17r20,8l143,34r21,8l174,42r21,9l205,59r20,9l235,76r21,8l266,93r10,8l287,110r10,8l307,127r10,8l328,144r,8l328,161r,8l328,177r,9l328,186r-11,8l307,203r-10,8l287,211r-11,9l256,220r-10,l225,228r-10,l195,228r-21,-8l154,220r-11,l123,211r-21,-8xe" fillcolor="#8a8aa8" stroked="f">
                <v:path arrowok="t"/>
              </v:shape>
              <v:shape id="_x0000_s1508" style="position:absolute;left:3557;top:3693;width:57;height:20;mso-position-horizontal:absolute;mso-position-vertical:absolute" coordsize="52,17" path="m52,9l11,17,,9,52,r,9xe" fillcolor="#8a998a" stroked="f">
                <v:path arrowok="t"/>
              </v:shape>
              <v:shape id="_x0000_s1509" style="position:absolute;left:3480;top:3407;width:345;height:277;mso-position-horizontal:absolute;mso-position-vertical:absolute" coordsize="317,237" path="m225,59r10,l235,59r,9l245,68r11,8l266,85r10,8l276,102r10,8l297,118r10,17l307,144r10,8l317,169r,9l317,195r-10,8l297,211r,9l286,220r-10,8l266,228r-10,9l245,237r-10,l225,237r-10,l204,237r,l194,237r,l194,237r,l184,237r,l174,237r-10,-9l153,228r-10,l123,220r-11,-9l92,211,82,203,61,195,51,178,31,169,20,152,,135r,l,135r,-8l10,118r,-16l10,93r,-8l20,68r,-9l31,42r,-8l31,26,41,17r,-8l41,9,41,r,l41,r,l51,r,l61,r,l71,,82,,92,9r10,l112,9r11,l133,17r10,l164,26,143,51r61,34l225,59xe" fillcolor="black" stroked="f">
                <v:path arrowok="t"/>
              </v:shape>
              <v:shape id="_x0000_s1510" style="position:absolute;left:3446;top:3418;width:357;height:255;mso-position-horizontal:absolute;mso-position-vertical:absolute" coordsize="328,219" path="m133,186r-20,-9l102,169,82,160,72,143,62,135,51,126,41,118,31,109,21,101,10,84r,-8l10,67,,59,,50,10,42r,-9l10,25,21,17r10,l31,8r10,l62,8,72,,82,,92,r21,8l123,8r20,l154,17r20,8l184,25r21,8l225,42r10,8l256,59r10,17l276,84r11,9l297,101r10,8l317,126r,9l328,143r,9l328,160r,9l328,177r,9l317,194r,8l307,202r-10,9l287,211r-11,l266,219r-10,l235,219r-10,-8l215,211r-20,l174,202r-10,-8l143,194r-10,-8xe" fillcolor="#d9e0e6" stroked="f">
                <v:path arrowok="t"/>
              </v:shape>
              <v:shape id="_x0000_s1511" style="position:absolute;left:3735;top:3407;width:45;height:208;mso-position-horizontal:absolute;mso-position-vertical:absolute" coordsize="41,178" path="m41,178l10,,,,21,178r20,xe" fillcolor="black" stroked="f">
                <v:path arrowok="t"/>
              </v:shape>
              <v:shape id="_x0000_s1512" style="position:absolute;left:3814;top:3664;width:32;height:20;mso-position-horizontal:absolute;mso-position-vertical:absolute" coordsize="30,17" path="m20,l30,17,,8,20,xe" stroked="f">
                <v:path arrowok="t"/>
              </v:shape>
              <v:shape id="_x0000_s1513" style="position:absolute;left:3469;top:3654;width:222;height:168;mso-position-horizontal:absolute;mso-position-vertical:absolute" coordsize="204,144" path="m133,26r71,118l,136,61,,71,,20,127r154,l112,17r21,9xe" fillcolor="black" stroked="f">
                <v:path arrowok="t"/>
              </v:shape>
              <v:shape id="_x0000_s1514" style="position:absolute;left:3557;top:3684;width:45;height:128;mso-position-horizontal:absolute;mso-position-vertical:absolute" coordsize="41,110" path="m11,l41,110r-20,l,,11,xe" fillcolor="#1a1a1a" stroked="f">
                <v:path arrowok="t"/>
              </v:shape>
              <v:shape id="_x0000_s1515" style="position:absolute;left:3702;top:3378;width:78;height:60;mso-position-horizontal:absolute;mso-position-vertical:absolute" coordsize="72,51" path="m31,42r,l21,42r,-8l21,34r-10,l11,34r,-9l11,25,,25r,l,17r,l,17r,l,8r,l,8r,l11,r,l11,r,l11,,21,r,l21,,31,r,l31,,41,r,l41,,52,8r,l62,8r,l62,8r,9l72,17r,l72,17r,8l72,25r,l72,34r,l72,34r,l72,42r,l72,42r,l62,42r,l62,42r,9l52,51r,l52,51,41,42r,l41,42r-10,l31,42xe" fillcolor="#1a1a1a" stroked="f">
                <v:path arrowok="t"/>
              </v:shape>
              <v:shape id="_x0000_s1516" style="position:absolute;left:3480;top:3536;width:311;height:137;mso-position-horizontal:absolute;mso-position-vertical:absolute" coordsize="286,118" path="m286,93l235,76,31,,,17r,l10,17r,8l20,25r,9l31,42r10,9l51,59r20,9l82,76r10,9l112,93r21,8l153,101r21,9l194,110r,l204,118r,l215,118r,l225,118r10,l235,118r10,l256,110r,l266,110r10,l276,101r10,l286,93xe" stroked="f">
                <v:path arrowok="t"/>
              </v:shape>
              <v:shape id="_x0000_s1517" style="position:absolute;left:3502;top:3467;width:244;height:187;mso-position-horizontal:absolute;mso-position-vertical:absolute" coordsize="225,160" path="m92,135l82,127r-10,l62,118,51,110,41,101,31,93r,-9l21,76r,l11,67r,-8l11,51,,42,,34r11,l11,25r,-8l11,17,21,8r,l31,8r10,l51,r,l62,,72,8r10,l92,8r11,9l113,17r10,8l144,25r10,9l164,42r10,9l174,51r10,8l195,67r10,9l205,84r10,9l215,101r,9l225,110r,8l225,127r,8l215,135r,9l215,152r-10,l205,152r-10,8l184,160r,l174,160r-10,l154,160r-10,-8l133,152r-10,l113,144r-10,l92,135xe" fillcolor="#bdc9d4" stroked="f">
                <v:path arrowok="t"/>
              </v:shape>
              <v:shape id="_x0000_s1518" style="position:absolute;left:3602;top:3595;width:144;height:20;mso-position-horizontal:absolute;mso-position-vertical:absolute" coordsize="133,17" path="m11,17r122,l123,,,8r11,9xe" fillcolor="#96abba" stroked="f">
                <v:path arrowok="t"/>
              </v:shape>
              <v:shape id="_x0000_s1519" style="position:absolute;left:3646;top:3794;width:23;height:19;mso-position-horizontal:absolute;mso-position-vertical:absolute" coordsize="21,17" path="m,l21,17r,-9l,,,xe" fillcolor="black" stroked="f">
                <v:path arrowok="t"/>
              </v:shape>
              <v:shape id="_x0000_s1520" style="position:absolute;left:3635;top:3743;width:23;height:20;mso-position-horizontal:absolute;mso-position-vertical:absolute" coordsize="21,17" path="m21,r,17l,17,21,xe" stroked="f">
                <v:path arrowok="t"/>
              </v:shape>
              <v:shape id="_x0000_s1521" style="position:absolute;left:3680;top:3743;width:22;height:11;mso-position-horizontal:absolute;mso-position-vertical:absolute" coordsize="20,9" path="m10,l,9r20,l10,xe" stroked="f">
                <v:path arrowok="t"/>
              </v:shape>
              <v:shape id="_x0000_s1522" style="position:absolute;left:3625;top:3783;width:10;height:20;mso-position-horizontal:absolute;mso-position-vertical:absolute" coordsize="10,17" path="m10,l,17,10,9,10,xe" stroked="f">
                <v:path arrowok="t"/>
              </v:shape>
              <v:shape id="_x0000_s1523" style="position:absolute;left:3491;top:3763;width:89;height:40;mso-position-horizontal:absolute;mso-position-vertical:absolute" coordsize="82,34" path="m82,17l10,,,17,82,34r,-17xe" fillcolor="black" stroked="f">
                <v:path arrowok="t"/>
              </v:shape>
              <v:shape id="_x0000_s1524" style="position:absolute;left:3502;top:3734;width:78;height:40;mso-position-horizontal:absolute;mso-position-vertical:absolute" coordsize="72,34" path="m72,25l,,,17,72,34r,-9xe" fillcolor="black" stroked="f">
                <v:path arrowok="t"/>
              </v:shape>
              <v:shape id="_x0000_s1525" style="position:absolute;left:3514;top:3714;width:66;height:40;mso-position-horizontal:absolute;mso-position-vertical:absolute" coordsize="61,34" path="m61,17l,,,17,61,34r,-17xe" fillcolor="black" stroked="f">
                <v:path arrowok="t"/>
              </v:shape>
              <v:shape id="_x0000_s1526" style="position:absolute;left:3514;top:3684;width:55;height:40;mso-position-horizontal:absolute;mso-position-vertical:absolute" coordsize="51,34" path="m51,17l10,,,17,51,34r,-17xe" fillcolor="black" stroked="f">
                <v:path arrowok="t"/>
              </v:shape>
              <v:shape id="_x0000_s1527" style="position:absolute;left:3502;top:3447;width:100;height:168;mso-position-horizontal:absolute;mso-position-vertical:absolute" coordsize="92,144" path="m92,144l11,,,,72,135r20,9xe" fillcolor="#96abba" stroked="f">
                <v:path arrowok="t"/>
              </v:shape>
              <v:shape id="_x0000_s1528" style="position:absolute;left:3502;top:3398;width:244;height:58;mso-position-horizontal:absolute;mso-position-vertical:absolute" coordsize="225,50" path="m225,8l11,50,,42,205,r20,8xe" fillcolor="black" stroked="f">
                <v:path arrowok="t"/>
              </v:shape>
              <v:shape id="_x0000_s1529" style="position:absolute;left:3591;top:3407;width:155;height:208;mso-position-horizontal:absolute;mso-position-vertical:absolute" coordsize="143,178" path="m143,l10,178,,178,133,r10,xe" fillcolor="black" stroked="f">
                <v:path arrowok="t"/>
              </v:shape>
              <v:shape id="_x0000_s1530" style="position:absolute;left:3725;top:3388;width:44;height:30;mso-position-horizontal:absolute;mso-position-vertical:absolute" coordsize="41,26" path="m20,26l10,17r,l10,17r,l10,17r,l10,17,,17,,9r,l,9r,l,9r,l,,,,10,r,l10,r,l10,r,l10,,20,r,l20,r,l20,,31,r,l31,r,9l31,9r,l31,9r,l41,9r,8l41,17r,l41,17,31,26r,l31,26r,l31,26r,l31,26r-11,l20,26r,l20,26r,l20,26xe" fillcolor="#e6e6ff" stroked="f">
                <v:path arrowok="t"/>
              </v:shape>
              <v:shape id="_x0000_s1531" style="position:absolute;left:3569;top:3714;width:56;height:29;mso-position-horizontal:absolute;mso-position-vertical:absolute" coordsize="51,25" path="m51,17l,25,,9,41,,51,17xe" fillcolor="#8a998a" stroked="f">
                <v:path arrowok="t"/>
              </v:shape>
              <v:shape id="_x0000_s1532" style="position:absolute;left:3580;top:3743;width:55;height:20;mso-position-horizontal:absolute;mso-position-vertical:absolute" coordsize="51,17" path="m51,9l,17,,9,41,,51,9xe" fillcolor="#8a998a" stroked="f">
                <v:path arrowok="t"/>
              </v:shape>
              <v:shape id="_x0000_s1533" style="position:absolute;left:3591;top:3763;width:55;height:31;mso-position-horizontal:absolute;mso-position-vertical:absolute" coordsize="51,26" path="m51,17l,26,,9,41,,51,17xe" fillcolor="#8a998a" stroked="f">
                <v:path arrowok="t"/>
              </v:shape>
              <v:shape id="_x0000_s1534" style="position:absolute;left:3446;top:3447;width:357;height:266;mso-position-horizontal:absolute;mso-position-vertical:absolute" coordsize="328,228" path="m102,203l92,194,82,186,62,177,51,161,41,152,31,135,21,127r,-17l10,101r,-17l10,76,,59,,51,10,42r,-8l10,25r,-8l21,8r10,l31,8,41,,51,,62,8r10,l92,8r10,9l113,17r20,8l143,34r21,8l174,42r21,9l205,59r20,9l235,76r21,8l266,93r10,8l287,110r10,8l307,127r10,8l328,144r,8l328,161r,8l328,177r,9l328,186r-11,8l307,203r-10,8l287,211r-11,9l256,220r-10,l225,228r-10,l195,228r-21,-8l154,220r-11,l123,211r-21,-8xe" fillcolor="#8a8aa8" stroked="f">
                <v:path arrowok="t"/>
              </v:shape>
              <v:shape id="_x0000_s1535" style="position:absolute;left:3557;top:3693;width:57;height:20;mso-position-horizontal:absolute;mso-position-vertical:absolute" coordsize="52,17" path="m52,9l11,17,,9,52,r,9xe" fillcolor="#8a998a" stroked="f">
                <v:path arrowok="t"/>
              </v:shape>
              <v:shape id="_x0000_s1536" style="position:absolute;left:3480;top:3407;width:345;height:277;mso-position-horizontal:absolute;mso-position-vertical:absolute" coordsize="317,237" path="m225,59r10,l235,59r,9l245,68r11,8l266,85r10,8l276,102r10,8l297,118r10,17l307,144r10,8l317,169r,9l317,195r-10,8l297,211r,9l286,220r-10,8l266,228r-10,9l245,237r-10,l225,237r-10,l204,237r,l194,237r,l194,237r,l184,237r,l174,237r-10,-9l153,228r-10,l123,220r-11,-9l92,211,82,203,61,195,51,178,31,169,20,152,,135r,l,135r,-8l10,118r,-16l10,93r,-8l20,68r,-9l31,42r,-8l31,26,41,17r,-8l41,9,41,r,l41,r,l51,r,l61,r,l71,,82,,92,9r10,l112,9r11,l133,17r10,l164,26,143,51r61,34l225,59xe" fillcolor="black" stroked="f">
                <v:path arrowok="t"/>
              </v:shape>
              <v:shape id="_x0000_s1537" style="position:absolute;left:3446;top:3418;width:357;height:255;mso-position-horizontal:absolute;mso-position-vertical:absolute" coordsize="328,219" path="m133,186r-20,-9l102,169,82,160,72,143,62,135,51,126,41,118,31,109,21,101,10,84r,-8l10,67,,59,,50,10,42r,-9l10,25,21,17r10,l31,8r10,l62,8,72,,82,,92,r21,8l123,8r20,l154,17r20,8l184,25r21,8l225,42r10,8l256,59r10,17l276,84r11,9l297,101r10,8l317,126r,9l328,143r,9l328,160r,9l328,177r,9l317,194r,8l307,202r-10,9l287,211r-11,l266,219r-10,l235,219r-10,-8l215,211r-20,l174,202r-10,-8l143,194r-10,-8xe" fillcolor="#d9e0e6" stroked="f">
                <v:path arrowok="t"/>
              </v:shape>
              <v:shape id="_x0000_s1538" style="position:absolute;left:3735;top:3407;width:45;height:208;mso-position-horizontal:absolute;mso-position-vertical:absolute" coordsize="41,178" path="m41,178l10,,,,21,178r20,xe" fillcolor="black" stroked="f">
                <v:path arrowok="t"/>
              </v:shape>
              <v:shape id="_x0000_s1539" style="position:absolute;left:3814;top:3664;width:32;height:20;mso-position-horizontal:absolute;mso-position-vertical:absolute" coordsize="30,17" path="m20,l30,17,,8,20,xe" stroked="f">
                <v:path arrowok="t"/>
              </v:shape>
              <v:shape id="_x0000_s1540" style="position:absolute;left:3469;top:3654;width:222;height:168;mso-position-horizontal:absolute;mso-position-vertical:absolute" coordsize="204,144" path="m133,26r71,118l,136,61,,71,,20,127r154,l112,17r21,9xe" fillcolor="black" stroked="f">
                <v:path arrowok="t"/>
              </v:shape>
              <v:shape id="_x0000_s1541" style="position:absolute;left:3557;top:3684;width:45;height:128;mso-position-horizontal:absolute;mso-position-vertical:absolute" coordsize="41,110" path="m11,l41,110r-20,l,,11,xe" fillcolor="#1a1a1a" stroked="f">
                <v:path arrowok="t"/>
              </v:shape>
              <v:shape id="_x0000_s1542" style="position:absolute;left:3702;top:3378;width:78;height:60;mso-position-horizontal:absolute;mso-position-vertical:absolute" coordsize="72,51" path="m31,42r,l21,42r,-8l21,34r-10,l11,34r,-9l11,25,,25r,l,17r,l,17r,l,8r,l,8r,l11,r,l11,r,l11,,21,r,l21,,31,r,l31,,41,r,l41,,52,8r,l62,8r,l62,8r,9l72,17r,l72,17r,8l72,25r,l72,34r,l72,34r,l72,42r,l72,42r,l62,42r,l62,42r,9l52,51r,l52,51,41,42r,l41,42r-10,l31,42xe" fillcolor="#1a1a1a" stroked="f">
                <v:path arrowok="t"/>
              </v:shape>
              <v:shape id="_x0000_s1543" style="position:absolute;left:3480;top:3536;width:311;height:137;mso-position-horizontal:absolute;mso-position-vertical:absolute" coordsize="286,118" path="m286,93l235,76,31,,,17r,l10,17r,8l20,25r,9l31,42r10,9l51,59r20,9l82,76r10,9l112,93r21,8l153,101r21,9l194,110r,l204,118r,l215,118r,l225,118r10,l235,118r10,l256,110r,l266,110r10,l276,101r10,l286,93xe" stroked="f">
                <v:path arrowok="t"/>
              </v:shape>
              <v:shape id="_x0000_s1544" style="position:absolute;left:3502;top:3467;width:244;height:187;mso-position-horizontal:absolute;mso-position-vertical:absolute" coordsize="225,160" path="m92,135l82,127r-10,l62,118,51,110,41,101,31,93r,-9l21,76r,l11,67r,-8l11,51,,42,,34r11,l11,25r,-8l11,17,21,8r,l31,8r10,l51,r,l62,,72,8r10,l92,8r11,9l113,17r10,8l144,25r10,9l164,42r10,9l174,51r10,8l195,67r10,9l205,84r10,9l215,101r,9l225,110r,8l225,127r,8l215,135r,9l215,152r-10,l205,152r-10,8l184,160r,l174,160r-10,l154,160r-10,-8l133,152r-10,l113,144r-10,l92,135xe" fillcolor="#bdc9d4" stroked="f">
                <v:path arrowok="t"/>
              </v:shape>
              <v:shape id="_x0000_s1545" style="position:absolute;left:3602;top:3595;width:144;height:20;mso-position-horizontal:absolute;mso-position-vertical:absolute" coordsize="133,17" path="m11,17r122,l123,,,8r11,9xe" fillcolor="#96abba" stroked="f">
                <v:path arrowok="t"/>
              </v:shape>
              <v:shape id="_x0000_s1546" style="position:absolute;left:3646;top:3794;width:23;height:19;mso-position-horizontal:absolute;mso-position-vertical:absolute" coordsize="21,17" path="m,l21,17r,-9l,,,xe" fillcolor="black" stroked="f">
                <v:path arrowok="t"/>
              </v:shape>
              <v:shape id="_x0000_s1547" style="position:absolute;left:3635;top:3743;width:23;height:20;mso-position-horizontal:absolute;mso-position-vertical:absolute" coordsize="21,17" path="m21,r,17l,17,21,xe" stroked="f">
                <v:path arrowok="t"/>
              </v:shape>
              <v:shape id="_x0000_s1548" style="position:absolute;left:3680;top:3743;width:22;height:11;mso-position-horizontal:absolute;mso-position-vertical:absolute" coordsize="20,9" path="m10,l,9r20,l10,xe" stroked="f">
                <v:path arrowok="t"/>
              </v:shape>
              <v:shape id="_x0000_s1549" style="position:absolute;left:3625;top:3783;width:10;height:20;mso-position-horizontal:absolute;mso-position-vertical:absolute" coordsize="10,17" path="m10,l,17,10,9,10,xe" stroked="f">
                <v:path arrowok="t"/>
              </v:shape>
              <v:shape id="_x0000_s1550" style="position:absolute;left:3491;top:3763;width:89;height:40;mso-position-horizontal:absolute;mso-position-vertical:absolute" coordsize="82,34" path="m82,17l10,,,17,82,34r,-17xe" fillcolor="black" stroked="f">
                <v:path arrowok="t"/>
              </v:shape>
              <v:shape id="_x0000_s1551" style="position:absolute;left:3502;top:3734;width:78;height:40;mso-position-horizontal:absolute;mso-position-vertical:absolute" coordsize="72,34" path="m72,25l,,,17,72,34r,-9xe" fillcolor="black" stroked="f">
                <v:path arrowok="t"/>
              </v:shape>
              <v:shape id="_x0000_s1552" style="position:absolute;left:3514;top:3714;width:66;height:40;mso-position-horizontal:absolute;mso-position-vertical:absolute" coordsize="61,34" path="m61,17l,,,17,61,34r,-17xe" fillcolor="black" stroked="f">
                <v:path arrowok="t"/>
              </v:shape>
              <v:shape id="_x0000_s1553" style="position:absolute;left:3514;top:3684;width:55;height:40;mso-position-horizontal:absolute;mso-position-vertical:absolute" coordsize="51,34" path="m51,17l10,,,17,51,34r,-17xe" fillcolor="black" stroked="f">
                <v:path arrowok="t"/>
              </v:shape>
              <v:shape id="_x0000_s1554" style="position:absolute;left:3502;top:3447;width:100;height:168;mso-position-horizontal:absolute;mso-position-vertical:absolute" coordsize="92,144" path="m92,144l11,,,,72,135r20,9xe" fillcolor="#96abba" stroked="f">
                <v:path arrowok="t"/>
              </v:shape>
              <v:shape id="_x0000_s1555" style="position:absolute;left:3502;top:3398;width:244;height:58;mso-position-horizontal:absolute;mso-position-vertical:absolute" coordsize="225,50" path="m225,8l11,50,,42,205,r20,8xe" fillcolor="black" stroked="f">
                <v:path arrowok="t"/>
              </v:shape>
              <v:shape id="_x0000_s1556" style="position:absolute;left:3591;top:3407;width:155;height:208;mso-position-horizontal:absolute;mso-position-vertical:absolute" coordsize="143,178" path="m143,l10,178,,178,133,r10,xe" fillcolor="black" stroked="f">
                <v:path arrowok="t"/>
              </v:shape>
              <v:shape id="_x0000_s1557" style="position:absolute;left:3725;top:3388;width:44;height:30;mso-position-horizontal:absolute;mso-position-vertical:absolute" coordsize="41,26" path="m20,26l10,17r,l10,17r,l10,17r,l10,17,,17,,9r,l,9r,l,9r,l,,,,10,r,l10,r,l10,r,l10,,20,r,l20,r,l20,,31,r,l31,r,9l31,9r,l31,9r,l41,9r,8l41,17r,l41,17,31,26r,l31,26r,l31,26r,l31,26r-11,l20,26r,l20,26r,l20,26xe" fillcolor="#e6e6ff" stroked="f">
                <v:path arrowok="t"/>
              </v:shape>
            </v:group>
          </v:group>
        </w:pict>
      </w:r>
    </w:p>
    <w:p w:rsidR="009D1034" w:rsidRDefault="009D1034" w:rsidP="00751B40">
      <w:pPr>
        <w:rPr>
          <w:sz w:val="22"/>
          <w:szCs w:val="22"/>
        </w:rPr>
      </w:pPr>
    </w:p>
    <w:p w:rsidR="009D1034" w:rsidRDefault="009D1034" w:rsidP="00751B40">
      <w:pPr>
        <w:rPr>
          <w:sz w:val="22"/>
          <w:szCs w:val="22"/>
        </w:rPr>
      </w:pPr>
    </w:p>
    <w:p w:rsidR="009D1034" w:rsidRDefault="009D1034" w:rsidP="00751B40">
      <w:pPr>
        <w:rPr>
          <w:sz w:val="22"/>
          <w:szCs w:val="22"/>
        </w:rPr>
      </w:pPr>
    </w:p>
    <w:p w:rsidR="009D1034" w:rsidRDefault="009D1034" w:rsidP="00751B40">
      <w:pPr>
        <w:rPr>
          <w:sz w:val="22"/>
          <w:szCs w:val="22"/>
        </w:rPr>
      </w:pPr>
    </w:p>
    <w:p w:rsidR="009D1034" w:rsidRPr="00041F08" w:rsidRDefault="009D1034" w:rsidP="00751B40">
      <w:pPr>
        <w:rPr>
          <w:sz w:val="22"/>
          <w:szCs w:val="22"/>
        </w:rPr>
      </w:pPr>
    </w:p>
    <w:p w:rsidR="009D1034" w:rsidRDefault="009D1034" w:rsidP="00751B40">
      <w:pPr>
        <w:rPr>
          <w:sz w:val="22"/>
          <w:szCs w:val="22"/>
        </w:rPr>
      </w:pPr>
    </w:p>
    <w:p w:rsidR="009D1034" w:rsidRDefault="009D1034" w:rsidP="00751B40">
      <w:pPr>
        <w:rPr>
          <w:sz w:val="22"/>
          <w:szCs w:val="22"/>
        </w:rPr>
      </w:pPr>
    </w:p>
    <w:p w:rsidR="009D1034" w:rsidRDefault="009D1034" w:rsidP="00751B40">
      <w:pPr>
        <w:rPr>
          <w:sz w:val="22"/>
          <w:szCs w:val="22"/>
        </w:rPr>
      </w:pPr>
    </w:p>
    <w:p w:rsidR="009D1034" w:rsidRDefault="009D1034" w:rsidP="00751B40">
      <w:pPr>
        <w:rPr>
          <w:sz w:val="22"/>
          <w:szCs w:val="22"/>
        </w:rPr>
      </w:pPr>
    </w:p>
    <w:p w:rsidR="009D1034" w:rsidRDefault="009D1034" w:rsidP="00751B40">
      <w:pPr>
        <w:rPr>
          <w:sz w:val="22"/>
          <w:szCs w:val="22"/>
        </w:rPr>
      </w:pPr>
    </w:p>
    <w:p w:rsidR="009D1034" w:rsidRDefault="009D1034" w:rsidP="00751B40">
      <w:pPr>
        <w:rPr>
          <w:sz w:val="22"/>
          <w:szCs w:val="22"/>
        </w:rPr>
      </w:pPr>
    </w:p>
    <w:p w:rsidR="009D1034" w:rsidRDefault="009D1034" w:rsidP="00751B40">
      <w:pPr>
        <w:rPr>
          <w:sz w:val="22"/>
          <w:szCs w:val="22"/>
        </w:rPr>
      </w:pPr>
    </w:p>
    <w:p w:rsidR="009D1034" w:rsidRDefault="009D1034" w:rsidP="00751B40">
      <w:pPr>
        <w:rPr>
          <w:sz w:val="22"/>
          <w:szCs w:val="22"/>
        </w:rPr>
      </w:pPr>
    </w:p>
    <w:p w:rsidR="009D1034" w:rsidRDefault="009D1034" w:rsidP="00751B40">
      <w:pPr>
        <w:rPr>
          <w:sz w:val="22"/>
          <w:szCs w:val="22"/>
        </w:rPr>
      </w:pPr>
    </w:p>
    <w:p w:rsidR="009D1034" w:rsidRDefault="009D1034" w:rsidP="00751B40">
      <w:pPr>
        <w:rPr>
          <w:sz w:val="22"/>
          <w:szCs w:val="22"/>
        </w:rPr>
      </w:pPr>
    </w:p>
    <w:p w:rsidR="009D1034" w:rsidRDefault="009D1034" w:rsidP="00751B40">
      <w:pPr>
        <w:rPr>
          <w:sz w:val="22"/>
          <w:szCs w:val="22"/>
        </w:rPr>
      </w:pPr>
    </w:p>
    <w:p w:rsidR="009D1034" w:rsidRDefault="009D1034" w:rsidP="00751B40">
      <w:pPr>
        <w:rPr>
          <w:sz w:val="22"/>
          <w:szCs w:val="22"/>
        </w:rPr>
      </w:pPr>
    </w:p>
    <w:p w:rsidR="009D1034" w:rsidRDefault="009D1034" w:rsidP="00751B40">
      <w:pPr>
        <w:rPr>
          <w:sz w:val="22"/>
          <w:szCs w:val="22"/>
        </w:rPr>
      </w:pPr>
    </w:p>
    <w:p w:rsidR="009D1034" w:rsidRDefault="009D1034" w:rsidP="00751B40">
      <w:pPr>
        <w:rPr>
          <w:sz w:val="22"/>
          <w:szCs w:val="22"/>
        </w:rPr>
      </w:pPr>
    </w:p>
    <w:p w:rsidR="009D1034" w:rsidRDefault="009D1034" w:rsidP="00751B40">
      <w:pPr>
        <w:rPr>
          <w:sz w:val="22"/>
          <w:szCs w:val="22"/>
        </w:rPr>
      </w:pPr>
    </w:p>
    <w:p w:rsidR="009D1034" w:rsidRDefault="009D1034" w:rsidP="00751B40">
      <w:pPr>
        <w:rPr>
          <w:sz w:val="22"/>
          <w:szCs w:val="22"/>
        </w:rPr>
      </w:pPr>
    </w:p>
    <w:p w:rsidR="009D1034" w:rsidRDefault="009D1034" w:rsidP="00751B40">
      <w:pPr>
        <w:rPr>
          <w:sz w:val="22"/>
          <w:szCs w:val="22"/>
        </w:rPr>
      </w:pPr>
    </w:p>
    <w:p w:rsidR="009D1034" w:rsidRDefault="009D1034" w:rsidP="00751B40">
      <w:pPr>
        <w:rPr>
          <w:sz w:val="22"/>
          <w:szCs w:val="22"/>
        </w:rPr>
      </w:pPr>
    </w:p>
    <w:p w:rsidR="009D1034" w:rsidRDefault="009D1034" w:rsidP="00751B40">
      <w:pPr>
        <w:rPr>
          <w:sz w:val="22"/>
          <w:szCs w:val="22"/>
        </w:rPr>
      </w:pPr>
    </w:p>
    <w:p w:rsidR="009D1034" w:rsidRDefault="009D1034" w:rsidP="00751B40">
      <w:pPr>
        <w:rPr>
          <w:sz w:val="22"/>
          <w:szCs w:val="22"/>
        </w:rPr>
      </w:pPr>
    </w:p>
    <w:p w:rsidR="009D1034" w:rsidRDefault="009D1034" w:rsidP="00751B40">
      <w:pPr>
        <w:rPr>
          <w:sz w:val="22"/>
          <w:szCs w:val="22"/>
        </w:rPr>
      </w:pPr>
    </w:p>
    <w:p w:rsidR="009D1034" w:rsidRDefault="009D1034" w:rsidP="00751B40">
      <w:pPr>
        <w:rPr>
          <w:sz w:val="22"/>
          <w:szCs w:val="22"/>
        </w:rPr>
      </w:pPr>
    </w:p>
    <w:p w:rsidR="009D1034" w:rsidRDefault="009D1034" w:rsidP="00751B40">
      <w:pPr>
        <w:rPr>
          <w:sz w:val="22"/>
          <w:szCs w:val="22"/>
        </w:rPr>
      </w:pPr>
    </w:p>
    <w:p w:rsidR="009D1034" w:rsidRDefault="009D1034" w:rsidP="00751B40">
      <w:pPr>
        <w:rPr>
          <w:sz w:val="22"/>
          <w:szCs w:val="22"/>
        </w:rPr>
      </w:pPr>
    </w:p>
    <w:p w:rsidR="009D1034" w:rsidRDefault="009D1034" w:rsidP="00751B40">
      <w:pPr>
        <w:rPr>
          <w:sz w:val="22"/>
          <w:szCs w:val="22"/>
        </w:rPr>
      </w:pPr>
    </w:p>
    <w:p w:rsidR="009D1034" w:rsidRDefault="009D1034" w:rsidP="00751B40">
      <w:pPr>
        <w:rPr>
          <w:sz w:val="22"/>
          <w:szCs w:val="22"/>
        </w:rPr>
      </w:pPr>
    </w:p>
    <w:p w:rsidR="009D1034" w:rsidRDefault="009D1034" w:rsidP="00751B40">
      <w:pPr>
        <w:rPr>
          <w:sz w:val="22"/>
          <w:szCs w:val="22"/>
        </w:rPr>
      </w:pPr>
    </w:p>
    <w:p w:rsidR="009D1034" w:rsidRPr="00CD0355" w:rsidRDefault="009D1034" w:rsidP="00751B40">
      <w:pPr>
        <w:pStyle w:val="Caption"/>
        <w:jc w:val="center"/>
        <w:rPr>
          <w:rFonts w:eastAsia="MS Mincho"/>
        </w:rPr>
      </w:pPr>
      <w:r w:rsidRPr="00CD0355">
        <w:t xml:space="preserve">Figure </w:t>
      </w:r>
      <w:fldSimple w:instr=" STYLEREF 1 \s ">
        <w:r w:rsidR="00543653">
          <w:rPr>
            <w:noProof/>
          </w:rPr>
          <w:t>9</w:t>
        </w:r>
      </w:fldSimple>
      <w:r w:rsidR="00543653">
        <w:noBreakHyphen/>
      </w:r>
      <w:fldSimple w:instr=" SEQ Figure \* ARABIC \s 1 ">
        <w:r w:rsidR="00543653">
          <w:rPr>
            <w:noProof/>
          </w:rPr>
          <w:t>2</w:t>
        </w:r>
      </w:fldSimple>
      <w:r w:rsidRPr="00CD0355">
        <w:rPr>
          <w:rFonts w:hint="eastAsia"/>
        </w:rPr>
        <w:t xml:space="preserve"> </w:t>
      </w:r>
      <w:r>
        <w:rPr>
          <w:rFonts w:hint="eastAsia"/>
        </w:rPr>
        <w:t xml:space="preserve">Test </w:t>
      </w:r>
      <w:r w:rsidRPr="00CD0355">
        <w:t>Configur</w:t>
      </w:r>
      <w:bookmarkStart w:id="78" w:name="_Toc191082960"/>
      <w:r w:rsidRPr="00CD0355">
        <w:t>ation</w:t>
      </w:r>
      <w:bookmarkEnd w:id="78"/>
    </w:p>
    <w:p w:rsidR="009D1034" w:rsidRDefault="009D1034">
      <w:pPr>
        <w:pStyle w:val="PlainText"/>
        <w:rPr>
          <w:sz w:val="24"/>
        </w:rPr>
      </w:pPr>
    </w:p>
    <w:p w:rsidR="009D1034" w:rsidRDefault="009D1034">
      <w:pPr>
        <w:pStyle w:val="PlainText"/>
        <w:rPr>
          <w:sz w:val="24"/>
        </w:rPr>
        <w:sectPr w:rsidR="009D1034">
          <w:footerReference w:type="default" r:id="rId31"/>
          <w:type w:val="oddPage"/>
          <w:pgSz w:w="16834" w:h="11909" w:orient="landscape" w:code="9"/>
          <w:pgMar w:top="1152" w:right="1440" w:bottom="1152" w:left="1440" w:header="720" w:footer="720" w:gutter="0"/>
          <w:cols w:space="720"/>
        </w:sectPr>
      </w:pPr>
    </w:p>
    <w:p w:rsidR="009D1034" w:rsidRPr="00A63017" w:rsidRDefault="009D1034" w:rsidP="00AA7DF3">
      <w:pPr>
        <w:pStyle w:val="Heading2"/>
      </w:pPr>
      <w:bookmarkStart w:id="79" w:name="_Toc191177790"/>
      <w:bookmarkStart w:id="80" w:name="_Toc191178340"/>
      <w:bookmarkStart w:id="81" w:name="_Toc191452505"/>
      <w:bookmarkStart w:id="82" w:name="_Toc191452581"/>
      <w:bookmarkStart w:id="83" w:name="_Toc191721736"/>
      <w:bookmarkStart w:id="84" w:name="_Toc99270654"/>
      <w:bookmarkStart w:id="85" w:name="_Toc191721737"/>
      <w:bookmarkStart w:id="86" w:name="_Toc235534722"/>
      <w:bookmarkEnd w:id="79"/>
      <w:bookmarkEnd w:id="80"/>
      <w:bookmarkEnd w:id="81"/>
      <w:bookmarkEnd w:id="82"/>
      <w:bookmarkEnd w:id="83"/>
      <w:r w:rsidRPr="00A63017">
        <w:lastRenderedPageBreak/>
        <w:t>POSITION RESPONSIBILITIES</w:t>
      </w:r>
      <w:bookmarkEnd w:id="84"/>
      <w:bookmarkEnd w:id="85"/>
      <w:bookmarkEnd w:id="86"/>
    </w:p>
    <w:p w:rsidR="009D1034" w:rsidRDefault="009D1034" w:rsidP="00751B40">
      <w:pPr>
        <w:pStyle w:val="PlainText"/>
      </w:pPr>
    </w:p>
    <w:p w:rsidR="009D1034" w:rsidRDefault="009D1034" w:rsidP="00751B40">
      <w:pPr>
        <w:pStyle w:val="PlainText"/>
      </w:pPr>
      <w:r>
        <w:t xml:space="preserve">In the POSITION field of the test </w:t>
      </w:r>
      <w:r>
        <w:rPr>
          <w:rFonts w:hint="eastAsia"/>
        </w:rPr>
        <w:t>procedure,</w:t>
      </w:r>
      <w:r>
        <w:t xml:space="preserve"> identifiers are used to indicate the post that should be responsible for the execution of the </w:t>
      </w:r>
      <w:r>
        <w:rPr>
          <w:rFonts w:hint="eastAsia"/>
        </w:rPr>
        <w:t xml:space="preserve">procedure </w:t>
      </w:r>
      <w:r>
        <w:t xml:space="preserve">step. The </w:t>
      </w:r>
      <w:r>
        <w:rPr>
          <w:rFonts w:hint="eastAsia"/>
        </w:rPr>
        <w:t xml:space="preserve">table 4-1 shows the </w:t>
      </w:r>
      <w:r>
        <w:t>set of positions, call signs and responsibilities</w:t>
      </w:r>
      <w:r>
        <w:rPr>
          <w:rFonts w:hint="eastAsia"/>
        </w:rPr>
        <w:t xml:space="preserve">. And locations of </w:t>
      </w:r>
      <w:r>
        <w:t>position</w:t>
      </w:r>
      <w:r>
        <w:rPr>
          <w:rFonts w:hint="eastAsia"/>
        </w:rPr>
        <w:t>s are shown in the figure 3-2.</w:t>
      </w:r>
    </w:p>
    <w:p w:rsidR="009D1034" w:rsidRDefault="009D1034" w:rsidP="00751B40">
      <w:pPr>
        <w:pStyle w:val="PlainText"/>
      </w:pPr>
    </w:p>
    <w:p w:rsidR="009D1034" w:rsidRPr="00A5495B" w:rsidRDefault="009D1034" w:rsidP="00751B40">
      <w:pPr>
        <w:pStyle w:val="PlainText"/>
        <w:jc w:val="center"/>
        <w:rPr>
          <w:rFonts w:cs="Courier New"/>
          <w:b/>
        </w:rPr>
      </w:pPr>
      <w:r w:rsidRPr="00A5495B">
        <w:rPr>
          <w:rFonts w:cs="Courier New"/>
          <w:b/>
        </w:rPr>
        <w:t xml:space="preserve">Table 4-1 </w:t>
      </w:r>
      <w:r w:rsidRPr="00A5495B">
        <w:rPr>
          <w:rFonts w:cs="Courier New"/>
          <w:b/>
          <w:bCs/>
        </w:rPr>
        <w:t>Position Responsibilities</w:t>
      </w:r>
    </w:p>
    <w:tbl>
      <w:tblPr>
        <w:tblW w:w="8999"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tblPr>
      <w:tblGrid>
        <w:gridCol w:w="2358"/>
        <w:gridCol w:w="1993"/>
        <w:gridCol w:w="4648"/>
      </w:tblGrid>
      <w:tr w:rsidR="009D1034" w:rsidTr="00751B40">
        <w:trPr>
          <w:trHeight w:val="246"/>
          <w:jc w:val="center"/>
        </w:trPr>
        <w:tc>
          <w:tcPr>
            <w:tcW w:w="2358" w:type="dxa"/>
          </w:tcPr>
          <w:p w:rsidR="009D1034" w:rsidRDefault="009D1034" w:rsidP="00751B40">
            <w:pPr>
              <w:pStyle w:val="PlainText"/>
              <w:adjustRightInd w:val="0"/>
              <w:snapToGrid w:val="0"/>
              <w:jc w:val="center"/>
            </w:pPr>
            <w:r>
              <w:t>Position</w:t>
            </w:r>
          </w:p>
        </w:tc>
        <w:tc>
          <w:tcPr>
            <w:tcW w:w="1993" w:type="dxa"/>
          </w:tcPr>
          <w:p w:rsidR="009D1034" w:rsidRDefault="009D1034" w:rsidP="009D1034">
            <w:pPr>
              <w:pStyle w:val="PlainText"/>
              <w:adjustRightInd w:val="0"/>
              <w:snapToGrid w:val="0"/>
              <w:ind w:leftChars="5" w:left="12"/>
              <w:jc w:val="center"/>
            </w:pPr>
            <w:r>
              <w:t>Call-sign</w:t>
            </w:r>
          </w:p>
        </w:tc>
        <w:tc>
          <w:tcPr>
            <w:tcW w:w="4648" w:type="dxa"/>
          </w:tcPr>
          <w:p w:rsidR="009D1034" w:rsidRDefault="009D1034" w:rsidP="00751B40">
            <w:pPr>
              <w:pStyle w:val="PlainText"/>
              <w:adjustRightInd w:val="0"/>
              <w:snapToGrid w:val="0"/>
              <w:jc w:val="center"/>
            </w:pPr>
            <w:r>
              <w:t>Responsibilities</w:t>
            </w:r>
          </w:p>
        </w:tc>
      </w:tr>
      <w:tr w:rsidR="009D1034" w:rsidTr="00751B40">
        <w:trPr>
          <w:trHeight w:val="1422"/>
          <w:jc w:val="center"/>
        </w:trPr>
        <w:tc>
          <w:tcPr>
            <w:tcW w:w="2358" w:type="dxa"/>
          </w:tcPr>
          <w:p w:rsidR="009D1034" w:rsidRDefault="009D1034" w:rsidP="00751B40">
            <w:pPr>
              <w:pStyle w:val="PlainText"/>
              <w:adjustRightInd w:val="0"/>
              <w:snapToGrid w:val="0"/>
            </w:pPr>
            <w:r>
              <w:rPr>
                <w:rFonts w:hint="eastAsia"/>
              </w:rPr>
              <w:t>UMR-1</w:t>
            </w:r>
          </w:p>
          <w:p w:rsidR="009D1034" w:rsidRDefault="009D1034" w:rsidP="00751B40">
            <w:pPr>
              <w:pStyle w:val="PlainText"/>
              <w:adjustRightInd w:val="0"/>
              <w:snapToGrid w:val="0"/>
            </w:pPr>
            <w:r>
              <w:rPr>
                <w:rFonts w:hint="eastAsia"/>
              </w:rPr>
              <w:t>(TACC)</w:t>
            </w:r>
          </w:p>
          <w:p w:rsidR="009D1034" w:rsidRDefault="009D1034" w:rsidP="00751B40">
            <w:pPr>
              <w:pStyle w:val="PlainText"/>
              <w:adjustRightInd w:val="0"/>
              <w:snapToGrid w:val="0"/>
            </w:pPr>
          </w:p>
        </w:tc>
        <w:tc>
          <w:tcPr>
            <w:tcW w:w="1993" w:type="dxa"/>
          </w:tcPr>
          <w:p w:rsidR="009D1034" w:rsidRDefault="009D1034" w:rsidP="009D1034">
            <w:pPr>
              <w:pStyle w:val="PlainText"/>
              <w:adjustRightInd w:val="0"/>
              <w:snapToGrid w:val="0"/>
              <w:ind w:leftChars="5" w:left="12"/>
            </w:pPr>
            <w:r>
              <w:t>Tsukuba</w:t>
            </w:r>
            <w:r>
              <w:rPr>
                <w:rFonts w:hint="eastAsia"/>
              </w:rPr>
              <w:t xml:space="preserve"> </w:t>
            </w:r>
            <w:r>
              <w:t>Control</w:t>
            </w:r>
          </w:p>
          <w:p w:rsidR="009D1034" w:rsidRDefault="009D1034" w:rsidP="009D1034">
            <w:pPr>
              <w:pStyle w:val="PlainText"/>
              <w:adjustRightInd w:val="0"/>
              <w:snapToGrid w:val="0"/>
              <w:ind w:leftChars="5" w:left="12"/>
            </w:pPr>
          </w:p>
        </w:tc>
        <w:tc>
          <w:tcPr>
            <w:tcW w:w="4648" w:type="dxa"/>
          </w:tcPr>
          <w:p w:rsidR="009D1034" w:rsidRDefault="009D1034" w:rsidP="00751B40">
            <w:pPr>
              <w:pStyle w:val="PlainText"/>
              <w:adjustRightInd w:val="0"/>
              <w:snapToGrid w:val="0"/>
              <w:ind w:left="400" w:hangingChars="200" w:hanging="400"/>
            </w:pPr>
            <w:r>
              <w:rPr>
                <w:rFonts w:hint="eastAsia"/>
              </w:rPr>
              <w:t xml:space="preserve">1. </w:t>
            </w:r>
            <w:r>
              <w:t xml:space="preserve">Responsible for </w:t>
            </w:r>
            <w:r>
              <w:rPr>
                <w:rFonts w:hint="eastAsia"/>
              </w:rPr>
              <w:t>service management operation and control at TACC</w:t>
            </w:r>
            <w:r>
              <w:t>.</w:t>
            </w:r>
          </w:p>
          <w:p w:rsidR="009D1034" w:rsidRDefault="009D1034" w:rsidP="00751B40">
            <w:pPr>
              <w:pStyle w:val="PlainText"/>
              <w:adjustRightInd w:val="0"/>
              <w:snapToGrid w:val="0"/>
              <w:ind w:left="400" w:hangingChars="200" w:hanging="400"/>
            </w:pPr>
            <w:r>
              <w:rPr>
                <w:rFonts w:hint="eastAsia"/>
              </w:rPr>
              <w:t>2</w:t>
            </w:r>
            <w:r>
              <w:t xml:space="preserve">. The point of control for the </w:t>
            </w:r>
            <w:r>
              <w:rPr>
                <w:rFonts w:hint="eastAsia"/>
              </w:rPr>
              <w:t>service management</w:t>
            </w:r>
            <w:r>
              <w:t xml:space="preserve"> </w:t>
            </w:r>
            <w:r>
              <w:rPr>
                <w:rFonts w:hint="eastAsia"/>
              </w:rPr>
              <w:t>operation</w:t>
            </w:r>
            <w:r>
              <w:t>.</w:t>
            </w:r>
          </w:p>
          <w:p w:rsidR="009D1034" w:rsidRDefault="009D1034" w:rsidP="00751B40">
            <w:pPr>
              <w:pStyle w:val="PlainText"/>
              <w:adjustRightInd w:val="0"/>
              <w:snapToGrid w:val="0"/>
              <w:ind w:left="400" w:hangingChars="200" w:hanging="400"/>
            </w:pPr>
            <w:r>
              <w:rPr>
                <w:rFonts w:hint="eastAsia"/>
              </w:rPr>
              <w:t>3</w:t>
            </w:r>
            <w:r>
              <w:t>. Lead the briefing/debriefing</w:t>
            </w:r>
            <w:r>
              <w:rPr>
                <w:rFonts w:hint="eastAsia"/>
              </w:rPr>
              <w:t xml:space="preserve"> of service management interface test</w:t>
            </w:r>
            <w:r>
              <w:t>.</w:t>
            </w:r>
          </w:p>
          <w:p w:rsidR="009D1034" w:rsidRPr="00A706EA" w:rsidRDefault="009D1034" w:rsidP="00751B40">
            <w:pPr>
              <w:pStyle w:val="PlainText"/>
              <w:adjustRightInd w:val="0"/>
              <w:snapToGrid w:val="0"/>
              <w:ind w:left="400" w:hangingChars="200" w:hanging="400"/>
            </w:pPr>
            <w:r>
              <w:rPr>
                <w:rFonts w:hint="eastAsia"/>
              </w:rPr>
              <w:t>4</w:t>
            </w:r>
            <w:r>
              <w:t>. Provide support in isolating any problems that may arise across the interface.</w:t>
            </w:r>
          </w:p>
        </w:tc>
      </w:tr>
      <w:tr w:rsidR="009D1034" w:rsidRPr="00F75D01" w:rsidTr="00751B40">
        <w:trPr>
          <w:trHeight w:val="353"/>
          <w:jc w:val="center"/>
        </w:trPr>
        <w:tc>
          <w:tcPr>
            <w:tcW w:w="2358" w:type="dxa"/>
          </w:tcPr>
          <w:p w:rsidR="009D1034" w:rsidRDefault="009D1034" w:rsidP="00751B40">
            <w:pPr>
              <w:pStyle w:val="PlainText"/>
              <w:adjustRightInd w:val="0"/>
              <w:snapToGrid w:val="0"/>
            </w:pPr>
            <w:r>
              <w:rPr>
                <w:rFonts w:hint="eastAsia"/>
              </w:rPr>
              <w:t>SELENE OPS</w:t>
            </w:r>
          </w:p>
          <w:p w:rsidR="009D1034" w:rsidDel="00A5495B" w:rsidRDefault="009D1034" w:rsidP="00751B40">
            <w:pPr>
              <w:pStyle w:val="PlainText"/>
              <w:adjustRightInd w:val="0"/>
              <w:snapToGrid w:val="0"/>
            </w:pPr>
            <w:r>
              <w:rPr>
                <w:rFonts w:hint="eastAsia"/>
              </w:rPr>
              <w:t>(SOAC)</w:t>
            </w:r>
          </w:p>
        </w:tc>
        <w:tc>
          <w:tcPr>
            <w:tcW w:w="1993" w:type="dxa"/>
          </w:tcPr>
          <w:p w:rsidR="009D1034" w:rsidDel="00A5495B" w:rsidRDefault="009D1034" w:rsidP="009D1034">
            <w:pPr>
              <w:pStyle w:val="PlainText"/>
              <w:adjustRightInd w:val="0"/>
              <w:snapToGrid w:val="0"/>
              <w:ind w:leftChars="5" w:left="12"/>
            </w:pPr>
            <w:r>
              <w:rPr>
                <w:rFonts w:hint="eastAsia"/>
              </w:rPr>
              <w:t>SELENE OPS</w:t>
            </w:r>
          </w:p>
        </w:tc>
        <w:tc>
          <w:tcPr>
            <w:tcW w:w="4648" w:type="dxa"/>
          </w:tcPr>
          <w:p w:rsidR="009D1034" w:rsidRDefault="009D1034" w:rsidP="00751B40">
            <w:pPr>
              <w:pStyle w:val="PlainText"/>
              <w:adjustRightInd w:val="0"/>
              <w:snapToGrid w:val="0"/>
              <w:ind w:left="400" w:hangingChars="200" w:hanging="400"/>
            </w:pPr>
            <w:r>
              <w:rPr>
                <w:rFonts w:hint="eastAsia"/>
              </w:rPr>
              <w:t xml:space="preserve">1. </w:t>
            </w:r>
            <w:r>
              <w:t xml:space="preserve">Responsible for </w:t>
            </w:r>
            <w:r>
              <w:rPr>
                <w:rFonts w:hint="eastAsia"/>
              </w:rPr>
              <w:t>satellite operation and control</w:t>
            </w:r>
            <w:r>
              <w:t>.</w:t>
            </w:r>
          </w:p>
          <w:p w:rsidR="009D1034" w:rsidRDefault="009D1034" w:rsidP="00751B40">
            <w:pPr>
              <w:pStyle w:val="PlainText"/>
              <w:adjustRightInd w:val="0"/>
              <w:snapToGrid w:val="0"/>
              <w:ind w:left="400" w:hangingChars="200" w:hanging="400"/>
            </w:pPr>
            <w:r>
              <w:rPr>
                <w:rFonts w:hint="eastAsia"/>
              </w:rPr>
              <w:t xml:space="preserve">2. </w:t>
            </w:r>
            <w:r>
              <w:t xml:space="preserve">Responsible for </w:t>
            </w:r>
            <w:r>
              <w:rPr>
                <w:rFonts w:hint="eastAsia"/>
              </w:rPr>
              <w:t>transfer service operation.</w:t>
            </w:r>
          </w:p>
          <w:p w:rsidR="009D1034" w:rsidRDefault="009D1034" w:rsidP="00751B40">
            <w:pPr>
              <w:pStyle w:val="PlainText"/>
              <w:adjustRightInd w:val="0"/>
              <w:snapToGrid w:val="0"/>
              <w:ind w:left="400" w:hangingChars="200" w:hanging="400"/>
            </w:pPr>
            <w:r>
              <w:rPr>
                <w:rFonts w:hint="eastAsia"/>
              </w:rPr>
              <w:t>3</w:t>
            </w:r>
            <w:r>
              <w:t xml:space="preserve">. The point of control for the </w:t>
            </w:r>
            <w:r>
              <w:rPr>
                <w:rFonts w:hint="eastAsia"/>
              </w:rPr>
              <w:t>SELENE tracking</w:t>
            </w:r>
            <w:r>
              <w:t>.</w:t>
            </w:r>
          </w:p>
          <w:p w:rsidR="009D1034" w:rsidRPr="00F75D01" w:rsidDel="00A5495B" w:rsidRDefault="009D1034" w:rsidP="00751B40">
            <w:pPr>
              <w:pStyle w:val="PlainText"/>
              <w:adjustRightInd w:val="0"/>
              <w:snapToGrid w:val="0"/>
              <w:ind w:left="400" w:hangingChars="200" w:hanging="400"/>
            </w:pPr>
            <w:r>
              <w:rPr>
                <w:rFonts w:hint="eastAsia"/>
              </w:rPr>
              <w:t>4</w:t>
            </w:r>
            <w:r>
              <w:t>. Lead the briefing/debriefing</w:t>
            </w:r>
            <w:r>
              <w:rPr>
                <w:rFonts w:hint="eastAsia"/>
              </w:rPr>
              <w:t xml:space="preserve"> of SELENE tracking</w:t>
            </w:r>
            <w:r>
              <w:t>.</w:t>
            </w:r>
          </w:p>
        </w:tc>
      </w:tr>
      <w:tr w:rsidR="009D1034" w:rsidTr="00751B40">
        <w:trPr>
          <w:trHeight w:val="334"/>
          <w:jc w:val="center"/>
        </w:trPr>
        <w:tc>
          <w:tcPr>
            <w:tcW w:w="2358" w:type="dxa"/>
          </w:tcPr>
          <w:p w:rsidR="009D1034" w:rsidRDefault="009D1034" w:rsidP="00751B40">
            <w:pPr>
              <w:pStyle w:val="PlainText"/>
              <w:adjustRightInd w:val="0"/>
              <w:snapToGrid w:val="0"/>
            </w:pPr>
            <w:r>
              <w:rPr>
                <w:rFonts w:hint="eastAsia"/>
              </w:rPr>
              <w:t xml:space="preserve">JAXA </w:t>
            </w:r>
            <w:r>
              <w:t>FD</w:t>
            </w:r>
            <w:r>
              <w:rPr>
                <w:rFonts w:hint="eastAsia"/>
              </w:rPr>
              <w:t>S</w:t>
            </w:r>
          </w:p>
        </w:tc>
        <w:tc>
          <w:tcPr>
            <w:tcW w:w="1993" w:type="dxa"/>
          </w:tcPr>
          <w:p w:rsidR="009D1034" w:rsidRDefault="009D1034" w:rsidP="009D1034">
            <w:pPr>
              <w:pStyle w:val="PlainText"/>
              <w:adjustRightInd w:val="0"/>
              <w:snapToGrid w:val="0"/>
              <w:ind w:leftChars="5" w:left="12"/>
            </w:pPr>
            <w:r>
              <w:rPr>
                <w:rFonts w:hint="eastAsia"/>
              </w:rPr>
              <w:t xml:space="preserve">JAXA </w:t>
            </w:r>
            <w:r>
              <w:t>FD</w:t>
            </w:r>
            <w:r>
              <w:rPr>
                <w:rFonts w:hint="eastAsia"/>
              </w:rPr>
              <w:t>S</w:t>
            </w:r>
          </w:p>
        </w:tc>
        <w:tc>
          <w:tcPr>
            <w:tcW w:w="4648" w:type="dxa"/>
          </w:tcPr>
          <w:p w:rsidR="009D1034" w:rsidRDefault="009D1034" w:rsidP="00751B40">
            <w:pPr>
              <w:pStyle w:val="PlainText"/>
              <w:adjustRightInd w:val="0"/>
              <w:snapToGrid w:val="0"/>
            </w:pPr>
            <w:r>
              <w:t>Responsible for O</w:t>
            </w:r>
            <w:r>
              <w:rPr>
                <w:rFonts w:hint="eastAsia"/>
              </w:rPr>
              <w:t>E</w:t>
            </w:r>
            <w:r>
              <w:t>M processing</w:t>
            </w:r>
            <w:r>
              <w:rPr>
                <w:rFonts w:hint="eastAsia"/>
              </w:rPr>
              <w:t xml:space="preserve"> da</w:t>
            </w:r>
            <w:r>
              <w:t>ta.</w:t>
            </w:r>
          </w:p>
          <w:p w:rsidR="009D1034" w:rsidRDefault="009D1034" w:rsidP="00751B40">
            <w:pPr>
              <w:pStyle w:val="PlainText"/>
              <w:adjustRightInd w:val="0"/>
              <w:snapToGrid w:val="0"/>
            </w:pPr>
          </w:p>
        </w:tc>
      </w:tr>
      <w:tr w:rsidR="009D1034" w:rsidTr="00751B40">
        <w:trPr>
          <w:trHeight w:val="221"/>
          <w:jc w:val="center"/>
        </w:trPr>
        <w:tc>
          <w:tcPr>
            <w:tcW w:w="2358" w:type="dxa"/>
          </w:tcPr>
          <w:p w:rsidR="009D1034" w:rsidRDefault="009D1034" w:rsidP="00751B40">
            <w:pPr>
              <w:pStyle w:val="PlainText"/>
              <w:adjustRightInd w:val="0"/>
              <w:snapToGrid w:val="0"/>
            </w:pPr>
            <w:r>
              <w:rPr>
                <w:rFonts w:hint="eastAsia"/>
              </w:rPr>
              <w:t>CSSXP</w:t>
            </w:r>
          </w:p>
        </w:tc>
        <w:tc>
          <w:tcPr>
            <w:tcW w:w="1993" w:type="dxa"/>
          </w:tcPr>
          <w:p w:rsidR="009D1034" w:rsidRDefault="009D1034" w:rsidP="009D1034">
            <w:pPr>
              <w:pStyle w:val="PlainText"/>
              <w:adjustRightInd w:val="0"/>
              <w:snapToGrid w:val="0"/>
              <w:ind w:leftChars="5" w:left="12"/>
            </w:pPr>
            <w:r>
              <w:rPr>
                <w:rFonts w:hint="eastAsia"/>
              </w:rPr>
              <w:t>CSSXP</w:t>
            </w:r>
          </w:p>
        </w:tc>
        <w:tc>
          <w:tcPr>
            <w:tcW w:w="4648" w:type="dxa"/>
          </w:tcPr>
          <w:p w:rsidR="009D1034" w:rsidRDefault="009D1034" w:rsidP="009D1034">
            <w:pPr>
              <w:ind w:left="480" w:hangingChars="200" w:hanging="480"/>
            </w:pPr>
            <w:r>
              <w:t>1. Responsible for resolving any problems which</w:t>
            </w:r>
            <w:r>
              <w:rPr>
                <w:rFonts w:hint="eastAsia"/>
              </w:rPr>
              <w:t xml:space="preserve"> </w:t>
            </w:r>
            <w:r>
              <w:t xml:space="preserve">are determined </w:t>
            </w:r>
            <w:r>
              <w:rPr>
                <w:rFonts w:hint="eastAsia"/>
              </w:rPr>
              <w:t>in service management at JPL.</w:t>
            </w:r>
          </w:p>
          <w:p w:rsidR="009D1034" w:rsidRPr="00A706EA" w:rsidDel="00A5495B" w:rsidRDefault="009D1034" w:rsidP="00751B40">
            <w:pPr>
              <w:pStyle w:val="PlainText"/>
              <w:adjustRightInd w:val="0"/>
              <w:snapToGrid w:val="0"/>
              <w:ind w:left="400" w:hangingChars="200" w:hanging="400"/>
            </w:pPr>
            <w:r>
              <w:rPr>
                <w:rFonts w:hint="eastAsia"/>
              </w:rPr>
              <w:t xml:space="preserve">2. </w:t>
            </w:r>
            <w:r>
              <w:t xml:space="preserve">Responsible for </w:t>
            </w:r>
            <w:r>
              <w:rPr>
                <w:rFonts w:hint="eastAsia"/>
              </w:rPr>
              <w:t>service management operation and control at JPL</w:t>
            </w:r>
            <w:r>
              <w:t>.</w:t>
            </w:r>
          </w:p>
        </w:tc>
      </w:tr>
      <w:tr w:rsidR="009D1034" w:rsidTr="00751B40">
        <w:trPr>
          <w:trHeight w:val="263"/>
          <w:jc w:val="center"/>
        </w:trPr>
        <w:tc>
          <w:tcPr>
            <w:tcW w:w="2358" w:type="dxa"/>
          </w:tcPr>
          <w:p w:rsidR="009D1034" w:rsidRDefault="009D1034" w:rsidP="00751B40">
            <w:pPr>
              <w:pStyle w:val="PlainText"/>
              <w:adjustRightInd w:val="0"/>
              <w:snapToGrid w:val="0"/>
            </w:pPr>
            <w:r>
              <w:rPr>
                <w:rFonts w:hint="eastAsia"/>
              </w:rPr>
              <w:t xml:space="preserve">DSN </w:t>
            </w:r>
            <w:r>
              <w:t>Operations Chief</w:t>
            </w:r>
          </w:p>
        </w:tc>
        <w:tc>
          <w:tcPr>
            <w:tcW w:w="1993" w:type="dxa"/>
          </w:tcPr>
          <w:p w:rsidR="009D1034" w:rsidRDefault="009D1034" w:rsidP="009D1034">
            <w:pPr>
              <w:pStyle w:val="PlainText"/>
              <w:adjustRightInd w:val="0"/>
              <w:snapToGrid w:val="0"/>
              <w:ind w:leftChars="5" w:left="12"/>
            </w:pPr>
            <w:r>
              <w:t>OPS CHIEF</w:t>
            </w:r>
          </w:p>
        </w:tc>
        <w:tc>
          <w:tcPr>
            <w:tcW w:w="4648" w:type="dxa"/>
          </w:tcPr>
          <w:p w:rsidR="009D1034" w:rsidRDefault="009D1034" w:rsidP="00751B40">
            <w:pPr>
              <w:pStyle w:val="PlainText"/>
              <w:adjustRightInd w:val="0"/>
              <w:snapToGrid w:val="0"/>
            </w:pPr>
            <w:r>
              <w:t xml:space="preserve">Responsible for </w:t>
            </w:r>
            <w:r>
              <w:rPr>
                <w:rFonts w:hint="eastAsia"/>
              </w:rPr>
              <w:t>DSN operation and control</w:t>
            </w:r>
            <w:r>
              <w:t>.</w:t>
            </w:r>
          </w:p>
          <w:p w:rsidR="009D1034" w:rsidRPr="00891AF1" w:rsidRDefault="009D1034" w:rsidP="00751B40"/>
        </w:tc>
      </w:tr>
      <w:tr w:rsidR="009D1034" w:rsidRPr="00891AF1" w:rsidTr="00751B40">
        <w:trPr>
          <w:trHeight w:val="550"/>
          <w:jc w:val="center"/>
        </w:trPr>
        <w:tc>
          <w:tcPr>
            <w:tcW w:w="2358" w:type="dxa"/>
          </w:tcPr>
          <w:p w:rsidR="009D1034" w:rsidRDefault="009D1034" w:rsidP="00751B40">
            <w:r>
              <w:rPr>
                <w:rFonts w:hint="eastAsia"/>
              </w:rPr>
              <w:t xml:space="preserve">DSN </w:t>
            </w:r>
            <w:r>
              <w:t>Communications Chief</w:t>
            </w:r>
          </w:p>
        </w:tc>
        <w:tc>
          <w:tcPr>
            <w:tcW w:w="1993" w:type="dxa"/>
          </w:tcPr>
          <w:p w:rsidR="009D1034" w:rsidRDefault="009D1034" w:rsidP="009D1034">
            <w:pPr>
              <w:pStyle w:val="PlainText"/>
              <w:adjustRightInd w:val="0"/>
              <w:snapToGrid w:val="0"/>
              <w:ind w:leftChars="5" w:left="12"/>
            </w:pPr>
            <w:r>
              <w:rPr>
                <w:rFonts w:hint="eastAsia"/>
              </w:rPr>
              <w:t>JPL COMM</w:t>
            </w:r>
          </w:p>
        </w:tc>
        <w:tc>
          <w:tcPr>
            <w:tcW w:w="4648" w:type="dxa"/>
          </w:tcPr>
          <w:p w:rsidR="009D1034" w:rsidRDefault="009D1034" w:rsidP="00751B40">
            <w:r>
              <w:t xml:space="preserve">Responsible for </w:t>
            </w:r>
            <w:r>
              <w:rPr>
                <w:rFonts w:hint="eastAsia"/>
              </w:rPr>
              <w:t>communication between JAXA and JPL.</w:t>
            </w:r>
          </w:p>
          <w:p w:rsidR="009D1034" w:rsidRPr="00CE0E7E" w:rsidRDefault="009D1034" w:rsidP="00751B40"/>
        </w:tc>
      </w:tr>
      <w:tr w:rsidR="009D1034" w:rsidTr="00751B40">
        <w:trPr>
          <w:trHeight w:val="277"/>
          <w:jc w:val="center"/>
        </w:trPr>
        <w:tc>
          <w:tcPr>
            <w:tcW w:w="2358" w:type="dxa"/>
          </w:tcPr>
          <w:p w:rsidR="009D1034" w:rsidRDefault="009D1034" w:rsidP="00751B40">
            <w:r>
              <w:t>Data Support Operations Team</w:t>
            </w:r>
          </w:p>
        </w:tc>
        <w:tc>
          <w:tcPr>
            <w:tcW w:w="1993" w:type="dxa"/>
          </w:tcPr>
          <w:p w:rsidR="009D1034" w:rsidRDefault="009D1034" w:rsidP="009D1034">
            <w:pPr>
              <w:pStyle w:val="PlainText"/>
              <w:adjustRightInd w:val="0"/>
              <w:snapToGrid w:val="0"/>
              <w:ind w:leftChars="5" w:left="12"/>
            </w:pPr>
            <w:r>
              <w:t>DATA CONTROL</w:t>
            </w:r>
          </w:p>
        </w:tc>
        <w:tc>
          <w:tcPr>
            <w:tcW w:w="4648" w:type="dxa"/>
          </w:tcPr>
          <w:p w:rsidR="009D1034" w:rsidRDefault="009D1034" w:rsidP="00751B40">
            <w:pPr>
              <w:pStyle w:val="PlainText"/>
              <w:adjustRightInd w:val="0"/>
              <w:snapToGrid w:val="0"/>
            </w:pPr>
            <w:r>
              <w:t xml:space="preserve">Responsible for </w:t>
            </w:r>
            <w:r>
              <w:rPr>
                <w:rFonts w:hint="eastAsia"/>
              </w:rPr>
              <w:t>SLE RAF operation at JPL/Pasadena</w:t>
            </w:r>
            <w:r>
              <w:t>.</w:t>
            </w:r>
          </w:p>
          <w:p w:rsidR="009D1034" w:rsidRPr="00CE0E7E" w:rsidRDefault="009D1034" w:rsidP="00751B40"/>
        </w:tc>
      </w:tr>
      <w:tr w:rsidR="009D1034" w:rsidTr="00751B40">
        <w:trPr>
          <w:trHeight w:val="914"/>
          <w:jc w:val="center"/>
        </w:trPr>
        <w:tc>
          <w:tcPr>
            <w:tcW w:w="2358" w:type="dxa"/>
          </w:tcPr>
          <w:p w:rsidR="009D1034" w:rsidRDefault="009D1034" w:rsidP="00751B40">
            <w:pPr>
              <w:pStyle w:val="PlainText"/>
              <w:adjustRightInd w:val="0"/>
              <w:snapToGrid w:val="0"/>
            </w:pPr>
            <w:r>
              <w:rPr>
                <w:rFonts w:hint="eastAsia"/>
              </w:rPr>
              <w:t xml:space="preserve">DSS </w:t>
            </w:r>
            <w:r>
              <w:t>Link Controller</w:t>
            </w:r>
          </w:p>
        </w:tc>
        <w:tc>
          <w:tcPr>
            <w:tcW w:w="1993" w:type="dxa"/>
          </w:tcPr>
          <w:p w:rsidR="009D1034" w:rsidRDefault="009D1034" w:rsidP="009D1034">
            <w:pPr>
              <w:pStyle w:val="PlainText"/>
              <w:adjustRightInd w:val="0"/>
              <w:snapToGrid w:val="0"/>
              <w:ind w:leftChars="5" w:left="12"/>
            </w:pPr>
            <w:r>
              <w:rPr>
                <w:rFonts w:hint="eastAsia"/>
              </w:rPr>
              <w:t>DSS-24</w:t>
            </w:r>
          </w:p>
          <w:p w:rsidR="009D1034" w:rsidRDefault="009D1034" w:rsidP="009D1034">
            <w:pPr>
              <w:pStyle w:val="PlainText"/>
              <w:adjustRightInd w:val="0"/>
              <w:snapToGrid w:val="0"/>
              <w:ind w:leftChars="5" w:left="12" w:firstLineChars="150" w:firstLine="300"/>
            </w:pPr>
            <w:r>
              <w:rPr>
                <w:rFonts w:hint="eastAsia"/>
              </w:rPr>
              <w:t>or</w:t>
            </w:r>
          </w:p>
          <w:p w:rsidR="009D1034" w:rsidRDefault="009D1034" w:rsidP="009D1034">
            <w:pPr>
              <w:pStyle w:val="PlainText"/>
              <w:adjustRightInd w:val="0"/>
              <w:snapToGrid w:val="0"/>
              <w:ind w:leftChars="5" w:left="12"/>
            </w:pPr>
            <w:r>
              <w:rPr>
                <w:rFonts w:hint="eastAsia"/>
              </w:rPr>
              <w:t>DSS-27</w:t>
            </w:r>
          </w:p>
        </w:tc>
        <w:tc>
          <w:tcPr>
            <w:tcW w:w="4648" w:type="dxa"/>
          </w:tcPr>
          <w:p w:rsidR="009D1034" w:rsidRDefault="009D1034" w:rsidP="00751B40">
            <w:pPr>
              <w:pStyle w:val="PlainText"/>
              <w:adjustRightInd w:val="0"/>
              <w:snapToGrid w:val="0"/>
              <w:ind w:left="400" w:hangingChars="200" w:hanging="400"/>
            </w:pPr>
            <w:r>
              <w:rPr>
                <w:rFonts w:hint="eastAsia"/>
              </w:rPr>
              <w:t xml:space="preserve">1. </w:t>
            </w:r>
            <w:r>
              <w:t xml:space="preserve">Responsible for </w:t>
            </w:r>
            <w:r>
              <w:rPr>
                <w:rFonts w:hint="eastAsia"/>
              </w:rPr>
              <w:t xml:space="preserve">tracking </w:t>
            </w:r>
            <w:r>
              <w:t xml:space="preserve">operations at </w:t>
            </w:r>
            <w:r>
              <w:rPr>
                <w:rFonts w:hint="eastAsia"/>
              </w:rPr>
              <w:t>DSS</w:t>
            </w:r>
            <w:r>
              <w:t xml:space="preserve"> station.</w:t>
            </w:r>
          </w:p>
          <w:p w:rsidR="009D1034" w:rsidRPr="00891AF1" w:rsidRDefault="009D1034" w:rsidP="00751B40">
            <w:pPr>
              <w:pStyle w:val="PlainText"/>
              <w:adjustRightInd w:val="0"/>
              <w:snapToGrid w:val="0"/>
              <w:ind w:left="400" w:hangingChars="200" w:hanging="400"/>
            </w:pPr>
            <w:r>
              <w:rPr>
                <w:rFonts w:hint="eastAsia"/>
              </w:rPr>
              <w:t xml:space="preserve">2. </w:t>
            </w:r>
            <w:r>
              <w:t>Re</w:t>
            </w:r>
            <w:r>
              <w:rPr>
                <w:rFonts w:hint="eastAsia"/>
              </w:rPr>
              <w:t xml:space="preserve">porting of the BOT/LOS status in </w:t>
            </w:r>
            <w:r>
              <w:t>s</w:t>
            </w:r>
            <w:r>
              <w:rPr>
                <w:rFonts w:hint="eastAsia"/>
              </w:rPr>
              <w:t>atellite acquisition.</w:t>
            </w:r>
          </w:p>
        </w:tc>
      </w:tr>
      <w:tr w:rsidR="009D1034" w:rsidTr="00751B40">
        <w:trPr>
          <w:trHeight w:val="589"/>
          <w:jc w:val="center"/>
        </w:trPr>
        <w:tc>
          <w:tcPr>
            <w:tcW w:w="2358" w:type="dxa"/>
            <w:tcBorders>
              <w:top w:val="single" w:sz="4" w:space="0" w:color="auto"/>
              <w:left w:val="single" w:sz="4" w:space="0" w:color="auto"/>
              <w:bottom w:val="single" w:sz="4" w:space="0" w:color="auto"/>
              <w:right w:val="single" w:sz="4" w:space="0" w:color="auto"/>
            </w:tcBorders>
          </w:tcPr>
          <w:p w:rsidR="009D1034" w:rsidRDefault="009D1034" w:rsidP="00751B40">
            <w:r>
              <w:rPr>
                <w:rFonts w:hint="eastAsia"/>
              </w:rPr>
              <w:t>Network Operations Project Engineer</w:t>
            </w:r>
          </w:p>
          <w:p w:rsidR="009D1034" w:rsidRDefault="009D1034" w:rsidP="00751B40"/>
        </w:tc>
        <w:tc>
          <w:tcPr>
            <w:tcW w:w="1993" w:type="dxa"/>
            <w:tcBorders>
              <w:top w:val="single" w:sz="4" w:space="0" w:color="auto"/>
              <w:left w:val="single" w:sz="4" w:space="0" w:color="auto"/>
              <w:bottom w:val="single" w:sz="4" w:space="0" w:color="auto"/>
              <w:right w:val="single" w:sz="4" w:space="0" w:color="auto"/>
            </w:tcBorders>
          </w:tcPr>
          <w:p w:rsidR="009D1034" w:rsidRDefault="009D1034" w:rsidP="00751B40">
            <w:r>
              <w:rPr>
                <w:rFonts w:hint="eastAsia"/>
              </w:rPr>
              <w:lastRenderedPageBreak/>
              <w:t>SELENE NOPE</w:t>
            </w:r>
            <w:r w:rsidDel="00891AF1">
              <w:t xml:space="preserve"> </w:t>
            </w:r>
          </w:p>
        </w:tc>
        <w:tc>
          <w:tcPr>
            <w:tcW w:w="4648" w:type="dxa"/>
            <w:tcBorders>
              <w:top w:val="single" w:sz="4" w:space="0" w:color="auto"/>
              <w:left w:val="single" w:sz="4" w:space="0" w:color="auto"/>
              <w:bottom w:val="single" w:sz="4" w:space="0" w:color="auto"/>
              <w:right w:val="single" w:sz="4" w:space="0" w:color="auto"/>
            </w:tcBorders>
          </w:tcPr>
          <w:p w:rsidR="009D1034" w:rsidRDefault="009D1034" w:rsidP="009D1034">
            <w:pPr>
              <w:ind w:left="480" w:hangingChars="200" w:hanging="480"/>
            </w:pPr>
            <w:r>
              <w:t>1. Responsible for resolving any problems which</w:t>
            </w:r>
            <w:r>
              <w:rPr>
                <w:rFonts w:hint="eastAsia"/>
              </w:rPr>
              <w:t xml:space="preserve"> </w:t>
            </w:r>
            <w:r>
              <w:t xml:space="preserve">are determined to be in </w:t>
            </w:r>
            <w:r>
              <w:rPr>
                <w:rFonts w:hint="eastAsia"/>
              </w:rPr>
              <w:t>JPL/DSN for SELENE tracking.</w:t>
            </w:r>
          </w:p>
          <w:p w:rsidR="009D1034" w:rsidRDefault="009D1034" w:rsidP="009D1034">
            <w:pPr>
              <w:ind w:left="480" w:hangingChars="200" w:hanging="480"/>
            </w:pPr>
            <w:r>
              <w:lastRenderedPageBreak/>
              <w:t xml:space="preserve">2. Voice coordinator between </w:t>
            </w:r>
            <w:r>
              <w:rPr>
                <w:rFonts w:hint="eastAsia"/>
              </w:rPr>
              <w:t>SOAC</w:t>
            </w:r>
            <w:r>
              <w:t xml:space="preserve"> and </w:t>
            </w:r>
            <w:r>
              <w:rPr>
                <w:rFonts w:hint="eastAsia"/>
              </w:rPr>
              <w:t>DSS station</w:t>
            </w:r>
            <w:r>
              <w:t>.</w:t>
            </w:r>
          </w:p>
          <w:p w:rsidR="009D1034" w:rsidRDefault="009D1034" w:rsidP="009D1034">
            <w:pPr>
              <w:ind w:left="480" w:hangingChars="200" w:hanging="480"/>
            </w:pPr>
            <w:r>
              <w:t>3. The point of contact for termination, extension</w:t>
            </w:r>
            <w:r>
              <w:rPr>
                <w:rFonts w:hint="eastAsia"/>
              </w:rPr>
              <w:t xml:space="preserve"> </w:t>
            </w:r>
            <w:r>
              <w:t>or rescheduling of test periods.</w:t>
            </w:r>
          </w:p>
        </w:tc>
      </w:tr>
    </w:tbl>
    <w:p w:rsidR="009D1034" w:rsidRDefault="009D1034" w:rsidP="00751B40">
      <w:pPr>
        <w:pStyle w:val="PlainText"/>
      </w:pPr>
    </w:p>
    <w:p w:rsidR="009D1034" w:rsidRDefault="009D1034" w:rsidP="00751B40">
      <w:pPr>
        <w:sectPr w:rsidR="009D1034">
          <w:footerReference w:type="default" r:id="rId32"/>
          <w:pgSz w:w="11909" w:h="16834" w:code="9"/>
          <w:pgMar w:top="1440" w:right="1152" w:bottom="1440" w:left="1152" w:header="720" w:footer="720" w:gutter="0"/>
          <w:cols w:space="720"/>
        </w:sectPr>
      </w:pPr>
    </w:p>
    <w:p w:rsidR="009D1034" w:rsidRDefault="009D1034" w:rsidP="00AA7DF3">
      <w:pPr>
        <w:pStyle w:val="Heading2"/>
      </w:pPr>
      <w:bookmarkStart w:id="87" w:name="_Toc191721738"/>
      <w:bookmarkStart w:id="88" w:name="_Toc235534723"/>
      <w:r>
        <w:lastRenderedPageBreak/>
        <w:t xml:space="preserve">TESTING </w:t>
      </w:r>
      <w:r>
        <w:rPr>
          <w:rFonts w:hint="eastAsia"/>
        </w:rPr>
        <w:t>SCENARIO</w:t>
      </w:r>
      <w:bookmarkEnd w:id="87"/>
      <w:bookmarkEnd w:id="88"/>
    </w:p>
    <w:p w:rsidR="009D1034" w:rsidRDefault="009D1034">
      <w:pPr>
        <w:rPr>
          <w:rFonts w:cs="Courier New"/>
        </w:rPr>
      </w:pPr>
    </w:p>
    <w:p w:rsidR="009D1034" w:rsidRDefault="009D1034" w:rsidP="00751B40">
      <w:pPr>
        <w:rPr>
          <w:rFonts w:cs="Courier New"/>
        </w:rPr>
      </w:pPr>
      <w:r>
        <w:rPr>
          <w:rFonts w:cs="Courier New"/>
        </w:rPr>
        <w:t>This section outlines the test scenario to allow both agencies to understand the test resources required and time needed for conduct of the tests.</w:t>
      </w:r>
    </w:p>
    <w:p w:rsidR="009D1034" w:rsidRDefault="009D1034" w:rsidP="00751B40">
      <w:pPr>
        <w:rPr>
          <w:rFonts w:cs="Courier New"/>
        </w:rPr>
      </w:pPr>
    </w:p>
    <w:p w:rsidR="009D1034" w:rsidRDefault="009D1034" w:rsidP="00751B40">
      <w:pPr>
        <w:rPr>
          <w:rFonts w:cs="Courier New"/>
          <w:lang w:val="en-GB"/>
        </w:rPr>
      </w:pPr>
      <w:r>
        <w:rPr>
          <w:rFonts w:cs="Courier New" w:hint="eastAsia"/>
          <w:lang w:val="en-GB"/>
        </w:rPr>
        <w:t>The table 5-1 shows the outline and test cases of this testing.</w:t>
      </w:r>
    </w:p>
    <w:p w:rsidR="009D1034" w:rsidRDefault="009D1034" w:rsidP="00751B40"/>
    <w:p w:rsidR="009D1034" w:rsidRDefault="009D1034" w:rsidP="00751B40">
      <w:pPr>
        <w:pStyle w:val="PlainText"/>
        <w:jc w:val="center"/>
        <w:rPr>
          <w:b/>
        </w:rPr>
      </w:pPr>
      <w:r>
        <w:rPr>
          <w:rFonts w:hint="eastAsia"/>
          <w:b/>
        </w:rPr>
        <w:t>Table 5-1 Test Scenario and Test Cases</w:t>
      </w:r>
    </w:p>
    <w:tbl>
      <w:tblPr>
        <w:tblW w:w="90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1E0"/>
      </w:tblPr>
      <w:tblGrid>
        <w:gridCol w:w="821"/>
        <w:gridCol w:w="1776"/>
        <w:gridCol w:w="1991"/>
        <w:gridCol w:w="720"/>
        <w:gridCol w:w="1296"/>
        <w:gridCol w:w="2481"/>
      </w:tblGrid>
      <w:tr w:rsidR="009D1034" w:rsidTr="00751B40">
        <w:trPr>
          <w:jc w:val="center"/>
        </w:trPr>
        <w:tc>
          <w:tcPr>
            <w:tcW w:w="821" w:type="dxa"/>
            <w:tcBorders>
              <w:bottom w:val="single" w:sz="4" w:space="0" w:color="auto"/>
            </w:tcBorders>
          </w:tcPr>
          <w:p w:rsidR="009D1034" w:rsidRPr="00BD7B42" w:rsidRDefault="009D1034" w:rsidP="00751B40">
            <w:pPr>
              <w:pStyle w:val="PlainText"/>
              <w:jc w:val="center"/>
              <w:rPr>
                <w:sz w:val="18"/>
                <w:szCs w:val="18"/>
              </w:rPr>
            </w:pPr>
            <w:r w:rsidRPr="00BD7B42">
              <w:rPr>
                <w:rFonts w:hint="eastAsia"/>
                <w:sz w:val="18"/>
                <w:szCs w:val="18"/>
              </w:rPr>
              <w:t>Test Case</w:t>
            </w:r>
          </w:p>
        </w:tc>
        <w:tc>
          <w:tcPr>
            <w:tcW w:w="1776" w:type="dxa"/>
            <w:tcBorders>
              <w:bottom w:val="single" w:sz="4" w:space="0" w:color="auto"/>
            </w:tcBorders>
          </w:tcPr>
          <w:p w:rsidR="009D1034" w:rsidRPr="00BD7B42" w:rsidRDefault="009D1034" w:rsidP="00751B40">
            <w:pPr>
              <w:pStyle w:val="PlainText"/>
              <w:jc w:val="both"/>
              <w:rPr>
                <w:sz w:val="18"/>
                <w:szCs w:val="18"/>
              </w:rPr>
            </w:pPr>
            <w:r w:rsidRPr="00BD7B42">
              <w:rPr>
                <w:rFonts w:hint="eastAsia"/>
                <w:sz w:val="18"/>
                <w:szCs w:val="18"/>
              </w:rPr>
              <w:t xml:space="preserve">OPR </w:t>
            </w:r>
            <w:r>
              <w:rPr>
                <w:rFonts w:hint="eastAsia"/>
                <w:sz w:val="18"/>
                <w:szCs w:val="18"/>
              </w:rPr>
              <w:t>category</w:t>
            </w:r>
          </w:p>
        </w:tc>
        <w:tc>
          <w:tcPr>
            <w:tcW w:w="1991" w:type="dxa"/>
            <w:tcBorders>
              <w:right w:val="nil"/>
            </w:tcBorders>
          </w:tcPr>
          <w:p w:rsidR="009D1034" w:rsidRPr="00BD7B42" w:rsidRDefault="009D1034" w:rsidP="00751B40">
            <w:pPr>
              <w:pStyle w:val="PlainText"/>
              <w:jc w:val="center"/>
              <w:rPr>
                <w:sz w:val="18"/>
                <w:szCs w:val="18"/>
              </w:rPr>
            </w:pPr>
            <w:r w:rsidRPr="00BD7B42">
              <w:rPr>
                <w:rFonts w:hint="eastAsia"/>
                <w:sz w:val="18"/>
                <w:szCs w:val="18"/>
              </w:rPr>
              <w:t xml:space="preserve">Test </w:t>
            </w:r>
            <w:r w:rsidRPr="00BD7B42">
              <w:rPr>
                <w:sz w:val="18"/>
                <w:szCs w:val="18"/>
              </w:rPr>
              <w:t>Operations</w:t>
            </w:r>
          </w:p>
        </w:tc>
        <w:tc>
          <w:tcPr>
            <w:tcW w:w="720" w:type="dxa"/>
            <w:tcBorders>
              <w:left w:val="nil"/>
            </w:tcBorders>
          </w:tcPr>
          <w:p w:rsidR="009D1034" w:rsidRPr="00BD7B42" w:rsidRDefault="009D1034" w:rsidP="00751B40">
            <w:pPr>
              <w:pStyle w:val="PlainText"/>
              <w:jc w:val="center"/>
              <w:rPr>
                <w:sz w:val="18"/>
                <w:szCs w:val="18"/>
              </w:rPr>
            </w:pPr>
          </w:p>
        </w:tc>
        <w:tc>
          <w:tcPr>
            <w:tcW w:w="1296" w:type="dxa"/>
            <w:tcBorders>
              <w:right w:val="single" w:sz="6" w:space="0" w:color="000000"/>
            </w:tcBorders>
          </w:tcPr>
          <w:p w:rsidR="009D1034" w:rsidRPr="00BD7B42" w:rsidRDefault="009D1034" w:rsidP="00751B40">
            <w:pPr>
              <w:pStyle w:val="PlainText"/>
              <w:jc w:val="center"/>
              <w:rPr>
                <w:sz w:val="18"/>
                <w:szCs w:val="18"/>
              </w:rPr>
            </w:pPr>
            <w:r w:rsidRPr="00BD7B42">
              <w:rPr>
                <w:rFonts w:hint="eastAsia"/>
                <w:sz w:val="18"/>
                <w:szCs w:val="18"/>
              </w:rPr>
              <w:t>Direction</w:t>
            </w:r>
          </w:p>
        </w:tc>
        <w:tc>
          <w:tcPr>
            <w:tcW w:w="2481" w:type="dxa"/>
            <w:tcBorders>
              <w:left w:val="single" w:sz="6" w:space="0" w:color="000000"/>
            </w:tcBorders>
          </w:tcPr>
          <w:p w:rsidR="009D1034" w:rsidRPr="00BD7B42" w:rsidRDefault="009D1034" w:rsidP="00751B40">
            <w:pPr>
              <w:pStyle w:val="PlainText"/>
              <w:jc w:val="center"/>
              <w:rPr>
                <w:sz w:val="18"/>
                <w:szCs w:val="18"/>
              </w:rPr>
            </w:pPr>
            <w:r w:rsidRPr="00BD7B42">
              <w:rPr>
                <w:rFonts w:hint="eastAsia"/>
                <w:sz w:val="18"/>
                <w:szCs w:val="18"/>
              </w:rPr>
              <w:t>Test Purpose</w:t>
            </w:r>
          </w:p>
        </w:tc>
      </w:tr>
      <w:tr w:rsidR="009D1034" w:rsidTr="00751B40">
        <w:trPr>
          <w:jc w:val="center"/>
        </w:trPr>
        <w:tc>
          <w:tcPr>
            <w:tcW w:w="821" w:type="dxa"/>
            <w:tcBorders>
              <w:bottom w:val="nil"/>
            </w:tcBorders>
          </w:tcPr>
          <w:p w:rsidR="009D1034" w:rsidRPr="00BD7B42" w:rsidRDefault="009D1034" w:rsidP="00751B40">
            <w:pPr>
              <w:pStyle w:val="PlainText"/>
              <w:jc w:val="center"/>
              <w:rPr>
                <w:sz w:val="18"/>
                <w:szCs w:val="18"/>
              </w:rPr>
            </w:pPr>
            <w:r w:rsidRPr="00BD7B42">
              <w:rPr>
                <w:rFonts w:hint="eastAsia"/>
                <w:sz w:val="18"/>
                <w:szCs w:val="18"/>
              </w:rPr>
              <w:t>1</w:t>
            </w:r>
          </w:p>
        </w:tc>
        <w:tc>
          <w:tcPr>
            <w:tcW w:w="1776" w:type="dxa"/>
            <w:tcBorders>
              <w:bottom w:val="nil"/>
            </w:tcBorders>
          </w:tcPr>
          <w:p w:rsidR="009D1034" w:rsidRPr="00BD7B42" w:rsidRDefault="009D1034" w:rsidP="00751B40">
            <w:pPr>
              <w:pStyle w:val="PlainText"/>
              <w:rPr>
                <w:sz w:val="18"/>
                <w:szCs w:val="18"/>
              </w:rPr>
            </w:pPr>
            <w:r w:rsidRPr="00BD7B42">
              <w:rPr>
                <w:rFonts w:hint="eastAsia"/>
                <w:sz w:val="18"/>
                <w:szCs w:val="18"/>
              </w:rPr>
              <w:t>Preparation #1</w:t>
            </w:r>
          </w:p>
        </w:tc>
        <w:tc>
          <w:tcPr>
            <w:tcW w:w="1991" w:type="dxa"/>
          </w:tcPr>
          <w:p w:rsidR="009D1034" w:rsidRPr="00BD7B42" w:rsidRDefault="009D1034" w:rsidP="00751B40">
            <w:pPr>
              <w:pStyle w:val="PlainText"/>
              <w:rPr>
                <w:sz w:val="18"/>
                <w:szCs w:val="18"/>
              </w:rPr>
            </w:pPr>
            <w:r w:rsidRPr="00BD7B42">
              <w:rPr>
                <w:sz w:val="18"/>
                <w:szCs w:val="18"/>
              </w:rPr>
              <w:t>Q</w:t>
            </w:r>
            <w:r w:rsidRPr="00BD7B42">
              <w:rPr>
                <w:rFonts w:hint="eastAsia"/>
                <w:sz w:val="18"/>
                <w:szCs w:val="18"/>
              </w:rPr>
              <w:t xml:space="preserve">uery </w:t>
            </w:r>
            <w:r w:rsidRPr="00BD7B42">
              <w:rPr>
                <w:sz w:val="18"/>
                <w:szCs w:val="18"/>
              </w:rPr>
              <w:t>S</w:t>
            </w:r>
            <w:r w:rsidRPr="00BD7B42">
              <w:rPr>
                <w:rFonts w:hint="eastAsia"/>
                <w:sz w:val="18"/>
                <w:szCs w:val="18"/>
              </w:rPr>
              <w:t xml:space="preserve">ervice </w:t>
            </w:r>
            <w:r w:rsidRPr="00BD7B42">
              <w:rPr>
                <w:sz w:val="18"/>
                <w:szCs w:val="18"/>
              </w:rPr>
              <w:t>A</w:t>
            </w:r>
            <w:r w:rsidRPr="00BD7B42">
              <w:rPr>
                <w:rFonts w:hint="eastAsia"/>
                <w:sz w:val="18"/>
                <w:szCs w:val="18"/>
              </w:rPr>
              <w:t>greement</w:t>
            </w:r>
          </w:p>
        </w:tc>
        <w:tc>
          <w:tcPr>
            <w:tcW w:w="720" w:type="dxa"/>
          </w:tcPr>
          <w:p w:rsidR="009D1034" w:rsidRPr="00BD7B42" w:rsidRDefault="009D1034" w:rsidP="00751B40">
            <w:pPr>
              <w:pStyle w:val="PlainText"/>
              <w:jc w:val="center"/>
              <w:rPr>
                <w:sz w:val="18"/>
                <w:szCs w:val="18"/>
              </w:rPr>
            </w:pPr>
            <w:r w:rsidRPr="00BD7B42">
              <w:rPr>
                <w:sz w:val="18"/>
                <w:szCs w:val="18"/>
              </w:rPr>
              <w:t>QSA</w:t>
            </w:r>
          </w:p>
        </w:tc>
        <w:tc>
          <w:tcPr>
            <w:tcW w:w="1296" w:type="dxa"/>
            <w:tcBorders>
              <w:right w:val="single" w:sz="6" w:space="0" w:color="000000"/>
            </w:tcBorders>
          </w:tcPr>
          <w:p w:rsidR="009D1034" w:rsidRPr="00BD7B42" w:rsidRDefault="009D1034" w:rsidP="00751B40">
            <w:pPr>
              <w:pStyle w:val="PlainText"/>
              <w:jc w:val="center"/>
              <w:rPr>
                <w:sz w:val="18"/>
                <w:szCs w:val="18"/>
              </w:rPr>
            </w:pPr>
            <w:r w:rsidRPr="00BD7B42">
              <w:rPr>
                <w:rFonts w:hint="eastAsia"/>
                <w:sz w:val="18"/>
                <w:szCs w:val="18"/>
              </w:rPr>
              <w:t>UM-&gt;CM</w:t>
            </w:r>
          </w:p>
        </w:tc>
        <w:tc>
          <w:tcPr>
            <w:tcW w:w="2481" w:type="dxa"/>
            <w:tcBorders>
              <w:left w:val="single" w:sz="6" w:space="0" w:color="000000"/>
            </w:tcBorders>
          </w:tcPr>
          <w:p w:rsidR="009D1034" w:rsidRPr="00BD7B42" w:rsidRDefault="009D1034" w:rsidP="00751B40">
            <w:pPr>
              <w:pStyle w:val="PlainText"/>
              <w:rPr>
                <w:sz w:val="18"/>
                <w:szCs w:val="18"/>
              </w:rPr>
            </w:pPr>
            <w:r w:rsidRPr="00BD7B42">
              <w:rPr>
                <w:sz w:val="18"/>
                <w:szCs w:val="18"/>
              </w:rPr>
              <w:t>T</w:t>
            </w:r>
            <w:r w:rsidRPr="00BD7B42">
              <w:rPr>
                <w:rFonts w:hint="eastAsia"/>
                <w:sz w:val="18"/>
                <w:szCs w:val="18"/>
              </w:rPr>
              <w:t>o confirm the Service Agreement</w:t>
            </w:r>
          </w:p>
        </w:tc>
      </w:tr>
      <w:tr w:rsidR="009D1034" w:rsidTr="00751B40">
        <w:trPr>
          <w:jc w:val="center"/>
        </w:trPr>
        <w:tc>
          <w:tcPr>
            <w:tcW w:w="821" w:type="dxa"/>
            <w:tcBorders>
              <w:top w:val="nil"/>
              <w:bottom w:val="nil"/>
            </w:tcBorders>
          </w:tcPr>
          <w:p w:rsidR="009D1034" w:rsidRPr="00BD7B42" w:rsidRDefault="009D1034" w:rsidP="00751B40">
            <w:pPr>
              <w:pStyle w:val="PlainText"/>
              <w:jc w:val="center"/>
              <w:rPr>
                <w:sz w:val="18"/>
                <w:szCs w:val="18"/>
              </w:rPr>
            </w:pPr>
          </w:p>
        </w:tc>
        <w:tc>
          <w:tcPr>
            <w:tcW w:w="1776" w:type="dxa"/>
            <w:tcBorders>
              <w:top w:val="nil"/>
              <w:bottom w:val="nil"/>
            </w:tcBorders>
          </w:tcPr>
          <w:p w:rsidR="009D1034" w:rsidRPr="00BD7B42" w:rsidRDefault="009D1034" w:rsidP="00751B40">
            <w:pPr>
              <w:pStyle w:val="PlainText"/>
              <w:rPr>
                <w:sz w:val="18"/>
                <w:szCs w:val="18"/>
              </w:rPr>
            </w:pPr>
          </w:p>
        </w:tc>
        <w:tc>
          <w:tcPr>
            <w:tcW w:w="1991" w:type="dxa"/>
          </w:tcPr>
          <w:p w:rsidR="009D1034" w:rsidRPr="00BD7B42" w:rsidRDefault="009D1034" w:rsidP="00751B40">
            <w:pPr>
              <w:pStyle w:val="PlainText"/>
              <w:rPr>
                <w:sz w:val="18"/>
                <w:szCs w:val="18"/>
              </w:rPr>
            </w:pPr>
            <w:r w:rsidRPr="00BD7B42">
              <w:rPr>
                <w:sz w:val="18"/>
                <w:szCs w:val="18"/>
              </w:rPr>
              <w:t>A</w:t>
            </w:r>
            <w:r w:rsidRPr="00BD7B42">
              <w:rPr>
                <w:rFonts w:hint="eastAsia"/>
                <w:sz w:val="18"/>
                <w:szCs w:val="18"/>
              </w:rPr>
              <w:t xml:space="preserve">dd </w:t>
            </w:r>
            <w:r w:rsidRPr="00BD7B42">
              <w:rPr>
                <w:sz w:val="18"/>
                <w:szCs w:val="18"/>
              </w:rPr>
              <w:t>C</w:t>
            </w:r>
            <w:r w:rsidRPr="00BD7B42">
              <w:rPr>
                <w:rFonts w:hint="eastAsia"/>
                <w:sz w:val="18"/>
                <w:szCs w:val="18"/>
              </w:rPr>
              <w:t xml:space="preserve">arrier </w:t>
            </w:r>
            <w:r w:rsidRPr="00BD7B42">
              <w:rPr>
                <w:sz w:val="18"/>
                <w:szCs w:val="18"/>
              </w:rPr>
              <w:t>P</w:t>
            </w:r>
            <w:r w:rsidRPr="00BD7B42">
              <w:rPr>
                <w:rFonts w:hint="eastAsia"/>
                <w:sz w:val="18"/>
                <w:szCs w:val="18"/>
              </w:rPr>
              <w:t>rofile</w:t>
            </w:r>
          </w:p>
        </w:tc>
        <w:tc>
          <w:tcPr>
            <w:tcW w:w="720" w:type="dxa"/>
          </w:tcPr>
          <w:p w:rsidR="009D1034" w:rsidRPr="00BD7B42" w:rsidRDefault="009D1034" w:rsidP="00751B40">
            <w:pPr>
              <w:pStyle w:val="PlainText"/>
              <w:jc w:val="center"/>
              <w:rPr>
                <w:sz w:val="18"/>
                <w:szCs w:val="18"/>
              </w:rPr>
            </w:pPr>
            <w:r w:rsidRPr="00BD7B42">
              <w:rPr>
                <w:sz w:val="18"/>
                <w:szCs w:val="18"/>
              </w:rPr>
              <w:t>ACP</w:t>
            </w:r>
          </w:p>
        </w:tc>
        <w:tc>
          <w:tcPr>
            <w:tcW w:w="1296" w:type="dxa"/>
            <w:tcBorders>
              <w:right w:val="single" w:sz="6" w:space="0" w:color="000000"/>
            </w:tcBorders>
          </w:tcPr>
          <w:p w:rsidR="009D1034" w:rsidRPr="00BD7B42" w:rsidRDefault="009D1034" w:rsidP="00751B40">
            <w:pPr>
              <w:pStyle w:val="PlainText"/>
              <w:jc w:val="center"/>
              <w:rPr>
                <w:sz w:val="18"/>
                <w:szCs w:val="18"/>
              </w:rPr>
            </w:pPr>
            <w:r w:rsidRPr="00BD7B42">
              <w:rPr>
                <w:rFonts w:hint="eastAsia"/>
                <w:sz w:val="18"/>
                <w:szCs w:val="18"/>
              </w:rPr>
              <w:t>UM-&gt;CM</w:t>
            </w:r>
          </w:p>
        </w:tc>
        <w:tc>
          <w:tcPr>
            <w:tcW w:w="2481" w:type="dxa"/>
            <w:tcBorders>
              <w:left w:val="single" w:sz="6" w:space="0" w:color="000000"/>
            </w:tcBorders>
          </w:tcPr>
          <w:p w:rsidR="009D1034" w:rsidRPr="00BD7B42" w:rsidRDefault="009D1034" w:rsidP="00751B40">
            <w:pPr>
              <w:pStyle w:val="PlainText"/>
              <w:rPr>
                <w:sz w:val="18"/>
                <w:szCs w:val="18"/>
              </w:rPr>
            </w:pPr>
            <w:r w:rsidRPr="00BD7B42">
              <w:rPr>
                <w:sz w:val="18"/>
                <w:szCs w:val="18"/>
              </w:rPr>
              <w:t>T</w:t>
            </w:r>
            <w:r w:rsidRPr="00BD7B42">
              <w:rPr>
                <w:rFonts w:hint="eastAsia"/>
                <w:sz w:val="18"/>
                <w:szCs w:val="18"/>
              </w:rPr>
              <w:t xml:space="preserve">o provide Fwd </w:t>
            </w:r>
            <w:r w:rsidRPr="00BD7B42">
              <w:rPr>
                <w:sz w:val="18"/>
                <w:szCs w:val="18"/>
              </w:rPr>
              <w:t>C</w:t>
            </w:r>
            <w:r w:rsidRPr="00BD7B42">
              <w:rPr>
                <w:rFonts w:hint="eastAsia"/>
                <w:sz w:val="18"/>
                <w:szCs w:val="18"/>
              </w:rPr>
              <w:t xml:space="preserve">arrier </w:t>
            </w:r>
            <w:r w:rsidRPr="00BD7B42">
              <w:rPr>
                <w:sz w:val="18"/>
                <w:szCs w:val="18"/>
              </w:rPr>
              <w:t>P</w:t>
            </w:r>
            <w:r w:rsidRPr="00BD7B42">
              <w:rPr>
                <w:rFonts w:hint="eastAsia"/>
                <w:sz w:val="18"/>
                <w:szCs w:val="18"/>
              </w:rPr>
              <w:t>rofile</w:t>
            </w:r>
          </w:p>
        </w:tc>
      </w:tr>
      <w:tr w:rsidR="009D1034" w:rsidTr="00751B40">
        <w:trPr>
          <w:jc w:val="center"/>
        </w:trPr>
        <w:tc>
          <w:tcPr>
            <w:tcW w:w="821" w:type="dxa"/>
            <w:tcBorders>
              <w:top w:val="nil"/>
              <w:bottom w:val="nil"/>
            </w:tcBorders>
          </w:tcPr>
          <w:p w:rsidR="009D1034" w:rsidRPr="00BD7B42" w:rsidRDefault="009D1034" w:rsidP="00751B40">
            <w:pPr>
              <w:pStyle w:val="PlainText"/>
              <w:jc w:val="center"/>
              <w:rPr>
                <w:sz w:val="18"/>
                <w:szCs w:val="18"/>
              </w:rPr>
            </w:pPr>
          </w:p>
        </w:tc>
        <w:tc>
          <w:tcPr>
            <w:tcW w:w="1776" w:type="dxa"/>
            <w:tcBorders>
              <w:top w:val="nil"/>
              <w:bottom w:val="nil"/>
            </w:tcBorders>
          </w:tcPr>
          <w:p w:rsidR="009D1034" w:rsidRPr="00BD7B42" w:rsidRDefault="009D1034" w:rsidP="00751B40">
            <w:pPr>
              <w:pStyle w:val="PlainText"/>
              <w:rPr>
                <w:sz w:val="18"/>
                <w:szCs w:val="18"/>
              </w:rPr>
            </w:pPr>
          </w:p>
        </w:tc>
        <w:tc>
          <w:tcPr>
            <w:tcW w:w="1991" w:type="dxa"/>
          </w:tcPr>
          <w:p w:rsidR="009D1034" w:rsidRPr="00BD7B42" w:rsidRDefault="009D1034" w:rsidP="00751B40">
            <w:pPr>
              <w:pStyle w:val="PlainText"/>
              <w:rPr>
                <w:sz w:val="18"/>
                <w:szCs w:val="18"/>
              </w:rPr>
            </w:pPr>
            <w:r w:rsidRPr="00BD7B42">
              <w:rPr>
                <w:sz w:val="18"/>
                <w:szCs w:val="18"/>
              </w:rPr>
              <w:t>A</w:t>
            </w:r>
            <w:r w:rsidRPr="00BD7B42">
              <w:rPr>
                <w:rFonts w:hint="eastAsia"/>
                <w:sz w:val="18"/>
                <w:szCs w:val="18"/>
              </w:rPr>
              <w:t xml:space="preserve">dd </w:t>
            </w:r>
            <w:r w:rsidRPr="00BD7B42">
              <w:rPr>
                <w:sz w:val="18"/>
                <w:szCs w:val="18"/>
              </w:rPr>
              <w:t>C</w:t>
            </w:r>
            <w:r w:rsidRPr="00BD7B42">
              <w:rPr>
                <w:rFonts w:hint="eastAsia"/>
                <w:sz w:val="18"/>
                <w:szCs w:val="18"/>
              </w:rPr>
              <w:t xml:space="preserve">arrier </w:t>
            </w:r>
            <w:r w:rsidRPr="00BD7B42">
              <w:rPr>
                <w:sz w:val="18"/>
                <w:szCs w:val="18"/>
              </w:rPr>
              <w:t>P</w:t>
            </w:r>
            <w:r w:rsidRPr="00BD7B42">
              <w:rPr>
                <w:rFonts w:hint="eastAsia"/>
                <w:sz w:val="18"/>
                <w:szCs w:val="18"/>
              </w:rPr>
              <w:t>rofile</w:t>
            </w:r>
          </w:p>
        </w:tc>
        <w:tc>
          <w:tcPr>
            <w:tcW w:w="720" w:type="dxa"/>
          </w:tcPr>
          <w:p w:rsidR="009D1034" w:rsidRPr="00BD7B42" w:rsidRDefault="009D1034" w:rsidP="00751B40">
            <w:pPr>
              <w:pStyle w:val="PlainText"/>
              <w:jc w:val="center"/>
              <w:rPr>
                <w:sz w:val="18"/>
                <w:szCs w:val="18"/>
              </w:rPr>
            </w:pPr>
            <w:r w:rsidRPr="00BD7B42">
              <w:rPr>
                <w:sz w:val="18"/>
                <w:szCs w:val="18"/>
              </w:rPr>
              <w:t>ACP</w:t>
            </w:r>
          </w:p>
        </w:tc>
        <w:tc>
          <w:tcPr>
            <w:tcW w:w="1296" w:type="dxa"/>
            <w:tcBorders>
              <w:right w:val="single" w:sz="6" w:space="0" w:color="000000"/>
            </w:tcBorders>
          </w:tcPr>
          <w:p w:rsidR="009D1034" w:rsidRPr="00BD7B42" w:rsidRDefault="009D1034" w:rsidP="00751B40">
            <w:pPr>
              <w:pStyle w:val="PlainText"/>
              <w:jc w:val="center"/>
              <w:rPr>
                <w:sz w:val="18"/>
                <w:szCs w:val="18"/>
              </w:rPr>
            </w:pPr>
            <w:r w:rsidRPr="00BD7B42">
              <w:rPr>
                <w:rFonts w:hint="eastAsia"/>
                <w:sz w:val="18"/>
                <w:szCs w:val="18"/>
              </w:rPr>
              <w:t>UM-&gt;CM</w:t>
            </w:r>
          </w:p>
        </w:tc>
        <w:tc>
          <w:tcPr>
            <w:tcW w:w="2481" w:type="dxa"/>
            <w:tcBorders>
              <w:left w:val="single" w:sz="6" w:space="0" w:color="000000"/>
            </w:tcBorders>
          </w:tcPr>
          <w:p w:rsidR="009D1034" w:rsidRPr="00BD7B42" w:rsidRDefault="009D1034" w:rsidP="00751B40">
            <w:pPr>
              <w:pStyle w:val="PlainText"/>
              <w:rPr>
                <w:sz w:val="18"/>
                <w:szCs w:val="18"/>
              </w:rPr>
            </w:pPr>
            <w:r w:rsidRPr="00BD7B42">
              <w:rPr>
                <w:sz w:val="18"/>
                <w:szCs w:val="18"/>
              </w:rPr>
              <w:t>T</w:t>
            </w:r>
            <w:r w:rsidRPr="00BD7B42">
              <w:rPr>
                <w:rFonts w:hint="eastAsia"/>
                <w:sz w:val="18"/>
                <w:szCs w:val="18"/>
              </w:rPr>
              <w:t xml:space="preserve">o provide Rtn-1 </w:t>
            </w:r>
            <w:r w:rsidRPr="00BD7B42">
              <w:rPr>
                <w:sz w:val="18"/>
                <w:szCs w:val="18"/>
              </w:rPr>
              <w:t>C</w:t>
            </w:r>
            <w:r w:rsidRPr="00BD7B42">
              <w:rPr>
                <w:rFonts w:hint="eastAsia"/>
                <w:sz w:val="18"/>
                <w:szCs w:val="18"/>
              </w:rPr>
              <w:t xml:space="preserve">arrier </w:t>
            </w:r>
            <w:r w:rsidRPr="00BD7B42">
              <w:rPr>
                <w:sz w:val="18"/>
                <w:szCs w:val="18"/>
              </w:rPr>
              <w:t>P</w:t>
            </w:r>
            <w:r w:rsidRPr="00BD7B42">
              <w:rPr>
                <w:rFonts w:hint="eastAsia"/>
                <w:sz w:val="18"/>
                <w:szCs w:val="18"/>
              </w:rPr>
              <w:t>rofile</w:t>
            </w:r>
          </w:p>
          <w:p w:rsidR="009D1034" w:rsidRPr="00BD7B42" w:rsidRDefault="009D1034" w:rsidP="00751B40">
            <w:pPr>
              <w:pStyle w:val="PlainText"/>
              <w:rPr>
                <w:sz w:val="18"/>
                <w:szCs w:val="18"/>
              </w:rPr>
            </w:pPr>
            <w:r w:rsidRPr="00BD7B42">
              <w:rPr>
                <w:rFonts w:hint="eastAsia"/>
                <w:sz w:val="18"/>
                <w:szCs w:val="18"/>
              </w:rPr>
              <w:t>(40kbps)</w:t>
            </w:r>
          </w:p>
        </w:tc>
      </w:tr>
      <w:tr w:rsidR="009D1034" w:rsidTr="00751B40">
        <w:trPr>
          <w:jc w:val="center"/>
        </w:trPr>
        <w:tc>
          <w:tcPr>
            <w:tcW w:w="821" w:type="dxa"/>
            <w:tcBorders>
              <w:top w:val="nil"/>
              <w:bottom w:val="nil"/>
            </w:tcBorders>
          </w:tcPr>
          <w:p w:rsidR="009D1034" w:rsidRPr="00BD7B42" w:rsidRDefault="009D1034" w:rsidP="00751B40">
            <w:pPr>
              <w:pStyle w:val="PlainText"/>
              <w:jc w:val="center"/>
              <w:rPr>
                <w:sz w:val="18"/>
                <w:szCs w:val="18"/>
              </w:rPr>
            </w:pPr>
          </w:p>
        </w:tc>
        <w:tc>
          <w:tcPr>
            <w:tcW w:w="1776" w:type="dxa"/>
            <w:tcBorders>
              <w:top w:val="nil"/>
              <w:bottom w:val="nil"/>
            </w:tcBorders>
          </w:tcPr>
          <w:p w:rsidR="009D1034" w:rsidRPr="00BD7B42" w:rsidRDefault="009D1034" w:rsidP="00751B40">
            <w:pPr>
              <w:pStyle w:val="PlainText"/>
              <w:rPr>
                <w:sz w:val="18"/>
                <w:szCs w:val="18"/>
              </w:rPr>
            </w:pPr>
          </w:p>
        </w:tc>
        <w:tc>
          <w:tcPr>
            <w:tcW w:w="1991" w:type="dxa"/>
          </w:tcPr>
          <w:p w:rsidR="009D1034" w:rsidRPr="00BD7B42" w:rsidRDefault="009D1034" w:rsidP="00751B40">
            <w:pPr>
              <w:pStyle w:val="PlainText"/>
              <w:rPr>
                <w:sz w:val="18"/>
                <w:szCs w:val="18"/>
              </w:rPr>
            </w:pPr>
            <w:r w:rsidRPr="00BD7B42">
              <w:rPr>
                <w:sz w:val="18"/>
                <w:szCs w:val="18"/>
              </w:rPr>
              <w:t>A</w:t>
            </w:r>
            <w:r w:rsidRPr="00BD7B42">
              <w:rPr>
                <w:rFonts w:hint="eastAsia"/>
                <w:sz w:val="18"/>
                <w:szCs w:val="18"/>
              </w:rPr>
              <w:t xml:space="preserve">dd </w:t>
            </w:r>
            <w:r w:rsidRPr="00BD7B42">
              <w:rPr>
                <w:sz w:val="18"/>
                <w:szCs w:val="18"/>
              </w:rPr>
              <w:t>C</w:t>
            </w:r>
            <w:r w:rsidRPr="00BD7B42">
              <w:rPr>
                <w:rFonts w:hint="eastAsia"/>
                <w:sz w:val="18"/>
                <w:szCs w:val="18"/>
              </w:rPr>
              <w:t xml:space="preserve">arrier </w:t>
            </w:r>
            <w:r w:rsidRPr="00BD7B42">
              <w:rPr>
                <w:sz w:val="18"/>
                <w:szCs w:val="18"/>
              </w:rPr>
              <w:t>P</w:t>
            </w:r>
            <w:r w:rsidRPr="00BD7B42">
              <w:rPr>
                <w:rFonts w:hint="eastAsia"/>
                <w:sz w:val="18"/>
                <w:szCs w:val="18"/>
              </w:rPr>
              <w:t>rofile</w:t>
            </w:r>
          </w:p>
        </w:tc>
        <w:tc>
          <w:tcPr>
            <w:tcW w:w="720" w:type="dxa"/>
          </w:tcPr>
          <w:p w:rsidR="009D1034" w:rsidRPr="00BD7B42" w:rsidRDefault="009D1034" w:rsidP="00751B40">
            <w:pPr>
              <w:pStyle w:val="PlainText"/>
              <w:jc w:val="center"/>
              <w:rPr>
                <w:sz w:val="18"/>
                <w:szCs w:val="18"/>
              </w:rPr>
            </w:pPr>
            <w:r w:rsidRPr="00BD7B42">
              <w:rPr>
                <w:sz w:val="18"/>
                <w:szCs w:val="18"/>
              </w:rPr>
              <w:t>ACP</w:t>
            </w:r>
          </w:p>
        </w:tc>
        <w:tc>
          <w:tcPr>
            <w:tcW w:w="1296" w:type="dxa"/>
            <w:tcBorders>
              <w:right w:val="single" w:sz="6" w:space="0" w:color="000000"/>
            </w:tcBorders>
          </w:tcPr>
          <w:p w:rsidR="009D1034" w:rsidRPr="00BD7B42" w:rsidRDefault="009D1034" w:rsidP="00751B40">
            <w:pPr>
              <w:pStyle w:val="PlainText"/>
              <w:jc w:val="center"/>
              <w:rPr>
                <w:sz w:val="18"/>
                <w:szCs w:val="18"/>
              </w:rPr>
            </w:pPr>
            <w:r w:rsidRPr="00BD7B42">
              <w:rPr>
                <w:rFonts w:hint="eastAsia"/>
                <w:sz w:val="18"/>
                <w:szCs w:val="18"/>
              </w:rPr>
              <w:t>UM-&gt;CM</w:t>
            </w:r>
          </w:p>
        </w:tc>
        <w:tc>
          <w:tcPr>
            <w:tcW w:w="2481" w:type="dxa"/>
            <w:tcBorders>
              <w:left w:val="single" w:sz="6" w:space="0" w:color="000000"/>
            </w:tcBorders>
          </w:tcPr>
          <w:p w:rsidR="009D1034" w:rsidRPr="00BD7B42" w:rsidRDefault="009D1034" w:rsidP="00751B40">
            <w:pPr>
              <w:pStyle w:val="PlainText"/>
              <w:rPr>
                <w:sz w:val="18"/>
                <w:szCs w:val="18"/>
              </w:rPr>
            </w:pPr>
            <w:r w:rsidRPr="00BD7B42">
              <w:rPr>
                <w:sz w:val="18"/>
                <w:szCs w:val="18"/>
              </w:rPr>
              <w:t>T</w:t>
            </w:r>
            <w:r w:rsidRPr="00BD7B42">
              <w:rPr>
                <w:rFonts w:hint="eastAsia"/>
                <w:sz w:val="18"/>
                <w:szCs w:val="18"/>
              </w:rPr>
              <w:t xml:space="preserve">o provide Rtn-2 </w:t>
            </w:r>
            <w:r w:rsidRPr="00BD7B42">
              <w:rPr>
                <w:sz w:val="18"/>
                <w:szCs w:val="18"/>
              </w:rPr>
              <w:t>C</w:t>
            </w:r>
            <w:r w:rsidRPr="00BD7B42">
              <w:rPr>
                <w:rFonts w:hint="eastAsia"/>
                <w:sz w:val="18"/>
                <w:szCs w:val="18"/>
              </w:rPr>
              <w:t xml:space="preserve">arrier </w:t>
            </w:r>
            <w:r w:rsidRPr="00BD7B42">
              <w:rPr>
                <w:sz w:val="18"/>
                <w:szCs w:val="18"/>
              </w:rPr>
              <w:t>P</w:t>
            </w:r>
            <w:r w:rsidRPr="00BD7B42">
              <w:rPr>
                <w:rFonts w:hint="eastAsia"/>
                <w:sz w:val="18"/>
                <w:szCs w:val="18"/>
              </w:rPr>
              <w:t>rofile</w:t>
            </w:r>
          </w:p>
          <w:p w:rsidR="009D1034" w:rsidRPr="00BD7B42" w:rsidRDefault="009D1034" w:rsidP="00751B40">
            <w:pPr>
              <w:pStyle w:val="PlainText"/>
              <w:rPr>
                <w:sz w:val="18"/>
                <w:szCs w:val="18"/>
              </w:rPr>
            </w:pPr>
            <w:r w:rsidRPr="00BD7B42">
              <w:rPr>
                <w:rFonts w:hint="eastAsia"/>
                <w:sz w:val="18"/>
                <w:szCs w:val="18"/>
              </w:rPr>
              <w:t>(2kbps)</w:t>
            </w:r>
          </w:p>
        </w:tc>
      </w:tr>
      <w:tr w:rsidR="009D1034" w:rsidTr="00751B40">
        <w:trPr>
          <w:jc w:val="center"/>
        </w:trPr>
        <w:tc>
          <w:tcPr>
            <w:tcW w:w="821" w:type="dxa"/>
            <w:tcBorders>
              <w:top w:val="nil"/>
              <w:bottom w:val="nil"/>
            </w:tcBorders>
          </w:tcPr>
          <w:p w:rsidR="009D1034" w:rsidRPr="00BD7B42" w:rsidRDefault="009D1034" w:rsidP="00751B40">
            <w:pPr>
              <w:pStyle w:val="PlainText"/>
              <w:jc w:val="center"/>
              <w:rPr>
                <w:sz w:val="18"/>
                <w:szCs w:val="18"/>
              </w:rPr>
            </w:pPr>
          </w:p>
        </w:tc>
        <w:tc>
          <w:tcPr>
            <w:tcW w:w="1776" w:type="dxa"/>
            <w:tcBorders>
              <w:top w:val="nil"/>
              <w:bottom w:val="nil"/>
            </w:tcBorders>
          </w:tcPr>
          <w:p w:rsidR="009D1034" w:rsidRPr="00BD7B42" w:rsidRDefault="009D1034" w:rsidP="00751B40">
            <w:pPr>
              <w:pStyle w:val="PlainText"/>
              <w:rPr>
                <w:sz w:val="18"/>
                <w:szCs w:val="18"/>
              </w:rPr>
            </w:pPr>
          </w:p>
        </w:tc>
        <w:tc>
          <w:tcPr>
            <w:tcW w:w="1991" w:type="dxa"/>
          </w:tcPr>
          <w:p w:rsidR="009D1034" w:rsidRPr="00BD7B42" w:rsidRDefault="009D1034" w:rsidP="00751B40">
            <w:pPr>
              <w:pStyle w:val="PlainText"/>
              <w:rPr>
                <w:sz w:val="18"/>
                <w:szCs w:val="18"/>
              </w:rPr>
            </w:pPr>
            <w:r w:rsidRPr="00BD7B42">
              <w:rPr>
                <w:sz w:val="18"/>
                <w:szCs w:val="18"/>
              </w:rPr>
              <w:t>A</w:t>
            </w:r>
            <w:r w:rsidRPr="00BD7B42">
              <w:rPr>
                <w:rFonts w:hint="eastAsia"/>
                <w:sz w:val="18"/>
                <w:szCs w:val="18"/>
              </w:rPr>
              <w:t xml:space="preserve">dd </w:t>
            </w:r>
            <w:r w:rsidRPr="00BD7B42">
              <w:rPr>
                <w:sz w:val="18"/>
                <w:szCs w:val="18"/>
              </w:rPr>
              <w:t>T</w:t>
            </w:r>
            <w:r w:rsidRPr="00BD7B42">
              <w:rPr>
                <w:rFonts w:hint="eastAsia"/>
                <w:sz w:val="18"/>
                <w:szCs w:val="18"/>
              </w:rPr>
              <w:t xml:space="preserve">rajectory </w:t>
            </w:r>
            <w:r w:rsidRPr="00BD7B42">
              <w:rPr>
                <w:sz w:val="18"/>
                <w:szCs w:val="18"/>
              </w:rPr>
              <w:t>P</w:t>
            </w:r>
            <w:r w:rsidRPr="00BD7B42">
              <w:rPr>
                <w:rFonts w:hint="eastAsia"/>
                <w:sz w:val="18"/>
                <w:szCs w:val="18"/>
              </w:rPr>
              <w:t>rediction</w:t>
            </w:r>
          </w:p>
        </w:tc>
        <w:tc>
          <w:tcPr>
            <w:tcW w:w="720" w:type="dxa"/>
          </w:tcPr>
          <w:p w:rsidR="009D1034" w:rsidRPr="00BD7B42" w:rsidRDefault="009D1034" w:rsidP="00751B40">
            <w:pPr>
              <w:pStyle w:val="PlainText"/>
              <w:jc w:val="center"/>
              <w:rPr>
                <w:sz w:val="18"/>
                <w:szCs w:val="18"/>
              </w:rPr>
            </w:pPr>
            <w:r w:rsidRPr="00BD7B42">
              <w:rPr>
                <w:sz w:val="18"/>
                <w:szCs w:val="18"/>
              </w:rPr>
              <w:t>ATP</w:t>
            </w:r>
          </w:p>
        </w:tc>
        <w:tc>
          <w:tcPr>
            <w:tcW w:w="1296" w:type="dxa"/>
            <w:tcBorders>
              <w:right w:val="single" w:sz="6" w:space="0" w:color="000000"/>
            </w:tcBorders>
          </w:tcPr>
          <w:p w:rsidR="009D1034" w:rsidRPr="00BD7B42" w:rsidRDefault="009D1034" w:rsidP="00751B40">
            <w:pPr>
              <w:pStyle w:val="PlainText"/>
              <w:jc w:val="center"/>
              <w:rPr>
                <w:sz w:val="18"/>
                <w:szCs w:val="18"/>
              </w:rPr>
            </w:pPr>
            <w:r w:rsidRPr="00BD7B42">
              <w:rPr>
                <w:rFonts w:hint="eastAsia"/>
                <w:sz w:val="18"/>
                <w:szCs w:val="18"/>
              </w:rPr>
              <w:t>UM-&gt;CM</w:t>
            </w:r>
          </w:p>
        </w:tc>
        <w:tc>
          <w:tcPr>
            <w:tcW w:w="2481" w:type="dxa"/>
            <w:tcBorders>
              <w:left w:val="single" w:sz="6" w:space="0" w:color="000000"/>
            </w:tcBorders>
          </w:tcPr>
          <w:p w:rsidR="009D1034" w:rsidRPr="00BD7B42" w:rsidRDefault="009D1034" w:rsidP="00751B40">
            <w:pPr>
              <w:pStyle w:val="PlainText"/>
              <w:rPr>
                <w:sz w:val="18"/>
                <w:szCs w:val="18"/>
              </w:rPr>
            </w:pPr>
            <w:r w:rsidRPr="00BD7B42">
              <w:rPr>
                <w:sz w:val="18"/>
                <w:szCs w:val="18"/>
              </w:rPr>
              <w:t>T</w:t>
            </w:r>
            <w:r w:rsidRPr="00BD7B42">
              <w:rPr>
                <w:rFonts w:hint="eastAsia"/>
                <w:sz w:val="18"/>
                <w:szCs w:val="18"/>
              </w:rPr>
              <w:t xml:space="preserve">o provide </w:t>
            </w:r>
            <w:r w:rsidRPr="00BD7B42">
              <w:rPr>
                <w:sz w:val="18"/>
                <w:szCs w:val="18"/>
              </w:rPr>
              <w:t>latest</w:t>
            </w:r>
            <w:r w:rsidRPr="00BD7B42">
              <w:rPr>
                <w:rFonts w:hint="eastAsia"/>
                <w:sz w:val="18"/>
                <w:szCs w:val="18"/>
              </w:rPr>
              <w:t xml:space="preserve"> </w:t>
            </w:r>
            <w:r w:rsidRPr="00BD7B42">
              <w:rPr>
                <w:sz w:val="18"/>
                <w:szCs w:val="18"/>
              </w:rPr>
              <w:t>T</w:t>
            </w:r>
            <w:r w:rsidRPr="00BD7B42">
              <w:rPr>
                <w:rFonts w:hint="eastAsia"/>
                <w:sz w:val="18"/>
                <w:szCs w:val="18"/>
              </w:rPr>
              <w:t xml:space="preserve">rajectory </w:t>
            </w:r>
            <w:r w:rsidRPr="00BD7B42">
              <w:rPr>
                <w:sz w:val="18"/>
                <w:szCs w:val="18"/>
              </w:rPr>
              <w:t>P</w:t>
            </w:r>
            <w:r w:rsidRPr="00BD7B42">
              <w:rPr>
                <w:rFonts w:hint="eastAsia"/>
                <w:sz w:val="18"/>
                <w:szCs w:val="18"/>
              </w:rPr>
              <w:t>rediction</w:t>
            </w:r>
          </w:p>
        </w:tc>
      </w:tr>
      <w:tr w:rsidR="009D1034" w:rsidTr="00751B40">
        <w:trPr>
          <w:jc w:val="center"/>
        </w:trPr>
        <w:tc>
          <w:tcPr>
            <w:tcW w:w="821" w:type="dxa"/>
            <w:tcBorders>
              <w:top w:val="nil"/>
              <w:bottom w:val="nil"/>
            </w:tcBorders>
          </w:tcPr>
          <w:p w:rsidR="009D1034" w:rsidRPr="00BD7B42" w:rsidRDefault="009D1034" w:rsidP="00751B40">
            <w:pPr>
              <w:pStyle w:val="PlainText"/>
              <w:jc w:val="center"/>
              <w:rPr>
                <w:sz w:val="18"/>
                <w:szCs w:val="18"/>
              </w:rPr>
            </w:pPr>
          </w:p>
        </w:tc>
        <w:tc>
          <w:tcPr>
            <w:tcW w:w="1776" w:type="dxa"/>
            <w:tcBorders>
              <w:top w:val="nil"/>
              <w:bottom w:val="nil"/>
            </w:tcBorders>
          </w:tcPr>
          <w:p w:rsidR="009D1034" w:rsidRPr="00BD7B42" w:rsidRDefault="009D1034" w:rsidP="00751B40">
            <w:pPr>
              <w:pStyle w:val="PlainText"/>
              <w:rPr>
                <w:sz w:val="18"/>
                <w:szCs w:val="18"/>
              </w:rPr>
            </w:pPr>
          </w:p>
        </w:tc>
        <w:tc>
          <w:tcPr>
            <w:tcW w:w="1991" w:type="dxa"/>
          </w:tcPr>
          <w:p w:rsidR="009D1034" w:rsidRPr="00BD7B42" w:rsidRDefault="009D1034" w:rsidP="00751B40">
            <w:pPr>
              <w:pStyle w:val="PlainText"/>
              <w:rPr>
                <w:sz w:val="18"/>
                <w:szCs w:val="18"/>
              </w:rPr>
            </w:pPr>
            <w:r w:rsidRPr="00BD7B42">
              <w:rPr>
                <w:sz w:val="18"/>
                <w:szCs w:val="18"/>
              </w:rPr>
              <w:t>C</w:t>
            </w:r>
            <w:r w:rsidRPr="00BD7B42">
              <w:rPr>
                <w:rFonts w:hint="eastAsia"/>
                <w:sz w:val="18"/>
                <w:szCs w:val="18"/>
              </w:rPr>
              <w:t xml:space="preserve">reate </w:t>
            </w:r>
            <w:r w:rsidRPr="00BD7B42">
              <w:rPr>
                <w:sz w:val="18"/>
                <w:szCs w:val="18"/>
              </w:rPr>
              <w:t>S</w:t>
            </w:r>
            <w:r w:rsidRPr="00BD7B42">
              <w:rPr>
                <w:rFonts w:hint="eastAsia"/>
                <w:sz w:val="18"/>
                <w:szCs w:val="18"/>
              </w:rPr>
              <w:t xml:space="preserve">ervice </w:t>
            </w:r>
            <w:r w:rsidRPr="00BD7B42">
              <w:rPr>
                <w:sz w:val="18"/>
                <w:szCs w:val="18"/>
              </w:rPr>
              <w:t>P</w:t>
            </w:r>
            <w:r w:rsidRPr="00BD7B42">
              <w:rPr>
                <w:rFonts w:hint="eastAsia"/>
                <w:sz w:val="18"/>
                <w:szCs w:val="18"/>
              </w:rPr>
              <w:t>ackage</w:t>
            </w:r>
          </w:p>
        </w:tc>
        <w:tc>
          <w:tcPr>
            <w:tcW w:w="720" w:type="dxa"/>
          </w:tcPr>
          <w:p w:rsidR="009D1034" w:rsidRPr="00BD7B42" w:rsidRDefault="009D1034" w:rsidP="00751B40">
            <w:pPr>
              <w:pStyle w:val="PlainText"/>
              <w:jc w:val="center"/>
              <w:rPr>
                <w:sz w:val="18"/>
                <w:szCs w:val="18"/>
              </w:rPr>
            </w:pPr>
            <w:r w:rsidRPr="00BD7B42">
              <w:rPr>
                <w:sz w:val="18"/>
                <w:szCs w:val="18"/>
              </w:rPr>
              <w:t>CSP</w:t>
            </w:r>
          </w:p>
        </w:tc>
        <w:tc>
          <w:tcPr>
            <w:tcW w:w="1296" w:type="dxa"/>
            <w:tcBorders>
              <w:right w:val="single" w:sz="6" w:space="0" w:color="000000"/>
            </w:tcBorders>
          </w:tcPr>
          <w:p w:rsidR="009D1034" w:rsidRPr="00BD7B42" w:rsidRDefault="009D1034" w:rsidP="00751B40">
            <w:pPr>
              <w:pStyle w:val="PlainText"/>
              <w:jc w:val="center"/>
              <w:rPr>
                <w:sz w:val="18"/>
                <w:szCs w:val="18"/>
              </w:rPr>
            </w:pPr>
            <w:r w:rsidRPr="00BD7B42">
              <w:rPr>
                <w:rFonts w:hint="eastAsia"/>
                <w:sz w:val="18"/>
                <w:szCs w:val="18"/>
              </w:rPr>
              <w:t>UM-&gt;CM</w:t>
            </w:r>
          </w:p>
        </w:tc>
        <w:tc>
          <w:tcPr>
            <w:tcW w:w="2481" w:type="dxa"/>
            <w:tcBorders>
              <w:left w:val="single" w:sz="6" w:space="0" w:color="000000"/>
            </w:tcBorders>
          </w:tcPr>
          <w:p w:rsidR="009D1034" w:rsidRPr="00BD7B42" w:rsidRDefault="009D1034" w:rsidP="00751B40">
            <w:pPr>
              <w:pStyle w:val="PlainText"/>
              <w:rPr>
                <w:sz w:val="18"/>
                <w:szCs w:val="18"/>
              </w:rPr>
            </w:pPr>
            <w:r w:rsidRPr="00BD7B42">
              <w:rPr>
                <w:sz w:val="18"/>
                <w:szCs w:val="18"/>
              </w:rPr>
              <w:t>T</w:t>
            </w:r>
            <w:r w:rsidRPr="00BD7B42">
              <w:rPr>
                <w:rFonts w:hint="eastAsia"/>
                <w:sz w:val="18"/>
                <w:szCs w:val="18"/>
              </w:rPr>
              <w:t xml:space="preserve">o provide </w:t>
            </w:r>
            <w:r w:rsidRPr="00BD7B42">
              <w:rPr>
                <w:sz w:val="18"/>
                <w:szCs w:val="18"/>
              </w:rPr>
              <w:t>S</w:t>
            </w:r>
            <w:r w:rsidRPr="00BD7B42">
              <w:rPr>
                <w:rFonts w:hint="eastAsia"/>
                <w:sz w:val="18"/>
                <w:szCs w:val="18"/>
              </w:rPr>
              <w:t xml:space="preserve">ervice </w:t>
            </w:r>
            <w:r w:rsidRPr="00BD7B42">
              <w:rPr>
                <w:sz w:val="18"/>
                <w:szCs w:val="18"/>
              </w:rPr>
              <w:t>P</w:t>
            </w:r>
            <w:r w:rsidRPr="00BD7B42">
              <w:rPr>
                <w:rFonts w:hint="eastAsia"/>
                <w:sz w:val="18"/>
                <w:szCs w:val="18"/>
              </w:rPr>
              <w:t>ackage</w:t>
            </w:r>
            <w:r>
              <w:rPr>
                <w:rFonts w:hint="eastAsia"/>
                <w:sz w:val="18"/>
                <w:szCs w:val="18"/>
              </w:rPr>
              <w:t xml:space="preserve"> </w:t>
            </w:r>
            <w:r w:rsidRPr="00BD7B42">
              <w:rPr>
                <w:rFonts w:hint="eastAsia"/>
                <w:sz w:val="18"/>
                <w:szCs w:val="18"/>
              </w:rPr>
              <w:t>(Pass #1)</w:t>
            </w:r>
          </w:p>
        </w:tc>
      </w:tr>
      <w:tr w:rsidR="009D1034" w:rsidTr="00751B40">
        <w:trPr>
          <w:jc w:val="center"/>
        </w:trPr>
        <w:tc>
          <w:tcPr>
            <w:tcW w:w="821" w:type="dxa"/>
            <w:tcBorders>
              <w:top w:val="nil"/>
              <w:bottom w:val="nil"/>
            </w:tcBorders>
          </w:tcPr>
          <w:p w:rsidR="009D1034" w:rsidRPr="00BD7B42" w:rsidRDefault="009D1034" w:rsidP="00751B40">
            <w:pPr>
              <w:pStyle w:val="PlainText"/>
              <w:jc w:val="center"/>
              <w:rPr>
                <w:sz w:val="18"/>
                <w:szCs w:val="18"/>
              </w:rPr>
            </w:pPr>
          </w:p>
        </w:tc>
        <w:tc>
          <w:tcPr>
            <w:tcW w:w="1776" w:type="dxa"/>
            <w:tcBorders>
              <w:top w:val="single" w:sz="4" w:space="0" w:color="auto"/>
              <w:bottom w:val="single" w:sz="4" w:space="0" w:color="auto"/>
            </w:tcBorders>
          </w:tcPr>
          <w:p w:rsidR="009D1034" w:rsidRPr="00BD7B42" w:rsidRDefault="009D1034" w:rsidP="00751B40">
            <w:pPr>
              <w:pStyle w:val="PlainText"/>
              <w:rPr>
                <w:sz w:val="18"/>
                <w:szCs w:val="18"/>
              </w:rPr>
            </w:pPr>
            <w:r w:rsidRPr="00BD7B42">
              <w:rPr>
                <w:rFonts w:hint="eastAsia"/>
                <w:sz w:val="18"/>
                <w:szCs w:val="18"/>
              </w:rPr>
              <w:t>T</w:t>
            </w:r>
            <w:r w:rsidRPr="00BD7B42">
              <w:rPr>
                <w:sz w:val="18"/>
                <w:szCs w:val="18"/>
              </w:rPr>
              <w:t>r</w:t>
            </w:r>
            <w:r w:rsidRPr="00BD7B42">
              <w:rPr>
                <w:rFonts w:hint="eastAsia"/>
                <w:sz w:val="18"/>
                <w:szCs w:val="18"/>
              </w:rPr>
              <w:t>acking #1</w:t>
            </w:r>
          </w:p>
        </w:tc>
        <w:tc>
          <w:tcPr>
            <w:tcW w:w="1991" w:type="dxa"/>
          </w:tcPr>
          <w:p w:rsidR="009D1034" w:rsidRPr="00BD7B42" w:rsidRDefault="009D1034" w:rsidP="00751B40">
            <w:pPr>
              <w:pStyle w:val="PlainText"/>
              <w:rPr>
                <w:sz w:val="18"/>
                <w:szCs w:val="18"/>
              </w:rPr>
            </w:pPr>
            <w:r>
              <w:rPr>
                <w:rFonts w:hint="eastAsia"/>
                <w:sz w:val="18"/>
                <w:szCs w:val="18"/>
              </w:rPr>
              <w:t xml:space="preserve">Acquisition #1 on </w:t>
            </w:r>
            <w:r w:rsidRPr="00BD7B42">
              <w:rPr>
                <w:rFonts w:hint="eastAsia"/>
                <w:sz w:val="18"/>
                <w:szCs w:val="18"/>
              </w:rPr>
              <w:t>Pass #1</w:t>
            </w:r>
          </w:p>
        </w:tc>
        <w:tc>
          <w:tcPr>
            <w:tcW w:w="720" w:type="dxa"/>
          </w:tcPr>
          <w:p w:rsidR="009D1034" w:rsidRPr="00BD7B42" w:rsidRDefault="009D1034" w:rsidP="00751B40">
            <w:pPr>
              <w:pStyle w:val="PlainText"/>
              <w:jc w:val="center"/>
              <w:rPr>
                <w:sz w:val="18"/>
                <w:szCs w:val="18"/>
              </w:rPr>
            </w:pPr>
            <w:r w:rsidRPr="00BD7B42">
              <w:rPr>
                <w:rFonts w:hint="eastAsia"/>
                <w:sz w:val="18"/>
                <w:szCs w:val="18"/>
              </w:rPr>
              <w:t>-</w:t>
            </w:r>
          </w:p>
        </w:tc>
        <w:tc>
          <w:tcPr>
            <w:tcW w:w="1296" w:type="dxa"/>
            <w:tcBorders>
              <w:right w:val="single" w:sz="6" w:space="0" w:color="000000"/>
            </w:tcBorders>
          </w:tcPr>
          <w:p w:rsidR="009D1034" w:rsidRPr="00BD7B42" w:rsidRDefault="009D1034" w:rsidP="00751B40">
            <w:pPr>
              <w:pStyle w:val="PlainText"/>
              <w:jc w:val="center"/>
              <w:rPr>
                <w:sz w:val="18"/>
                <w:szCs w:val="18"/>
              </w:rPr>
            </w:pPr>
            <w:r w:rsidRPr="00BD7B42">
              <w:rPr>
                <w:rFonts w:hint="eastAsia"/>
                <w:sz w:val="18"/>
                <w:szCs w:val="18"/>
              </w:rPr>
              <w:t>-</w:t>
            </w:r>
          </w:p>
        </w:tc>
        <w:tc>
          <w:tcPr>
            <w:tcW w:w="2481" w:type="dxa"/>
            <w:tcBorders>
              <w:left w:val="single" w:sz="6" w:space="0" w:color="000000"/>
            </w:tcBorders>
          </w:tcPr>
          <w:p w:rsidR="009D1034" w:rsidRPr="00BD7B42" w:rsidRDefault="009D1034" w:rsidP="00751B40">
            <w:pPr>
              <w:pStyle w:val="PlainText"/>
              <w:rPr>
                <w:sz w:val="18"/>
                <w:szCs w:val="18"/>
              </w:rPr>
            </w:pPr>
            <w:r w:rsidRPr="00BD7B42">
              <w:rPr>
                <w:sz w:val="18"/>
                <w:szCs w:val="18"/>
              </w:rPr>
              <w:t>T</w:t>
            </w:r>
            <w:r w:rsidRPr="00BD7B42">
              <w:rPr>
                <w:rFonts w:hint="eastAsia"/>
                <w:sz w:val="18"/>
                <w:szCs w:val="18"/>
              </w:rPr>
              <w:t>o confirm the normal tracking</w:t>
            </w:r>
          </w:p>
        </w:tc>
      </w:tr>
      <w:tr w:rsidR="009D1034" w:rsidTr="00751B40">
        <w:trPr>
          <w:jc w:val="center"/>
        </w:trPr>
        <w:tc>
          <w:tcPr>
            <w:tcW w:w="821" w:type="dxa"/>
            <w:tcBorders>
              <w:top w:val="nil"/>
              <w:bottom w:val="single" w:sz="4" w:space="0" w:color="auto"/>
            </w:tcBorders>
          </w:tcPr>
          <w:p w:rsidR="009D1034" w:rsidRPr="00BD7B42" w:rsidRDefault="009D1034" w:rsidP="00751B40">
            <w:pPr>
              <w:pStyle w:val="PlainText"/>
              <w:jc w:val="center"/>
              <w:rPr>
                <w:sz w:val="18"/>
                <w:szCs w:val="18"/>
              </w:rPr>
            </w:pPr>
          </w:p>
        </w:tc>
        <w:tc>
          <w:tcPr>
            <w:tcW w:w="1776" w:type="dxa"/>
            <w:tcBorders>
              <w:top w:val="single" w:sz="4" w:space="0" w:color="auto"/>
              <w:bottom w:val="single" w:sz="4" w:space="0" w:color="auto"/>
            </w:tcBorders>
          </w:tcPr>
          <w:p w:rsidR="009D1034" w:rsidRPr="00BD7B42" w:rsidRDefault="009D1034" w:rsidP="00751B40">
            <w:pPr>
              <w:pStyle w:val="PlainText"/>
              <w:rPr>
                <w:sz w:val="18"/>
                <w:szCs w:val="18"/>
              </w:rPr>
            </w:pPr>
            <w:r w:rsidRPr="00BD7B42">
              <w:rPr>
                <w:rFonts w:hint="eastAsia"/>
                <w:sz w:val="18"/>
                <w:szCs w:val="18"/>
              </w:rPr>
              <w:t>T</w:t>
            </w:r>
            <w:r w:rsidRPr="00BD7B42">
              <w:rPr>
                <w:sz w:val="18"/>
                <w:szCs w:val="18"/>
              </w:rPr>
              <w:t>r</w:t>
            </w:r>
            <w:r w:rsidRPr="00BD7B42">
              <w:rPr>
                <w:rFonts w:hint="eastAsia"/>
                <w:sz w:val="18"/>
                <w:szCs w:val="18"/>
              </w:rPr>
              <w:t>acking #2</w:t>
            </w:r>
          </w:p>
        </w:tc>
        <w:tc>
          <w:tcPr>
            <w:tcW w:w="1991" w:type="dxa"/>
          </w:tcPr>
          <w:p w:rsidR="009D1034" w:rsidRPr="00BD7B42" w:rsidRDefault="009D1034" w:rsidP="00751B40">
            <w:pPr>
              <w:pStyle w:val="PlainText"/>
              <w:rPr>
                <w:sz w:val="18"/>
                <w:szCs w:val="18"/>
              </w:rPr>
            </w:pPr>
            <w:r>
              <w:rPr>
                <w:rFonts w:hint="eastAsia"/>
                <w:sz w:val="18"/>
                <w:szCs w:val="18"/>
              </w:rPr>
              <w:t xml:space="preserve">Acquisition #2 on </w:t>
            </w:r>
            <w:r w:rsidRPr="00BD7B42">
              <w:rPr>
                <w:rFonts w:hint="eastAsia"/>
                <w:sz w:val="18"/>
                <w:szCs w:val="18"/>
              </w:rPr>
              <w:t>Pass #</w:t>
            </w:r>
            <w:r>
              <w:rPr>
                <w:rFonts w:hint="eastAsia"/>
                <w:sz w:val="18"/>
                <w:szCs w:val="18"/>
              </w:rPr>
              <w:t>1</w:t>
            </w:r>
          </w:p>
        </w:tc>
        <w:tc>
          <w:tcPr>
            <w:tcW w:w="720" w:type="dxa"/>
          </w:tcPr>
          <w:p w:rsidR="009D1034" w:rsidRPr="00BD7B42" w:rsidRDefault="009D1034" w:rsidP="00751B40">
            <w:pPr>
              <w:pStyle w:val="PlainText"/>
              <w:jc w:val="center"/>
              <w:rPr>
                <w:sz w:val="18"/>
                <w:szCs w:val="18"/>
              </w:rPr>
            </w:pPr>
            <w:r w:rsidRPr="00BD7B42">
              <w:rPr>
                <w:rFonts w:hint="eastAsia"/>
                <w:sz w:val="18"/>
                <w:szCs w:val="18"/>
              </w:rPr>
              <w:t>-</w:t>
            </w:r>
          </w:p>
        </w:tc>
        <w:tc>
          <w:tcPr>
            <w:tcW w:w="1296" w:type="dxa"/>
            <w:tcBorders>
              <w:right w:val="single" w:sz="6" w:space="0" w:color="000000"/>
            </w:tcBorders>
          </w:tcPr>
          <w:p w:rsidR="009D1034" w:rsidRPr="00BD7B42" w:rsidRDefault="009D1034" w:rsidP="00751B40">
            <w:pPr>
              <w:pStyle w:val="PlainText"/>
              <w:jc w:val="center"/>
              <w:rPr>
                <w:sz w:val="18"/>
                <w:szCs w:val="18"/>
              </w:rPr>
            </w:pPr>
            <w:r w:rsidRPr="00BD7B42">
              <w:rPr>
                <w:rFonts w:hint="eastAsia"/>
                <w:sz w:val="18"/>
                <w:szCs w:val="18"/>
              </w:rPr>
              <w:t>-</w:t>
            </w:r>
          </w:p>
        </w:tc>
        <w:tc>
          <w:tcPr>
            <w:tcW w:w="2481" w:type="dxa"/>
            <w:tcBorders>
              <w:left w:val="single" w:sz="6" w:space="0" w:color="000000"/>
            </w:tcBorders>
          </w:tcPr>
          <w:p w:rsidR="009D1034" w:rsidRPr="00BD7B42" w:rsidRDefault="009D1034" w:rsidP="00751B40">
            <w:pPr>
              <w:pStyle w:val="PlainText"/>
              <w:rPr>
                <w:sz w:val="18"/>
                <w:szCs w:val="18"/>
              </w:rPr>
            </w:pPr>
            <w:r w:rsidRPr="00BD7B42">
              <w:rPr>
                <w:sz w:val="18"/>
                <w:szCs w:val="18"/>
              </w:rPr>
              <w:t>T</w:t>
            </w:r>
            <w:r w:rsidRPr="00BD7B42">
              <w:rPr>
                <w:rFonts w:hint="eastAsia"/>
                <w:sz w:val="18"/>
                <w:szCs w:val="18"/>
              </w:rPr>
              <w:t>o confirm the normal tracking</w:t>
            </w:r>
          </w:p>
        </w:tc>
      </w:tr>
      <w:tr w:rsidR="009D1034" w:rsidTr="00751B40">
        <w:trPr>
          <w:jc w:val="center"/>
        </w:trPr>
        <w:tc>
          <w:tcPr>
            <w:tcW w:w="821" w:type="dxa"/>
            <w:tcBorders>
              <w:top w:val="single" w:sz="4" w:space="0" w:color="auto"/>
              <w:bottom w:val="nil"/>
            </w:tcBorders>
          </w:tcPr>
          <w:p w:rsidR="009D1034" w:rsidRPr="00BD7B42" w:rsidRDefault="009D1034" w:rsidP="00751B40">
            <w:pPr>
              <w:pStyle w:val="PlainText"/>
              <w:jc w:val="center"/>
              <w:rPr>
                <w:sz w:val="18"/>
                <w:szCs w:val="18"/>
              </w:rPr>
            </w:pPr>
            <w:r w:rsidRPr="00BD7B42">
              <w:rPr>
                <w:rFonts w:hint="eastAsia"/>
                <w:sz w:val="18"/>
                <w:szCs w:val="18"/>
              </w:rPr>
              <w:t>2</w:t>
            </w:r>
          </w:p>
        </w:tc>
        <w:tc>
          <w:tcPr>
            <w:tcW w:w="1776" w:type="dxa"/>
            <w:tcBorders>
              <w:top w:val="single" w:sz="4" w:space="0" w:color="auto"/>
              <w:bottom w:val="nil"/>
            </w:tcBorders>
          </w:tcPr>
          <w:p w:rsidR="009D1034" w:rsidRPr="00BD7B42" w:rsidRDefault="009D1034" w:rsidP="00751B40">
            <w:pPr>
              <w:pStyle w:val="PlainText"/>
              <w:rPr>
                <w:sz w:val="18"/>
                <w:szCs w:val="18"/>
              </w:rPr>
            </w:pPr>
            <w:r w:rsidRPr="00BD7B42">
              <w:rPr>
                <w:rFonts w:hint="eastAsia"/>
                <w:sz w:val="18"/>
                <w:szCs w:val="18"/>
              </w:rPr>
              <w:t>Preparation #2</w:t>
            </w:r>
          </w:p>
        </w:tc>
        <w:tc>
          <w:tcPr>
            <w:tcW w:w="1991" w:type="dxa"/>
            <w:tcBorders>
              <w:top w:val="single" w:sz="4" w:space="0" w:color="auto"/>
            </w:tcBorders>
          </w:tcPr>
          <w:p w:rsidR="009D1034" w:rsidRPr="00BD7B42" w:rsidRDefault="009D1034" w:rsidP="00751B40">
            <w:pPr>
              <w:pStyle w:val="PlainText"/>
              <w:rPr>
                <w:sz w:val="18"/>
                <w:szCs w:val="18"/>
              </w:rPr>
            </w:pPr>
            <w:r w:rsidRPr="00BD7B42">
              <w:rPr>
                <w:sz w:val="18"/>
                <w:szCs w:val="18"/>
              </w:rPr>
              <w:t>C</w:t>
            </w:r>
            <w:r w:rsidRPr="00BD7B42">
              <w:rPr>
                <w:rFonts w:hint="eastAsia"/>
                <w:sz w:val="18"/>
                <w:szCs w:val="18"/>
              </w:rPr>
              <w:t xml:space="preserve">reate </w:t>
            </w:r>
            <w:r w:rsidRPr="00BD7B42">
              <w:rPr>
                <w:sz w:val="18"/>
                <w:szCs w:val="18"/>
              </w:rPr>
              <w:t>S</w:t>
            </w:r>
            <w:r w:rsidRPr="00BD7B42">
              <w:rPr>
                <w:rFonts w:hint="eastAsia"/>
                <w:sz w:val="18"/>
                <w:szCs w:val="18"/>
              </w:rPr>
              <w:t xml:space="preserve">ervice </w:t>
            </w:r>
            <w:r w:rsidRPr="00BD7B42">
              <w:rPr>
                <w:sz w:val="18"/>
                <w:szCs w:val="18"/>
              </w:rPr>
              <w:t>P</w:t>
            </w:r>
            <w:r w:rsidRPr="00BD7B42">
              <w:rPr>
                <w:rFonts w:hint="eastAsia"/>
                <w:sz w:val="18"/>
                <w:szCs w:val="18"/>
              </w:rPr>
              <w:t>ackage</w:t>
            </w:r>
          </w:p>
        </w:tc>
        <w:tc>
          <w:tcPr>
            <w:tcW w:w="720" w:type="dxa"/>
            <w:tcBorders>
              <w:top w:val="single" w:sz="4" w:space="0" w:color="auto"/>
            </w:tcBorders>
          </w:tcPr>
          <w:p w:rsidR="009D1034" w:rsidRPr="00BD7B42" w:rsidRDefault="009D1034" w:rsidP="00751B40">
            <w:pPr>
              <w:pStyle w:val="PlainText"/>
              <w:jc w:val="center"/>
              <w:rPr>
                <w:sz w:val="18"/>
                <w:szCs w:val="18"/>
              </w:rPr>
            </w:pPr>
            <w:r w:rsidRPr="00BD7B42">
              <w:rPr>
                <w:sz w:val="18"/>
                <w:szCs w:val="18"/>
              </w:rPr>
              <w:t>CSP</w:t>
            </w:r>
          </w:p>
        </w:tc>
        <w:tc>
          <w:tcPr>
            <w:tcW w:w="1296" w:type="dxa"/>
            <w:tcBorders>
              <w:top w:val="single" w:sz="4" w:space="0" w:color="auto"/>
              <w:right w:val="single" w:sz="6" w:space="0" w:color="000000"/>
            </w:tcBorders>
          </w:tcPr>
          <w:p w:rsidR="009D1034" w:rsidRPr="00BD7B42" w:rsidRDefault="009D1034" w:rsidP="00751B40">
            <w:pPr>
              <w:pStyle w:val="PlainText"/>
              <w:jc w:val="center"/>
              <w:rPr>
                <w:sz w:val="18"/>
                <w:szCs w:val="18"/>
              </w:rPr>
            </w:pPr>
            <w:r w:rsidRPr="00BD7B42">
              <w:rPr>
                <w:rFonts w:hint="eastAsia"/>
                <w:sz w:val="18"/>
                <w:szCs w:val="18"/>
              </w:rPr>
              <w:t>UM-&gt;CM</w:t>
            </w:r>
          </w:p>
        </w:tc>
        <w:tc>
          <w:tcPr>
            <w:tcW w:w="2481" w:type="dxa"/>
            <w:tcBorders>
              <w:top w:val="single" w:sz="4" w:space="0" w:color="auto"/>
              <w:left w:val="single" w:sz="6" w:space="0" w:color="000000"/>
            </w:tcBorders>
          </w:tcPr>
          <w:p w:rsidR="009D1034" w:rsidRPr="00BD7B42" w:rsidRDefault="009D1034" w:rsidP="00751B40">
            <w:pPr>
              <w:pStyle w:val="PlainText"/>
              <w:rPr>
                <w:sz w:val="18"/>
                <w:szCs w:val="18"/>
              </w:rPr>
            </w:pPr>
            <w:r w:rsidRPr="00BD7B42">
              <w:rPr>
                <w:sz w:val="18"/>
                <w:szCs w:val="18"/>
              </w:rPr>
              <w:t>T</w:t>
            </w:r>
            <w:r w:rsidRPr="00BD7B42">
              <w:rPr>
                <w:rFonts w:hint="eastAsia"/>
                <w:sz w:val="18"/>
                <w:szCs w:val="18"/>
              </w:rPr>
              <w:t xml:space="preserve">o provide </w:t>
            </w:r>
            <w:r w:rsidRPr="00BD7B42">
              <w:rPr>
                <w:sz w:val="18"/>
                <w:szCs w:val="18"/>
              </w:rPr>
              <w:t>S</w:t>
            </w:r>
            <w:r w:rsidRPr="00BD7B42">
              <w:rPr>
                <w:rFonts w:hint="eastAsia"/>
                <w:sz w:val="18"/>
                <w:szCs w:val="18"/>
              </w:rPr>
              <w:t xml:space="preserve">ervice </w:t>
            </w:r>
            <w:r w:rsidRPr="00BD7B42">
              <w:rPr>
                <w:sz w:val="18"/>
                <w:szCs w:val="18"/>
              </w:rPr>
              <w:t>P</w:t>
            </w:r>
            <w:r w:rsidRPr="00BD7B42">
              <w:rPr>
                <w:rFonts w:hint="eastAsia"/>
                <w:sz w:val="18"/>
                <w:szCs w:val="18"/>
              </w:rPr>
              <w:t>ackage</w:t>
            </w:r>
            <w:r>
              <w:rPr>
                <w:rFonts w:hint="eastAsia"/>
                <w:sz w:val="18"/>
                <w:szCs w:val="18"/>
              </w:rPr>
              <w:t xml:space="preserve"> </w:t>
            </w:r>
            <w:r w:rsidRPr="00BD7B42">
              <w:rPr>
                <w:rFonts w:hint="eastAsia"/>
                <w:sz w:val="18"/>
                <w:szCs w:val="18"/>
              </w:rPr>
              <w:t>(Pass #</w:t>
            </w:r>
            <w:r>
              <w:rPr>
                <w:rFonts w:hint="eastAsia"/>
                <w:sz w:val="18"/>
                <w:szCs w:val="18"/>
              </w:rPr>
              <w:t>2</w:t>
            </w:r>
            <w:r w:rsidRPr="00BD7B42">
              <w:rPr>
                <w:rFonts w:hint="eastAsia"/>
                <w:sz w:val="18"/>
                <w:szCs w:val="18"/>
              </w:rPr>
              <w:t>)</w:t>
            </w:r>
          </w:p>
        </w:tc>
      </w:tr>
      <w:tr w:rsidR="009D1034" w:rsidTr="00751B40">
        <w:trPr>
          <w:jc w:val="center"/>
        </w:trPr>
        <w:tc>
          <w:tcPr>
            <w:tcW w:w="821" w:type="dxa"/>
            <w:tcBorders>
              <w:top w:val="nil"/>
              <w:bottom w:val="single" w:sz="4" w:space="0" w:color="auto"/>
            </w:tcBorders>
          </w:tcPr>
          <w:p w:rsidR="009D1034" w:rsidRPr="00BD7B42" w:rsidRDefault="009D1034" w:rsidP="00751B40">
            <w:pPr>
              <w:pStyle w:val="PlainText"/>
              <w:jc w:val="center"/>
              <w:rPr>
                <w:sz w:val="18"/>
                <w:szCs w:val="18"/>
              </w:rPr>
            </w:pPr>
          </w:p>
        </w:tc>
        <w:tc>
          <w:tcPr>
            <w:tcW w:w="1776" w:type="dxa"/>
            <w:tcBorders>
              <w:bottom w:val="single" w:sz="4" w:space="0" w:color="auto"/>
            </w:tcBorders>
          </w:tcPr>
          <w:p w:rsidR="009D1034" w:rsidRPr="00BD7B42" w:rsidRDefault="009D1034" w:rsidP="00751B40">
            <w:pPr>
              <w:pStyle w:val="PlainText"/>
              <w:rPr>
                <w:sz w:val="18"/>
                <w:szCs w:val="18"/>
              </w:rPr>
            </w:pPr>
            <w:r w:rsidRPr="00BD7B42">
              <w:rPr>
                <w:rFonts w:hint="eastAsia"/>
                <w:sz w:val="18"/>
                <w:szCs w:val="18"/>
              </w:rPr>
              <w:t>T</w:t>
            </w:r>
            <w:r w:rsidRPr="00BD7B42">
              <w:rPr>
                <w:sz w:val="18"/>
                <w:szCs w:val="18"/>
              </w:rPr>
              <w:t>r</w:t>
            </w:r>
            <w:r w:rsidRPr="00BD7B42">
              <w:rPr>
                <w:rFonts w:hint="eastAsia"/>
                <w:sz w:val="18"/>
                <w:szCs w:val="18"/>
              </w:rPr>
              <w:t>acking #3</w:t>
            </w:r>
          </w:p>
        </w:tc>
        <w:tc>
          <w:tcPr>
            <w:tcW w:w="1991" w:type="dxa"/>
          </w:tcPr>
          <w:p w:rsidR="009D1034" w:rsidRPr="00BD7B42" w:rsidRDefault="009D1034" w:rsidP="00751B40">
            <w:pPr>
              <w:pStyle w:val="PlainText"/>
              <w:rPr>
                <w:sz w:val="18"/>
                <w:szCs w:val="18"/>
              </w:rPr>
            </w:pPr>
            <w:r w:rsidRPr="00BD7B42">
              <w:rPr>
                <w:rFonts w:hint="eastAsia"/>
                <w:sz w:val="18"/>
                <w:szCs w:val="18"/>
              </w:rPr>
              <w:t>Pass #</w:t>
            </w:r>
            <w:r>
              <w:rPr>
                <w:rFonts w:hint="eastAsia"/>
                <w:sz w:val="18"/>
                <w:szCs w:val="18"/>
              </w:rPr>
              <w:t>2</w:t>
            </w:r>
          </w:p>
        </w:tc>
        <w:tc>
          <w:tcPr>
            <w:tcW w:w="720" w:type="dxa"/>
          </w:tcPr>
          <w:p w:rsidR="009D1034" w:rsidRPr="00BD7B42" w:rsidRDefault="009D1034" w:rsidP="00751B40">
            <w:pPr>
              <w:pStyle w:val="PlainText"/>
              <w:jc w:val="center"/>
              <w:rPr>
                <w:sz w:val="18"/>
                <w:szCs w:val="18"/>
              </w:rPr>
            </w:pPr>
            <w:r w:rsidRPr="00BD7B42">
              <w:rPr>
                <w:rFonts w:hint="eastAsia"/>
                <w:sz w:val="18"/>
                <w:szCs w:val="18"/>
              </w:rPr>
              <w:t>-</w:t>
            </w:r>
          </w:p>
        </w:tc>
        <w:tc>
          <w:tcPr>
            <w:tcW w:w="1296" w:type="dxa"/>
            <w:tcBorders>
              <w:right w:val="single" w:sz="6" w:space="0" w:color="000000"/>
            </w:tcBorders>
          </w:tcPr>
          <w:p w:rsidR="009D1034" w:rsidRPr="00BD7B42" w:rsidRDefault="009D1034" w:rsidP="00751B40">
            <w:pPr>
              <w:pStyle w:val="PlainText"/>
              <w:jc w:val="center"/>
              <w:rPr>
                <w:sz w:val="18"/>
                <w:szCs w:val="18"/>
              </w:rPr>
            </w:pPr>
            <w:r w:rsidRPr="00BD7B42">
              <w:rPr>
                <w:rFonts w:hint="eastAsia"/>
                <w:sz w:val="18"/>
                <w:szCs w:val="18"/>
              </w:rPr>
              <w:t>-</w:t>
            </w:r>
          </w:p>
        </w:tc>
        <w:tc>
          <w:tcPr>
            <w:tcW w:w="2481" w:type="dxa"/>
            <w:tcBorders>
              <w:left w:val="single" w:sz="6" w:space="0" w:color="000000"/>
            </w:tcBorders>
          </w:tcPr>
          <w:p w:rsidR="009D1034" w:rsidRPr="00BD7B42" w:rsidRDefault="009D1034" w:rsidP="00751B40">
            <w:pPr>
              <w:pStyle w:val="PlainText"/>
              <w:rPr>
                <w:sz w:val="18"/>
                <w:szCs w:val="18"/>
              </w:rPr>
            </w:pPr>
            <w:r w:rsidRPr="00BD7B42">
              <w:rPr>
                <w:sz w:val="18"/>
                <w:szCs w:val="18"/>
              </w:rPr>
              <w:t>T</w:t>
            </w:r>
            <w:r w:rsidRPr="00BD7B42">
              <w:rPr>
                <w:rFonts w:hint="eastAsia"/>
                <w:sz w:val="18"/>
                <w:szCs w:val="18"/>
              </w:rPr>
              <w:t xml:space="preserve">o confirm the normal tracking </w:t>
            </w:r>
          </w:p>
        </w:tc>
      </w:tr>
      <w:tr w:rsidR="009D1034" w:rsidTr="00751B40">
        <w:trPr>
          <w:jc w:val="center"/>
        </w:trPr>
        <w:tc>
          <w:tcPr>
            <w:tcW w:w="821" w:type="dxa"/>
            <w:tcBorders>
              <w:top w:val="single" w:sz="4" w:space="0" w:color="auto"/>
              <w:bottom w:val="nil"/>
            </w:tcBorders>
          </w:tcPr>
          <w:p w:rsidR="009D1034" w:rsidRPr="00BD7B42" w:rsidRDefault="009D1034" w:rsidP="00751B40">
            <w:pPr>
              <w:pStyle w:val="PlainText"/>
              <w:jc w:val="center"/>
              <w:rPr>
                <w:sz w:val="18"/>
                <w:szCs w:val="18"/>
              </w:rPr>
            </w:pPr>
            <w:r w:rsidRPr="00BD7B42">
              <w:rPr>
                <w:rFonts w:hint="eastAsia"/>
                <w:sz w:val="18"/>
                <w:szCs w:val="18"/>
              </w:rPr>
              <w:t>3</w:t>
            </w:r>
          </w:p>
        </w:tc>
        <w:tc>
          <w:tcPr>
            <w:tcW w:w="1776" w:type="dxa"/>
            <w:tcBorders>
              <w:bottom w:val="nil"/>
            </w:tcBorders>
          </w:tcPr>
          <w:p w:rsidR="009D1034" w:rsidRPr="00BD7B42" w:rsidRDefault="009D1034" w:rsidP="00751B40">
            <w:pPr>
              <w:pStyle w:val="PlainText"/>
              <w:rPr>
                <w:sz w:val="18"/>
                <w:szCs w:val="18"/>
              </w:rPr>
            </w:pPr>
            <w:r w:rsidRPr="00BD7B42">
              <w:rPr>
                <w:rFonts w:hint="eastAsia"/>
                <w:sz w:val="18"/>
                <w:szCs w:val="18"/>
              </w:rPr>
              <w:t>Preparation #3</w:t>
            </w:r>
          </w:p>
        </w:tc>
        <w:tc>
          <w:tcPr>
            <w:tcW w:w="1991" w:type="dxa"/>
          </w:tcPr>
          <w:p w:rsidR="009D1034" w:rsidRPr="00BD7B42" w:rsidRDefault="009D1034" w:rsidP="00751B40">
            <w:pPr>
              <w:pStyle w:val="PlainText"/>
              <w:rPr>
                <w:sz w:val="18"/>
                <w:szCs w:val="18"/>
              </w:rPr>
            </w:pPr>
            <w:r w:rsidRPr="00BD7B42">
              <w:rPr>
                <w:sz w:val="18"/>
                <w:szCs w:val="18"/>
              </w:rPr>
              <w:t>A</w:t>
            </w:r>
            <w:r w:rsidRPr="00BD7B42">
              <w:rPr>
                <w:rFonts w:hint="eastAsia"/>
                <w:sz w:val="18"/>
                <w:szCs w:val="18"/>
              </w:rPr>
              <w:t xml:space="preserve">dd </w:t>
            </w:r>
            <w:r w:rsidRPr="00BD7B42">
              <w:rPr>
                <w:sz w:val="18"/>
                <w:szCs w:val="18"/>
              </w:rPr>
              <w:t>T</w:t>
            </w:r>
            <w:r w:rsidRPr="00BD7B42">
              <w:rPr>
                <w:rFonts w:hint="eastAsia"/>
                <w:sz w:val="18"/>
                <w:szCs w:val="18"/>
              </w:rPr>
              <w:t xml:space="preserve">rajectory </w:t>
            </w:r>
            <w:r w:rsidRPr="00BD7B42">
              <w:rPr>
                <w:sz w:val="18"/>
                <w:szCs w:val="18"/>
              </w:rPr>
              <w:t>P</w:t>
            </w:r>
            <w:r w:rsidRPr="00BD7B42">
              <w:rPr>
                <w:rFonts w:hint="eastAsia"/>
                <w:sz w:val="18"/>
                <w:szCs w:val="18"/>
              </w:rPr>
              <w:t>rediction</w:t>
            </w:r>
          </w:p>
        </w:tc>
        <w:tc>
          <w:tcPr>
            <w:tcW w:w="720" w:type="dxa"/>
          </w:tcPr>
          <w:p w:rsidR="009D1034" w:rsidRPr="00BD7B42" w:rsidRDefault="009D1034" w:rsidP="00751B40">
            <w:pPr>
              <w:pStyle w:val="PlainText"/>
              <w:jc w:val="center"/>
              <w:rPr>
                <w:sz w:val="18"/>
                <w:szCs w:val="18"/>
              </w:rPr>
            </w:pPr>
            <w:r w:rsidRPr="00BD7B42">
              <w:rPr>
                <w:sz w:val="18"/>
                <w:szCs w:val="18"/>
              </w:rPr>
              <w:t>ATP</w:t>
            </w:r>
          </w:p>
        </w:tc>
        <w:tc>
          <w:tcPr>
            <w:tcW w:w="1296" w:type="dxa"/>
            <w:tcBorders>
              <w:right w:val="single" w:sz="6" w:space="0" w:color="000000"/>
            </w:tcBorders>
          </w:tcPr>
          <w:p w:rsidR="009D1034" w:rsidRPr="00BD7B42" w:rsidRDefault="009D1034" w:rsidP="00751B40">
            <w:pPr>
              <w:pStyle w:val="PlainText"/>
              <w:jc w:val="center"/>
              <w:rPr>
                <w:sz w:val="18"/>
                <w:szCs w:val="18"/>
              </w:rPr>
            </w:pPr>
            <w:r w:rsidRPr="00BD7B42">
              <w:rPr>
                <w:rFonts w:hint="eastAsia"/>
                <w:sz w:val="18"/>
                <w:szCs w:val="18"/>
              </w:rPr>
              <w:t>UM-&gt;CM</w:t>
            </w:r>
          </w:p>
        </w:tc>
        <w:tc>
          <w:tcPr>
            <w:tcW w:w="2481" w:type="dxa"/>
            <w:tcBorders>
              <w:left w:val="single" w:sz="6" w:space="0" w:color="000000"/>
            </w:tcBorders>
          </w:tcPr>
          <w:p w:rsidR="009D1034" w:rsidRDefault="009D1034" w:rsidP="00751B40">
            <w:pPr>
              <w:pStyle w:val="PlainText"/>
              <w:rPr>
                <w:sz w:val="18"/>
                <w:szCs w:val="18"/>
              </w:rPr>
            </w:pPr>
            <w:r w:rsidRPr="00BD7B42">
              <w:rPr>
                <w:sz w:val="18"/>
                <w:szCs w:val="18"/>
              </w:rPr>
              <w:t>T</w:t>
            </w:r>
            <w:r w:rsidRPr="00BD7B42">
              <w:rPr>
                <w:rFonts w:hint="eastAsia"/>
                <w:sz w:val="18"/>
                <w:szCs w:val="18"/>
              </w:rPr>
              <w:t xml:space="preserve">o provide </w:t>
            </w:r>
            <w:r w:rsidRPr="00BD7B42">
              <w:rPr>
                <w:sz w:val="18"/>
                <w:szCs w:val="18"/>
              </w:rPr>
              <w:t>latest</w:t>
            </w:r>
            <w:r w:rsidRPr="00BD7B42">
              <w:rPr>
                <w:rFonts w:hint="eastAsia"/>
                <w:sz w:val="18"/>
                <w:szCs w:val="18"/>
              </w:rPr>
              <w:t xml:space="preserve"> </w:t>
            </w:r>
            <w:r w:rsidRPr="00BD7B42">
              <w:rPr>
                <w:sz w:val="18"/>
                <w:szCs w:val="18"/>
              </w:rPr>
              <w:t>T</w:t>
            </w:r>
            <w:r w:rsidRPr="00BD7B42">
              <w:rPr>
                <w:rFonts w:hint="eastAsia"/>
                <w:sz w:val="18"/>
                <w:szCs w:val="18"/>
              </w:rPr>
              <w:t xml:space="preserve">rajectory </w:t>
            </w:r>
            <w:r w:rsidRPr="00BD7B42">
              <w:rPr>
                <w:sz w:val="18"/>
                <w:szCs w:val="18"/>
              </w:rPr>
              <w:t>P</w:t>
            </w:r>
            <w:r w:rsidRPr="00BD7B42">
              <w:rPr>
                <w:rFonts w:hint="eastAsia"/>
                <w:sz w:val="18"/>
                <w:szCs w:val="18"/>
              </w:rPr>
              <w:t>rediction</w:t>
            </w:r>
            <w:r>
              <w:rPr>
                <w:rFonts w:hint="eastAsia"/>
                <w:sz w:val="18"/>
                <w:szCs w:val="18"/>
              </w:rPr>
              <w:t>,</w:t>
            </w:r>
          </w:p>
          <w:p w:rsidR="009D1034" w:rsidRPr="00BD7B42" w:rsidRDefault="009D1034" w:rsidP="00751B40">
            <w:pPr>
              <w:pStyle w:val="PlainText"/>
              <w:rPr>
                <w:sz w:val="18"/>
                <w:szCs w:val="18"/>
              </w:rPr>
            </w:pPr>
            <w:r w:rsidRPr="00BD7B42">
              <w:rPr>
                <w:rFonts w:hint="eastAsia"/>
                <w:sz w:val="18"/>
                <w:szCs w:val="18"/>
              </w:rPr>
              <w:t>if it</w:t>
            </w:r>
            <w:r w:rsidRPr="00BD7B42">
              <w:rPr>
                <w:sz w:val="18"/>
                <w:szCs w:val="18"/>
              </w:rPr>
              <w:t xml:space="preserve"> has been</w:t>
            </w:r>
            <w:r w:rsidRPr="00BD7B42">
              <w:rPr>
                <w:rFonts w:hint="eastAsia"/>
                <w:sz w:val="18"/>
                <w:szCs w:val="18"/>
              </w:rPr>
              <w:t xml:space="preserve"> </w:t>
            </w:r>
            <w:r w:rsidRPr="00BD7B42">
              <w:rPr>
                <w:sz w:val="18"/>
                <w:szCs w:val="18"/>
              </w:rPr>
              <w:t>updated</w:t>
            </w:r>
          </w:p>
        </w:tc>
      </w:tr>
      <w:tr w:rsidR="009D1034" w:rsidTr="00751B40">
        <w:trPr>
          <w:jc w:val="center"/>
        </w:trPr>
        <w:tc>
          <w:tcPr>
            <w:tcW w:w="821" w:type="dxa"/>
            <w:tcBorders>
              <w:top w:val="nil"/>
              <w:bottom w:val="nil"/>
            </w:tcBorders>
          </w:tcPr>
          <w:p w:rsidR="009D1034" w:rsidRPr="00BD7B42" w:rsidRDefault="009D1034" w:rsidP="00751B40">
            <w:pPr>
              <w:pStyle w:val="PlainText"/>
              <w:jc w:val="center"/>
              <w:rPr>
                <w:sz w:val="18"/>
                <w:szCs w:val="18"/>
              </w:rPr>
            </w:pPr>
          </w:p>
        </w:tc>
        <w:tc>
          <w:tcPr>
            <w:tcW w:w="1776" w:type="dxa"/>
            <w:tcBorders>
              <w:top w:val="nil"/>
            </w:tcBorders>
          </w:tcPr>
          <w:p w:rsidR="009D1034" w:rsidRPr="00BD7B42" w:rsidRDefault="009D1034" w:rsidP="00751B40">
            <w:pPr>
              <w:pStyle w:val="PlainText"/>
              <w:rPr>
                <w:sz w:val="18"/>
                <w:szCs w:val="18"/>
              </w:rPr>
            </w:pPr>
          </w:p>
        </w:tc>
        <w:tc>
          <w:tcPr>
            <w:tcW w:w="1991" w:type="dxa"/>
          </w:tcPr>
          <w:p w:rsidR="009D1034" w:rsidRPr="00BD7B42" w:rsidRDefault="009D1034" w:rsidP="00751B40">
            <w:pPr>
              <w:pStyle w:val="PlainText"/>
              <w:rPr>
                <w:sz w:val="18"/>
                <w:szCs w:val="18"/>
              </w:rPr>
            </w:pPr>
            <w:r w:rsidRPr="00BD7B42">
              <w:rPr>
                <w:sz w:val="18"/>
                <w:szCs w:val="18"/>
              </w:rPr>
              <w:t>C</w:t>
            </w:r>
            <w:r w:rsidRPr="00BD7B42">
              <w:rPr>
                <w:rFonts w:hint="eastAsia"/>
                <w:sz w:val="18"/>
                <w:szCs w:val="18"/>
              </w:rPr>
              <w:t xml:space="preserve">reate </w:t>
            </w:r>
            <w:r w:rsidRPr="00BD7B42">
              <w:rPr>
                <w:sz w:val="18"/>
                <w:szCs w:val="18"/>
              </w:rPr>
              <w:t>S</w:t>
            </w:r>
            <w:r w:rsidRPr="00BD7B42">
              <w:rPr>
                <w:rFonts w:hint="eastAsia"/>
                <w:sz w:val="18"/>
                <w:szCs w:val="18"/>
              </w:rPr>
              <w:t xml:space="preserve">ervice </w:t>
            </w:r>
            <w:r w:rsidRPr="00BD7B42">
              <w:rPr>
                <w:sz w:val="18"/>
                <w:szCs w:val="18"/>
              </w:rPr>
              <w:t>P</w:t>
            </w:r>
            <w:r w:rsidRPr="00BD7B42">
              <w:rPr>
                <w:rFonts w:hint="eastAsia"/>
                <w:sz w:val="18"/>
                <w:szCs w:val="18"/>
              </w:rPr>
              <w:t>ackage</w:t>
            </w:r>
          </w:p>
        </w:tc>
        <w:tc>
          <w:tcPr>
            <w:tcW w:w="720" w:type="dxa"/>
          </w:tcPr>
          <w:p w:rsidR="009D1034" w:rsidRPr="00BD7B42" w:rsidRDefault="009D1034" w:rsidP="00751B40">
            <w:pPr>
              <w:pStyle w:val="PlainText"/>
              <w:jc w:val="center"/>
              <w:rPr>
                <w:sz w:val="18"/>
                <w:szCs w:val="18"/>
              </w:rPr>
            </w:pPr>
            <w:r w:rsidRPr="00BD7B42">
              <w:rPr>
                <w:sz w:val="18"/>
                <w:szCs w:val="18"/>
              </w:rPr>
              <w:t>CSP</w:t>
            </w:r>
          </w:p>
        </w:tc>
        <w:tc>
          <w:tcPr>
            <w:tcW w:w="1296" w:type="dxa"/>
            <w:tcBorders>
              <w:right w:val="single" w:sz="6" w:space="0" w:color="000000"/>
            </w:tcBorders>
          </w:tcPr>
          <w:p w:rsidR="009D1034" w:rsidRPr="00BD7B42" w:rsidRDefault="009D1034" w:rsidP="00751B40">
            <w:pPr>
              <w:pStyle w:val="PlainText"/>
              <w:jc w:val="center"/>
              <w:rPr>
                <w:sz w:val="18"/>
                <w:szCs w:val="18"/>
              </w:rPr>
            </w:pPr>
            <w:r w:rsidRPr="00BD7B42">
              <w:rPr>
                <w:rFonts w:hint="eastAsia"/>
                <w:sz w:val="18"/>
                <w:szCs w:val="18"/>
              </w:rPr>
              <w:t>UM-&gt;CM</w:t>
            </w:r>
          </w:p>
        </w:tc>
        <w:tc>
          <w:tcPr>
            <w:tcW w:w="2481" w:type="dxa"/>
            <w:tcBorders>
              <w:left w:val="single" w:sz="6" w:space="0" w:color="000000"/>
            </w:tcBorders>
          </w:tcPr>
          <w:p w:rsidR="009D1034" w:rsidRPr="00BD7B42" w:rsidRDefault="009D1034" w:rsidP="00751B40">
            <w:pPr>
              <w:pStyle w:val="PlainText"/>
              <w:rPr>
                <w:sz w:val="18"/>
                <w:szCs w:val="18"/>
              </w:rPr>
            </w:pPr>
            <w:r w:rsidRPr="00BD7B42">
              <w:rPr>
                <w:sz w:val="18"/>
                <w:szCs w:val="18"/>
              </w:rPr>
              <w:t>T</w:t>
            </w:r>
            <w:r w:rsidRPr="00BD7B42">
              <w:rPr>
                <w:rFonts w:hint="eastAsia"/>
                <w:sz w:val="18"/>
                <w:szCs w:val="18"/>
              </w:rPr>
              <w:t xml:space="preserve">o provide </w:t>
            </w:r>
            <w:r w:rsidRPr="00BD7B42">
              <w:rPr>
                <w:sz w:val="18"/>
                <w:szCs w:val="18"/>
              </w:rPr>
              <w:t>S</w:t>
            </w:r>
            <w:r w:rsidRPr="00BD7B42">
              <w:rPr>
                <w:rFonts w:hint="eastAsia"/>
                <w:sz w:val="18"/>
                <w:szCs w:val="18"/>
              </w:rPr>
              <w:t xml:space="preserve">ervice </w:t>
            </w:r>
            <w:r w:rsidRPr="00BD7B42">
              <w:rPr>
                <w:sz w:val="18"/>
                <w:szCs w:val="18"/>
              </w:rPr>
              <w:t>P</w:t>
            </w:r>
            <w:r w:rsidRPr="00BD7B42">
              <w:rPr>
                <w:rFonts w:hint="eastAsia"/>
                <w:sz w:val="18"/>
                <w:szCs w:val="18"/>
              </w:rPr>
              <w:t>ackage</w:t>
            </w:r>
            <w:r>
              <w:rPr>
                <w:rFonts w:hint="eastAsia"/>
                <w:sz w:val="18"/>
                <w:szCs w:val="18"/>
              </w:rPr>
              <w:t xml:space="preserve"> </w:t>
            </w:r>
            <w:r w:rsidRPr="00BD7B42">
              <w:rPr>
                <w:rFonts w:hint="eastAsia"/>
                <w:sz w:val="18"/>
                <w:szCs w:val="18"/>
              </w:rPr>
              <w:t>(Pass #</w:t>
            </w:r>
            <w:r>
              <w:rPr>
                <w:rFonts w:hint="eastAsia"/>
                <w:sz w:val="18"/>
                <w:szCs w:val="18"/>
              </w:rPr>
              <w:t>3</w:t>
            </w:r>
            <w:r w:rsidRPr="00BD7B42">
              <w:rPr>
                <w:rFonts w:hint="eastAsia"/>
                <w:sz w:val="18"/>
                <w:szCs w:val="18"/>
              </w:rPr>
              <w:t>)</w:t>
            </w:r>
          </w:p>
        </w:tc>
      </w:tr>
      <w:tr w:rsidR="009D1034" w:rsidTr="00751B40">
        <w:trPr>
          <w:jc w:val="center"/>
        </w:trPr>
        <w:tc>
          <w:tcPr>
            <w:tcW w:w="821" w:type="dxa"/>
            <w:tcBorders>
              <w:top w:val="nil"/>
              <w:bottom w:val="single" w:sz="4" w:space="0" w:color="auto"/>
            </w:tcBorders>
          </w:tcPr>
          <w:p w:rsidR="009D1034" w:rsidRPr="00BD7B42" w:rsidRDefault="009D1034" w:rsidP="00751B40">
            <w:pPr>
              <w:pStyle w:val="PlainText"/>
              <w:jc w:val="center"/>
              <w:rPr>
                <w:sz w:val="18"/>
                <w:szCs w:val="18"/>
              </w:rPr>
            </w:pPr>
          </w:p>
        </w:tc>
        <w:tc>
          <w:tcPr>
            <w:tcW w:w="1776" w:type="dxa"/>
            <w:tcBorders>
              <w:bottom w:val="single" w:sz="4" w:space="0" w:color="auto"/>
            </w:tcBorders>
          </w:tcPr>
          <w:p w:rsidR="009D1034" w:rsidRPr="00BD7B42" w:rsidRDefault="009D1034" w:rsidP="00751B40">
            <w:pPr>
              <w:pStyle w:val="PlainText"/>
              <w:rPr>
                <w:sz w:val="18"/>
                <w:szCs w:val="18"/>
              </w:rPr>
            </w:pPr>
            <w:r w:rsidRPr="00BD7B42">
              <w:rPr>
                <w:rFonts w:hint="eastAsia"/>
                <w:sz w:val="18"/>
                <w:szCs w:val="18"/>
              </w:rPr>
              <w:t>T</w:t>
            </w:r>
            <w:r w:rsidRPr="00BD7B42">
              <w:rPr>
                <w:sz w:val="18"/>
                <w:szCs w:val="18"/>
              </w:rPr>
              <w:t>r</w:t>
            </w:r>
            <w:r w:rsidRPr="00BD7B42">
              <w:rPr>
                <w:rFonts w:hint="eastAsia"/>
                <w:sz w:val="18"/>
                <w:szCs w:val="18"/>
              </w:rPr>
              <w:t>acking #4</w:t>
            </w:r>
          </w:p>
        </w:tc>
        <w:tc>
          <w:tcPr>
            <w:tcW w:w="1991" w:type="dxa"/>
          </w:tcPr>
          <w:p w:rsidR="009D1034" w:rsidRPr="00BD7B42" w:rsidRDefault="009D1034" w:rsidP="00751B40">
            <w:pPr>
              <w:pStyle w:val="PlainText"/>
              <w:rPr>
                <w:sz w:val="18"/>
                <w:szCs w:val="18"/>
              </w:rPr>
            </w:pPr>
            <w:r w:rsidRPr="00BD7B42">
              <w:rPr>
                <w:rFonts w:hint="eastAsia"/>
                <w:sz w:val="18"/>
                <w:szCs w:val="18"/>
              </w:rPr>
              <w:t>Pass #</w:t>
            </w:r>
            <w:r>
              <w:rPr>
                <w:rFonts w:hint="eastAsia"/>
                <w:sz w:val="18"/>
                <w:szCs w:val="18"/>
              </w:rPr>
              <w:t>3</w:t>
            </w:r>
          </w:p>
        </w:tc>
        <w:tc>
          <w:tcPr>
            <w:tcW w:w="720" w:type="dxa"/>
          </w:tcPr>
          <w:p w:rsidR="009D1034" w:rsidRPr="00BD7B42" w:rsidRDefault="009D1034" w:rsidP="00751B40">
            <w:pPr>
              <w:pStyle w:val="PlainText"/>
              <w:jc w:val="center"/>
              <w:rPr>
                <w:sz w:val="18"/>
                <w:szCs w:val="18"/>
              </w:rPr>
            </w:pPr>
            <w:r w:rsidRPr="00BD7B42">
              <w:rPr>
                <w:rFonts w:hint="eastAsia"/>
                <w:sz w:val="18"/>
                <w:szCs w:val="18"/>
              </w:rPr>
              <w:t>-</w:t>
            </w:r>
          </w:p>
        </w:tc>
        <w:tc>
          <w:tcPr>
            <w:tcW w:w="1296" w:type="dxa"/>
            <w:tcBorders>
              <w:right w:val="single" w:sz="6" w:space="0" w:color="000000"/>
            </w:tcBorders>
          </w:tcPr>
          <w:p w:rsidR="009D1034" w:rsidRPr="00BD7B42" w:rsidRDefault="009D1034" w:rsidP="00751B40">
            <w:pPr>
              <w:pStyle w:val="PlainText"/>
              <w:jc w:val="center"/>
              <w:rPr>
                <w:sz w:val="18"/>
                <w:szCs w:val="18"/>
              </w:rPr>
            </w:pPr>
            <w:r w:rsidRPr="00BD7B42">
              <w:rPr>
                <w:rFonts w:hint="eastAsia"/>
                <w:sz w:val="18"/>
                <w:szCs w:val="18"/>
              </w:rPr>
              <w:t>-</w:t>
            </w:r>
          </w:p>
        </w:tc>
        <w:tc>
          <w:tcPr>
            <w:tcW w:w="2481" w:type="dxa"/>
            <w:tcBorders>
              <w:left w:val="single" w:sz="6" w:space="0" w:color="000000"/>
            </w:tcBorders>
          </w:tcPr>
          <w:p w:rsidR="009D1034" w:rsidRPr="00BD7B42" w:rsidRDefault="009D1034" w:rsidP="00751B40">
            <w:pPr>
              <w:pStyle w:val="PlainText"/>
              <w:rPr>
                <w:sz w:val="18"/>
                <w:szCs w:val="18"/>
              </w:rPr>
            </w:pPr>
            <w:r w:rsidRPr="00BD7B42">
              <w:rPr>
                <w:sz w:val="18"/>
                <w:szCs w:val="18"/>
              </w:rPr>
              <w:t>T</w:t>
            </w:r>
            <w:r w:rsidRPr="00BD7B42">
              <w:rPr>
                <w:rFonts w:hint="eastAsia"/>
                <w:sz w:val="18"/>
                <w:szCs w:val="18"/>
              </w:rPr>
              <w:t xml:space="preserve">o confirm the normal tracking </w:t>
            </w:r>
          </w:p>
        </w:tc>
      </w:tr>
    </w:tbl>
    <w:p w:rsidR="009D1034" w:rsidRDefault="009D1034" w:rsidP="00751B40">
      <w:pPr>
        <w:pStyle w:val="PlainText"/>
      </w:pPr>
    </w:p>
    <w:p w:rsidR="009D1034" w:rsidRDefault="009D1034" w:rsidP="00751B40">
      <w:pPr>
        <w:rPr>
          <w:rFonts w:cs="Courier New"/>
          <w:lang w:val="en-GB"/>
        </w:rPr>
      </w:pPr>
      <w:r>
        <w:rPr>
          <w:rFonts w:cs="Courier New"/>
          <w:lang w:val="en-GB"/>
        </w:rPr>
        <w:br w:type="page"/>
      </w:r>
    </w:p>
    <w:p w:rsidR="009D1034" w:rsidRDefault="009D1034" w:rsidP="00751B40">
      <w:pPr>
        <w:rPr>
          <w:rFonts w:cs="Courier New"/>
          <w:lang w:val="en-GB"/>
        </w:rPr>
      </w:pPr>
      <w:r>
        <w:rPr>
          <w:rFonts w:cs="Courier New" w:hint="eastAsia"/>
          <w:lang w:val="en-GB"/>
        </w:rPr>
        <w:lastRenderedPageBreak/>
        <w:t>The figure 5-1 to 5-4 shows the timeline and resources of this testing.</w:t>
      </w:r>
    </w:p>
    <w:p w:rsidR="009D1034" w:rsidRDefault="009D1034" w:rsidP="00751B40">
      <w:pPr>
        <w:rPr>
          <w:rFonts w:cs="Courier New"/>
        </w:rPr>
      </w:pPr>
      <w:r>
        <w:rPr>
          <w:rFonts w:cs="Courier New"/>
        </w:rPr>
        <w:t>In the following sections each group of tests is discussed in the following way:</w:t>
      </w:r>
    </w:p>
    <w:p w:rsidR="009D1034" w:rsidRDefault="009D1034" w:rsidP="009D1034">
      <w:pPr>
        <w:numPr>
          <w:ilvl w:val="0"/>
          <w:numId w:val="31"/>
        </w:numPr>
        <w:tabs>
          <w:tab w:val="clear" w:pos="360"/>
          <w:tab w:val="num" w:pos="1080"/>
        </w:tabs>
        <w:spacing w:line="240" w:lineRule="auto"/>
        <w:ind w:left="1080"/>
        <w:rPr>
          <w:rFonts w:cs="Courier New"/>
        </w:rPr>
      </w:pPr>
      <w:r>
        <w:rPr>
          <w:rFonts w:cs="Courier New"/>
          <w:b/>
        </w:rPr>
        <w:t>Goals</w:t>
      </w:r>
      <w:r>
        <w:rPr>
          <w:rFonts w:cs="Courier New"/>
        </w:rPr>
        <w:t>: describes the aims of the tests.</w:t>
      </w:r>
    </w:p>
    <w:p w:rsidR="009D1034" w:rsidRDefault="009D1034" w:rsidP="009D1034">
      <w:pPr>
        <w:numPr>
          <w:ilvl w:val="0"/>
          <w:numId w:val="31"/>
        </w:numPr>
        <w:tabs>
          <w:tab w:val="clear" w:pos="360"/>
          <w:tab w:val="num" w:pos="1080"/>
        </w:tabs>
        <w:spacing w:line="240" w:lineRule="auto"/>
        <w:ind w:left="1080"/>
        <w:rPr>
          <w:rFonts w:cs="Courier New"/>
        </w:rPr>
      </w:pPr>
      <w:r>
        <w:rPr>
          <w:rFonts w:cs="Courier New"/>
          <w:b/>
        </w:rPr>
        <w:t>Pre-requisites</w:t>
      </w:r>
      <w:r>
        <w:rPr>
          <w:rFonts w:cs="Courier New"/>
        </w:rPr>
        <w:t>: describes what software or data need to be in place for the tests to occur.</w:t>
      </w:r>
    </w:p>
    <w:p w:rsidR="009D1034" w:rsidRDefault="009D1034" w:rsidP="009D1034">
      <w:pPr>
        <w:numPr>
          <w:ilvl w:val="0"/>
          <w:numId w:val="31"/>
        </w:numPr>
        <w:tabs>
          <w:tab w:val="clear" w:pos="360"/>
          <w:tab w:val="num" w:pos="1080"/>
        </w:tabs>
        <w:spacing w:line="240" w:lineRule="auto"/>
        <w:ind w:left="1080"/>
        <w:rPr>
          <w:rFonts w:cs="Courier New"/>
        </w:rPr>
      </w:pPr>
      <w:r>
        <w:rPr>
          <w:rFonts w:cs="Courier New"/>
          <w:b/>
        </w:rPr>
        <w:t>Test Procedures</w:t>
      </w:r>
      <w:r>
        <w:rPr>
          <w:rFonts w:cs="Courier New"/>
        </w:rPr>
        <w:t>: provides a set of procedures, which constitute a test group. Each procedure is described at a high level of abstraction, but provides enough information for it to be mapped to an implementation-specific test-plan.</w:t>
      </w:r>
    </w:p>
    <w:p w:rsidR="009D1034" w:rsidRDefault="009D1034" w:rsidP="009D1034">
      <w:pPr>
        <w:pStyle w:val="Bullet"/>
        <w:numPr>
          <w:ilvl w:val="0"/>
          <w:numId w:val="31"/>
        </w:numPr>
        <w:tabs>
          <w:tab w:val="clear" w:pos="360"/>
          <w:tab w:val="num" w:pos="1080"/>
        </w:tabs>
        <w:spacing w:before="240"/>
        <w:ind w:left="1080"/>
        <w:rPr>
          <w:rFonts w:ascii="Courier New" w:hAnsi="Courier New" w:cs="Courier New"/>
        </w:rPr>
      </w:pPr>
      <w:r>
        <w:rPr>
          <w:rFonts w:ascii="Courier New" w:hAnsi="Courier New" w:cs="Courier New"/>
          <w:b/>
        </w:rPr>
        <w:t>Test Notes</w:t>
      </w:r>
      <w:r>
        <w:rPr>
          <w:rFonts w:ascii="Courier New" w:hAnsi="Courier New" w:cs="Courier New"/>
        </w:rPr>
        <w:t>: which record implementation issues that are though to be of interest.</w:t>
      </w:r>
    </w:p>
    <w:p w:rsidR="009D1034" w:rsidRDefault="009D1034">
      <w:pPr>
        <w:rPr>
          <w:rFonts w:cs="Courier New"/>
        </w:rPr>
      </w:pPr>
    </w:p>
    <w:p w:rsidR="009D1034" w:rsidRDefault="009D1034">
      <w:pPr>
        <w:rPr>
          <w:rFonts w:cs="Courier New"/>
        </w:rPr>
      </w:pPr>
    </w:p>
    <w:p w:rsidR="009D1034" w:rsidRDefault="009D1034">
      <w:pPr>
        <w:pStyle w:val="PlainText"/>
        <w:rPr>
          <w:rFonts w:cs="Courier New"/>
        </w:rPr>
        <w:sectPr w:rsidR="009D1034">
          <w:pgSz w:w="11909" w:h="16834" w:code="9"/>
          <w:pgMar w:top="1440" w:right="1152" w:bottom="1440" w:left="1152" w:header="720" w:footer="720" w:gutter="0"/>
          <w:cols w:space="720"/>
        </w:sectPr>
      </w:pPr>
    </w:p>
    <w:p w:rsidR="009D1034" w:rsidRDefault="009D1034">
      <w:pPr>
        <w:pStyle w:val="PlainText"/>
        <w:rPr>
          <w:rFonts w:cs="Courier New"/>
        </w:rPr>
      </w:pPr>
    </w:p>
    <w:p w:rsidR="009D1034" w:rsidRDefault="009D1034" w:rsidP="00751B40">
      <w:pPr>
        <w:pStyle w:val="PlainText"/>
        <w:rPr>
          <w:rFonts w:cs="Courier New"/>
        </w:rPr>
      </w:pPr>
    </w:p>
    <w:p w:rsidR="009D1034" w:rsidRDefault="009D1034" w:rsidP="00751B40">
      <w:pPr>
        <w:pStyle w:val="PlainText"/>
        <w:rPr>
          <w:b/>
          <w:sz w:val="21"/>
          <w:szCs w:val="2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84"/>
        <w:gridCol w:w="1572"/>
        <w:gridCol w:w="1478"/>
        <w:gridCol w:w="1666"/>
        <w:gridCol w:w="1572"/>
        <w:gridCol w:w="1573"/>
        <w:gridCol w:w="1573"/>
        <w:gridCol w:w="1573"/>
        <w:gridCol w:w="1573"/>
      </w:tblGrid>
      <w:tr w:rsidR="009D1034" w:rsidRPr="00751B40" w:rsidTr="00751B40">
        <w:tc>
          <w:tcPr>
            <w:tcW w:w="1384" w:type="dxa"/>
            <w:vMerge w:val="restart"/>
            <w:tcBorders>
              <w:tl2br w:val="single" w:sz="4" w:space="0" w:color="auto"/>
            </w:tcBorders>
          </w:tcPr>
          <w:p w:rsidR="009D1034" w:rsidRPr="00751B40" w:rsidRDefault="009D1034" w:rsidP="00751B40">
            <w:pPr>
              <w:pStyle w:val="PlainText"/>
              <w:jc w:val="right"/>
              <w:rPr>
                <w:sz w:val="21"/>
                <w:szCs w:val="21"/>
              </w:rPr>
            </w:pPr>
            <w:r w:rsidRPr="00751B40">
              <w:rPr>
                <w:rFonts w:hint="eastAsia"/>
                <w:sz w:val="21"/>
                <w:szCs w:val="21"/>
              </w:rPr>
              <w:t>Date</w:t>
            </w:r>
          </w:p>
          <w:p w:rsidR="009D1034" w:rsidRPr="00751B40" w:rsidRDefault="009D1034" w:rsidP="00C13CCF">
            <w:pPr>
              <w:spacing w:beforeLines="20"/>
              <w:rPr>
                <w:rFonts w:eastAsia="MS Mincho"/>
                <w:sz w:val="18"/>
                <w:szCs w:val="18"/>
              </w:rPr>
            </w:pPr>
            <w:r w:rsidRPr="00751B40">
              <w:rPr>
                <w:rFonts w:eastAsia="MS Mincho" w:hint="eastAsia"/>
              </w:rPr>
              <w:t>Resource</w:t>
            </w:r>
          </w:p>
        </w:tc>
        <w:tc>
          <w:tcPr>
            <w:tcW w:w="1572" w:type="dxa"/>
          </w:tcPr>
          <w:p w:rsidR="009D1034" w:rsidRPr="00751B40" w:rsidRDefault="009D1034" w:rsidP="00751B40">
            <w:pPr>
              <w:pStyle w:val="PlainText"/>
              <w:jc w:val="center"/>
              <w:rPr>
                <w:sz w:val="21"/>
                <w:szCs w:val="21"/>
              </w:rPr>
            </w:pPr>
            <w:r w:rsidRPr="00751B40">
              <w:rPr>
                <w:rFonts w:hint="eastAsia"/>
                <w:sz w:val="21"/>
                <w:szCs w:val="21"/>
              </w:rPr>
              <w:t>F</w:t>
            </w:r>
            <w:r w:rsidRPr="00751B40">
              <w:rPr>
                <w:sz w:val="21"/>
                <w:szCs w:val="21"/>
              </w:rPr>
              <w:t>e</w:t>
            </w:r>
            <w:r w:rsidRPr="00751B40">
              <w:rPr>
                <w:rFonts w:hint="eastAsia"/>
                <w:sz w:val="21"/>
                <w:szCs w:val="21"/>
              </w:rPr>
              <w:t>b 28</w:t>
            </w:r>
          </w:p>
        </w:tc>
        <w:tc>
          <w:tcPr>
            <w:tcW w:w="1478" w:type="dxa"/>
          </w:tcPr>
          <w:p w:rsidR="009D1034" w:rsidRPr="00751B40" w:rsidRDefault="009D1034" w:rsidP="00751B40">
            <w:pPr>
              <w:pStyle w:val="PlainText"/>
              <w:jc w:val="center"/>
              <w:rPr>
                <w:sz w:val="21"/>
                <w:szCs w:val="21"/>
              </w:rPr>
            </w:pPr>
            <w:r w:rsidRPr="00751B40">
              <w:rPr>
                <w:rFonts w:hint="eastAsia"/>
                <w:sz w:val="21"/>
                <w:szCs w:val="21"/>
              </w:rPr>
              <w:t>F</w:t>
            </w:r>
            <w:r w:rsidRPr="00751B40">
              <w:rPr>
                <w:sz w:val="21"/>
                <w:szCs w:val="21"/>
              </w:rPr>
              <w:t>e</w:t>
            </w:r>
            <w:r w:rsidRPr="00751B40">
              <w:rPr>
                <w:rFonts w:hint="eastAsia"/>
                <w:sz w:val="21"/>
                <w:szCs w:val="21"/>
              </w:rPr>
              <w:t>b 29</w:t>
            </w:r>
          </w:p>
        </w:tc>
        <w:tc>
          <w:tcPr>
            <w:tcW w:w="1666" w:type="dxa"/>
          </w:tcPr>
          <w:p w:rsidR="009D1034" w:rsidRPr="00751B40" w:rsidRDefault="009D1034" w:rsidP="00751B40">
            <w:pPr>
              <w:pStyle w:val="PlainText"/>
              <w:jc w:val="center"/>
              <w:rPr>
                <w:sz w:val="21"/>
                <w:szCs w:val="21"/>
              </w:rPr>
            </w:pPr>
            <w:r w:rsidRPr="00751B40">
              <w:rPr>
                <w:rFonts w:hint="eastAsia"/>
                <w:sz w:val="21"/>
                <w:szCs w:val="21"/>
              </w:rPr>
              <w:t>Mar 1</w:t>
            </w:r>
          </w:p>
        </w:tc>
        <w:tc>
          <w:tcPr>
            <w:tcW w:w="1572" w:type="dxa"/>
          </w:tcPr>
          <w:p w:rsidR="009D1034" w:rsidRPr="00751B40" w:rsidRDefault="009D1034" w:rsidP="00751B40">
            <w:pPr>
              <w:pStyle w:val="PlainText"/>
              <w:jc w:val="center"/>
              <w:rPr>
                <w:sz w:val="21"/>
                <w:szCs w:val="21"/>
              </w:rPr>
            </w:pPr>
            <w:r w:rsidRPr="00751B40">
              <w:rPr>
                <w:rFonts w:hint="eastAsia"/>
                <w:sz w:val="21"/>
                <w:szCs w:val="21"/>
              </w:rPr>
              <w:t>Mar 2</w:t>
            </w:r>
          </w:p>
        </w:tc>
        <w:tc>
          <w:tcPr>
            <w:tcW w:w="1573" w:type="dxa"/>
          </w:tcPr>
          <w:p w:rsidR="009D1034" w:rsidRPr="00751B40" w:rsidRDefault="009D1034" w:rsidP="00751B40">
            <w:pPr>
              <w:pStyle w:val="PlainText"/>
              <w:jc w:val="center"/>
              <w:rPr>
                <w:sz w:val="21"/>
                <w:szCs w:val="21"/>
              </w:rPr>
            </w:pPr>
            <w:r w:rsidRPr="00751B40">
              <w:rPr>
                <w:rFonts w:hint="eastAsia"/>
                <w:sz w:val="21"/>
                <w:szCs w:val="21"/>
              </w:rPr>
              <w:t>Mar 3</w:t>
            </w:r>
          </w:p>
        </w:tc>
        <w:tc>
          <w:tcPr>
            <w:tcW w:w="1573" w:type="dxa"/>
          </w:tcPr>
          <w:p w:rsidR="009D1034" w:rsidRPr="00751B40" w:rsidRDefault="009D1034" w:rsidP="00751B40">
            <w:pPr>
              <w:pStyle w:val="PlainText"/>
              <w:jc w:val="center"/>
              <w:rPr>
                <w:sz w:val="21"/>
                <w:szCs w:val="21"/>
              </w:rPr>
            </w:pPr>
            <w:r w:rsidRPr="00751B40">
              <w:rPr>
                <w:rFonts w:hint="eastAsia"/>
                <w:sz w:val="21"/>
                <w:szCs w:val="21"/>
              </w:rPr>
              <w:t>Mar 4</w:t>
            </w:r>
          </w:p>
        </w:tc>
        <w:tc>
          <w:tcPr>
            <w:tcW w:w="1573" w:type="dxa"/>
          </w:tcPr>
          <w:p w:rsidR="009D1034" w:rsidRPr="00751B40" w:rsidRDefault="009D1034" w:rsidP="00751B40">
            <w:pPr>
              <w:pStyle w:val="PlainText"/>
              <w:jc w:val="center"/>
              <w:rPr>
                <w:sz w:val="21"/>
                <w:szCs w:val="21"/>
              </w:rPr>
            </w:pPr>
            <w:r w:rsidRPr="00751B40">
              <w:rPr>
                <w:rFonts w:hint="eastAsia"/>
                <w:sz w:val="21"/>
                <w:szCs w:val="21"/>
              </w:rPr>
              <w:t>Mar 5</w:t>
            </w:r>
          </w:p>
        </w:tc>
        <w:tc>
          <w:tcPr>
            <w:tcW w:w="1573" w:type="dxa"/>
          </w:tcPr>
          <w:p w:rsidR="009D1034" w:rsidRPr="00751B40" w:rsidRDefault="009D1034" w:rsidP="00751B40">
            <w:pPr>
              <w:pStyle w:val="PlainText"/>
              <w:jc w:val="center"/>
              <w:rPr>
                <w:sz w:val="21"/>
                <w:szCs w:val="21"/>
              </w:rPr>
            </w:pPr>
            <w:r w:rsidRPr="00751B40">
              <w:rPr>
                <w:rFonts w:hint="eastAsia"/>
                <w:sz w:val="21"/>
                <w:szCs w:val="21"/>
              </w:rPr>
              <w:t>Mar 6</w:t>
            </w:r>
          </w:p>
        </w:tc>
      </w:tr>
      <w:tr w:rsidR="009D1034" w:rsidRPr="00751B40" w:rsidTr="00751B40">
        <w:tc>
          <w:tcPr>
            <w:tcW w:w="1384" w:type="dxa"/>
            <w:vMerge/>
            <w:tcBorders>
              <w:tl2br w:val="single" w:sz="4" w:space="0" w:color="auto"/>
            </w:tcBorders>
          </w:tcPr>
          <w:p w:rsidR="009D1034" w:rsidRPr="00751B40" w:rsidRDefault="009D1034" w:rsidP="00751B40">
            <w:pPr>
              <w:pStyle w:val="PlainText"/>
              <w:rPr>
                <w:sz w:val="21"/>
                <w:szCs w:val="21"/>
              </w:rPr>
            </w:pPr>
          </w:p>
        </w:tc>
        <w:tc>
          <w:tcPr>
            <w:tcW w:w="1572" w:type="dxa"/>
          </w:tcPr>
          <w:p w:rsidR="009D1034" w:rsidRPr="00751B40" w:rsidRDefault="009D1034" w:rsidP="00751B40">
            <w:pPr>
              <w:pStyle w:val="PlainText"/>
              <w:jc w:val="center"/>
              <w:rPr>
                <w:sz w:val="21"/>
                <w:szCs w:val="21"/>
              </w:rPr>
            </w:pPr>
            <w:r w:rsidRPr="00751B40">
              <w:rPr>
                <w:rFonts w:hint="eastAsia"/>
                <w:sz w:val="21"/>
                <w:szCs w:val="21"/>
              </w:rPr>
              <w:t>DOY 059</w:t>
            </w:r>
          </w:p>
        </w:tc>
        <w:tc>
          <w:tcPr>
            <w:tcW w:w="1478" w:type="dxa"/>
          </w:tcPr>
          <w:p w:rsidR="009D1034" w:rsidRPr="00751B40" w:rsidRDefault="009D1034" w:rsidP="00751B40">
            <w:pPr>
              <w:pStyle w:val="PlainText"/>
              <w:jc w:val="center"/>
              <w:rPr>
                <w:sz w:val="21"/>
                <w:szCs w:val="21"/>
              </w:rPr>
            </w:pPr>
            <w:r w:rsidRPr="00751B40">
              <w:rPr>
                <w:rFonts w:hint="eastAsia"/>
                <w:sz w:val="21"/>
                <w:szCs w:val="21"/>
              </w:rPr>
              <w:t>DOY 060</w:t>
            </w:r>
          </w:p>
        </w:tc>
        <w:tc>
          <w:tcPr>
            <w:tcW w:w="1666" w:type="dxa"/>
          </w:tcPr>
          <w:p w:rsidR="009D1034" w:rsidRPr="00751B40" w:rsidRDefault="009D1034" w:rsidP="00751B40">
            <w:pPr>
              <w:pStyle w:val="PlainText"/>
              <w:jc w:val="center"/>
              <w:rPr>
                <w:sz w:val="21"/>
                <w:szCs w:val="21"/>
              </w:rPr>
            </w:pPr>
            <w:r w:rsidRPr="00751B40">
              <w:rPr>
                <w:rFonts w:hint="eastAsia"/>
                <w:sz w:val="21"/>
                <w:szCs w:val="21"/>
              </w:rPr>
              <w:t>DOY 061</w:t>
            </w:r>
          </w:p>
        </w:tc>
        <w:tc>
          <w:tcPr>
            <w:tcW w:w="1572" w:type="dxa"/>
          </w:tcPr>
          <w:p w:rsidR="009D1034" w:rsidRPr="00751B40" w:rsidRDefault="009D1034" w:rsidP="00751B40">
            <w:pPr>
              <w:pStyle w:val="PlainText"/>
              <w:jc w:val="center"/>
              <w:rPr>
                <w:sz w:val="21"/>
                <w:szCs w:val="21"/>
              </w:rPr>
            </w:pPr>
            <w:r w:rsidRPr="00751B40">
              <w:rPr>
                <w:rFonts w:hint="eastAsia"/>
                <w:sz w:val="21"/>
                <w:szCs w:val="21"/>
              </w:rPr>
              <w:t>DOY 062</w:t>
            </w:r>
          </w:p>
        </w:tc>
        <w:tc>
          <w:tcPr>
            <w:tcW w:w="1573" w:type="dxa"/>
          </w:tcPr>
          <w:p w:rsidR="009D1034" w:rsidRPr="00751B40" w:rsidRDefault="009D1034" w:rsidP="00751B40">
            <w:pPr>
              <w:pStyle w:val="PlainText"/>
              <w:jc w:val="center"/>
              <w:rPr>
                <w:sz w:val="21"/>
                <w:szCs w:val="21"/>
              </w:rPr>
            </w:pPr>
            <w:r w:rsidRPr="00751B40">
              <w:rPr>
                <w:rFonts w:hint="eastAsia"/>
                <w:sz w:val="21"/>
                <w:szCs w:val="21"/>
              </w:rPr>
              <w:t>DOY 063</w:t>
            </w:r>
          </w:p>
        </w:tc>
        <w:tc>
          <w:tcPr>
            <w:tcW w:w="1573" w:type="dxa"/>
          </w:tcPr>
          <w:p w:rsidR="009D1034" w:rsidRPr="00751B40" w:rsidRDefault="009D1034" w:rsidP="00751B40">
            <w:pPr>
              <w:pStyle w:val="PlainText"/>
              <w:jc w:val="center"/>
              <w:rPr>
                <w:sz w:val="21"/>
                <w:szCs w:val="21"/>
              </w:rPr>
            </w:pPr>
            <w:r w:rsidRPr="00751B40">
              <w:rPr>
                <w:rFonts w:hint="eastAsia"/>
                <w:sz w:val="21"/>
                <w:szCs w:val="21"/>
              </w:rPr>
              <w:t>DOY 064</w:t>
            </w:r>
          </w:p>
        </w:tc>
        <w:tc>
          <w:tcPr>
            <w:tcW w:w="1573" w:type="dxa"/>
          </w:tcPr>
          <w:p w:rsidR="009D1034" w:rsidRPr="00751B40" w:rsidRDefault="009D1034" w:rsidP="00751B40">
            <w:pPr>
              <w:pStyle w:val="PlainText"/>
              <w:jc w:val="center"/>
              <w:rPr>
                <w:sz w:val="21"/>
                <w:szCs w:val="21"/>
              </w:rPr>
            </w:pPr>
            <w:r w:rsidRPr="00751B40">
              <w:rPr>
                <w:rFonts w:hint="eastAsia"/>
                <w:sz w:val="21"/>
                <w:szCs w:val="21"/>
              </w:rPr>
              <w:t>DOY 065</w:t>
            </w:r>
          </w:p>
        </w:tc>
        <w:tc>
          <w:tcPr>
            <w:tcW w:w="1573" w:type="dxa"/>
          </w:tcPr>
          <w:p w:rsidR="009D1034" w:rsidRPr="00751B40" w:rsidRDefault="009D1034" w:rsidP="00751B40">
            <w:pPr>
              <w:pStyle w:val="PlainText"/>
              <w:jc w:val="center"/>
              <w:rPr>
                <w:sz w:val="21"/>
                <w:szCs w:val="21"/>
              </w:rPr>
            </w:pPr>
            <w:r w:rsidRPr="00751B40">
              <w:rPr>
                <w:rFonts w:hint="eastAsia"/>
                <w:sz w:val="21"/>
                <w:szCs w:val="21"/>
              </w:rPr>
              <w:t>DOY 066</w:t>
            </w:r>
          </w:p>
        </w:tc>
      </w:tr>
      <w:tr w:rsidR="009D1034" w:rsidRPr="00751B40" w:rsidTr="00751B40">
        <w:tc>
          <w:tcPr>
            <w:tcW w:w="1384" w:type="dxa"/>
          </w:tcPr>
          <w:p w:rsidR="009D1034" w:rsidRPr="00751B40" w:rsidRDefault="00940A11" w:rsidP="00C13CCF">
            <w:pPr>
              <w:spacing w:beforeLines="20"/>
              <w:jc w:val="center"/>
              <w:rPr>
                <w:rFonts w:eastAsia="MS Mincho"/>
              </w:rPr>
            </w:pPr>
            <w:r w:rsidRPr="00940A11">
              <w:rPr>
                <w:rFonts w:eastAsia="MS Mincho"/>
                <w:noProof/>
                <w:sz w:val="21"/>
                <w:szCs w:val="21"/>
              </w:rPr>
              <w:pict>
                <v:rect id="_x0000_s1725" style="position:absolute;left:0;text-align:left;margin-left:58.55pt;margin-top:10.65pt;width:99.05pt;height:18.35pt;z-index:251639808;mso-position-horizontal-relative:text;mso-position-vertical-relative:text" o:regroupid="1" filled="f" stroked="f" strokeweight="1.5pt">
                  <v:stroke dashstyle="dash"/>
                  <v:textbox style="mso-next-textbox:#_x0000_s1725" inset="5.85pt,.7pt,5.85pt,.7pt">
                    <w:txbxContent>
                      <w:p w:rsidR="00982633" w:rsidRPr="00DB2E01" w:rsidRDefault="00982633" w:rsidP="00C13CCF">
                        <w:pPr>
                          <w:spacing w:beforeLines="20"/>
                          <w:rPr>
                            <w:b/>
                          </w:rPr>
                        </w:pPr>
                        <w:r w:rsidRPr="00DB2E01">
                          <w:rPr>
                            <w:rFonts w:hint="eastAsia"/>
                            <w:b/>
                          </w:rPr>
                          <w:t>Test Case 1</w:t>
                        </w:r>
                      </w:p>
                    </w:txbxContent>
                  </v:textbox>
                </v:rect>
              </w:pict>
            </w:r>
            <w:r w:rsidR="009D1034" w:rsidRPr="00751B40">
              <w:rPr>
                <w:rFonts w:eastAsia="MS Mincho" w:hint="eastAsia"/>
              </w:rPr>
              <w:t>SLE-SM</w:t>
            </w:r>
          </w:p>
          <w:p w:rsidR="009D1034" w:rsidRPr="00751B40" w:rsidRDefault="009D1034" w:rsidP="00751B40">
            <w:pPr>
              <w:pStyle w:val="PlainText"/>
              <w:rPr>
                <w:sz w:val="21"/>
                <w:szCs w:val="21"/>
              </w:rPr>
            </w:pPr>
          </w:p>
          <w:p w:rsidR="009D1034" w:rsidRPr="00751B40" w:rsidRDefault="009D1034" w:rsidP="00751B40">
            <w:pPr>
              <w:pStyle w:val="PlainText"/>
              <w:rPr>
                <w:sz w:val="21"/>
                <w:szCs w:val="21"/>
              </w:rPr>
            </w:pPr>
          </w:p>
          <w:p w:rsidR="009D1034" w:rsidRPr="00751B40" w:rsidRDefault="009D1034" w:rsidP="00751B40">
            <w:pPr>
              <w:pStyle w:val="PlainText"/>
              <w:rPr>
                <w:sz w:val="21"/>
                <w:szCs w:val="21"/>
              </w:rPr>
            </w:pPr>
          </w:p>
          <w:p w:rsidR="009D1034" w:rsidRPr="00751B40" w:rsidRDefault="009D1034" w:rsidP="00751B40">
            <w:pPr>
              <w:pStyle w:val="PlainText"/>
              <w:rPr>
                <w:sz w:val="21"/>
                <w:szCs w:val="21"/>
              </w:rPr>
            </w:pPr>
          </w:p>
          <w:p w:rsidR="009D1034" w:rsidRPr="00751B40" w:rsidRDefault="009D1034" w:rsidP="00751B40">
            <w:pPr>
              <w:pStyle w:val="PlainText"/>
              <w:rPr>
                <w:sz w:val="21"/>
                <w:szCs w:val="21"/>
              </w:rPr>
            </w:pPr>
          </w:p>
          <w:p w:rsidR="009D1034" w:rsidRPr="00751B40" w:rsidRDefault="009D1034" w:rsidP="00751B40">
            <w:pPr>
              <w:pStyle w:val="PlainText"/>
              <w:rPr>
                <w:sz w:val="21"/>
                <w:szCs w:val="21"/>
              </w:rPr>
            </w:pPr>
          </w:p>
          <w:p w:rsidR="009D1034" w:rsidRPr="00751B40" w:rsidRDefault="009D1034" w:rsidP="00751B40">
            <w:pPr>
              <w:pStyle w:val="PlainText"/>
              <w:rPr>
                <w:sz w:val="21"/>
                <w:szCs w:val="21"/>
              </w:rPr>
            </w:pPr>
          </w:p>
          <w:p w:rsidR="009D1034" w:rsidRPr="00751B40" w:rsidRDefault="009D1034" w:rsidP="00751B40">
            <w:pPr>
              <w:pStyle w:val="PlainText"/>
              <w:rPr>
                <w:sz w:val="21"/>
                <w:szCs w:val="21"/>
              </w:rPr>
            </w:pPr>
          </w:p>
          <w:p w:rsidR="009D1034" w:rsidRPr="00751B40" w:rsidRDefault="009D1034" w:rsidP="00751B40">
            <w:pPr>
              <w:pStyle w:val="PlainText"/>
              <w:rPr>
                <w:sz w:val="21"/>
                <w:szCs w:val="21"/>
              </w:rPr>
            </w:pPr>
          </w:p>
        </w:tc>
        <w:tc>
          <w:tcPr>
            <w:tcW w:w="1572" w:type="dxa"/>
          </w:tcPr>
          <w:p w:rsidR="009D1034" w:rsidRPr="00751B40" w:rsidRDefault="00940A11" w:rsidP="00751B40">
            <w:pPr>
              <w:pStyle w:val="PlainText"/>
              <w:rPr>
                <w:sz w:val="21"/>
                <w:szCs w:val="21"/>
              </w:rPr>
            </w:pPr>
            <w:r>
              <w:rPr>
                <w:noProof/>
                <w:sz w:val="21"/>
                <w:szCs w:val="21"/>
                <w:lang w:eastAsia="en-US"/>
              </w:rPr>
              <w:pict>
                <v:rect id="_x0000_s1754" style="position:absolute;margin-left:25.3pt;margin-top:65pt;width:44.9pt;height:29.7pt;z-index:251655168;mso-position-horizontal-relative:text;mso-position-vertical-relative:text" o:regroupid="1">
                  <v:textbox style="mso-next-textbox:#_x0000_s1754" inset="0,.7pt,0,.7pt">
                    <w:txbxContent>
                      <w:p w:rsidR="00982633" w:rsidRPr="00B549A3" w:rsidRDefault="00982633" w:rsidP="00751B40">
                        <w:pPr>
                          <w:spacing w:line="240" w:lineRule="exact"/>
                          <w:jc w:val="center"/>
                          <w:rPr>
                            <w:sz w:val="18"/>
                            <w:szCs w:val="18"/>
                          </w:rPr>
                        </w:pPr>
                        <w:r>
                          <w:rPr>
                            <w:rFonts w:hint="eastAsia"/>
                            <w:sz w:val="18"/>
                            <w:szCs w:val="18"/>
                          </w:rPr>
                          <w:t>2 Oprs</w:t>
                        </w:r>
                      </w:p>
                    </w:txbxContent>
                  </v:textbox>
                </v:rect>
              </w:pict>
            </w:r>
            <w:r>
              <w:rPr>
                <w:noProof/>
                <w:sz w:val="21"/>
                <w:szCs w:val="21"/>
                <w:lang w:eastAsia="en-US"/>
              </w:rPr>
              <w:pict>
                <v:rect id="_x0000_s1753" style="position:absolute;margin-left:-1.95pt;margin-top:28.55pt;width:44.95pt;height:30.15pt;z-index:251654144;mso-position-horizontal-relative:text;mso-position-vertical-relative:text" o:regroupid="1">
                  <v:textbox style="mso-next-textbox:#_x0000_s1753" inset="0,.7pt,0,.7pt">
                    <w:txbxContent>
                      <w:p w:rsidR="00982633" w:rsidRPr="00B549A3" w:rsidRDefault="00982633" w:rsidP="00751B40">
                        <w:pPr>
                          <w:spacing w:line="240" w:lineRule="exact"/>
                          <w:jc w:val="center"/>
                          <w:rPr>
                            <w:sz w:val="18"/>
                            <w:szCs w:val="18"/>
                          </w:rPr>
                        </w:pPr>
                        <w:r>
                          <w:rPr>
                            <w:rFonts w:hint="eastAsia"/>
                            <w:sz w:val="18"/>
                            <w:szCs w:val="18"/>
                          </w:rPr>
                          <w:t>6 Oprs</w:t>
                        </w:r>
                      </w:p>
                    </w:txbxContent>
                  </v:textbox>
                </v:rect>
              </w:pict>
            </w:r>
            <w:r>
              <w:rPr>
                <w:noProof/>
                <w:sz w:val="21"/>
                <w:szCs w:val="21"/>
                <w:lang w:eastAsia="en-US"/>
              </w:rPr>
              <w:pict>
                <v:line id="_x0000_s1746" style="position:absolute;z-index:251646976;mso-position-horizontal-relative:text;mso-position-vertical-relative:text" from="57.1pt,75.75pt" to="346.15pt,75.75pt" o:regroupid="1"/>
              </w:pict>
            </w:r>
            <w:r>
              <w:rPr>
                <w:noProof/>
                <w:sz w:val="21"/>
                <w:szCs w:val="21"/>
                <w:lang w:eastAsia="en-US"/>
              </w:rPr>
              <w:pict>
                <v:line id="_x0000_s1743" style="position:absolute;z-index:251643904;mso-position-horizontal-relative:text;mso-position-vertical-relative:text" from="15.8pt,110pt" to="186.8pt,110pt" o:regroupid="1"/>
              </w:pict>
            </w:r>
            <w:r>
              <w:rPr>
                <w:noProof/>
                <w:sz w:val="21"/>
                <w:szCs w:val="21"/>
                <w:lang w:eastAsia="en-US"/>
              </w:rPr>
              <w:pict>
                <v:line id="_x0000_s1742" style="position:absolute;z-index:251642880;mso-position-horizontal-relative:text;mso-position-vertical-relative:text" from="15.8pt,38pt" to="15.8pt,110pt" o:regroupid="1"/>
              </w:pict>
            </w:r>
            <w:r>
              <w:rPr>
                <w:noProof/>
                <w:sz w:val="21"/>
                <w:szCs w:val="21"/>
                <w:lang w:eastAsia="en-US"/>
              </w:rPr>
              <w:pict>
                <v:rect id="_x0000_s1726" style="position:absolute;margin-left:31.5pt;margin-top:49.25pt;width:99pt;height:18.35pt;z-index:251640832;mso-position-horizontal-relative:text;mso-position-vertical-relative:text" o:regroupid="1" filled="f" stroked="f" strokeweight="1.5pt">
                  <v:stroke dashstyle="dash"/>
                  <v:textbox style="mso-next-textbox:#_x0000_s1726" inset="5.85pt,.7pt,5.85pt,.7pt">
                    <w:txbxContent>
                      <w:p w:rsidR="00982633" w:rsidRPr="00DB2E01" w:rsidRDefault="00982633" w:rsidP="00C13CCF">
                        <w:pPr>
                          <w:spacing w:beforeLines="20"/>
                          <w:jc w:val="center"/>
                          <w:rPr>
                            <w:b/>
                          </w:rPr>
                        </w:pPr>
                        <w:r w:rsidRPr="00DB2E01">
                          <w:rPr>
                            <w:rFonts w:hint="eastAsia"/>
                            <w:b/>
                          </w:rPr>
                          <w:t>Test Case 2</w:t>
                        </w:r>
                      </w:p>
                    </w:txbxContent>
                  </v:textbox>
                </v:rect>
              </w:pict>
            </w:r>
          </w:p>
        </w:tc>
        <w:tc>
          <w:tcPr>
            <w:tcW w:w="1478" w:type="dxa"/>
          </w:tcPr>
          <w:p w:rsidR="009D1034" w:rsidRPr="00751B40" w:rsidRDefault="009D1034" w:rsidP="00751B40">
            <w:pPr>
              <w:pStyle w:val="PlainText"/>
              <w:rPr>
                <w:sz w:val="21"/>
                <w:szCs w:val="21"/>
              </w:rPr>
            </w:pPr>
          </w:p>
        </w:tc>
        <w:tc>
          <w:tcPr>
            <w:tcW w:w="1666" w:type="dxa"/>
          </w:tcPr>
          <w:p w:rsidR="009D1034" w:rsidRPr="00751B40" w:rsidRDefault="00940A11" w:rsidP="00751B40">
            <w:pPr>
              <w:pStyle w:val="PlainText"/>
              <w:rPr>
                <w:sz w:val="21"/>
                <w:szCs w:val="21"/>
              </w:rPr>
            </w:pPr>
            <w:r>
              <w:rPr>
                <w:noProof/>
                <w:sz w:val="21"/>
                <w:szCs w:val="21"/>
                <w:lang w:eastAsia="en-US"/>
              </w:rPr>
              <w:pict>
                <v:line id="_x0000_s1744" style="position:absolute;z-index:251644928;mso-position-horizontal-relative:text;mso-position-vertical-relative:text" from="33.8pt,110pt" to="33.8pt,137pt" o:regroupid="1">
                  <v:stroke endarrow="block"/>
                </v:line>
              </w:pict>
            </w:r>
          </w:p>
        </w:tc>
        <w:tc>
          <w:tcPr>
            <w:tcW w:w="1572" w:type="dxa"/>
          </w:tcPr>
          <w:p w:rsidR="009D1034" w:rsidRPr="00751B40" w:rsidRDefault="009D1034" w:rsidP="00751B40">
            <w:pPr>
              <w:pStyle w:val="PlainText"/>
              <w:rPr>
                <w:sz w:val="21"/>
                <w:szCs w:val="21"/>
              </w:rPr>
            </w:pPr>
          </w:p>
        </w:tc>
        <w:tc>
          <w:tcPr>
            <w:tcW w:w="1573" w:type="dxa"/>
          </w:tcPr>
          <w:p w:rsidR="009D1034" w:rsidRPr="00751B40" w:rsidRDefault="00940A11" w:rsidP="00751B40">
            <w:pPr>
              <w:pStyle w:val="PlainText"/>
              <w:rPr>
                <w:sz w:val="21"/>
                <w:szCs w:val="21"/>
              </w:rPr>
            </w:pPr>
            <w:r>
              <w:rPr>
                <w:noProof/>
                <w:sz w:val="21"/>
                <w:szCs w:val="21"/>
                <w:lang w:eastAsia="en-US"/>
              </w:rPr>
              <w:pict>
                <v:line id="_x0000_s1747" style="position:absolute;z-index:251648000;mso-position-horizontal-relative:text;mso-position-vertical-relative:text" from="31.4pt,76.8pt" to="31.4pt,137pt" o:regroupid="1">
                  <v:stroke endarrow="block"/>
                </v:line>
              </w:pict>
            </w:r>
          </w:p>
        </w:tc>
        <w:tc>
          <w:tcPr>
            <w:tcW w:w="1573" w:type="dxa"/>
          </w:tcPr>
          <w:p w:rsidR="009D1034" w:rsidRPr="00751B40" w:rsidRDefault="00940A11" w:rsidP="00751B40">
            <w:pPr>
              <w:pStyle w:val="PlainText"/>
              <w:rPr>
                <w:sz w:val="21"/>
                <w:szCs w:val="21"/>
              </w:rPr>
            </w:pPr>
            <w:r>
              <w:rPr>
                <w:noProof/>
                <w:sz w:val="21"/>
                <w:szCs w:val="21"/>
                <w:lang w:eastAsia="en-US"/>
              </w:rPr>
              <w:pict>
                <v:rect id="_x0000_s1755" style="position:absolute;margin-left:19.5pt;margin-top:34.85pt;width:44.9pt;height:32.75pt;z-index:251656192;mso-position-horizontal-relative:text;mso-position-vertical-relative:text" o:regroupid="1">
                  <v:textbox style="mso-next-textbox:#_x0000_s1755" inset="0,.7pt,0,.7pt">
                    <w:txbxContent>
                      <w:p w:rsidR="00982633" w:rsidRPr="00B549A3" w:rsidRDefault="00982633" w:rsidP="00751B40">
                        <w:pPr>
                          <w:spacing w:line="240" w:lineRule="exact"/>
                          <w:jc w:val="center"/>
                          <w:rPr>
                            <w:sz w:val="18"/>
                            <w:szCs w:val="18"/>
                          </w:rPr>
                        </w:pPr>
                        <w:r>
                          <w:rPr>
                            <w:rFonts w:hint="eastAsia"/>
                            <w:sz w:val="18"/>
                            <w:szCs w:val="18"/>
                          </w:rPr>
                          <w:t>2 Oprs</w:t>
                        </w:r>
                      </w:p>
                    </w:txbxContent>
                  </v:textbox>
                </v:rect>
              </w:pict>
            </w:r>
            <w:r>
              <w:rPr>
                <w:noProof/>
                <w:sz w:val="21"/>
                <w:szCs w:val="21"/>
                <w:lang w:eastAsia="en-US"/>
              </w:rPr>
              <w:pict>
                <v:line id="_x0000_s1752" style="position:absolute;z-index:251653120;mso-position-horizontal-relative:text;mso-position-vertical-relative:text" from="45.8pt,38pt" to="45.8pt,83pt" o:regroupid="1"/>
              </w:pict>
            </w:r>
            <w:r>
              <w:rPr>
                <w:noProof/>
                <w:sz w:val="21"/>
                <w:szCs w:val="21"/>
                <w:lang w:eastAsia="en-US"/>
              </w:rPr>
              <w:pict>
                <v:line id="_x0000_s1749" style="position:absolute;z-index:251650048;mso-position-horizontal-relative:text;mso-position-vertical-relative:text" from="46.2pt,82.3pt" to="190.2pt,82.3pt" o:regroupid="1"/>
              </w:pict>
            </w:r>
            <w:r>
              <w:rPr>
                <w:noProof/>
                <w:sz w:val="21"/>
                <w:szCs w:val="21"/>
                <w:lang w:eastAsia="en-US"/>
              </w:rPr>
              <w:pict>
                <v:rect id="_x0000_s1727" style="position:absolute;margin-left:9.8pt;margin-top:16.15pt;width:98.45pt;height:21.85pt;z-index:251641856;mso-position-horizontal-relative:text;mso-position-vertical-relative:text" o:regroupid="1" filled="f" stroked="f" strokeweight="1.5pt">
                  <v:stroke dashstyle="dash"/>
                  <v:textbox style="mso-next-textbox:#_x0000_s1727" inset="5.85pt,.7pt,5.85pt,.7pt">
                    <w:txbxContent>
                      <w:p w:rsidR="00982633" w:rsidRPr="00DB2E01" w:rsidRDefault="00982633" w:rsidP="00C13CCF">
                        <w:pPr>
                          <w:spacing w:beforeLines="20"/>
                          <w:rPr>
                            <w:b/>
                          </w:rPr>
                        </w:pPr>
                        <w:r w:rsidRPr="00DB2E01">
                          <w:rPr>
                            <w:rFonts w:hint="eastAsia"/>
                            <w:b/>
                          </w:rPr>
                          <w:t>Test Case 3</w:t>
                        </w:r>
                      </w:p>
                    </w:txbxContent>
                  </v:textbox>
                </v:rect>
              </w:pict>
            </w:r>
          </w:p>
        </w:tc>
        <w:tc>
          <w:tcPr>
            <w:tcW w:w="1573" w:type="dxa"/>
          </w:tcPr>
          <w:p w:rsidR="009D1034" w:rsidRPr="00751B40" w:rsidRDefault="009D1034" w:rsidP="00751B40">
            <w:pPr>
              <w:pStyle w:val="PlainText"/>
              <w:rPr>
                <w:sz w:val="21"/>
                <w:szCs w:val="21"/>
              </w:rPr>
            </w:pPr>
          </w:p>
        </w:tc>
        <w:tc>
          <w:tcPr>
            <w:tcW w:w="1573" w:type="dxa"/>
          </w:tcPr>
          <w:p w:rsidR="009D1034" w:rsidRPr="00751B40" w:rsidRDefault="00940A11" w:rsidP="00751B40">
            <w:pPr>
              <w:pStyle w:val="PlainText"/>
              <w:rPr>
                <w:sz w:val="21"/>
                <w:szCs w:val="21"/>
              </w:rPr>
            </w:pPr>
            <w:r>
              <w:rPr>
                <w:noProof/>
                <w:sz w:val="21"/>
                <w:szCs w:val="21"/>
                <w:lang w:eastAsia="en-US"/>
              </w:rPr>
              <w:pict>
                <v:line id="_x0000_s1750" style="position:absolute;z-index:251651072;mso-position-horizontal-relative:text;mso-position-vertical-relative:text" from="32.5pt,83pt" to="32.5pt,137pt" o:regroupid="1">
                  <v:stroke endarrow="block"/>
                </v:line>
              </w:pict>
            </w:r>
          </w:p>
        </w:tc>
      </w:tr>
      <w:tr w:rsidR="009D1034" w:rsidRPr="00751B40" w:rsidTr="00751B40">
        <w:tc>
          <w:tcPr>
            <w:tcW w:w="1384" w:type="dxa"/>
          </w:tcPr>
          <w:p w:rsidR="009D1034" w:rsidRPr="00751B40" w:rsidRDefault="009D1034" w:rsidP="00C13CCF">
            <w:pPr>
              <w:spacing w:beforeLines="20"/>
              <w:jc w:val="center"/>
              <w:rPr>
                <w:rFonts w:eastAsia="MS Mincho"/>
              </w:rPr>
            </w:pPr>
            <w:r w:rsidRPr="00751B40">
              <w:rPr>
                <w:rFonts w:eastAsia="MS Mincho" w:hint="eastAsia"/>
              </w:rPr>
              <w:t>Pass Opr</w:t>
            </w:r>
          </w:p>
          <w:p w:rsidR="009D1034" w:rsidRPr="00751B40" w:rsidRDefault="009D1034" w:rsidP="00751B40">
            <w:pPr>
              <w:pStyle w:val="PlainText"/>
              <w:rPr>
                <w:sz w:val="21"/>
                <w:szCs w:val="21"/>
              </w:rPr>
            </w:pPr>
          </w:p>
          <w:p w:rsidR="009D1034" w:rsidRPr="00751B40" w:rsidRDefault="009D1034" w:rsidP="00751B40">
            <w:pPr>
              <w:pStyle w:val="PlainText"/>
              <w:rPr>
                <w:sz w:val="21"/>
                <w:szCs w:val="21"/>
              </w:rPr>
            </w:pPr>
          </w:p>
          <w:p w:rsidR="009D1034" w:rsidRPr="00751B40" w:rsidRDefault="009D1034" w:rsidP="00751B40">
            <w:pPr>
              <w:pStyle w:val="PlainText"/>
              <w:rPr>
                <w:sz w:val="21"/>
                <w:szCs w:val="21"/>
              </w:rPr>
            </w:pPr>
          </w:p>
          <w:p w:rsidR="009D1034" w:rsidRPr="00751B40" w:rsidRDefault="009D1034" w:rsidP="00751B40">
            <w:pPr>
              <w:pStyle w:val="PlainText"/>
              <w:rPr>
                <w:sz w:val="21"/>
                <w:szCs w:val="21"/>
              </w:rPr>
            </w:pPr>
          </w:p>
          <w:p w:rsidR="009D1034" w:rsidRPr="00751B40" w:rsidRDefault="009D1034" w:rsidP="00751B40">
            <w:pPr>
              <w:pStyle w:val="PlainText"/>
              <w:rPr>
                <w:sz w:val="21"/>
                <w:szCs w:val="21"/>
              </w:rPr>
            </w:pPr>
          </w:p>
          <w:p w:rsidR="009D1034" w:rsidRPr="00751B40" w:rsidRDefault="009D1034" w:rsidP="00751B40">
            <w:pPr>
              <w:pStyle w:val="PlainText"/>
              <w:rPr>
                <w:sz w:val="21"/>
                <w:szCs w:val="21"/>
              </w:rPr>
            </w:pPr>
          </w:p>
        </w:tc>
        <w:tc>
          <w:tcPr>
            <w:tcW w:w="1572" w:type="dxa"/>
          </w:tcPr>
          <w:p w:rsidR="009D1034" w:rsidRPr="00751B40" w:rsidRDefault="009D1034" w:rsidP="00751B40">
            <w:pPr>
              <w:pStyle w:val="PlainText"/>
              <w:rPr>
                <w:sz w:val="21"/>
                <w:szCs w:val="21"/>
              </w:rPr>
            </w:pPr>
          </w:p>
        </w:tc>
        <w:tc>
          <w:tcPr>
            <w:tcW w:w="1478" w:type="dxa"/>
          </w:tcPr>
          <w:p w:rsidR="009D1034" w:rsidRPr="00751B40" w:rsidRDefault="009D1034" w:rsidP="00751B40">
            <w:pPr>
              <w:pStyle w:val="PlainText"/>
              <w:rPr>
                <w:sz w:val="21"/>
                <w:szCs w:val="21"/>
              </w:rPr>
            </w:pPr>
          </w:p>
        </w:tc>
        <w:tc>
          <w:tcPr>
            <w:tcW w:w="1666" w:type="dxa"/>
          </w:tcPr>
          <w:p w:rsidR="009D1034" w:rsidRPr="00751B40" w:rsidRDefault="00940A11" w:rsidP="00751B40">
            <w:pPr>
              <w:pStyle w:val="PlainText"/>
              <w:rPr>
                <w:sz w:val="21"/>
                <w:szCs w:val="21"/>
              </w:rPr>
            </w:pPr>
            <w:r>
              <w:rPr>
                <w:noProof/>
                <w:sz w:val="21"/>
                <w:szCs w:val="21"/>
                <w:lang w:eastAsia="en-US"/>
              </w:rPr>
              <w:pict>
                <v:rect id="_x0000_s1729" style="position:absolute;margin-left:-1.7pt;margin-top:61.05pt;width:75.95pt;height:31pt;z-index:251657216;mso-position-horizontal-relative:text;mso-position-vertical-relative:text" o:regroupid="2" fillcolor="silver">
                  <v:textbox style="mso-next-textbox:#_x0000_s1729" inset="0,.7pt,0,.7pt">
                    <w:txbxContent>
                      <w:p w:rsidR="00982633" w:rsidRPr="00B549A3" w:rsidRDefault="00982633" w:rsidP="00751B40">
                        <w:pPr>
                          <w:spacing w:line="240" w:lineRule="exact"/>
                          <w:jc w:val="center"/>
                          <w:rPr>
                            <w:sz w:val="18"/>
                            <w:szCs w:val="18"/>
                          </w:rPr>
                        </w:pPr>
                        <w:r w:rsidRPr="00B549A3">
                          <w:rPr>
                            <w:rFonts w:hint="eastAsia"/>
                            <w:sz w:val="18"/>
                            <w:szCs w:val="18"/>
                          </w:rPr>
                          <w:t>Pass</w:t>
                        </w:r>
                        <w:r>
                          <w:rPr>
                            <w:rFonts w:hint="eastAsia"/>
                            <w:sz w:val="18"/>
                            <w:szCs w:val="18"/>
                          </w:rPr>
                          <w:t>#</w:t>
                        </w:r>
                        <w:r w:rsidRPr="00B549A3">
                          <w:rPr>
                            <w:rFonts w:hint="eastAsia"/>
                            <w:sz w:val="18"/>
                            <w:szCs w:val="18"/>
                          </w:rPr>
                          <w:t>1</w:t>
                        </w:r>
                      </w:p>
                    </w:txbxContent>
                  </v:textbox>
                </v:rect>
              </w:pict>
            </w:r>
            <w:r>
              <w:rPr>
                <w:noProof/>
                <w:sz w:val="21"/>
                <w:szCs w:val="21"/>
                <w:lang w:eastAsia="en-US"/>
              </w:rPr>
              <w:pict>
                <v:rect id="_x0000_s1733" style="position:absolute;margin-left:36.65pt;margin-top:31.45pt;width:36pt;height:29.05pt;z-index:251661312;mso-position-horizontal-relative:text;mso-position-vertical-relative:text" o:regroupid="2" fillcolor="silver">
                  <v:textbox style="mso-next-textbox:#_x0000_s1733" inset="0,.7pt,0,.7pt">
                    <w:txbxContent>
                      <w:p w:rsidR="00982633" w:rsidRPr="00B549A3" w:rsidRDefault="00982633" w:rsidP="00751B40">
                        <w:pPr>
                          <w:spacing w:line="240" w:lineRule="exact"/>
                          <w:jc w:val="center"/>
                          <w:rPr>
                            <w:sz w:val="18"/>
                            <w:szCs w:val="18"/>
                          </w:rPr>
                        </w:pPr>
                        <w:r>
                          <w:rPr>
                            <w:rFonts w:hint="eastAsia"/>
                            <w:sz w:val="18"/>
                            <w:szCs w:val="18"/>
                          </w:rPr>
                          <w:t>Acq#2</w:t>
                        </w:r>
                      </w:p>
                    </w:txbxContent>
                  </v:textbox>
                </v:rect>
              </w:pict>
            </w:r>
            <w:r>
              <w:rPr>
                <w:noProof/>
                <w:sz w:val="21"/>
                <w:szCs w:val="21"/>
                <w:lang w:eastAsia="en-US"/>
              </w:rPr>
              <w:pict>
                <v:rect id="_x0000_s1732" style="position:absolute;margin-left:-1.15pt;margin-top:30.55pt;width:36pt;height:29.95pt;z-index:251660288;mso-position-horizontal-relative:text;mso-position-vertical-relative:text" o:regroupid="2" fillcolor="silver">
                  <v:textbox style="mso-next-textbox:#_x0000_s1732" inset="0,.7pt,0,.7pt">
                    <w:txbxContent>
                      <w:p w:rsidR="00982633" w:rsidRPr="00B549A3" w:rsidRDefault="00982633" w:rsidP="00751B40">
                        <w:pPr>
                          <w:spacing w:line="240" w:lineRule="exact"/>
                          <w:jc w:val="center"/>
                          <w:rPr>
                            <w:sz w:val="18"/>
                            <w:szCs w:val="18"/>
                          </w:rPr>
                        </w:pPr>
                        <w:r>
                          <w:rPr>
                            <w:rFonts w:hint="eastAsia"/>
                            <w:sz w:val="18"/>
                            <w:szCs w:val="18"/>
                          </w:rPr>
                          <w:t>Acq#1</w:t>
                        </w:r>
                      </w:p>
                    </w:txbxContent>
                  </v:textbox>
                </v:rect>
              </w:pict>
            </w:r>
            <w:r>
              <w:rPr>
                <w:noProof/>
                <w:sz w:val="21"/>
                <w:szCs w:val="21"/>
                <w:lang w:eastAsia="en-US"/>
              </w:rPr>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_x0000_s1745" type="#_x0000_t87" style="position:absolute;margin-left:28.1pt;margin-top:-15.85pt;width:12.4pt;height:1in;rotation:90;z-index:251645952;mso-position-horizontal-relative:text;mso-position-vertical-relative:text" o:regroupid="1" adj=",10768">
                  <v:textbox inset="5.85pt,.7pt,5.85pt,.7pt"/>
                </v:shape>
              </w:pict>
            </w:r>
          </w:p>
        </w:tc>
        <w:tc>
          <w:tcPr>
            <w:tcW w:w="1572" w:type="dxa"/>
          </w:tcPr>
          <w:p w:rsidR="009D1034" w:rsidRPr="00751B40" w:rsidRDefault="009D1034" w:rsidP="00751B40">
            <w:pPr>
              <w:pStyle w:val="PlainText"/>
              <w:rPr>
                <w:sz w:val="21"/>
                <w:szCs w:val="21"/>
              </w:rPr>
            </w:pPr>
          </w:p>
        </w:tc>
        <w:tc>
          <w:tcPr>
            <w:tcW w:w="1573" w:type="dxa"/>
          </w:tcPr>
          <w:p w:rsidR="009D1034" w:rsidRPr="00751B40" w:rsidRDefault="00940A11" w:rsidP="00751B40">
            <w:pPr>
              <w:pStyle w:val="PlainText"/>
              <w:rPr>
                <w:sz w:val="21"/>
                <w:szCs w:val="21"/>
              </w:rPr>
            </w:pPr>
            <w:r>
              <w:rPr>
                <w:noProof/>
                <w:sz w:val="21"/>
                <w:szCs w:val="21"/>
                <w:lang w:eastAsia="en-US"/>
              </w:rPr>
              <w:pict>
                <v:rect id="_x0000_s1735" style="position:absolute;margin-left:7.5pt;margin-top:60.5pt;width:45.2pt;height:32.5pt;z-index:251662336;mso-position-horizontal-relative:text;mso-position-vertical-relative:text" o:regroupid="3" fillcolor="silver">
                  <v:textbox style="mso-next-textbox:#_x0000_s1735" inset="0,.7pt,0,.7pt">
                    <w:txbxContent>
                      <w:p w:rsidR="00982633" w:rsidRPr="00B549A3" w:rsidRDefault="00982633" w:rsidP="00751B40">
                        <w:pPr>
                          <w:spacing w:line="240" w:lineRule="exact"/>
                          <w:jc w:val="center"/>
                          <w:rPr>
                            <w:sz w:val="18"/>
                            <w:szCs w:val="18"/>
                          </w:rPr>
                        </w:pPr>
                        <w:r w:rsidRPr="00B549A3">
                          <w:rPr>
                            <w:rFonts w:hint="eastAsia"/>
                            <w:sz w:val="18"/>
                            <w:szCs w:val="18"/>
                          </w:rPr>
                          <w:t>Pass</w:t>
                        </w:r>
                        <w:r>
                          <w:rPr>
                            <w:rFonts w:hint="eastAsia"/>
                            <w:sz w:val="18"/>
                            <w:szCs w:val="18"/>
                          </w:rPr>
                          <w:t>#2</w:t>
                        </w:r>
                      </w:p>
                    </w:txbxContent>
                  </v:textbox>
                </v:rect>
              </w:pict>
            </w:r>
            <w:r>
              <w:rPr>
                <w:noProof/>
                <w:sz w:val="21"/>
                <w:szCs w:val="21"/>
                <w:lang w:eastAsia="en-US"/>
              </w:rPr>
              <w:pict>
                <v:rect id="_x0000_s1737" style="position:absolute;margin-left:11.45pt;margin-top:31.1pt;width:40.95pt;height:32.5pt;z-index:251664384;mso-position-horizontal-relative:text;mso-position-vertical-relative:text" o:regroupid="3" fillcolor="silver">
                  <v:textbox style="mso-next-textbox:#_x0000_s1737" inset="0,.7pt,0,.7pt">
                    <w:txbxContent>
                      <w:p w:rsidR="00982633" w:rsidRPr="00B549A3" w:rsidRDefault="00982633" w:rsidP="00751B40">
                        <w:pPr>
                          <w:spacing w:line="240" w:lineRule="exact"/>
                          <w:jc w:val="center"/>
                          <w:rPr>
                            <w:sz w:val="18"/>
                            <w:szCs w:val="18"/>
                          </w:rPr>
                        </w:pPr>
                        <w:r>
                          <w:rPr>
                            <w:rFonts w:hint="eastAsia"/>
                            <w:sz w:val="18"/>
                            <w:szCs w:val="18"/>
                          </w:rPr>
                          <w:t>Acq#3</w:t>
                        </w:r>
                      </w:p>
                    </w:txbxContent>
                  </v:textbox>
                </v:rect>
              </w:pict>
            </w:r>
            <w:r>
              <w:rPr>
                <w:noProof/>
                <w:sz w:val="21"/>
                <w:szCs w:val="21"/>
                <w:lang w:eastAsia="en-US"/>
              </w:rPr>
              <w:pict>
                <v:shape id="_x0000_s1748" type="#_x0000_t87" style="position:absolute;margin-left:25.6pt;margin-top:-9.5pt;width:9.7pt;height:61.95pt;rotation:90;z-index:251649024;mso-position-horizontal-relative:text;mso-position-vertical-relative:text" o:regroupid="1" adj=",10768">
                  <v:textbox inset="5.85pt,.7pt,5.85pt,.7pt"/>
                </v:shape>
              </w:pict>
            </w:r>
          </w:p>
        </w:tc>
        <w:tc>
          <w:tcPr>
            <w:tcW w:w="1573" w:type="dxa"/>
          </w:tcPr>
          <w:p w:rsidR="009D1034" w:rsidRPr="00751B40" w:rsidRDefault="009D1034" w:rsidP="00751B40">
            <w:pPr>
              <w:pStyle w:val="PlainText"/>
              <w:rPr>
                <w:sz w:val="21"/>
                <w:szCs w:val="21"/>
              </w:rPr>
            </w:pPr>
          </w:p>
        </w:tc>
        <w:tc>
          <w:tcPr>
            <w:tcW w:w="1573" w:type="dxa"/>
          </w:tcPr>
          <w:p w:rsidR="009D1034" w:rsidRPr="00751B40" w:rsidRDefault="009D1034" w:rsidP="00751B40">
            <w:pPr>
              <w:pStyle w:val="PlainText"/>
              <w:rPr>
                <w:sz w:val="21"/>
                <w:szCs w:val="21"/>
              </w:rPr>
            </w:pPr>
          </w:p>
        </w:tc>
        <w:tc>
          <w:tcPr>
            <w:tcW w:w="1573" w:type="dxa"/>
          </w:tcPr>
          <w:p w:rsidR="009D1034" w:rsidRPr="00751B40" w:rsidRDefault="00940A11" w:rsidP="00751B40">
            <w:pPr>
              <w:pStyle w:val="PlainText"/>
              <w:rPr>
                <w:sz w:val="21"/>
                <w:szCs w:val="21"/>
              </w:rPr>
            </w:pPr>
            <w:r>
              <w:rPr>
                <w:noProof/>
                <w:sz w:val="21"/>
                <w:szCs w:val="21"/>
                <w:lang w:eastAsia="en-US"/>
              </w:rPr>
              <w:pict>
                <v:rect id="_x0000_s1739" style="position:absolute;margin-left:14.85pt;margin-top:61.65pt;width:36pt;height:30.4pt;z-index:251665408;mso-position-horizontal-relative:text;mso-position-vertical-relative:text" o:regroupid="4" fillcolor="silver">
                  <v:textbox style="mso-next-textbox:#_x0000_s1739" inset="0,.7pt,0,.7pt">
                    <w:txbxContent>
                      <w:p w:rsidR="00982633" w:rsidRPr="00B549A3" w:rsidRDefault="00982633" w:rsidP="00751B40">
                        <w:pPr>
                          <w:spacing w:line="240" w:lineRule="exact"/>
                          <w:jc w:val="center"/>
                          <w:rPr>
                            <w:sz w:val="18"/>
                            <w:szCs w:val="18"/>
                          </w:rPr>
                        </w:pPr>
                        <w:r w:rsidRPr="00B549A3">
                          <w:rPr>
                            <w:rFonts w:hint="eastAsia"/>
                            <w:sz w:val="18"/>
                            <w:szCs w:val="18"/>
                          </w:rPr>
                          <w:t>Pass</w:t>
                        </w:r>
                        <w:r>
                          <w:rPr>
                            <w:rFonts w:hint="eastAsia"/>
                            <w:sz w:val="18"/>
                            <w:szCs w:val="18"/>
                          </w:rPr>
                          <w:t>#3</w:t>
                        </w:r>
                      </w:p>
                    </w:txbxContent>
                  </v:textbox>
                </v:rect>
              </w:pict>
            </w:r>
            <w:r>
              <w:rPr>
                <w:noProof/>
                <w:sz w:val="21"/>
                <w:szCs w:val="21"/>
                <w:lang w:eastAsia="en-US"/>
              </w:rPr>
              <w:pict>
                <v:rect id="_x0000_s1741" style="position:absolute;margin-left:14.8pt;margin-top:31.1pt;width:36pt;height:29.95pt;z-index:251667456;mso-position-horizontal-relative:text;mso-position-vertical-relative:text" o:regroupid="4" fillcolor="silver">
                  <v:textbox style="mso-next-textbox:#_x0000_s1741" inset="0,.7pt,0,.7pt">
                    <w:txbxContent>
                      <w:p w:rsidR="00982633" w:rsidRPr="00B549A3" w:rsidRDefault="00982633" w:rsidP="00751B40">
                        <w:pPr>
                          <w:spacing w:line="240" w:lineRule="exact"/>
                          <w:jc w:val="center"/>
                          <w:rPr>
                            <w:sz w:val="18"/>
                            <w:szCs w:val="18"/>
                          </w:rPr>
                        </w:pPr>
                        <w:r>
                          <w:rPr>
                            <w:rFonts w:hint="eastAsia"/>
                            <w:sz w:val="18"/>
                            <w:szCs w:val="18"/>
                          </w:rPr>
                          <w:t>Acq#4</w:t>
                        </w:r>
                      </w:p>
                    </w:txbxContent>
                  </v:textbox>
                </v:rect>
              </w:pict>
            </w:r>
            <w:r>
              <w:rPr>
                <w:noProof/>
                <w:sz w:val="21"/>
                <w:szCs w:val="21"/>
                <w:lang w:eastAsia="en-US"/>
              </w:rPr>
              <w:pict>
                <v:shape id="_x0000_s1751" type="#_x0000_t87" style="position:absolute;margin-left:27.2pt;margin-top:-5.05pt;width:9.7pt;height:53.1pt;rotation:90;z-index:251652096;mso-position-horizontal-relative:text;mso-position-vertical-relative:text" o:regroupid="1" adj=",10768">
                  <v:textbox inset="5.85pt,.7pt,5.85pt,.7pt"/>
                </v:shape>
              </w:pict>
            </w:r>
          </w:p>
        </w:tc>
      </w:tr>
      <w:tr w:rsidR="009D1034" w:rsidRPr="00751B40" w:rsidTr="00751B40">
        <w:tc>
          <w:tcPr>
            <w:tcW w:w="1384" w:type="dxa"/>
          </w:tcPr>
          <w:p w:rsidR="009D1034" w:rsidRPr="00751B40" w:rsidRDefault="009D1034" w:rsidP="00C13CCF">
            <w:pPr>
              <w:spacing w:beforeLines="20"/>
              <w:jc w:val="center"/>
              <w:rPr>
                <w:rFonts w:eastAsia="MS Mincho"/>
              </w:rPr>
            </w:pPr>
            <w:r w:rsidRPr="00751B40">
              <w:rPr>
                <w:rFonts w:eastAsia="MS Mincho" w:hint="eastAsia"/>
              </w:rPr>
              <w:t>SLE Transfer</w:t>
            </w:r>
          </w:p>
          <w:p w:rsidR="009D1034" w:rsidRPr="00751B40" w:rsidRDefault="009D1034" w:rsidP="00C13CCF">
            <w:pPr>
              <w:spacing w:beforeLines="20"/>
              <w:jc w:val="center"/>
              <w:rPr>
                <w:rFonts w:eastAsia="MS Mincho"/>
              </w:rPr>
            </w:pPr>
            <w:r w:rsidRPr="00751B40">
              <w:rPr>
                <w:rFonts w:eastAsia="MS Mincho" w:hint="eastAsia"/>
              </w:rPr>
              <w:t>(Only RAF)</w:t>
            </w:r>
          </w:p>
          <w:p w:rsidR="009D1034" w:rsidRPr="00751B40" w:rsidRDefault="009D1034" w:rsidP="00751B40">
            <w:pPr>
              <w:pStyle w:val="PlainText"/>
              <w:rPr>
                <w:sz w:val="21"/>
                <w:szCs w:val="21"/>
              </w:rPr>
            </w:pPr>
          </w:p>
          <w:p w:rsidR="009D1034" w:rsidRPr="00751B40" w:rsidRDefault="009D1034" w:rsidP="00751B40">
            <w:pPr>
              <w:pStyle w:val="PlainText"/>
              <w:rPr>
                <w:sz w:val="21"/>
                <w:szCs w:val="21"/>
              </w:rPr>
            </w:pPr>
          </w:p>
          <w:p w:rsidR="009D1034" w:rsidRPr="00751B40" w:rsidRDefault="009D1034" w:rsidP="00751B40">
            <w:pPr>
              <w:pStyle w:val="PlainText"/>
              <w:rPr>
                <w:sz w:val="21"/>
                <w:szCs w:val="21"/>
              </w:rPr>
            </w:pPr>
          </w:p>
        </w:tc>
        <w:tc>
          <w:tcPr>
            <w:tcW w:w="1572" w:type="dxa"/>
          </w:tcPr>
          <w:p w:rsidR="009D1034" w:rsidRPr="00751B40" w:rsidRDefault="009D1034" w:rsidP="00751B40">
            <w:pPr>
              <w:pStyle w:val="PlainText"/>
              <w:rPr>
                <w:sz w:val="21"/>
                <w:szCs w:val="21"/>
              </w:rPr>
            </w:pPr>
          </w:p>
        </w:tc>
        <w:tc>
          <w:tcPr>
            <w:tcW w:w="1478" w:type="dxa"/>
          </w:tcPr>
          <w:p w:rsidR="009D1034" w:rsidRPr="00751B40" w:rsidRDefault="009D1034" w:rsidP="00751B40">
            <w:pPr>
              <w:pStyle w:val="PlainText"/>
              <w:rPr>
                <w:sz w:val="21"/>
                <w:szCs w:val="21"/>
              </w:rPr>
            </w:pPr>
          </w:p>
        </w:tc>
        <w:tc>
          <w:tcPr>
            <w:tcW w:w="1666" w:type="dxa"/>
          </w:tcPr>
          <w:p w:rsidR="009D1034" w:rsidRPr="00751B40" w:rsidRDefault="00940A11" w:rsidP="00751B40">
            <w:pPr>
              <w:pStyle w:val="PlainText"/>
              <w:rPr>
                <w:sz w:val="21"/>
                <w:szCs w:val="21"/>
              </w:rPr>
            </w:pPr>
            <w:r>
              <w:rPr>
                <w:noProof/>
                <w:sz w:val="21"/>
                <w:szCs w:val="21"/>
                <w:lang w:eastAsia="en-US"/>
              </w:rPr>
              <w:pict>
                <v:rect id="_x0000_s1731" style="position:absolute;margin-left:37pt;margin-top:38.2pt;width:36pt;height:33.7pt;z-index:251659264;mso-position-horizontal-relative:text;mso-position-vertical-relative:text" o:regroupid="2" fillcolor="silver">
                  <v:textbox style="mso-next-textbox:#_x0000_s1731" inset="0,.7pt,0,.7pt">
                    <w:txbxContent>
                      <w:p w:rsidR="00982633" w:rsidRPr="00B549A3" w:rsidRDefault="00982633" w:rsidP="00751B40">
                        <w:pPr>
                          <w:spacing w:line="240" w:lineRule="exact"/>
                          <w:jc w:val="center"/>
                          <w:rPr>
                            <w:sz w:val="18"/>
                            <w:szCs w:val="18"/>
                          </w:rPr>
                        </w:pPr>
                        <w:r>
                          <w:rPr>
                            <w:rFonts w:hint="eastAsia"/>
                            <w:sz w:val="18"/>
                            <w:szCs w:val="18"/>
                          </w:rPr>
                          <w:t>Trk#2</w:t>
                        </w:r>
                      </w:p>
                    </w:txbxContent>
                  </v:textbox>
                </v:rect>
              </w:pict>
            </w:r>
            <w:r>
              <w:rPr>
                <w:noProof/>
                <w:sz w:val="21"/>
                <w:szCs w:val="21"/>
                <w:lang w:eastAsia="en-US"/>
              </w:rPr>
              <w:pict>
                <v:rect id="_x0000_s1730" style="position:absolute;margin-left:-1.2pt;margin-top:39.4pt;width:36pt;height:31.9pt;z-index:251658240;mso-position-horizontal-relative:text;mso-position-vertical-relative:text" o:regroupid="2" fillcolor="silver">
                  <v:textbox style="mso-next-textbox:#_x0000_s1730" inset="0,.7pt,0,.7pt">
                    <w:txbxContent>
                      <w:p w:rsidR="00982633" w:rsidRPr="00B549A3" w:rsidRDefault="00982633" w:rsidP="00751B40">
                        <w:pPr>
                          <w:spacing w:line="240" w:lineRule="exact"/>
                          <w:jc w:val="center"/>
                          <w:rPr>
                            <w:sz w:val="18"/>
                            <w:szCs w:val="18"/>
                          </w:rPr>
                        </w:pPr>
                        <w:r>
                          <w:rPr>
                            <w:rFonts w:hint="eastAsia"/>
                            <w:sz w:val="18"/>
                            <w:szCs w:val="18"/>
                          </w:rPr>
                          <w:t>Trk#</w:t>
                        </w:r>
                        <w:r w:rsidRPr="00B549A3">
                          <w:rPr>
                            <w:rFonts w:hint="eastAsia"/>
                            <w:sz w:val="18"/>
                            <w:szCs w:val="18"/>
                          </w:rPr>
                          <w:t>1</w:t>
                        </w:r>
                      </w:p>
                    </w:txbxContent>
                  </v:textbox>
                </v:rect>
              </w:pict>
            </w:r>
          </w:p>
        </w:tc>
        <w:tc>
          <w:tcPr>
            <w:tcW w:w="1572" w:type="dxa"/>
          </w:tcPr>
          <w:p w:rsidR="009D1034" w:rsidRPr="00751B40" w:rsidRDefault="009D1034" w:rsidP="00751B40">
            <w:pPr>
              <w:pStyle w:val="PlainText"/>
              <w:rPr>
                <w:sz w:val="21"/>
                <w:szCs w:val="21"/>
              </w:rPr>
            </w:pPr>
          </w:p>
        </w:tc>
        <w:tc>
          <w:tcPr>
            <w:tcW w:w="1573" w:type="dxa"/>
          </w:tcPr>
          <w:p w:rsidR="009D1034" w:rsidRPr="00751B40" w:rsidRDefault="00940A11" w:rsidP="00751B40">
            <w:pPr>
              <w:pStyle w:val="PlainText"/>
              <w:rPr>
                <w:sz w:val="21"/>
                <w:szCs w:val="21"/>
              </w:rPr>
            </w:pPr>
            <w:r>
              <w:rPr>
                <w:noProof/>
                <w:sz w:val="21"/>
                <w:szCs w:val="21"/>
                <w:lang w:eastAsia="en-US"/>
              </w:rPr>
              <w:pict>
                <v:rect id="_x0000_s1736" style="position:absolute;margin-left:7.4pt;margin-top:39.4pt;width:45.25pt;height:32.5pt;z-index:251663360;mso-position-horizontal-relative:text;mso-position-vertical-relative:text" o:regroupid="3" fillcolor="silver">
                  <v:textbox style="mso-next-textbox:#_x0000_s1736" inset="0,.7pt,0,.7pt">
                    <w:txbxContent>
                      <w:p w:rsidR="00982633" w:rsidRPr="00B549A3" w:rsidRDefault="00982633" w:rsidP="00751B40">
                        <w:pPr>
                          <w:spacing w:line="240" w:lineRule="exact"/>
                          <w:jc w:val="center"/>
                          <w:rPr>
                            <w:sz w:val="18"/>
                            <w:szCs w:val="18"/>
                          </w:rPr>
                        </w:pPr>
                        <w:r>
                          <w:rPr>
                            <w:rFonts w:hint="eastAsia"/>
                            <w:sz w:val="18"/>
                            <w:szCs w:val="18"/>
                          </w:rPr>
                          <w:t>Trk#3</w:t>
                        </w:r>
                      </w:p>
                    </w:txbxContent>
                  </v:textbox>
                </v:rect>
              </w:pict>
            </w:r>
          </w:p>
        </w:tc>
        <w:tc>
          <w:tcPr>
            <w:tcW w:w="1573" w:type="dxa"/>
          </w:tcPr>
          <w:p w:rsidR="009D1034" w:rsidRPr="00751B40" w:rsidRDefault="009D1034" w:rsidP="00751B40">
            <w:pPr>
              <w:pStyle w:val="PlainText"/>
              <w:rPr>
                <w:sz w:val="21"/>
                <w:szCs w:val="21"/>
              </w:rPr>
            </w:pPr>
          </w:p>
        </w:tc>
        <w:tc>
          <w:tcPr>
            <w:tcW w:w="1573" w:type="dxa"/>
          </w:tcPr>
          <w:p w:rsidR="009D1034" w:rsidRPr="00751B40" w:rsidRDefault="009D1034" w:rsidP="00751B40">
            <w:pPr>
              <w:pStyle w:val="PlainText"/>
              <w:rPr>
                <w:sz w:val="21"/>
                <w:szCs w:val="21"/>
              </w:rPr>
            </w:pPr>
          </w:p>
        </w:tc>
        <w:tc>
          <w:tcPr>
            <w:tcW w:w="1573" w:type="dxa"/>
          </w:tcPr>
          <w:p w:rsidR="009D1034" w:rsidRPr="00751B40" w:rsidRDefault="00940A11" w:rsidP="00751B40">
            <w:pPr>
              <w:pStyle w:val="PlainText"/>
              <w:rPr>
                <w:sz w:val="21"/>
                <w:szCs w:val="21"/>
              </w:rPr>
            </w:pPr>
            <w:r>
              <w:rPr>
                <w:noProof/>
                <w:sz w:val="21"/>
                <w:szCs w:val="21"/>
                <w:lang w:eastAsia="en-US"/>
              </w:rPr>
              <w:pict>
                <v:rect id="_x0000_s1740" style="position:absolute;margin-left:14.8pt;margin-top:43.4pt;width:36pt;height:33.75pt;z-index:251666432;mso-position-horizontal-relative:text;mso-position-vertical-relative:text" o:regroupid="4" fillcolor="silver">
                  <v:textbox style="mso-next-textbox:#_x0000_s1740" inset="0,.7pt,0,.7pt">
                    <w:txbxContent>
                      <w:p w:rsidR="00982633" w:rsidRPr="00B549A3" w:rsidRDefault="00982633" w:rsidP="00751B40">
                        <w:pPr>
                          <w:spacing w:line="240" w:lineRule="exact"/>
                          <w:jc w:val="center"/>
                          <w:rPr>
                            <w:sz w:val="18"/>
                            <w:szCs w:val="18"/>
                          </w:rPr>
                        </w:pPr>
                        <w:r>
                          <w:rPr>
                            <w:rFonts w:hint="eastAsia"/>
                            <w:sz w:val="18"/>
                            <w:szCs w:val="18"/>
                          </w:rPr>
                          <w:t>Trk#4</w:t>
                        </w:r>
                      </w:p>
                    </w:txbxContent>
                  </v:textbox>
                </v:rect>
              </w:pict>
            </w:r>
          </w:p>
        </w:tc>
      </w:tr>
    </w:tbl>
    <w:p w:rsidR="009D1034" w:rsidRDefault="009D1034" w:rsidP="00751B40">
      <w:pPr>
        <w:pStyle w:val="PlainText"/>
        <w:rPr>
          <w:b/>
          <w:sz w:val="21"/>
          <w:szCs w:val="21"/>
        </w:rPr>
      </w:pPr>
    </w:p>
    <w:p w:rsidR="009D1034" w:rsidRDefault="009D1034" w:rsidP="00751B40">
      <w:pPr>
        <w:pStyle w:val="PlainText"/>
        <w:rPr>
          <w:b/>
          <w:sz w:val="21"/>
          <w:szCs w:val="21"/>
        </w:rPr>
      </w:pPr>
    </w:p>
    <w:p w:rsidR="009D1034" w:rsidRDefault="009D1034" w:rsidP="00751B40">
      <w:pPr>
        <w:pStyle w:val="PlainText"/>
        <w:jc w:val="center"/>
        <w:rPr>
          <w:b/>
          <w:sz w:val="21"/>
          <w:szCs w:val="21"/>
        </w:rPr>
      </w:pPr>
      <w:r>
        <w:rPr>
          <w:b/>
          <w:sz w:val="21"/>
          <w:szCs w:val="21"/>
        </w:rPr>
        <w:t xml:space="preserve">Figure </w:t>
      </w:r>
      <w:r>
        <w:rPr>
          <w:rFonts w:hint="eastAsia"/>
          <w:b/>
          <w:sz w:val="21"/>
          <w:szCs w:val="21"/>
        </w:rPr>
        <w:t>5-</w:t>
      </w:r>
      <w:r>
        <w:rPr>
          <w:b/>
          <w:sz w:val="21"/>
          <w:szCs w:val="21"/>
        </w:rPr>
        <w:t>1</w:t>
      </w:r>
      <w:r>
        <w:rPr>
          <w:rFonts w:hint="eastAsia"/>
          <w:b/>
          <w:sz w:val="21"/>
          <w:szCs w:val="21"/>
        </w:rPr>
        <w:tab/>
      </w:r>
      <w:r>
        <w:rPr>
          <w:b/>
          <w:sz w:val="21"/>
          <w:szCs w:val="21"/>
        </w:rPr>
        <w:t xml:space="preserve">TEST </w:t>
      </w:r>
      <w:r>
        <w:rPr>
          <w:rFonts w:hint="eastAsia"/>
          <w:b/>
          <w:sz w:val="21"/>
          <w:szCs w:val="21"/>
        </w:rPr>
        <w:t>TIMELINE</w:t>
      </w:r>
    </w:p>
    <w:p w:rsidR="009D1034" w:rsidRDefault="009D1034" w:rsidP="00751B40">
      <w:pPr>
        <w:pStyle w:val="PlainText"/>
        <w:rPr>
          <w:rFonts w:cs="Courier New"/>
        </w:rPr>
      </w:pPr>
    </w:p>
    <w:p w:rsidR="009D1034" w:rsidRDefault="009D1034" w:rsidP="00751B40">
      <w:pPr>
        <w:pStyle w:val="PlainText"/>
        <w:rPr>
          <w:rFonts w:cs="Courier New"/>
        </w:rPr>
      </w:pPr>
      <w:r>
        <w:rPr>
          <w:rFonts w:cs="Courier New"/>
        </w:rPr>
        <w:br w:type="page"/>
      </w:r>
    </w:p>
    <w:p w:rsidR="009D1034" w:rsidRDefault="00940A11" w:rsidP="00751B40">
      <w:pPr>
        <w:pStyle w:val="PlainText"/>
        <w:rPr>
          <w:rFonts w:cs="Courier New"/>
        </w:rPr>
      </w:pPr>
      <w:r>
        <w:rPr>
          <w:rFonts w:cs="Courier New"/>
        </w:rPr>
      </w:r>
      <w:r>
        <w:rPr>
          <w:rFonts w:cs="Courier New"/>
        </w:rPr>
        <w:pict>
          <v:group id="_x0000_s1034" editas="canvas" style="width:693pt;height:414pt;mso-position-horizontal-relative:char;mso-position-vertical-relative:line" coordorigin="1440,1645" coordsize="13860,8280">
            <o:lock v:ext="edit" aspectratio="t"/>
            <v:shape id="_x0000_s1035" type="#_x0000_t75" style="position:absolute;left:1440;top:1645;width:13860;height:8280" o:preferrelative="f">
              <v:fill o:detectmouseclick="t"/>
              <v:path o:extrusionok="t" o:connecttype="none"/>
              <o:lock v:ext="edit" text="t"/>
            </v:shape>
            <v:line id="_x0000_s1036" style="position:absolute" from="6120,3085" to="6121,4525">
              <v:stroke endarrow="open" endarrowwidth="wide"/>
            </v:line>
            <v:rect id="_x0000_s1037" style="position:absolute;left:5965;top:3735;width:720;height:360">
              <v:textbox style="mso-next-textbox:#_x0000_s1037" inset="0,.7pt,0,.7pt">
                <w:txbxContent>
                  <w:p w:rsidR="00982633" w:rsidRPr="00B549A3" w:rsidRDefault="00982633" w:rsidP="00751B40">
                    <w:pPr>
                      <w:spacing w:line="240" w:lineRule="exact"/>
                      <w:jc w:val="center"/>
                      <w:rPr>
                        <w:sz w:val="18"/>
                        <w:szCs w:val="18"/>
                      </w:rPr>
                    </w:pPr>
                    <w:r w:rsidRPr="00B549A3">
                      <w:rPr>
                        <w:rFonts w:hint="eastAsia"/>
                        <w:sz w:val="18"/>
                        <w:szCs w:val="18"/>
                      </w:rPr>
                      <w:t>ACP</w:t>
                    </w:r>
                  </w:p>
                </w:txbxContent>
              </v:textbox>
            </v:rect>
            <v:line id="_x0000_s1038" style="position:absolute" from="9360,2185" to="9361,9925"/>
            <v:rect id="_x0000_s1039" style="position:absolute;left:1620;top:1825;width:1440;height:720" filled="f" stroked="f">
              <v:textbox style="mso-next-textbox:#_x0000_s1039" inset="1mm,.7pt,1mm,.7pt">
                <w:txbxContent>
                  <w:p w:rsidR="00982633" w:rsidRPr="00DE3494" w:rsidRDefault="00982633" w:rsidP="00C13CCF">
                    <w:pPr>
                      <w:spacing w:beforeLines="20"/>
                      <w:jc w:val="right"/>
                      <w:rPr>
                        <w:sz w:val="16"/>
                        <w:szCs w:val="16"/>
                      </w:rPr>
                    </w:pPr>
                    <w:r w:rsidRPr="00DE3494">
                      <w:rPr>
                        <w:rFonts w:hint="eastAsia"/>
                        <w:sz w:val="16"/>
                        <w:szCs w:val="16"/>
                      </w:rPr>
                      <w:t>Test Case</w:t>
                    </w:r>
                  </w:p>
                  <w:p w:rsidR="00982633" w:rsidRPr="00DE3494" w:rsidRDefault="00982633" w:rsidP="00C13CCF">
                    <w:pPr>
                      <w:spacing w:beforeLines="80"/>
                      <w:rPr>
                        <w:sz w:val="16"/>
                        <w:szCs w:val="16"/>
                      </w:rPr>
                    </w:pPr>
                    <w:r w:rsidRPr="00DE3494">
                      <w:rPr>
                        <w:rFonts w:hint="eastAsia"/>
                        <w:sz w:val="16"/>
                        <w:szCs w:val="16"/>
                      </w:rPr>
                      <w:t>Resource</w:t>
                    </w:r>
                  </w:p>
                </w:txbxContent>
              </v:textbox>
            </v:rect>
            <v:rect id="_x0000_s1040" style="position:absolute;left:1620;top:2543;width:1440;height:361" filled="f" stroked="f">
              <v:textbox style="mso-next-textbox:#_x0000_s1040" inset="5.85pt,.7pt,5.85pt,.7pt">
                <w:txbxContent>
                  <w:p w:rsidR="00982633" w:rsidRDefault="00982633" w:rsidP="00C13CCF">
                    <w:pPr>
                      <w:spacing w:beforeLines="20"/>
                      <w:jc w:val="center"/>
                    </w:pPr>
                    <w:r>
                      <w:rPr>
                        <w:rFonts w:hint="eastAsia"/>
                      </w:rPr>
                      <w:t>SLE-SM</w:t>
                    </w:r>
                  </w:p>
                </w:txbxContent>
              </v:textbox>
            </v:rect>
            <v:rect id="_x0000_s1041" style="position:absolute;left:3240;top:4345;width:1440;height:360" filled="f">
              <v:textbox style="mso-next-textbox:#_x0000_s1041" inset="0,.7pt,0,.7pt">
                <w:txbxContent>
                  <w:p w:rsidR="00982633" w:rsidRDefault="00982633" w:rsidP="00C13CCF">
                    <w:pPr>
                      <w:spacing w:beforeLines="10"/>
                      <w:jc w:val="center"/>
                    </w:pPr>
                    <w:r>
                      <w:rPr>
                        <w:rFonts w:hint="eastAsia"/>
                      </w:rPr>
                      <w:t>CSSXP(JPL)</w:t>
                    </w:r>
                  </w:p>
                </w:txbxContent>
              </v:textbox>
            </v:rect>
            <v:rect id="_x0000_s1042" style="position:absolute;left:1620;top:5064;width:1440;height:360" filled="f" stroked="f">
              <v:textbox style="mso-next-textbox:#_x0000_s1042" inset="5.85pt,.7pt,5.85pt,.7pt">
                <w:txbxContent>
                  <w:p w:rsidR="00982633" w:rsidRDefault="00982633" w:rsidP="00C13CCF">
                    <w:pPr>
                      <w:spacing w:beforeLines="20"/>
                      <w:jc w:val="center"/>
                    </w:pPr>
                    <w:r>
                      <w:rPr>
                        <w:rFonts w:hint="eastAsia"/>
                      </w:rPr>
                      <w:t>Pass Opr</w:t>
                    </w:r>
                  </w:p>
                </w:txbxContent>
              </v:textbox>
            </v:rect>
            <v:rect id="_x0000_s1043" style="position:absolute;left:3060;top:1825;width:12060;height:360" filled="f" stroked="f">
              <v:textbox style="mso-next-textbox:#_x0000_s1043" inset="5.85pt,.7pt,5.85pt,.7pt">
                <w:txbxContent>
                  <w:p w:rsidR="00982633" w:rsidRDefault="00982633" w:rsidP="00C13CCF">
                    <w:pPr>
                      <w:spacing w:beforeLines="20"/>
                      <w:jc w:val="center"/>
                    </w:pPr>
                    <w:r>
                      <w:rPr>
                        <w:rFonts w:hint="eastAsia"/>
                      </w:rPr>
                      <w:t>Test Case 1</w:t>
                    </w:r>
                  </w:p>
                </w:txbxContent>
              </v:textbox>
            </v:rect>
            <v:line id="_x0000_s1044" style="position:absolute" from="1620,1825" to="1621,9925"/>
            <v:line id="_x0000_s1045" style="position:absolute" from="4680,4525" to="14940,4526"/>
            <v:line id="_x0000_s1046" style="position:absolute" from="3060,1825" to="3061,9925"/>
            <v:line id="_x0000_s1047" style="position:absolute" from="5220,3085" to="5221,4525">
              <v:stroke endarrow="open" endarrowwidth="wide"/>
            </v:line>
            <v:rect id="_x0000_s1048" style="position:absolute;left:4860;top:3625;width:720;height:631">
              <v:textbox style="mso-next-textbox:#_x0000_s1048" inset="0,.7pt,0,.7pt">
                <w:txbxContent>
                  <w:p w:rsidR="00982633" w:rsidRPr="00B549A3" w:rsidRDefault="00982633" w:rsidP="00751B40">
                    <w:pPr>
                      <w:spacing w:line="240" w:lineRule="exact"/>
                      <w:jc w:val="center"/>
                      <w:rPr>
                        <w:sz w:val="18"/>
                        <w:szCs w:val="18"/>
                      </w:rPr>
                    </w:pPr>
                    <w:r w:rsidRPr="00B549A3">
                      <w:rPr>
                        <w:rFonts w:hint="eastAsia"/>
                        <w:sz w:val="18"/>
                        <w:szCs w:val="18"/>
                      </w:rPr>
                      <w:t>QSA</w:t>
                    </w:r>
                  </w:p>
                </w:txbxContent>
              </v:textbox>
            </v:rect>
            <v:line id="_x0000_s1049" style="position:absolute" from="7380,3085" to="7381,4525">
              <v:stroke endarrow="open" endarrowwidth="wide"/>
            </v:line>
            <v:rect id="_x0000_s1050" style="position:absolute;left:7020;top:3625;width:720;height:631">
              <v:textbox style="mso-next-textbox:#_x0000_s1050" inset="0,.7pt,0,.7pt">
                <w:txbxContent>
                  <w:p w:rsidR="00982633" w:rsidRPr="00B549A3" w:rsidRDefault="00982633" w:rsidP="00751B40">
                    <w:pPr>
                      <w:spacing w:line="240" w:lineRule="exact"/>
                      <w:jc w:val="center"/>
                      <w:rPr>
                        <w:sz w:val="18"/>
                        <w:szCs w:val="18"/>
                      </w:rPr>
                    </w:pPr>
                    <w:r w:rsidRPr="00B549A3">
                      <w:rPr>
                        <w:rFonts w:hint="eastAsia"/>
                        <w:sz w:val="18"/>
                        <w:szCs w:val="18"/>
                      </w:rPr>
                      <w:t>ATP</w:t>
                    </w:r>
                  </w:p>
                </w:txbxContent>
              </v:textbox>
            </v:rect>
            <v:line id="_x0000_s1051" style="position:absolute;flip:x" from="8640,5965" to="10260,5966">
              <v:stroke dashstyle="dash" startarrow="open"/>
            </v:line>
            <v:line id="_x0000_s1052" style="position:absolute" from="8639,4525" to="8640,5965">
              <v:stroke dashstyle="dash"/>
            </v:line>
            <v:line id="_x0000_s1053" style="position:absolute" from="1620,5064" to="15120,5065"/>
            <v:line id="_x0000_s1054" style="position:absolute" from="15120,1825" to="15121,9925"/>
            <v:line id="_x0000_s1055" style="position:absolute" from="1620,9924" to="15120,9925"/>
            <v:line id="_x0000_s1056" style="position:absolute" from="1620,7764" to="15120,7765"/>
            <v:line id="_x0000_s1057" style="position:absolute" from="4680,3085" to="14940,3086"/>
            <v:rect id="_x0000_s1058" style="position:absolute;left:3240;top:2905;width:1440;height:361" filled="f">
              <v:textbox style="mso-next-textbox:#_x0000_s1058" inset="0,.7pt,0,.7pt">
                <w:txbxContent>
                  <w:p w:rsidR="00982633" w:rsidRDefault="00982633" w:rsidP="00C13CCF">
                    <w:pPr>
                      <w:spacing w:beforeLines="10"/>
                      <w:jc w:val="center"/>
                    </w:pPr>
                    <w:r>
                      <w:rPr>
                        <w:rFonts w:hint="eastAsia"/>
                      </w:rPr>
                      <w:t>UMR-1(JAXA)</w:t>
                    </w:r>
                  </w:p>
                </w:txbxContent>
              </v:textbox>
            </v:rect>
            <v:line id="_x0000_s1059" style="position:absolute" from="8641,3086" to="8642,4526">
              <v:stroke endarrow="open" endarrowwidth="wide"/>
            </v:line>
            <v:rect id="_x0000_s1060" style="position:absolute;left:8280;top:3625;width:720;height:631">
              <v:textbox style="mso-next-textbox:#_x0000_s1060" inset="0,.7pt,0,.7pt">
                <w:txbxContent>
                  <w:p w:rsidR="00982633" w:rsidRPr="00B549A3" w:rsidRDefault="00982633" w:rsidP="00751B40">
                    <w:pPr>
                      <w:spacing w:line="240" w:lineRule="exact"/>
                      <w:jc w:val="center"/>
                      <w:rPr>
                        <w:sz w:val="18"/>
                        <w:szCs w:val="18"/>
                      </w:rPr>
                    </w:pPr>
                    <w:r w:rsidRPr="00B549A3">
                      <w:rPr>
                        <w:rFonts w:hint="eastAsia"/>
                        <w:sz w:val="18"/>
                        <w:szCs w:val="18"/>
                      </w:rPr>
                      <w:t>CSP</w:t>
                    </w:r>
                  </w:p>
                </w:txbxContent>
              </v:textbox>
            </v:rect>
            <v:rect id="_x0000_s1061" style="position:absolute;left:1620;top:7944;width:1440;height:1081" filled="f" stroked="f">
              <v:textbox style="mso-next-textbox:#_x0000_s1061" inset="5.85pt,.7pt,5.85pt,.7pt">
                <w:txbxContent>
                  <w:p w:rsidR="00982633" w:rsidRDefault="00982633" w:rsidP="00C13CCF">
                    <w:pPr>
                      <w:spacing w:beforeLines="20"/>
                      <w:jc w:val="center"/>
                    </w:pPr>
                    <w:r>
                      <w:rPr>
                        <w:rFonts w:hint="eastAsia"/>
                      </w:rPr>
                      <w:t>SLE Transfer</w:t>
                    </w:r>
                  </w:p>
                  <w:p w:rsidR="00982633" w:rsidRDefault="00982633" w:rsidP="00C13CCF">
                    <w:pPr>
                      <w:spacing w:beforeLines="20"/>
                      <w:jc w:val="center"/>
                    </w:pPr>
                    <w:r>
                      <w:rPr>
                        <w:rFonts w:hint="eastAsia"/>
                      </w:rPr>
                      <w:t>(Only RAF)</w:t>
                    </w:r>
                  </w:p>
                </w:txbxContent>
              </v:textbox>
            </v:rect>
            <v:line id="_x0000_s1062" style="position:absolute" from="1620,1825" to="3060,2545"/>
            <v:rect id="_x0000_s1063" style="position:absolute;left:3060;top:2185;width:7200;height:360" filled="f" stroked="f">
              <v:textbox style="mso-next-textbox:#_x0000_s1063" inset="5.85pt,.7pt,5.85pt,.7pt">
                <w:txbxContent>
                  <w:p w:rsidR="00982633" w:rsidRDefault="00982633" w:rsidP="00C13CCF">
                    <w:pPr>
                      <w:spacing w:beforeLines="20"/>
                      <w:jc w:val="center"/>
                    </w:pPr>
                    <w:r>
                      <w:rPr>
                        <w:rFonts w:hint="eastAsia"/>
                      </w:rPr>
                      <w:t>Feb 28(DOY 059)</w:t>
                    </w:r>
                  </w:p>
                </w:txbxContent>
              </v:textbox>
            </v:rect>
            <v:rect id="_x0000_s1064" style="position:absolute;left:8280;top:2725;width:720;height:360" filled="f" stroked="f">
              <v:textbox style="mso-next-textbox:#_x0000_s1064" inset="0,.7pt,0,.7pt">
                <w:txbxContent>
                  <w:p w:rsidR="00982633" w:rsidRPr="00674AB0" w:rsidRDefault="00982633" w:rsidP="00751B40">
                    <w:pPr>
                      <w:spacing w:line="240" w:lineRule="exact"/>
                      <w:jc w:val="center"/>
                      <w:rPr>
                        <w:sz w:val="16"/>
                        <w:szCs w:val="16"/>
                      </w:rPr>
                    </w:pPr>
                    <w:r>
                      <w:rPr>
                        <w:rFonts w:hint="eastAsia"/>
                        <w:sz w:val="16"/>
                        <w:szCs w:val="16"/>
                      </w:rPr>
                      <w:t>Pass-1</w:t>
                    </w:r>
                  </w:p>
                </w:txbxContent>
              </v:textbox>
            </v:rect>
            <v:line id="_x0000_s1065" style="position:absolute" from="1620,1825" to="15120,1826"/>
            <v:line id="_x0000_s1066" style="position:absolute" from="1620,2544" to="15120,2545" strokeweight="1.75pt">
              <v:stroke linestyle="thinThin"/>
            </v:line>
            <v:line id="_x0000_s1067" style="position:absolute" from="3060,2185" to="15120,2186"/>
            <v:rect id="_x0000_s1068" style="position:absolute;left:3240;top:9204;width:1440;height:360" filled="f">
              <v:textbox style="mso-next-textbox:#_x0000_s1068" inset="0,.7pt,0,.7pt">
                <w:txbxContent>
                  <w:p w:rsidR="00982633" w:rsidRDefault="00982633" w:rsidP="00C13CCF">
                    <w:pPr>
                      <w:spacing w:beforeLines="10"/>
                      <w:jc w:val="center"/>
                    </w:pPr>
                    <w:r>
                      <w:rPr>
                        <w:rFonts w:hint="eastAsia"/>
                      </w:rPr>
                      <w:t>TDS(JPL)</w:t>
                    </w:r>
                  </w:p>
                </w:txbxContent>
              </v:textbox>
            </v:rect>
            <v:line id="_x0000_s1069" style="position:absolute" from="4680,9384" to="14940,9385"/>
            <v:line id="_x0000_s1070" style="position:absolute" from="4680,8304" to="14940,8305"/>
            <v:rect id="_x0000_s1071" style="position:absolute;left:3240;top:8124;width:1440;height:361" filled="f">
              <v:textbox style="mso-next-textbox:#_x0000_s1071" inset="0,.7pt,0,.7pt">
                <w:txbxContent>
                  <w:p w:rsidR="00982633" w:rsidRDefault="00982633" w:rsidP="00C13CCF">
                    <w:pPr>
                      <w:spacing w:beforeLines="10"/>
                      <w:jc w:val="center"/>
                    </w:pPr>
                    <w:r>
                      <w:rPr>
                        <w:rFonts w:hint="eastAsia"/>
                      </w:rPr>
                      <w:t>SOAC(JAXA)</w:t>
                    </w:r>
                  </w:p>
                </w:txbxContent>
              </v:textbox>
            </v:rect>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_x0000_s1072" type="#_x0000_t47" style="position:absolute;left:2700;top:5424;width:2700;height:901" adj="26248,-18651,22560,4315,62680,-9374,63744,-7240">
              <v:textbox style="mso-next-textbox:#_x0000_s1072" inset="1mm,.7pt,1mm,.7pt">
                <w:txbxContent>
                  <w:p w:rsidR="00982633" w:rsidRDefault="00982633" w:rsidP="00C13CCF">
                    <w:pPr>
                      <w:spacing w:beforeLines="20"/>
                      <w:rPr>
                        <w:sz w:val="16"/>
                        <w:szCs w:val="16"/>
                      </w:rPr>
                    </w:pPr>
                    <w:r>
                      <w:rPr>
                        <w:rFonts w:hint="eastAsia"/>
                        <w:sz w:val="16"/>
                        <w:szCs w:val="16"/>
                      </w:rPr>
                      <w:t>3 ACPs(Fwd x 1,Rtn x 2)</w:t>
                    </w:r>
                  </w:p>
                  <w:p w:rsidR="00982633" w:rsidRPr="005C58C1" w:rsidRDefault="00982633" w:rsidP="00C13CCF">
                    <w:pPr>
                      <w:spacing w:beforeLines="20"/>
                      <w:rPr>
                        <w:sz w:val="18"/>
                        <w:szCs w:val="18"/>
                      </w:rPr>
                    </w:pPr>
                    <w:r>
                      <w:rPr>
                        <w:rFonts w:hint="eastAsia"/>
                        <w:sz w:val="16"/>
                        <w:szCs w:val="16"/>
                      </w:rPr>
                      <w:t>see Table 5-1</w:t>
                    </w:r>
                  </w:p>
                </w:txbxContent>
              </v:textbox>
              <o:callout v:ext="edit" minusx="t"/>
            </v:shape>
            <v:oval id="_x0000_s1073" style="position:absolute;left:5678;top:2905;width:1162;height:1800" filled="f">
              <v:stroke dashstyle="dash"/>
              <v:textbox inset="5.85pt,.7pt,5.85pt,.7pt"/>
            </v:oval>
            <v:rect id="_x0000_s1074" style="position:absolute;left:10260;top:2185;width:4680;height:360" filled="f" stroked="f">
              <v:textbox style="mso-next-textbox:#_x0000_s1074" inset="5.85pt,.7pt,5.85pt,.7pt">
                <w:txbxContent>
                  <w:p w:rsidR="00982633" w:rsidRDefault="00982633" w:rsidP="00C13CCF">
                    <w:pPr>
                      <w:spacing w:beforeLines="20"/>
                      <w:jc w:val="center"/>
                    </w:pPr>
                    <w:r>
                      <w:rPr>
                        <w:rFonts w:hint="eastAsia"/>
                      </w:rPr>
                      <w:t>March 1(DOY 061)</w:t>
                    </w:r>
                  </w:p>
                </w:txbxContent>
              </v:textbox>
            </v:rect>
            <v:rect id="_x0000_s1075" style="position:absolute;left:5867;top:3634;width:720;height:360">
              <v:textbox style="mso-next-textbox:#_x0000_s1075" inset="0,.7pt,0,.7pt">
                <w:txbxContent>
                  <w:p w:rsidR="00982633" w:rsidRPr="00B549A3" w:rsidRDefault="00982633" w:rsidP="00751B40">
                    <w:pPr>
                      <w:spacing w:line="240" w:lineRule="exact"/>
                      <w:jc w:val="center"/>
                      <w:rPr>
                        <w:sz w:val="18"/>
                        <w:szCs w:val="18"/>
                      </w:rPr>
                    </w:pPr>
                    <w:r w:rsidRPr="00B549A3">
                      <w:rPr>
                        <w:rFonts w:hint="eastAsia"/>
                        <w:sz w:val="18"/>
                        <w:szCs w:val="18"/>
                      </w:rPr>
                      <w:t>ACP</w:t>
                    </w:r>
                  </w:p>
                </w:txbxContent>
              </v:textbox>
            </v:rect>
            <v:rect id="_x0000_s1076" style="position:absolute;left:5757;top:3551;width:720;height:622">
              <v:textbox style="mso-next-textbox:#_x0000_s1076" inset="0,.7pt,0,.7pt">
                <w:txbxContent>
                  <w:p w:rsidR="00982633" w:rsidRPr="00B549A3" w:rsidRDefault="00982633" w:rsidP="00751B40">
                    <w:pPr>
                      <w:spacing w:line="240" w:lineRule="exact"/>
                      <w:jc w:val="center"/>
                      <w:rPr>
                        <w:sz w:val="18"/>
                        <w:szCs w:val="18"/>
                      </w:rPr>
                    </w:pPr>
                    <w:r w:rsidRPr="00B549A3">
                      <w:rPr>
                        <w:rFonts w:hint="eastAsia"/>
                        <w:sz w:val="18"/>
                        <w:szCs w:val="18"/>
                      </w:rPr>
                      <w:t>ACP</w:t>
                    </w:r>
                  </w:p>
                </w:txbxContent>
              </v:textbox>
            </v:rect>
            <v:line id="_x0000_s1077" style="position:absolute" from="9985,5425" to="9987,7224">
              <v:stroke dashstyle="dash"/>
            </v:line>
            <v:rect id="_x0000_s1078" style="position:absolute;left:9986;top:7134;width:2197;height:541" fillcolor="silver">
              <v:textbox style="mso-next-textbox:#_x0000_s1078" inset="0,.7pt,0,.7pt">
                <w:txbxContent>
                  <w:p w:rsidR="00982633" w:rsidRPr="007F6FDC" w:rsidRDefault="00982633" w:rsidP="00751B40">
                    <w:pPr>
                      <w:spacing w:line="240" w:lineRule="exact"/>
                      <w:jc w:val="center"/>
                      <w:rPr>
                        <w:sz w:val="16"/>
                        <w:szCs w:val="16"/>
                      </w:rPr>
                    </w:pPr>
                    <w:r w:rsidRPr="007F6FDC">
                      <w:rPr>
                        <w:rFonts w:hint="eastAsia"/>
                        <w:sz w:val="16"/>
                        <w:szCs w:val="16"/>
                      </w:rPr>
                      <w:t>TransferService</w:t>
                    </w:r>
                  </w:p>
                </w:txbxContent>
              </v:textbox>
            </v:rect>
            <v:rect id="_x0000_s1079" style="position:absolute;left:12513;top:7134;width:2067;height:526" fillcolor="silver">
              <v:textbox style="mso-next-textbox:#_x0000_s1079" inset="0,.7pt,0,.7pt">
                <w:txbxContent>
                  <w:p w:rsidR="00982633" w:rsidRPr="007F6FDC" w:rsidRDefault="00982633" w:rsidP="00751B40">
                    <w:pPr>
                      <w:spacing w:line="240" w:lineRule="exact"/>
                      <w:jc w:val="center"/>
                      <w:rPr>
                        <w:sz w:val="16"/>
                        <w:szCs w:val="16"/>
                      </w:rPr>
                    </w:pPr>
                    <w:r w:rsidRPr="007F6FDC">
                      <w:rPr>
                        <w:rFonts w:hint="eastAsia"/>
                        <w:sz w:val="16"/>
                        <w:szCs w:val="16"/>
                      </w:rPr>
                      <w:t>TransferService</w:t>
                    </w:r>
                  </w:p>
                </w:txbxContent>
              </v:textbox>
            </v:rect>
            <v:line id="_x0000_s1080" style="position:absolute" from="9986,8125" to="9987,9205">
              <v:stroke endarrow="open" endarrowwidth="wide"/>
            </v:line>
            <v:rect id="_x0000_s1081" style="position:absolute;left:9986;top:9025;width:2197;height:540" fillcolor="silver">
              <v:textbox style="mso-next-textbox:#_x0000_s1081" inset="0,.7pt,0,.7pt">
                <w:txbxContent>
                  <w:p w:rsidR="00982633" w:rsidRPr="007F6FDC" w:rsidRDefault="00982633" w:rsidP="00751B40">
                    <w:pPr>
                      <w:spacing w:line="240" w:lineRule="exact"/>
                      <w:jc w:val="center"/>
                      <w:rPr>
                        <w:sz w:val="16"/>
                        <w:szCs w:val="16"/>
                      </w:rPr>
                    </w:pPr>
                    <w:r w:rsidRPr="007F6FDC">
                      <w:rPr>
                        <w:rFonts w:hint="eastAsia"/>
                        <w:sz w:val="16"/>
                        <w:szCs w:val="16"/>
                      </w:rPr>
                      <w:t>TransferService</w:t>
                    </w:r>
                  </w:p>
                </w:txbxContent>
              </v:textbox>
            </v:rect>
            <v:line id="_x0000_s1082" style="position:absolute" from="12182,8125" to="12183,9206">
              <v:stroke endarrow="open" endarrowwidth="wide"/>
            </v:line>
            <v:rect id="_x0000_s1083" style="position:absolute;left:9986;top:8125;width:2197;height:616">
              <v:textbox style="mso-next-textbox:#_x0000_s1083" inset="0,.7pt,0,.7pt">
                <w:txbxContent>
                  <w:p w:rsidR="00982633" w:rsidRPr="00B549A3" w:rsidRDefault="00982633" w:rsidP="00751B40">
                    <w:pPr>
                      <w:spacing w:line="240" w:lineRule="exact"/>
                      <w:jc w:val="center"/>
                      <w:rPr>
                        <w:sz w:val="18"/>
                        <w:szCs w:val="18"/>
                      </w:rPr>
                    </w:pPr>
                    <w:r>
                      <w:rPr>
                        <w:rFonts w:hint="eastAsia"/>
                        <w:sz w:val="18"/>
                        <w:szCs w:val="18"/>
                      </w:rPr>
                      <w:t>ServiceUse</w:t>
                    </w:r>
                  </w:p>
                </w:txbxContent>
              </v:textbox>
            </v:rect>
            <v:line id="_x0000_s1084" style="position:absolute" from="12513,8125" to="12514,9205">
              <v:stroke endarrow="open" endarrowwidth="wide"/>
            </v:line>
            <v:rect id="_x0000_s1085" style="position:absolute;left:12513;top:9025;width:2067;height:540" fillcolor="silver">
              <v:textbox style="mso-next-textbox:#_x0000_s1085" inset="0,.7pt,0,.7pt">
                <w:txbxContent>
                  <w:p w:rsidR="00982633" w:rsidRPr="007F6FDC" w:rsidRDefault="00982633" w:rsidP="00751B40">
                    <w:pPr>
                      <w:spacing w:line="240" w:lineRule="exact"/>
                      <w:jc w:val="center"/>
                      <w:rPr>
                        <w:sz w:val="16"/>
                        <w:szCs w:val="16"/>
                      </w:rPr>
                    </w:pPr>
                    <w:r w:rsidRPr="007F6FDC">
                      <w:rPr>
                        <w:rFonts w:hint="eastAsia"/>
                        <w:sz w:val="16"/>
                        <w:szCs w:val="16"/>
                      </w:rPr>
                      <w:t>TransferService</w:t>
                    </w:r>
                  </w:p>
                </w:txbxContent>
              </v:textbox>
            </v:rect>
            <v:line id="_x0000_s1086" style="position:absolute" from="14580,8125" to="14581,9206">
              <v:stroke endarrow="open" endarrowwidth="wide"/>
            </v:line>
            <v:rect id="_x0000_s1087" style="position:absolute;left:12513;top:8125;width:2067;height:616">
              <v:textbox style="mso-next-textbox:#_x0000_s1087" inset="0,.7pt,0,.7pt">
                <w:txbxContent>
                  <w:p w:rsidR="00982633" w:rsidRPr="00B549A3" w:rsidRDefault="00982633" w:rsidP="00751B40">
                    <w:pPr>
                      <w:spacing w:line="240" w:lineRule="exact"/>
                      <w:jc w:val="center"/>
                      <w:rPr>
                        <w:sz w:val="18"/>
                        <w:szCs w:val="18"/>
                      </w:rPr>
                    </w:pPr>
                    <w:r>
                      <w:rPr>
                        <w:rFonts w:hint="eastAsia"/>
                        <w:sz w:val="18"/>
                        <w:szCs w:val="18"/>
                      </w:rPr>
                      <w:t>ServiceUse</w:t>
                    </w:r>
                  </w:p>
                </w:txbxContent>
              </v:textbox>
            </v:rect>
            <v:line id="_x0000_s1088" style="position:absolute" from="11774,5605" to="11776,7224">
              <v:stroke dashstyle="dash"/>
            </v:line>
            <v:line id="_x0000_s1089" style="position:absolute" from="10386,5605" to="10388,7225">
              <v:stroke dashstyle="dash"/>
            </v:line>
            <v:line id="_x0000_s1090" style="position:absolute" from="12782,5605" to="12785,7225">
              <v:stroke dashstyle="dash"/>
            </v:line>
            <v:line id="_x0000_s1091" style="position:absolute" from="14180,5605" to="14183,7225">
              <v:stroke dashstyle="dash"/>
            </v:line>
            <v:line id="_x0000_s1092" style="position:absolute" from="14580,5425" to="14582,7224">
              <v:stroke dashstyle="dash"/>
            </v:line>
            <v:rect id="_x0000_s1093" style="position:absolute;left:9720;top:5065;width:466;height:277" filled="f" stroked="f">
              <v:textbox style="mso-next-textbox:#_x0000_s1093" inset="0,.7pt,0,.7pt">
                <w:txbxContent>
                  <w:p w:rsidR="00982633" w:rsidRPr="00B549A3" w:rsidRDefault="00982633" w:rsidP="00751B40">
                    <w:pPr>
                      <w:spacing w:line="240" w:lineRule="exact"/>
                      <w:rPr>
                        <w:sz w:val="18"/>
                        <w:szCs w:val="18"/>
                      </w:rPr>
                    </w:pPr>
                    <w:r>
                      <w:rPr>
                        <w:rFonts w:hint="eastAsia"/>
                        <w:sz w:val="18"/>
                        <w:szCs w:val="18"/>
                      </w:rPr>
                      <w:t>BOA</w:t>
                    </w:r>
                  </w:p>
                </w:txbxContent>
              </v:textbox>
            </v:rect>
            <v:rect id="_x0000_s1094" style="position:absolute;left:10260;top:5065;width:654;height:540" filled="f" stroked="f">
              <v:textbox style="mso-next-textbox:#_x0000_s1094" inset="0,.7pt,0,.7pt">
                <w:txbxContent>
                  <w:p w:rsidR="00982633" w:rsidRDefault="00982633" w:rsidP="00751B40">
                    <w:pPr>
                      <w:spacing w:line="240" w:lineRule="exact"/>
                      <w:rPr>
                        <w:sz w:val="18"/>
                        <w:szCs w:val="18"/>
                      </w:rPr>
                    </w:pPr>
                    <w:r>
                      <w:rPr>
                        <w:rFonts w:hint="eastAsia"/>
                        <w:sz w:val="18"/>
                        <w:szCs w:val="18"/>
                      </w:rPr>
                      <w:t>BOT</w:t>
                    </w:r>
                  </w:p>
                  <w:p w:rsidR="00982633" w:rsidRPr="00B549A3" w:rsidRDefault="00982633" w:rsidP="00751B40">
                    <w:pPr>
                      <w:spacing w:line="240" w:lineRule="exact"/>
                      <w:rPr>
                        <w:sz w:val="18"/>
                        <w:szCs w:val="18"/>
                      </w:rPr>
                    </w:pPr>
                    <w:r>
                      <w:rPr>
                        <w:rFonts w:hint="eastAsia"/>
                        <w:sz w:val="18"/>
                        <w:szCs w:val="18"/>
                      </w:rPr>
                      <w:t>13:00</w:t>
                    </w:r>
                  </w:p>
                </w:txbxContent>
              </v:textbox>
            </v:rect>
            <v:rect id="_x0000_s1095" style="position:absolute;left:11520;top:5065;width:654;height:540" filled="f" stroked="f">
              <v:textbox style="mso-next-textbox:#_x0000_s1095" inset="0,.7pt,0,.7pt">
                <w:txbxContent>
                  <w:p w:rsidR="00982633" w:rsidRDefault="00982633" w:rsidP="00751B40">
                    <w:pPr>
                      <w:spacing w:line="240" w:lineRule="exact"/>
                      <w:rPr>
                        <w:sz w:val="18"/>
                        <w:szCs w:val="18"/>
                      </w:rPr>
                    </w:pPr>
                    <w:r>
                      <w:rPr>
                        <w:rFonts w:hint="eastAsia"/>
                        <w:sz w:val="18"/>
                        <w:szCs w:val="18"/>
                      </w:rPr>
                      <w:t>EOT</w:t>
                    </w:r>
                  </w:p>
                  <w:p w:rsidR="00982633" w:rsidRPr="00B549A3" w:rsidRDefault="00982633" w:rsidP="00751B40">
                    <w:pPr>
                      <w:spacing w:line="240" w:lineRule="exact"/>
                      <w:rPr>
                        <w:sz w:val="18"/>
                        <w:szCs w:val="18"/>
                      </w:rPr>
                    </w:pPr>
                    <w:r>
                      <w:rPr>
                        <w:rFonts w:hint="eastAsia"/>
                        <w:sz w:val="18"/>
                        <w:szCs w:val="18"/>
                      </w:rPr>
                      <w:t>14:00</w:t>
                    </w:r>
                  </w:p>
                </w:txbxContent>
              </v:textbox>
            </v:rect>
            <v:rect id="_x0000_s1096" style="position:absolute;left:12600;top:5065;width:654;height:540" filled="f" stroked="f">
              <v:textbox style="mso-next-textbox:#_x0000_s1096" inset="0,.7pt,0,.7pt">
                <w:txbxContent>
                  <w:p w:rsidR="00982633" w:rsidRDefault="00982633" w:rsidP="00751B40">
                    <w:pPr>
                      <w:spacing w:line="240" w:lineRule="exact"/>
                      <w:rPr>
                        <w:sz w:val="18"/>
                        <w:szCs w:val="18"/>
                      </w:rPr>
                    </w:pPr>
                    <w:r>
                      <w:rPr>
                        <w:rFonts w:hint="eastAsia"/>
                        <w:sz w:val="18"/>
                        <w:szCs w:val="18"/>
                      </w:rPr>
                      <w:t>BOT</w:t>
                    </w:r>
                  </w:p>
                  <w:p w:rsidR="00982633" w:rsidRPr="00B549A3" w:rsidRDefault="00982633" w:rsidP="00751B40">
                    <w:pPr>
                      <w:spacing w:line="240" w:lineRule="exact"/>
                      <w:rPr>
                        <w:sz w:val="18"/>
                        <w:szCs w:val="18"/>
                      </w:rPr>
                    </w:pPr>
                    <w:r>
                      <w:rPr>
                        <w:rFonts w:hint="eastAsia"/>
                        <w:sz w:val="18"/>
                        <w:szCs w:val="18"/>
                      </w:rPr>
                      <w:t>14:20</w:t>
                    </w:r>
                  </w:p>
                </w:txbxContent>
              </v:textbox>
            </v:rect>
            <v:rect id="_x0000_s1097" style="position:absolute;left:13860;top:5065;width:654;height:540" filled="f" stroked="f">
              <v:textbox style="mso-next-textbox:#_x0000_s1097" inset="0,.7pt,0,.7pt">
                <w:txbxContent>
                  <w:p w:rsidR="00982633" w:rsidRDefault="00982633" w:rsidP="00751B40">
                    <w:pPr>
                      <w:spacing w:line="240" w:lineRule="exact"/>
                      <w:rPr>
                        <w:sz w:val="18"/>
                        <w:szCs w:val="18"/>
                      </w:rPr>
                    </w:pPr>
                    <w:r>
                      <w:rPr>
                        <w:rFonts w:hint="eastAsia"/>
                        <w:sz w:val="18"/>
                        <w:szCs w:val="18"/>
                      </w:rPr>
                      <w:t>EOT</w:t>
                    </w:r>
                  </w:p>
                  <w:p w:rsidR="00982633" w:rsidRPr="00B549A3" w:rsidRDefault="00982633" w:rsidP="00751B40">
                    <w:pPr>
                      <w:spacing w:line="240" w:lineRule="exact"/>
                      <w:rPr>
                        <w:sz w:val="18"/>
                        <w:szCs w:val="18"/>
                      </w:rPr>
                    </w:pPr>
                    <w:r>
                      <w:rPr>
                        <w:rFonts w:hint="eastAsia"/>
                        <w:sz w:val="18"/>
                        <w:szCs w:val="18"/>
                      </w:rPr>
                      <w:t>15:00</w:t>
                    </w:r>
                  </w:p>
                </w:txbxContent>
              </v:textbox>
            </v:rect>
            <v:rect id="_x0000_s1098" style="position:absolute;left:14474;top:5065;width:466;height:277" filled="f" stroked="f">
              <v:textbox style="mso-next-textbox:#_x0000_s1098" inset="0,.7pt,0,.7pt">
                <w:txbxContent>
                  <w:p w:rsidR="00982633" w:rsidRPr="00B549A3" w:rsidRDefault="00982633" w:rsidP="00751B40">
                    <w:pPr>
                      <w:spacing w:line="240" w:lineRule="exact"/>
                      <w:rPr>
                        <w:sz w:val="18"/>
                        <w:szCs w:val="18"/>
                      </w:rPr>
                    </w:pPr>
                    <w:r>
                      <w:rPr>
                        <w:rFonts w:hint="eastAsia"/>
                        <w:sz w:val="18"/>
                        <w:szCs w:val="18"/>
                      </w:rPr>
                      <w:t>EOA</w:t>
                    </w:r>
                  </w:p>
                </w:txbxContent>
              </v:textbox>
            </v:rect>
            <v:rect id="_x0000_s1099" style="position:absolute;left:10386;top:6534;width:1398;height:600" fillcolor="silver">
              <v:textbox style="mso-next-textbox:#_x0000_s1099" inset="0,.7pt,0,.7pt">
                <w:txbxContent>
                  <w:p w:rsidR="00982633" w:rsidRPr="007F6FDC" w:rsidRDefault="00982633" w:rsidP="00751B40">
                    <w:pPr>
                      <w:spacing w:line="240" w:lineRule="exact"/>
                      <w:jc w:val="center"/>
                      <w:rPr>
                        <w:sz w:val="16"/>
                        <w:szCs w:val="16"/>
                      </w:rPr>
                    </w:pPr>
                    <w:r w:rsidRPr="007F6FDC">
                      <w:rPr>
                        <w:rFonts w:hint="eastAsia"/>
                        <w:sz w:val="16"/>
                        <w:szCs w:val="16"/>
                      </w:rPr>
                      <w:t>SpaceLink</w:t>
                    </w:r>
                  </w:p>
                </w:txbxContent>
              </v:textbox>
            </v:rect>
            <v:rect id="_x0000_s1100" style="position:absolute;left:12782;top:6534;width:1398;height:600" fillcolor="silver">
              <v:textbox style="mso-next-textbox:#_x0000_s1100" inset="0,.7pt,0,.7pt">
                <w:txbxContent>
                  <w:p w:rsidR="00982633" w:rsidRPr="007F6FDC" w:rsidRDefault="00982633" w:rsidP="00751B40">
                    <w:pPr>
                      <w:spacing w:line="240" w:lineRule="exact"/>
                      <w:jc w:val="center"/>
                      <w:rPr>
                        <w:sz w:val="16"/>
                        <w:szCs w:val="16"/>
                      </w:rPr>
                    </w:pPr>
                    <w:r w:rsidRPr="007F6FDC">
                      <w:rPr>
                        <w:rFonts w:hint="eastAsia"/>
                        <w:sz w:val="16"/>
                        <w:szCs w:val="16"/>
                      </w:rPr>
                      <w:t>SpaceLink</w:t>
                    </w:r>
                  </w:p>
                </w:txbxContent>
              </v:textbox>
            </v:rect>
            <v:rect id="_x0000_s1101" style="position:absolute;left:10386;top:5695;width:1398;height:540" fillcolor="silver">
              <v:textbox style="mso-next-textbox:#_x0000_s1101" inset="0,.7pt,0,.7pt">
                <w:txbxContent>
                  <w:p w:rsidR="00982633" w:rsidRDefault="00982633" w:rsidP="00751B40">
                    <w:pPr>
                      <w:spacing w:line="240" w:lineRule="exact"/>
                      <w:jc w:val="center"/>
                      <w:rPr>
                        <w:sz w:val="16"/>
                        <w:szCs w:val="16"/>
                      </w:rPr>
                    </w:pPr>
                    <w:r>
                      <w:rPr>
                        <w:rFonts w:hint="eastAsia"/>
                        <w:sz w:val="16"/>
                        <w:szCs w:val="16"/>
                      </w:rPr>
                      <w:t>Acquisition</w:t>
                    </w:r>
                  </w:p>
                  <w:p w:rsidR="00982633" w:rsidRPr="007F6FDC" w:rsidRDefault="00982633" w:rsidP="00751B40">
                    <w:pPr>
                      <w:spacing w:line="240" w:lineRule="exact"/>
                      <w:jc w:val="center"/>
                      <w:rPr>
                        <w:sz w:val="16"/>
                        <w:szCs w:val="16"/>
                      </w:rPr>
                    </w:pPr>
                    <w:r>
                      <w:rPr>
                        <w:rFonts w:hint="eastAsia"/>
                        <w:sz w:val="16"/>
                        <w:szCs w:val="16"/>
                      </w:rPr>
                      <w:t>#1</w:t>
                    </w:r>
                  </w:p>
                </w:txbxContent>
              </v:textbox>
            </v:rect>
            <v:rect id="_x0000_s1102" style="position:absolute;left:12782;top:5695;width:1398;height:540" fillcolor="silver">
              <v:textbox style="mso-next-textbox:#_x0000_s1102" inset="0,.7pt,0,.7pt">
                <w:txbxContent>
                  <w:p w:rsidR="00982633" w:rsidRDefault="00982633" w:rsidP="00751B40">
                    <w:pPr>
                      <w:spacing w:line="240" w:lineRule="exact"/>
                      <w:jc w:val="center"/>
                      <w:rPr>
                        <w:sz w:val="16"/>
                        <w:szCs w:val="16"/>
                      </w:rPr>
                    </w:pPr>
                    <w:r>
                      <w:rPr>
                        <w:rFonts w:hint="eastAsia"/>
                        <w:sz w:val="16"/>
                        <w:szCs w:val="16"/>
                      </w:rPr>
                      <w:t>Acquisition</w:t>
                    </w:r>
                  </w:p>
                  <w:p w:rsidR="00982633" w:rsidRPr="007F6FDC" w:rsidRDefault="00982633" w:rsidP="00751B40">
                    <w:pPr>
                      <w:spacing w:line="240" w:lineRule="exact"/>
                      <w:jc w:val="center"/>
                      <w:rPr>
                        <w:sz w:val="16"/>
                        <w:szCs w:val="16"/>
                      </w:rPr>
                    </w:pPr>
                    <w:r>
                      <w:rPr>
                        <w:rFonts w:hint="eastAsia"/>
                        <w:sz w:val="16"/>
                        <w:szCs w:val="16"/>
                      </w:rPr>
                      <w:t>#2</w:t>
                    </w:r>
                  </w:p>
                </w:txbxContent>
              </v:textbox>
            </v:rect>
            <v:rect id="_x0000_s1103" style="position:absolute;left:9986;top:6235;width:4594;height:526" fillcolor="silver">
              <v:textbox style="mso-next-textbox:#_x0000_s1103" inset="0,.7pt,0,.7pt">
                <w:txbxContent>
                  <w:p w:rsidR="00982633" w:rsidRPr="00B549A3" w:rsidRDefault="00982633" w:rsidP="00751B40">
                    <w:pPr>
                      <w:spacing w:line="240" w:lineRule="exact"/>
                      <w:jc w:val="center"/>
                      <w:rPr>
                        <w:sz w:val="18"/>
                        <w:szCs w:val="18"/>
                      </w:rPr>
                    </w:pPr>
                    <w:r w:rsidRPr="00B549A3">
                      <w:rPr>
                        <w:rFonts w:hint="eastAsia"/>
                        <w:sz w:val="18"/>
                        <w:szCs w:val="18"/>
                      </w:rPr>
                      <w:t>Pass</w:t>
                    </w:r>
                    <w:r>
                      <w:rPr>
                        <w:rFonts w:hint="eastAsia"/>
                        <w:sz w:val="18"/>
                        <w:szCs w:val="18"/>
                      </w:rPr>
                      <w:t>#</w:t>
                    </w:r>
                    <w:r w:rsidRPr="00B549A3">
                      <w:rPr>
                        <w:rFonts w:hint="eastAsia"/>
                        <w:sz w:val="18"/>
                        <w:szCs w:val="18"/>
                      </w:rPr>
                      <w:t>1</w:t>
                    </w:r>
                  </w:p>
                </w:txbxContent>
              </v:textbox>
            </v:rect>
            <w10:wrap type="none"/>
            <w10:anchorlock/>
          </v:group>
        </w:pict>
      </w:r>
    </w:p>
    <w:p w:rsidR="009D1034" w:rsidRDefault="009D1034" w:rsidP="00751B40">
      <w:pPr>
        <w:pStyle w:val="PlainText"/>
        <w:jc w:val="center"/>
        <w:rPr>
          <w:b/>
          <w:sz w:val="21"/>
          <w:szCs w:val="21"/>
        </w:rPr>
      </w:pPr>
    </w:p>
    <w:p w:rsidR="009D1034" w:rsidRDefault="009D1034" w:rsidP="00751B40">
      <w:pPr>
        <w:pStyle w:val="PlainText"/>
        <w:jc w:val="center"/>
        <w:rPr>
          <w:rFonts w:cs="Courier New"/>
        </w:rPr>
      </w:pPr>
      <w:r>
        <w:rPr>
          <w:b/>
          <w:sz w:val="21"/>
          <w:szCs w:val="21"/>
        </w:rPr>
        <w:t xml:space="preserve">Figure </w:t>
      </w:r>
      <w:r>
        <w:rPr>
          <w:rFonts w:hint="eastAsia"/>
          <w:b/>
          <w:sz w:val="21"/>
          <w:szCs w:val="21"/>
        </w:rPr>
        <w:t>5-2</w:t>
      </w:r>
      <w:r>
        <w:rPr>
          <w:rFonts w:hint="eastAsia"/>
          <w:b/>
          <w:sz w:val="21"/>
          <w:szCs w:val="21"/>
        </w:rPr>
        <w:tab/>
      </w:r>
      <w:r>
        <w:rPr>
          <w:b/>
          <w:sz w:val="21"/>
          <w:szCs w:val="21"/>
        </w:rPr>
        <w:t xml:space="preserve">TEST </w:t>
      </w:r>
      <w:r>
        <w:rPr>
          <w:rFonts w:hint="eastAsia"/>
          <w:b/>
          <w:sz w:val="21"/>
          <w:szCs w:val="21"/>
        </w:rPr>
        <w:t>CASE 1 TIMELINE</w:t>
      </w:r>
    </w:p>
    <w:p w:rsidR="009D1034" w:rsidRDefault="009D1034" w:rsidP="00751B40">
      <w:pPr>
        <w:pStyle w:val="PlainText"/>
        <w:rPr>
          <w:rFonts w:cs="Courier New"/>
        </w:rPr>
      </w:pPr>
      <w:r>
        <w:rPr>
          <w:rFonts w:cs="Courier New"/>
        </w:rPr>
        <w:br w:type="page"/>
      </w:r>
    </w:p>
    <w:p w:rsidR="009D1034" w:rsidRDefault="00940A11" w:rsidP="00751B40">
      <w:pPr>
        <w:pStyle w:val="PlainText"/>
        <w:rPr>
          <w:rFonts w:cs="Courier New"/>
        </w:rPr>
      </w:pPr>
      <w:r>
        <w:rPr>
          <w:rFonts w:cs="Courier New"/>
        </w:rPr>
      </w:r>
      <w:r>
        <w:rPr>
          <w:rFonts w:cs="Courier New"/>
        </w:rPr>
        <w:pict>
          <v:group id="_x0000_s1104" editas="canvas" style="width:693pt;height:414pt;mso-position-horizontal-relative:char;mso-position-vertical-relative:line" coordorigin="1440,1645" coordsize="13860,8280">
            <o:lock v:ext="edit" aspectratio="t"/>
            <v:shape id="_x0000_s1105" type="#_x0000_t75" style="position:absolute;left:1440;top:1645;width:13860;height:8280" o:preferrelative="f">
              <v:fill o:detectmouseclick="t"/>
              <v:path o:extrusionok="t" o:connecttype="none"/>
              <o:lock v:ext="edit" text="t"/>
            </v:shape>
            <v:rect id="_x0000_s1106" style="position:absolute;left:1620;top:1825;width:1440;height:720" filled="f" stroked="f">
              <v:textbox style="mso-next-textbox:#_x0000_s1106" inset="1mm,.7pt,1mm,.7pt">
                <w:txbxContent>
                  <w:p w:rsidR="00982633" w:rsidRPr="00DE3494" w:rsidRDefault="00982633" w:rsidP="00C13CCF">
                    <w:pPr>
                      <w:spacing w:beforeLines="20"/>
                      <w:jc w:val="right"/>
                      <w:rPr>
                        <w:sz w:val="16"/>
                        <w:szCs w:val="16"/>
                      </w:rPr>
                    </w:pPr>
                    <w:r w:rsidRPr="00DE3494">
                      <w:rPr>
                        <w:rFonts w:hint="eastAsia"/>
                        <w:sz w:val="16"/>
                        <w:szCs w:val="16"/>
                      </w:rPr>
                      <w:t>Test Case</w:t>
                    </w:r>
                  </w:p>
                  <w:p w:rsidR="00982633" w:rsidRPr="00DE3494" w:rsidRDefault="00982633" w:rsidP="00C13CCF">
                    <w:pPr>
                      <w:spacing w:beforeLines="80"/>
                      <w:rPr>
                        <w:sz w:val="16"/>
                        <w:szCs w:val="16"/>
                      </w:rPr>
                    </w:pPr>
                    <w:r w:rsidRPr="00DE3494">
                      <w:rPr>
                        <w:rFonts w:hint="eastAsia"/>
                        <w:sz w:val="16"/>
                        <w:szCs w:val="16"/>
                      </w:rPr>
                      <w:t>Resource</w:t>
                    </w:r>
                  </w:p>
                </w:txbxContent>
              </v:textbox>
            </v:rect>
            <v:rect id="_x0000_s1107" style="position:absolute;left:1620;top:2543;width:1440;height:361" filled="f" stroked="f">
              <v:textbox style="mso-next-textbox:#_x0000_s1107" inset="5.85pt,.7pt,5.85pt,.7pt">
                <w:txbxContent>
                  <w:p w:rsidR="00982633" w:rsidRDefault="00982633" w:rsidP="00C13CCF">
                    <w:pPr>
                      <w:spacing w:beforeLines="20"/>
                      <w:jc w:val="center"/>
                    </w:pPr>
                    <w:r>
                      <w:rPr>
                        <w:rFonts w:hint="eastAsia"/>
                      </w:rPr>
                      <w:t>SLE-SM</w:t>
                    </w:r>
                  </w:p>
                </w:txbxContent>
              </v:textbox>
            </v:rect>
            <v:rect id="_x0000_s1108" style="position:absolute;left:3240;top:4345;width:1440;height:360" filled="f">
              <v:textbox style="mso-next-textbox:#_x0000_s1108" inset="0,.7pt,0,.7pt">
                <w:txbxContent>
                  <w:p w:rsidR="00982633" w:rsidRDefault="00982633" w:rsidP="00C13CCF">
                    <w:pPr>
                      <w:spacing w:beforeLines="10"/>
                      <w:jc w:val="center"/>
                    </w:pPr>
                    <w:r>
                      <w:rPr>
                        <w:rFonts w:hint="eastAsia"/>
                      </w:rPr>
                      <w:t>CSSXP(JPL)</w:t>
                    </w:r>
                  </w:p>
                </w:txbxContent>
              </v:textbox>
            </v:rect>
            <v:rect id="_x0000_s1109" style="position:absolute;left:1620;top:5065;width:1440;height:360" filled="f" stroked="f">
              <v:textbox style="mso-next-textbox:#_x0000_s1109" inset="5.85pt,.7pt,5.85pt,.7pt">
                <w:txbxContent>
                  <w:p w:rsidR="00982633" w:rsidRDefault="00982633" w:rsidP="00C13CCF">
                    <w:pPr>
                      <w:spacing w:beforeLines="20"/>
                      <w:jc w:val="center"/>
                    </w:pPr>
                    <w:r>
                      <w:rPr>
                        <w:rFonts w:hint="eastAsia"/>
                      </w:rPr>
                      <w:t>Pass Opr</w:t>
                    </w:r>
                  </w:p>
                </w:txbxContent>
              </v:textbox>
            </v:rect>
            <v:rect id="_x0000_s1110" style="position:absolute;left:3060;top:1825;width:12060;height:360" filled="f" stroked="f">
              <v:textbox style="mso-next-textbox:#_x0000_s1110" inset="5.85pt,.7pt,5.85pt,.7pt">
                <w:txbxContent>
                  <w:p w:rsidR="00982633" w:rsidRDefault="00982633" w:rsidP="00C13CCF">
                    <w:pPr>
                      <w:spacing w:beforeLines="20"/>
                      <w:jc w:val="center"/>
                    </w:pPr>
                    <w:r>
                      <w:rPr>
                        <w:rFonts w:hint="eastAsia"/>
                      </w:rPr>
                      <w:t>Test Case 2</w:t>
                    </w:r>
                  </w:p>
                </w:txbxContent>
              </v:textbox>
            </v:rect>
            <v:line id="_x0000_s1111" style="position:absolute" from="1620,1825" to="1621,9925"/>
            <v:line id="_x0000_s1112" style="position:absolute" from="4680,4525" to="14940,4526"/>
            <v:line id="_x0000_s1113" style="position:absolute" from="3060,1825" to="3061,9925"/>
            <v:line id="_x0000_s1114" style="position:absolute" from="9718,5425" to="9720,7225">
              <v:stroke dashstyle="dash"/>
            </v:line>
            <v:line id="_x0000_s1115" style="position:absolute" from="8099,4525" to="8100,5965">
              <v:stroke dashstyle="dash"/>
            </v:line>
            <v:line id="_x0000_s1116" style="position:absolute" from="1620,4885" to="15120,4886"/>
            <v:line id="_x0000_s1117" style="position:absolute" from="15120,1825" to="15121,9925"/>
            <v:line id="_x0000_s1118" style="position:absolute" from="1620,9924" to="15120,9925"/>
            <v:rect id="_x0000_s1119" style="position:absolute;left:10440;top:6775;width:1260;height:555" fillcolor="silver">
              <v:textbox style="mso-next-textbox:#_x0000_s1119" inset="0,.7pt,0,.7pt">
                <w:txbxContent>
                  <w:p w:rsidR="00982633" w:rsidRPr="00260F7A" w:rsidRDefault="00982633" w:rsidP="00751B40">
                    <w:pPr>
                      <w:spacing w:line="240" w:lineRule="exact"/>
                      <w:jc w:val="center"/>
                      <w:rPr>
                        <w:sz w:val="16"/>
                        <w:szCs w:val="16"/>
                      </w:rPr>
                    </w:pPr>
                    <w:r w:rsidRPr="00260F7A">
                      <w:rPr>
                        <w:rFonts w:hint="eastAsia"/>
                        <w:sz w:val="16"/>
                        <w:szCs w:val="16"/>
                      </w:rPr>
                      <w:t>SpaceLink</w:t>
                    </w:r>
                  </w:p>
                </w:txbxContent>
              </v:textbox>
            </v:rect>
            <v:rect id="_x0000_s1120" style="position:absolute;left:9719;top:7225;width:2521;height:464" fillcolor="silver">
              <v:textbox style="mso-next-textbox:#_x0000_s1120" inset="0,.7pt,0,.7pt">
                <w:txbxContent>
                  <w:p w:rsidR="00982633" w:rsidRPr="00260F7A" w:rsidRDefault="00982633" w:rsidP="00751B40">
                    <w:pPr>
                      <w:spacing w:line="240" w:lineRule="exact"/>
                      <w:jc w:val="center"/>
                      <w:rPr>
                        <w:sz w:val="16"/>
                        <w:szCs w:val="16"/>
                      </w:rPr>
                    </w:pPr>
                    <w:r w:rsidRPr="00260F7A">
                      <w:rPr>
                        <w:rFonts w:hint="eastAsia"/>
                        <w:sz w:val="16"/>
                        <w:szCs w:val="16"/>
                      </w:rPr>
                      <w:t>TransferService</w:t>
                    </w:r>
                  </w:p>
                </w:txbxContent>
              </v:textbox>
            </v:rect>
            <v:line id="_x0000_s1121" style="position:absolute" from="1620,7764" to="15120,7765"/>
            <v:line id="_x0000_s1122" style="position:absolute" from="4680,3085" to="14940,3086"/>
            <v:rect id="_x0000_s1123" style="position:absolute;left:3240;top:2905;width:1440;height:361" filled="f">
              <v:textbox style="mso-next-textbox:#_x0000_s1123" inset="0,.7pt,0,.7pt">
                <w:txbxContent>
                  <w:p w:rsidR="00982633" w:rsidRDefault="00982633" w:rsidP="00C13CCF">
                    <w:pPr>
                      <w:spacing w:beforeLines="10"/>
                      <w:jc w:val="center"/>
                    </w:pPr>
                    <w:r>
                      <w:rPr>
                        <w:rFonts w:hint="eastAsia"/>
                      </w:rPr>
                      <w:t>UMR-1(JAXA)</w:t>
                    </w:r>
                  </w:p>
                </w:txbxContent>
              </v:textbox>
            </v:rect>
            <v:line id="_x0000_s1124" style="position:absolute" from="8099,3085" to="8100,4525">
              <v:stroke endarrow="open" endarrowwidth="wide"/>
            </v:line>
            <v:rect id="_x0000_s1125" style="position:absolute;left:7739;top:3625;width:720;height:556">
              <v:textbox style="mso-next-textbox:#_x0000_s1125" inset="0,.7pt,0,.7pt">
                <w:txbxContent>
                  <w:p w:rsidR="00982633" w:rsidRPr="00B549A3" w:rsidRDefault="00982633" w:rsidP="00751B40">
                    <w:pPr>
                      <w:spacing w:line="240" w:lineRule="exact"/>
                      <w:jc w:val="center"/>
                      <w:rPr>
                        <w:sz w:val="18"/>
                        <w:szCs w:val="18"/>
                      </w:rPr>
                    </w:pPr>
                    <w:r w:rsidRPr="00B549A3">
                      <w:rPr>
                        <w:rFonts w:hint="eastAsia"/>
                        <w:sz w:val="18"/>
                        <w:szCs w:val="18"/>
                      </w:rPr>
                      <w:t>CSP</w:t>
                    </w:r>
                  </w:p>
                </w:txbxContent>
              </v:textbox>
            </v:rect>
            <v:rect id="_x0000_s1126" style="position:absolute;left:1620;top:7945;width:1440;height:900" filled="f" stroked="f">
              <v:textbox style="mso-next-textbox:#_x0000_s1126" inset="5.85pt,.7pt,5.85pt,.7pt">
                <w:txbxContent>
                  <w:p w:rsidR="00982633" w:rsidRDefault="00982633" w:rsidP="00C13CCF">
                    <w:pPr>
                      <w:spacing w:beforeLines="20"/>
                      <w:jc w:val="center"/>
                    </w:pPr>
                    <w:r>
                      <w:rPr>
                        <w:rFonts w:hint="eastAsia"/>
                      </w:rPr>
                      <w:t>SLE Transfer</w:t>
                    </w:r>
                  </w:p>
                  <w:p w:rsidR="00982633" w:rsidRDefault="00982633" w:rsidP="00C13CCF">
                    <w:pPr>
                      <w:spacing w:beforeLines="20"/>
                      <w:jc w:val="center"/>
                    </w:pPr>
                    <w:r>
                      <w:rPr>
                        <w:rFonts w:hint="eastAsia"/>
                      </w:rPr>
                      <w:t>(Only RAF)</w:t>
                    </w:r>
                  </w:p>
                </w:txbxContent>
              </v:textbox>
            </v:rect>
            <v:line id="_x0000_s1127" style="position:absolute" from="1620,1825" to="3060,2545"/>
            <v:rect id="_x0000_s1128" style="position:absolute;left:7739;top:2726;width:720;height:360" filled="f" stroked="f">
              <v:textbox style="mso-next-textbox:#_x0000_s1128" inset="0,.7pt,0,.7pt">
                <w:txbxContent>
                  <w:p w:rsidR="00982633" w:rsidRPr="00674AB0" w:rsidRDefault="00982633" w:rsidP="00751B40">
                    <w:pPr>
                      <w:spacing w:line="240" w:lineRule="exact"/>
                      <w:jc w:val="center"/>
                      <w:rPr>
                        <w:sz w:val="16"/>
                        <w:szCs w:val="16"/>
                      </w:rPr>
                    </w:pPr>
                    <w:r>
                      <w:rPr>
                        <w:rFonts w:hint="eastAsia"/>
                        <w:sz w:val="16"/>
                        <w:szCs w:val="16"/>
                      </w:rPr>
                      <w:t>Pass-3</w:t>
                    </w:r>
                  </w:p>
                </w:txbxContent>
              </v:textbox>
            </v:rect>
            <v:line id="_x0000_s1129" style="position:absolute" from="3060,2185" to="15120,2186"/>
            <v:line id="_x0000_s1130" style="position:absolute" from="1620,1825" to="15120,1826"/>
            <v:line id="_x0000_s1131" style="position:absolute" from="1620,2544" to="15120,2545" strokeweight="1.75pt">
              <v:stroke linestyle="thinThin"/>
            </v:line>
            <v:line id="_x0000_s1132" style="position:absolute" from="9719,8125" to="9720,9205">
              <v:stroke endarrow="open" endarrowwidth="wide"/>
            </v:line>
            <v:rect id="_x0000_s1133" style="position:absolute;left:3240;top:9205;width:1440;height:360" filled="f">
              <v:textbox style="mso-next-textbox:#_x0000_s1133" inset="0,.7pt,0,.7pt">
                <w:txbxContent>
                  <w:p w:rsidR="00982633" w:rsidRDefault="00982633" w:rsidP="00C13CCF">
                    <w:pPr>
                      <w:spacing w:beforeLines="10"/>
                      <w:jc w:val="center"/>
                    </w:pPr>
                    <w:r>
                      <w:rPr>
                        <w:rFonts w:hint="eastAsia"/>
                      </w:rPr>
                      <w:t>TDS(JPL)</w:t>
                    </w:r>
                  </w:p>
                </w:txbxContent>
              </v:textbox>
            </v:rect>
            <v:line id="_x0000_s1134" style="position:absolute" from="4680,9385" to="14940,9386"/>
            <v:line id="_x0000_s1135" style="position:absolute" from="4680,8304" to="14940,8305"/>
            <v:rect id="_x0000_s1136" style="position:absolute;left:3240;top:8124;width:1440;height:361" filled="f">
              <v:textbox style="mso-next-textbox:#_x0000_s1136" inset="0,.7pt,0,.7pt">
                <w:txbxContent>
                  <w:p w:rsidR="00982633" w:rsidRDefault="00982633" w:rsidP="00C13CCF">
                    <w:pPr>
                      <w:spacing w:beforeLines="10"/>
                      <w:jc w:val="center"/>
                    </w:pPr>
                    <w:r>
                      <w:rPr>
                        <w:rFonts w:hint="eastAsia"/>
                      </w:rPr>
                      <w:t>SOAC(JAXA)</w:t>
                    </w:r>
                  </w:p>
                </w:txbxContent>
              </v:textbox>
            </v:rect>
            <v:rect id="_x0000_s1137" style="position:absolute;left:9719;top:8996;width:2521;height:569" fillcolor="silver">
              <v:textbox style="mso-next-textbox:#_x0000_s1137" inset="0,.7pt,0,.7pt">
                <w:txbxContent>
                  <w:p w:rsidR="00982633" w:rsidRPr="00260F7A" w:rsidRDefault="00982633" w:rsidP="00751B40">
                    <w:pPr>
                      <w:spacing w:line="240" w:lineRule="exact"/>
                      <w:jc w:val="center"/>
                      <w:rPr>
                        <w:sz w:val="16"/>
                        <w:szCs w:val="16"/>
                      </w:rPr>
                    </w:pPr>
                    <w:r w:rsidRPr="00260F7A">
                      <w:rPr>
                        <w:rFonts w:hint="eastAsia"/>
                        <w:sz w:val="16"/>
                        <w:szCs w:val="16"/>
                      </w:rPr>
                      <w:t>TransferService</w:t>
                    </w:r>
                  </w:p>
                </w:txbxContent>
              </v:textbox>
            </v:rect>
            <v:rect id="_x0000_s1138" style="position:absolute;left:9719;top:8124;width:2521;height:571">
              <v:textbox style="mso-next-textbox:#_x0000_s1138" inset="0,.7pt,0,.7pt">
                <w:txbxContent>
                  <w:p w:rsidR="00982633" w:rsidRPr="00260F7A" w:rsidRDefault="00982633" w:rsidP="00751B40">
                    <w:pPr>
                      <w:spacing w:line="240" w:lineRule="exact"/>
                      <w:jc w:val="center"/>
                      <w:rPr>
                        <w:sz w:val="16"/>
                        <w:szCs w:val="16"/>
                      </w:rPr>
                    </w:pPr>
                    <w:r w:rsidRPr="00260F7A">
                      <w:rPr>
                        <w:rFonts w:hint="eastAsia"/>
                        <w:sz w:val="16"/>
                        <w:szCs w:val="16"/>
                      </w:rPr>
                      <w:t>ServiceUse</w:t>
                    </w:r>
                  </w:p>
                </w:txbxContent>
              </v:textbox>
            </v:rect>
            <v:line id="_x0000_s1139" style="position:absolute" from="9000,2185" to="9001,9925"/>
            <v:rect id="_x0000_s1140" style="position:absolute;left:3600;top:2185;width:4500;height:360" filled="f" stroked="f">
              <v:textbox style="mso-next-textbox:#_x0000_s1140" inset="5.85pt,.7pt,5.85pt,.7pt">
                <w:txbxContent>
                  <w:p w:rsidR="00982633" w:rsidRDefault="00982633" w:rsidP="00C13CCF">
                    <w:pPr>
                      <w:spacing w:beforeLines="20"/>
                      <w:jc w:val="center"/>
                    </w:pPr>
                    <w:r>
                      <w:rPr>
                        <w:rFonts w:hint="eastAsia"/>
                      </w:rPr>
                      <w:t>Feb 28(DOY 059)</w:t>
                    </w:r>
                  </w:p>
                </w:txbxContent>
              </v:textbox>
            </v:rect>
            <v:rect id="_x0000_s1141" style="position:absolute;left:9540;top:2185;width:5040;height:360" filled="f" stroked="f">
              <v:textbox style="mso-next-textbox:#_x0000_s1141" inset="5.85pt,.7pt,5.85pt,.7pt">
                <w:txbxContent>
                  <w:p w:rsidR="00982633" w:rsidRDefault="00982633" w:rsidP="00C13CCF">
                    <w:pPr>
                      <w:spacing w:beforeLines="20"/>
                      <w:jc w:val="center"/>
                    </w:pPr>
                    <w:r>
                      <w:rPr>
                        <w:rFonts w:hint="eastAsia"/>
                      </w:rPr>
                      <w:t>March 3(DOY 063)</w:t>
                    </w:r>
                  </w:p>
                </w:txbxContent>
              </v:textbox>
            </v:rect>
            <v:rect id="_x0000_s1142" style="position:absolute;left:10440;top:5695;width:1260;height:540" fillcolor="silver">
              <v:textbox style="mso-next-textbox:#_x0000_s1142" inset="0,.7pt,0,.7pt">
                <w:txbxContent>
                  <w:p w:rsidR="00982633" w:rsidRDefault="00982633" w:rsidP="00751B40">
                    <w:pPr>
                      <w:spacing w:line="240" w:lineRule="exact"/>
                      <w:jc w:val="center"/>
                      <w:rPr>
                        <w:sz w:val="16"/>
                        <w:szCs w:val="16"/>
                      </w:rPr>
                    </w:pPr>
                    <w:r>
                      <w:rPr>
                        <w:rFonts w:hint="eastAsia"/>
                        <w:sz w:val="16"/>
                        <w:szCs w:val="16"/>
                      </w:rPr>
                      <w:t>Acquisition</w:t>
                    </w:r>
                  </w:p>
                  <w:p w:rsidR="00982633" w:rsidRPr="007F6FDC" w:rsidRDefault="00982633" w:rsidP="00751B40">
                    <w:pPr>
                      <w:spacing w:line="240" w:lineRule="exact"/>
                      <w:jc w:val="center"/>
                      <w:rPr>
                        <w:sz w:val="16"/>
                        <w:szCs w:val="16"/>
                      </w:rPr>
                    </w:pPr>
                    <w:r>
                      <w:rPr>
                        <w:rFonts w:hint="eastAsia"/>
                        <w:sz w:val="16"/>
                        <w:szCs w:val="16"/>
                      </w:rPr>
                      <w:t>#3</w:t>
                    </w:r>
                  </w:p>
                </w:txbxContent>
              </v:textbox>
            </v:rect>
            <v:line id="_x0000_s1143" style="position:absolute" from="11700,5605" to="11702,7224">
              <v:stroke dashstyle="dash"/>
            </v:line>
            <v:line id="_x0000_s1144" style="position:absolute" from="10438,5605" to="10440,7225">
              <v:stroke dashstyle="dash"/>
            </v:line>
            <v:line id="_x0000_s1145" style="position:absolute" from="12240,5425" to="12242,7224">
              <v:stroke dashstyle="dash"/>
            </v:line>
            <v:rect id="_x0000_s1146" style="position:absolute;left:9434;top:5065;width:466;height:277" filled="f" stroked="f">
              <v:textbox style="mso-next-textbox:#_x0000_s1146" inset="0,.7pt,0,.7pt">
                <w:txbxContent>
                  <w:p w:rsidR="00982633" w:rsidRPr="00B549A3" w:rsidRDefault="00982633" w:rsidP="00751B40">
                    <w:pPr>
                      <w:spacing w:line="240" w:lineRule="exact"/>
                      <w:rPr>
                        <w:sz w:val="18"/>
                        <w:szCs w:val="18"/>
                      </w:rPr>
                    </w:pPr>
                    <w:r>
                      <w:rPr>
                        <w:rFonts w:hint="eastAsia"/>
                        <w:sz w:val="18"/>
                        <w:szCs w:val="18"/>
                      </w:rPr>
                      <w:t>BOA</w:t>
                    </w:r>
                  </w:p>
                </w:txbxContent>
              </v:textbox>
            </v:rect>
            <v:rect id="_x0000_s1147" style="position:absolute;left:10080;top:5065;width:654;height:540" filled="f" stroked="f">
              <v:textbox style="mso-next-textbox:#_x0000_s1147" inset="0,.7pt,0,.7pt">
                <w:txbxContent>
                  <w:p w:rsidR="00982633" w:rsidRDefault="00982633" w:rsidP="00751B40">
                    <w:pPr>
                      <w:spacing w:line="240" w:lineRule="exact"/>
                      <w:rPr>
                        <w:sz w:val="18"/>
                        <w:szCs w:val="18"/>
                      </w:rPr>
                    </w:pPr>
                    <w:r>
                      <w:rPr>
                        <w:rFonts w:hint="eastAsia"/>
                        <w:sz w:val="18"/>
                        <w:szCs w:val="18"/>
                      </w:rPr>
                      <w:t>BOT</w:t>
                    </w:r>
                  </w:p>
                  <w:p w:rsidR="00982633" w:rsidRPr="00B549A3" w:rsidRDefault="00982633" w:rsidP="00751B40">
                    <w:pPr>
                      <w:spacing w:line="240" w:lineRule="exact"/>
                      <w:rPr>
                        <w:sz w:val="18"/>
                        <w:szCs w:val="18"/>
                      </w:rPr>
                    </w:pPr>
                    <w:r>
                      <w:rPr>
                        <w:rFonts w:hint="eastAsia"/>
                        <w:sz w:val="18"/>
                        <w:szCs w:val="18"/>
                      </w:rPr>
                      <w:t>13:00</w:t>
                    </w:r>
                  </w:p>
                </w:txbxContent>
              </v:textbox>
            </v:rect>
            <v:rect id="_x0000_s1148" style="position:absolute;left:11340;top:5065;width:654;height:540" filled="f" stroked="f">
              <v:textbox style="mso-next-textbox:#_x0000_s1148" inset="0,.7pt,0,.7pt">
                <w:txbxContent>
                  <w:p w:rsidR="00982633" w:rsidRDefault="00982633" w:rsidP="00751B40">
                    <w:pPr>
                      <w:spacing w:line="240" w:lineRule="exact"/>
                      <w:rPr>
                        <w:sz w:val="18"/>
                        <w:szCs w:val="18"/>
                      </w:rPr>
                    </w:pPr>
                    <w:r>
                      <w:rPr>
                        <w:rFonts w:hint="eastAsia"/>
                        <w:sz w:val="18"/>
                        <w:szCs w:val="18"/>
                      </w:rPr>
                      <w:t>EOT</w:t>
                    </w:r>
                  </w:p>
                  <w:p w:rsidR="00982633" w:rsidRPr="00B549A3" w:rsidRDefault="00982633" w:rsidP="00751B40">
                    <w:pPr>
                      <w:spacing w:line="240" w:lineRule="exact"/>
                      <w:rPr>
                        <w:sz w:val="18"/>
                        <w:szCs w:val="18"/>
                      </w:rPr>
                    </w:pPr>
                    <w:r>
                      <w:rPr>
                        <w:rFonts w:hint="eastAsia"/>
                        <w:sz w:val="18"/>
                        <w:szCs w:val="18"/>
                      </w:rPr>
                      <w:t>14:35</w:t>
                    </w:r>
                  </w:p>
                </w:txbxContent>
              </v:textbox>
            </v:rect>
            <v:rect id="_x0000_s1149" style="position:absolute;left:12134;top:5065;width:466;height:277" filled="f" stroked="f">
              <v:textbox style="mso-next-textbox:#_x0000_s1149" inset="0,.7pt,0,.7pt">
                <w:txbxContent>
                  <w:p w:rsidR="00982633" w:rsidRPr="00B549A3" w:rsidRDefault="00982633" w:rsidP="00751B40">
                    <w:pPr>
                      <w:spacing w:line="240" w:lineRule="exact"/>
                      <w:rPr>
                        <w:sz w:val="18"/>
                        <w:szCs w:val="18"/>
                      </w:rPr>
                    </w:pPr>
                    <w:r>
                      <w:rPr>
                        <w:rFonts w:hint="eastAsia"/>
                        <w:sz w:val="18"/>
                        <w:szCs w:val="18"/>
                      </w:rPr>
                      <w:t>EOA</w:t>
                    </w:r>
                  </w:p>
                </w:txbxContent>
              </v:textbox>
            </v:rect>
            <v:line id="_x0000_s1150" style="position:absolute;flip:x" from="8100,5965" to="10440,5966">
              <v:stroke dashstyle="dash" startarrow="open"/>
            </v:line>
            <v:line id="_x0000_s1151" style="position:absolute" from="12240,8125" to="12241,9206">
              <v:stroke endarrow="open" endarrowwidth="wide"/>
            </v:line>
            <v:rect id="_x0000_s1152" style="position:absolute;left:9721;top:6235;width:2521;height:540" fillcolor="silver">
              <v:textbox style="mso-next-textbox:#_x0000_s1152" inset="0,.7pt,0,.7pt">
                <w:txbxContent>
                  <w:p w:rsidR="00982633" w:rsidRPr="00B549A3" w:rsidRDefault="00982633" w:rsidP="00751B40">
                    <w:pPr>
                      <w:spacing w:line="240" w:lineRule="exact"/>
                      <w:jc w:val="center"/>
                      <w:rPr>
                        <w:sz w:val="18"/>
                        <w:szCs w:val="18"/>
                      </w:rPr>
                    </w:pPr>
                    <w:r w:rsidRPr="00B549A3">
                      <w:rPr>
                        <w:rFonts w:hint="eastAsia"/>
                        <w:sz w:val="18"/>
                        <w:szCs w:val="18"/>
                      </w:rPr>
                      <w:t>Pass</w:t>
                    </w:r>
                    <w:r>
                      <w:rPr>
                        <w:rFonts w:hint="eastAsia"/>
                        <w:sz w:val="18"/>
                        <w:szCs w:val="18"/>
                      </w:rPr>
                      <w:t>#2</w:t>
                    </w:r>
                  </w:p>
                </w:txbxContent>
              </v:textbox>
            </v:rect>
            <w10:wrap type="none"/>
            <w10:anchorlock/>
          </v:group>
        </w:pict>
      </w:r>
    </w:p>
    <w:p w:rsidR="009D1034" w:rsidRDefault="009D1034" w:rsidP="00751B40">
      <w:pPr>
        <w:pStyle w:val="PlainText"/>
        <w:jc w:val="center"/>
        <w:rPr>
          <w:rFonts w:cs="Courier New"/>
        </w:rPr>
      </w:pPr>
      <w:r>
        <w:rPr>
          <w:b/>
          <w:sz w:val="21"/>
          <w:szCs w:val="21"/>
        </w:rPr>
        <w:t xml:space="preserve">Figure </w:t>
      </w:r>
      <w:r>
        <w:rPr>
          <w:rFonts w:hint="eastAsia"/>
          <w:b/>
          <w:sz w:val="21"/>
          <w:szCs w:val="21"/>
        </w:rPr>
        <w:t>5-3</w:t>
      </w:r>
      <w:r>
        <w:rPr>
          <w:rFonts w:hint="eastAsia"/>
          <w:b/>
          <w:sz w:val="21"/>
          <w:szCs w:val="21"/>
        </w:rPr>
        <w:tab/>
      </w:r>
      <w:r>
        <w:rPr>
          <w:b/>
          <w:sz w:val="21"/>
          <w:szCs w:val="21"/>
        </w:rPr>
        <w:t xml:space="preserve">TEST </w:t>
      </w:r>
      <w:r>
        <w:rPr>
          <w:rFonts w:hint="eastAsia"/>
          <w:b/>
          <w:sz w:val="21"/>
          <w:szCs w:val="21"/>
        </w:rPr>
        <w:t>CASE 2 TIMELINE</w:t>
      </w:r>
    </w:p>
    <w:p w:rsidR="009D1034" w:rsidRDefault="009D1034" w:rsidP="00751B40">
      <w:pPr>
        <w:pStyle w:val="PlainText"/>
        <w:rPr>
          <w:rFonts w:cs="Courier New"/>
        </w:rPr>
      </w:pPr>
      <w:r>
        <w:rPr>
          <w:rFonts w:cs="Courier New"/>
        </w:rPr>
        <w:br w:type="page"/>
      </w:r>
    </w:p>
    <w:p w:rsidR="009D1034" w:rsidRDefault="00940A11" w:rsidP="00751B40">
      <w:pPr>
        <w:pStyle w:val="PlainText"/>
        <w:rPr>
          <w:rFonts w:cs="Courier New"/>
        </w:rPr>
      </w:pPr>
      <w:r>
        <w:rPr>
          <w:rFonts w:cs="Courier New"/>
        </w:rPr>
      </w:r>
      <w:r>
        <w:rPr>
          <w:rFonts w:cs="Courier New"/>
        </w:rPr>
        <w:pict>
          <v:group id="_x0000_s1153" editas="canvas" style="width:693pt;height:414pt;mso-position-horizontal-relative:char;mso-position-vertical-relative:line" coordorigin="1440,1645" coordsize="13860,8280">
            <o:lock v:ext="edit" aspectratio="t"/>
            <v:shape id="_x0000_s1154" type="#_x0000_t75" style="position:absolute;left:1440;top:1645;width:13860;height:8280" o:preferrelative="f">
              <v:fill o:detectmouseclick="t"/>
              <v:path o:extrusionok="t" o:connecttype="none"/>
              <o:lock v:ext="edit" text="t"/>
            </v:shape>
            <v:rect id="_x0000_s1155" style="position:absolute;left:8100;top:3985;width:900;height:360" stroked="f">
              <v:textbox style="mso-next-textbox:#_x0000_s1155" inset="1mm,0,1mm,0">
                <w:txbxContent>
                  <w:p w:rsidR="00982633" w:rsidRPr="00284A84" w:rsidRDefault="00982633" w:rsidP="00751B40">
                    <w:pPr>
                      <w:spacing w:line="240" w:lineRule="exact"/>
                      <w:rPr>
                        <w:sz w:val="16"/>
                        <w:szCs w:val="16"/>
                      </w:rPr>
                    </w:pPr>
                    <w:r w:rsidRPr="00284A84">
                      <w:rPr>
                        <w:rFonts w:hint="eastAsia"/>
                        <w:sz w:val="16"/>
                        <w:szCs w:val="16"/>
                      </w:rPr>
                      <w:t>urgent</w:t>
                    </w:r>
                  </w:p>
                </w:txbxContent>
              </v:textbox>
            </v:rect>
            <v:rect id="_x0000_s1156" style="position:absolute;left:7020;top:3985;width:900;height:360" stroked="f">
              <v:textbox style="mso-next-textbox:#_x0000_s1156" inset="1mm,0,1mm,0">
                <w:txbxContent>
                  <w:p w:rsidR="00982633" w:rsidRPr="00284A84" w:rsidRDefault="00982633" w:rsidP="00751B40">
                    <w:pPr>
                      <w:spacing w:line="240" w:lineRule="exact"/>
                      <w:rPr>
                        <w:sz w:val="16"/>
                        <w:szCs w:val="16"/>
                      </w:rPr>
                    </w:pPr>
                    <w:r w:rsidRPr="00284A84">
                      <w:rPr>
                        <w:rFonts w:hint="eastAsia"/>
                        <w:sz w:val="16"/>
                        <w:szCs w:val="16"/>
                      </w:rPr>
                      <w:t>urgent</w:t>
                    </w:r>
                  </w:p>
                </w:txbxContent>
              </v:textbox>
            </v:rect>
            <v:rect id="_x0000_s1157" style="position:absolute;left:1620;top:1825;width:1440;height:720" filled="f" stroked="f">
              <v:textbox style="mso-next-textbox:#_x0000_s1157" inset="1mm,.7pt,1mm,.7pt">
                <w:txbxContent>
                  <w:p w:rsidR="00982633" w:rsidRPr="00DE3494" w:rsidRDefault="00982633" w:rsidP="00C13CCF">
                    <w:pPr>
                      <w:spacing w:beforeLines="20"/>
                      <w:jc w:val="right"/>
                      <w:rPr>
                        <w:sz w:val="16"/>
                        <w:szCs w:val="16"/>
                      </w:rPr>
                    </w:pPr>
                    <w:r w:rsidRPr="00DE3494">
                      <w:rPr>
                        <w:rFonts w:hint="eastAsia"/>
                        <w:sz w:val="16"/>
                        <w:szCs w:val="16"/>
                      </w:rPr>
                      <w:t>Test Case</w:t>
                    </w:r>
                  </w:p>
                  <w:p w:rsidR="00982633" w:rsidRPr="00DE3494" w:rsidRDefault="00982633" w:rsidP="00C13CCF">
                    <w:pPr>
                      <w:spacing w:beforeLines="80"/>
                      <w:rPr>
                        <w:sz w:val="16"/>
                        <w:szCs w:val="16"/>
                      </w:rPr>
                    </w:pPr>
                    <w:r w:rsidRPr="00DE3494">
                      <w:rPr>
                        <w:rFonts w:hint="eastAsia"/>
                        <w:sz w:val="16"/>
                        <w:szCs w:val="16"/>
                      </w:rPr>
                      <w:t>Resource</w:t>
                    </w:r>
                  </w:p>
                </w:txbxContent>
              </v:textbox>
            </v:rect>
            <v:rect id="_x0000_s1158" style="position:absolute;left:1620;top:2543;width:1440;height:361" filled="f" stroked="f">
              <v:textbox style="mso-next-textbox:#_x0000_s1158" inset="5.85pt,.7pt,5.85pt,.7pt">
                <w:txbxContent>
                  <w:p w:rsidR="00982633" w:rsidRDefault="00982633" w:rsidP="00C13CCF">
                    <w:pPr>
                      <w:spacing w:beforeLines="20"/>
                      <w:jc w:val="center"/>
                    </w:pPr>
                    <w:r>
                      <w:rPr>
                        <w:rFonts w:hint="eastAsia"/>
                      </w:rPr>
                      <w:t>SLE-SM</w:t>
                    </w:r>
                  </w:p>
                </w:txbxContent>
              </v:textbox>
            </v:rect>
            <v:rect id="_x0000_s1159" style="position:absolute;left:3240;top:4345;width:1440;height:360" filled="f">
              <v:textbox style="mso-next-textbox:#_x0000_s1159" inset="0,.7pt,0,.7pt">
                <w:txbxContent>
                  <w:p w:rsidR="00982633" w:rsidRDefault="00982633" w:rsidP="00C13CCF">
                    <w:pPr>
                      <w:spacing w:beforeLines="10"/>
                      <w:jc w:val="center"/>
                    </w:pPr>
                    <w:r>
                      <w:rPr>
                        <w:rFonts w:hint="eastAsia"/>
                      </w:rPr>
                      <w:t>CSSXP(JPL)</w:t>
                    </w:r>
                  </w:p>
                </w:txbxContent>
              </v:textbox>
            </v:rect>
            <v:rect id="_x0000_s1160" style="position:absolute;left:1620;top:5065;width:1440;height:360" filled="f" stroked="f">
              <v:textbox style="mso-next-textbox:#_x0000_s1160" inset="5.85pt,.7pt,5.85pt,.7pt">
                <w:txbxContent>
                  <w:p w:rsidR="00982633" w:rsidRDefault="00982633" w:rsidP="00C13CCF">
                    <w:pPr>
                      <w:spacing w:beforeLines="20"/>
                      <w:jc w:val="center"/>
                    </w:pPr>
                    <w:r>
                      <w:rPr>
                        <w:rFonts w:hint="eastAsia"/>
                      </w:rPr>
                      <w:t>Pass Opr</w:t>
                    </w:r>
                  </w:p>
                </w:txbxContent>
              </v:textbox>
            </v:rect>
            <v:rect id="_x0000_s1161" style="position:absolute;left:3060;top:1825;width:12060;height:360" filled="f" stroked="f">
              <v:textbox style="mso-next-textbox:#_x0000_s1161" inset="5.85pt,.7pt,5.85pt,.7pt">
                <w:txbxContent>
                  <w:p w:rsidR="00982633" w:rsidRDefault="00982633" w:rsidP="00C13CCF">
                    <w:pPr>
                      <w:spacing w:beforeLines="20"/>
                      <w:jc w:val="center"/>
                    </w:pPr>
                    <w:r>
                      <w:rPr>
                        <w:rFonts w:hint="eastAsia"/>
                      </w:rPr>
                      <w:t>Test Case 3</w:t>
                    </w:r>
                  </w:p>
                </w:txbxContent>
              </v:textbox>
            </v:rect>
            <v:line id="_x0000_s1162" style="position:absolute" from="1620,1825" to="1621,9925"/>
            <v:line id="_x0000_s1163" style="position:absolute" from="4680,4525" to="14940,4526"/>
            <v:line id="_x0000_s1164" style="position:absolute" from="3060,1825" to="3061,9925"/>
            <v:line id="_x0000_s1165" style="position:absolute" from="7019,3086" to="7020,4526">
              <v:stroke endarrow="open" endarrowwidth="wide"/>
            </v:line>
            <v:rect id="_x0000_s1166" style="position:absolute;left:6660;top:3625;width:720;height:631">
              <v:textbox style="mso-next-textbox:#_x0000_s1166" inset="0,.7pt,0,.7pt">
                <w:txbxContent>
                  <w:p w:rsidR="00982633" w:rsidRPr="00B549A3" w:rsidRDefault="00982633" w:rsidP="00751B40">
                    <w:pPr>
                      <w:spacing w:line="240" w:lineRule="exact"/>
                      <w:jc w:val="center"/>
                      <w:rPr>
                        <w:sz w:val="18"/>
                        <w:szCs w:val="18"/>
                      </w:rPr>
                    </w:pPr>
                    <w:r w:rsidRPr="00B549A3">
                      <w:rPr>
                        <w:rFonts w:hint="eastAsia"/>
                        <w:sz w:val="18"/>
                        <w:szCs w:val="18"/>
                      </w:rPr>
                      <w:t>ATP</w:t>
                    </w:r>
                  </w:p>
                </w:txbxContent>
              </v:textbox>
            </v:rect>
            <v:line id="_x0000_s1167" style="position:absolute" from="8100,4525" to="8101,5965">
              <v:stroke dashstyle="dash"/>
            </v:line>
            <v:line id="_x0000_s1168" style="position:absolute" from="1620,5065" to="15120,5066"/>
            <v:line id="_x0000_s1169" style="position:absolute" from="15120,1825" to="15121,9925"/>
            <v:line id="_x0000_s1170" style="position:absolute" from="1620,9924" to="15120,9925"/>
            <v:line id="_x0000_s1171" style="position:absolute" from="1620,7765" to="15120,7766"/>
            <v:line id="_x0000_s1172" style="position:absolute" from="4680,3085" to="14940,3086"/>
            <v:rect id="_x0000_s1173" style="position:absolute;left:3240;top:2905;width:1440;height:361" filled="f">
              <v:textbox style="mso-next-textbox:#_x0000_s1173" inset="0,.7pt,0,.7pt">
                <w:txbxContent>
                  <w:p w:rsidR="00982633" w:rsidRDefault="00982633" w:rsidP="00C13CCF">
                    <w:pPr>
                      <w:spacing w:beforeLines="10"/>
                      <w:jc w:val="center"/>
                    </w:pPr>
                    <w:r>
                      <w:rPr>
                        <w:rFonts w:hint="eastAsia"/>
                      </w:rPr>
                      <w:t>UMR-1(JAXA)</w:t>
                    </w:r>
                  </w:p>
                </w:txbxContent>
              </v:textbox>
            </v:rect>
            <v:line id="_x0000_s1174" style="position:absolute" from="8100,3085" to="8101,4525">
              <v:stroke endarrow="open" endarrowwidth="wide"/>
            </v:line>
            <v:rect id="_x0000_s1175" style="position:absolute;left:7740;top:3625;width:720;height:631">
              <v:textbox style="mso-next-textbox:#_x0000_s1175" inset="0,.7pt,0,.7pt">
                <w:txbxContent>
                  <w:p w:rsidR="00982633" w:rsidRPr="00B549A3" w:rsidRDefault="00982633" w:rsidP="00751B40">
                    <w:pPr>
                      <w:spacing w:line="240" w:lineRule="exact"/>
                      <w:jc w:val="center"/>
                      <w:rPr>
                        <w:sz w:val="18"/>
                        <w:szCs w:val="18"/>
                      </w:rPr>
                    </w:pPr>
                    <w:r w:rsidRPr="00B549A3">
                      <w:rPr>
                        <w:rFonts w:hint="eastAsia"/>
                        <w:sz w:val="18"/>
                        <w:szCs w:val="18"/>
                      </w:rPr>
                      <w:t>CSP</w:t>
                    </w:r>
                  </w:p>
                </w:txbxContent>
              </v:textbox>
            </v:rect>
            <v:rect id="_x0000_s1176" style="position:absolute;left:1620;top:8221;width:1440;height:964" filled="f" stroked="f">
              <v:textbox style="mso-next-textbox:#_x0000_s1176;mso-fit-shape-to-text:t" inset="5.85pt,.7pt,5.85pt,.7pt">
                <w:txbxContent>
                  <w:p w:rsidR="00982633" w:rsidRDefault="00982633" w:rsidP="00C13CCF">
                    <w:pPr>
                      <w:spacing w:beforeLines="20"/>
                      <w:jc w:val="center"/>
                    </w:pPr>
                    <w:r>
                      <w:rPr>
                        <w:rFonts w:hint="eastAsia"/>
                      </w:rPr>
                      <w:t>SLE Transfer</w:t>
                    </w:r>
                  </w:p>
                  <w:p w:rsidR="00982633" w:rsidRDefault="00982633" w:rsidP="00C13CCF">
                    <w:pPr>
                      <w:spacing w:beforeLines="20"/>
                      <w:jc w:val="center"/>
                    </w:pPr>
                    <w:r>
                      <w:rPr>
                        <w:rFonts w:hint="eastAsia"/>
                      </w:rPr>
                      <w:t>(Only RAF)</w:t>
                    </w:r>
                  </w:p>
                </w:txbxContent>
              </v:textbox>
            </v:rect>
            <v:line id="_x0000_s1177" style="position:absolute" from="1620,1825" to="3060,2545"/>
            <v:rect id="_x0000_s1178" style="position:absolute;left:7740;top:2726;width:720;height:360" filled="f" stroked="f">
              <v:textbox style="mso-next-textbox:#_x0000_s1178" inset="0,.7pt,0,.7pt">
                <w:txbxContent>
                  <w:p w:rsidR="00982633" w:rsidRPr="00674AB0" w:rsidRDefault="00982633" w:rsidP="00751B40">
                    <w:pPr>
                      <w:spacing w:line="240" w:lineRule="exact"/>
                      <w:jc w:val="center"/>
                      <w:rPr>
                        <w:sz w:val="16"/>
                        <w:szCs w:val="16"/>
                      </w:rPr>
                    </w:pPr>
                    <w:r>
                      <w:rPr>
                        <w:rFonts w:hint="eastAsia"/>
                        <w:sz w:val="16"/>
                        <w:szCs w:val="16"/>
                      </w:rPr>
                      <w:t>Pass-4</w:t>
                    </w:r>
                  </w:p>
                </w:txbxContent>
              </v:textbox>
            </v:rect>
            <v:line id="_x0000_s1179" style="position:absolute" from="3060,2185" to="15120,2186"/>
            <v:line id="_x0000_s1180" style="position:absolute" from="1620,1825" to="15120,1826"/>
            <v:line id="_x0000_s1181" style="position:absolute" from="1620,2544" to="15120,2545" strokeweight="1.75pt">
              <v:stroke linestyle="thinThin"/>
            </v:line>
            <v:rect id="_x0000_s1182" style="position:absolute;left:3240;top:9205;width:1440;height:360" filled="f">
              <v:textbox style="mso-next-textbox:#_x0000_s1182" inset="0,.7pt,0,.7pt">
                <w:txbxContent>
                  <w:p w:rsidR="00982633" w:rsidRDefault="00982633" w:rsidP="00C13CCF">
                    <w:pPr>
                      <w:spacing w:beforeLines="10"/>
                      <w:jc w:val="center"/>
                    </w:pPr>
                    <w:r>
                      <w:rPr>
                        <w:rFonts w:hint="eastAsia"/>
                      </w:rPr>
                      <w:t>TDS(JPL)</w:t>
                    </w:r>
                  </w:p>
                </w:txbxContent>
              </v:textbox>
            </v:rect>
            <v:line id="_x0000_s1183" style="position:absolute" from="4680,9385" to="14940,9386"/>
            <v:line id="_x0000_s1184" style="position:absolute" from="4680,8304" to="14940,8305"/>
            <v:rect id="_x0000_s1185" style="position:absolute;left:3240;top:8124;width:1440;height:361" filled="f">
              <v:textbox style="mso-next-textbox:#_x0000_s1185" inset="0,.7pt,0,.7pt">
                <w:txbxContent>
                  <w:p w:rsidR="00982633" w:rsidRDefault="00982633" w:rsidP="00C13CCF">
                    <w:pPr>
                      <w:spacing w:beforeLines="10"/>
                      <w:jc w:val="center"/>
                    </w:pPr>
                    <w:r>
                      <w:rPr>
                        <w:rFonts w:hint="eastAsia"/>
                      </w:rPr>
                      <w:t>SOAC(JAXA)</w:t>
                    </w:r>
                  </w:p>
                </w:txbxContent>
              </v:textbox>
            </v:re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186" type="#_x0000_t62" style="position:absolute;left:9900;top:3265;width:3780;height:991" adj="-6497,18483">
              <v:textbox style="mso-next-textbox:#_x0000_s1186" inset="5.85pt,.7pt,5.85pt,.7pt">
                <w:txbxContent>
                  <w:p w:rsidR="00982633" w:rsidRDefault="00982633" w:rsidP="00751B40">
                    <w:r>
                      <w:rPr>
                        <w:rFonts w:hint="eastAsia"/>
                      </w:rPr>
                      <w:t>T</w:t>
                    </w:r>
                    <w:r>
                      <w:t xml:space="preserve">he behavior </w:t>
                    </w:r>
                    <w:r>
                      <w:rPr>
                        <w:rFonts w:hint="eastAsia"/>
                      </w:rPr>
                      <w:t xml:space="preserve">of CSSXP </w:t>
                    </w:r>
                    <w:r>
                      <w:t>will not change</w:t>
                    </w:r>
                    <w:r>
                      <w:rPr>
                        <w:rFonts w:hint="eastAsia"/>
                      </w:rPr>
                      <w:t>.</w:t>
                    </w:r>
                  </w:p>
                </w:txbxContent>
              </v:textbox>
            </v:shape>
            <v:rect id="_x0000_s1187" style="position:absolute;left:3420;top:2185;width:4500;height:360" filled="f" stroked="f">
              <v:textbox style="mso-next-textbox:#_x0000_s1187" inset="5.85pt,.7pt,5.85pt,.7pt">
                <w:txbxContent>
                  <w:p w:rsidR="00982633" w:rsidRDefault="00982633" w:rsidP="00C13CCF">
                    <w:pPr>
                      <w:spacing w:beforeLines="20"/>
                      <w:jc w:val="center"/>
                    </w:pPr>
                    <w:r>
                      <w:rPr>
                        <w:rFonts w:hint="eastAsia"/>
                      </w:rPr>
                      <w:t>Mar 4 (DOY 064)</w:t>
                    </w:r>
                  </w:p>
                </w:txbxContent>
              </v:textbox>
            </v:rect>
            <v:rect id="_x0000_s1188" style="position:absolute;left:9360;top:2185;width:5040;height:360" filled="f" stroked="f">
              <v:textbox style="mso-next-textbox:#_x0000_s1188" inset="5.85pt,.7pt,5.85pt,.7pt">
                <w:txbxContent>
                  <w:p w:rsidR="00982633" w:rsidRDefault="00982633" w:rsidP="00C13CCF">
                    <w:pPr>
                      <w:spacing w:beforeLines="20"/>
                      <w:jc w:val="center"/>
                    </w:pPr>
                    <w:r>
                      <w:rPr>
                        <w:rFonts w:hint="eastAsia"/>
                      </w:rPr>
                      <w:t>March 6(DOY 066)</w:t>
                    </w:r>
                  </w:p>
                </w:txbxContent>
              </v:textbox>
            </v:rect>
            <v:line id="_x0000_s1189" style="position:absolute" from="9179,2185" to="9180,9925"/>
            <v:line id="_x0000_s1190" style="position:absolute" from="10258,5425" to="10260,7225">
              <v:stroke dashstyle="dash"/>
            </v:line>
            <v:rect id="_x0000_s1191" style="position:absolute;left:10980;top:6700;width:1260;height:525" fillcolor="silver">
              <v:textbox style="mso-next-textbox:#_x0000_s1191" inset="0,.7pt,0,.7pt">
                <w:txbxContent>
                  <w:p w:rsidR="00982633" w:rsidRPr="00260F7A" w:rsidRDefault="00982633" w:rsidP="00751B40">
                    <w:pPr>
                      <w:spacing w:line="240" w:lineRule="exact"/>
                      <w:jc w:val="center"/>
                      <w:rPr>
                        <w:sz w:val="16"/>
                        <w:szCs w:val="16"/>
                      </w:rPr>
                    </w:pPr>
                    <w:r w:rsidRPr="00260F7A">
                      <w:rPr>
                        <w:rFonts w:hint="eastAsia"/>
                        <w:sz w:val="16"/>
                        <w:szCs w:val="16"/>
                      </w:rPr>
                      <w:t>SpaceLink</w:t>
                    </w:r>
                  </w:p>
                </w:txbxContent>
              </v:textbox>
            </v:rect>
            <v:rect id="_x0000_s1192" style="position:absolute;left:10259;top:7225;width:2521;height:540" fillcolor="silver">
              <v:textbox style="mso-next-textbox:#_x0000_s1192" inset="0,.7pt,0,.7pt">
                <w:txbxContent>
                  <w:p w:rsidR="00982633" w:rsidRPr="00260F7A" w:rsidRDefault="00982633" w:rsidP="00751B40">
                    <w:pPr>
                      <w:spacing w:line="240" w:lineRule="exact"/>
                      <w:jc w:val="center"/>
                      <w:rPr>
                        <w:sz w:val="16"/>
                        <w:szCs w:val="16"/>
                      </w:rPr>
                    </w:pPr>
                    <w:r w:rsidRPr="00260F7A">
                      <w:rPr>
                        <w:rFonts w:hint="eastAsia"/>
                        <w:sz w:val="16"/>
                        <w:szCs w:val="16"/>
                      </w:rPr>
                      <w:t>TransferService</w:t>
                    </w:r>
                  </w:p>
                </w:txbxContent>
              </v:textbox>
            </v:rect>
            <v:line id="_x0000_s1193" style="position:absolute" from="10259,8125" to="10260,9205">
              <v:stroke endarrow="open" endarrowwidth="wide"/>
            </v:line>
            <v:line id="_x0000_s1194" style="position:absolute" from="12780,8125" to="12781,9206">
              <v:stroke endarrow="open" endarrowwidth="wide"/>
            </v:line>
            <v:rect id="_x0000_s1195" style="position:absolute;left:10259;top:9205;width:2521;height:616" fillcolor="silver">
              <v:textbox style="mso-next-textbox:#_x0000_s1195" inset="0,.7pt,0,.7pt">
                <w:txbxContent>
                  <w:p w:rsidR="00982633" w:rsidRPr="00260F7A" w:rsidRDefault="00982633" w:rsidP="00751B40">
                    <w:pPr>
                      <w:spacing w:line="240" w:lineRule="exact"/>
                      <w:jc w:val="center"/>
                      <w:rPr>
                        <w:sz w:val="16"/>
                        <w:szCs w:val="16"/>
                      </w:rPr>
                    </w:pPr>
                    <w:r w:rsidRPr="00260F7A">
                      <w:rPr>
                        <w:rFonts w:hint="eastAsia"/>
                        <w:sz w:val="16"/>
                        <w:szCs w:val="16"/>
                      </w:rPr>
                      <w:t>TransferService</w:t>
                    </w:r>
                  </w:p>
                </w:txbxContent>
              </v:textbox>
            </v:rect>
            <v:rect id="_x0000_s1196" style="position:absolute;left:10259;top:8124;width:2521;height:677">
              <v:textbox style="mso-next-textbox:#_x0000_s1196" inset="0,.7pt,0,.7pt">
                <w:txbxContent>
                  <w:p w:rsidR="00982633" w:rsidRPr="00260F7A" w:rsidRDefault="00982633" w:rsidP="00751B40">
                    <w:pPr>
                      <w:spacing w:line="240" w:lineRule="exact"/>
                      <w:jc w:val="center"/>
                      <w:rPr>
                        <w:sz w:val="16"/>
                        <w:szCs w:val="16"/>
                      </w:rPr>
                    </w:pPr>
                    <w:r w:rsidRPr="00260F7A">
                      <w:rPr>
                        <w:rFonts w:hint="eastAsia"/>
                        <w:sz w:val="16"/>
                        <w:szCs w:val="16"/>
                      </w:rPr>
                      <w:t>ServiceUse</w:t>
                    </w:r>
                  </w:p>
                </w:txbxContent>
              </v:textbox>
            </v:rect>
            <v:rect id="_x0000_s1197" style="position:absolute;left:10980;top:5710;width:1260;height:540" fillcolor="silver">
              <v:textbox style="mso-next-textbox:#_x0000_s1197" inset="0,.7pt,0,.7pt">
                <w:txbxContent>
                  <w:p w:rsidR="00982633" w:rsidRDefault="00982633" w:rsidP="00751B40">
                    <w:pPr>
                      <w:spacing w:line="240" w:lineRule="exact"/>
                      <w:jc w:val="center"/>
                      <w:rPr>
                        <w:sz w:val="16"/>
                        <w:szCs w:val="16"/>
                      </w:rPr>
                    </w:pPr>
                    <w:r>
                      <w:rPr>
                        <w:rFonts w:hint="eastAsia"/>
                        <w:sz w:val="16"/>
                        <w:szCs w:val="16"/>
                      </w:rPr>
                      <w:t>Acquisition</w:t>
                    </w:r>
                  </w:p>
                  <w:p w:rsidR="00982633" w:rsidRPr="007F6FDC" w:rsidRDefault="00982633" w:rsidP="00751B40">
                    <w:pPr>
                      <w:spacing w:line="240" w:lineRule="exact"/>
                      <w:jc w:val="center"/>
                      <w:rPr>
                        <w:sz w:val="16"/>
                        <w:szCs w:val="16"/>
                      </w:rPr>
                    </w:pPr>
                    <w:r>
                      <w:rPr>
                        <w:rFonts w:hint="eastAsia"/>
                        <w:sz w:val="16"/>
                        <w:szCs w:val="16"/>
                      </w:rPr>
                      <w:t>#4</w:t>
                    </w:r>
                  </w:p>
                </w:txbxContent>
              </v:textbox>
            </v:rect>
            <v:line id="_x0000_s1198" style="position:absolute" from="12240,5605" to="12242,7224">
              <v:stroke dashstyle="dash"/>
            </v:line>
            <v:line id="_x0000_s1199" style="position:absolute" from="10978,5605" to="10980,7225">
              <v:stroke dashstyle="dash"/>
            </v:line>
            <v:line id="_x0000_s1200" style="position:absolute" from="12780,5425" to="12782,7224">
              <v:stroke dashstyle="dash"/>
            </v:line>
            <v:rect id="_x0000_s1201" style="position:absolute;left:9974;top:5065;width:466;height:277" filled="f" stroked="f">
              <v:textbox style="mso-next-textbox:#_x0000_s1201" inset="0,.7pt,0,.7pt">
                <w:txbxContent>
                  <w:p w:rsidR="00982633" w:rsidRPr="00B549A3" w:rsidRDefault="00982633" w:rsidP="00751B40">
                    <w:pPr>
                      <w:spacing w:line="240" w:lineRule="exact"/>
                      <w:rPr>
                        <w:sz w:val="18"/>
                        <w:szCs w:val="18"/>
                      </w:rPr>
                    </w:pPr>
                    <w:r>
                      <w:rPr>
                        <w:rFonts w:hint="eastAsia"/>
                        <w:sz w:val="18"/>
                        <w:szCs w:val="18"/>
                      </w:rPr>
                      <w:t>BOA</w:t>
                    </w:r>
                  </w:p>
                </w:txbxContent>
              </v:textbox>
            </v:rect>
            <v:rect id="_x0000_s1202" style="position:absolute;left:10620;top:5065;width:654;height:540" filled="f" stroked="f">
              <v:textbox style="mso-next-textbox:#_x0000_s1202" inset="0,.7pt,0,.7pt">
                <w:txbxContent>
                  <w:p w:rsidR="00982633" w:rsidRDefault="00982633" w:rsidP="00751B40">
                    <w:pPr>
                      <w:spacing w:line="240" w:lineRule="exact"/>
                      <w:rPr>
                        <w:sz w:val="18"/>
                        <w:szCs w:val="18"/>
                      </w:rPr>
                    </w:pPr>
                    <w:r>
                      <w:rPr>
                        <w:rFonts w:hint="eastAsia"/>
                        <w:sz w:val="18"/>
                        <w:szCs w:val="18"/>
                      </w:rPr>
                      <w:t>BOT</w:t>
                    </w:r>
                  </w:p>
                  <w:p w:rsidR="00982633" w:rsidRPr="00B549A3" w:rsidRDefault="00982633" w:rsidP="00751B40">
                    <w:pPr>
                      <w:spacing w:line="240" w:lineRule="exact"/>
                      <w:rPr>
                        <w:sz w:val="18"/>
                        <w:szCs w:val="18"/>
                      </w:rPr>
                    </w:pPr>
                    <w:r>
                      <w:rPr>
                        <w:rFonts w:hint="eastAsia"/>
                        <w:sz w:val="18"/>
                        <w:szCs w:val="18"/>
                      </w:rPr>
                      <w:t>20:50</w:t>
                    </w:r>
                  </w:p>
                </w:txbxContent>
              </v:textbox>
            </v:rect>
            <v:rect id="_x0000_s1203" style="position:absolute;left:11880;top:5065;width:654;height:540" filled="f" stroked="f">
              <v:textbox style="mso-next-textbox:#_x0000_s1203" inset="0,.7pt,0,.7pt">
                <w:txbxContent>
                  <w:p w:rsidR="00982633" w:rsidRDefault="00982633" w:rsidP="00751B40">
                    <w:pPr>
                      <w:spacing w:line="240" w:lineRule="exact"/>
                      <w:rPr>
                        <w:sz w:val="18"/>
                        <w:szCs w:val="18"/>
                      </w:rPr>
                    </w:pPr>
                    <w:r>
                      <w:rPr>
                        <w:rFonts w:hint="eastAsia"/>
                        <w:sz w:val="18"/>
                        <w:szCs w:val="18"/>
                      </w:rPr>
                      <w:t>EOT</w:t>
                    </w:r>
                  </w:p>
                  <w:p w:rsidR="00982633" w:rsidRPr="00B549A3" w:rsidRDefault="00982633" w:rsidP="00751B40">
                    <w:pPr>
                      <w:spacing w:line="240" w:lineRule="exact"/>
                      <w:rPr>
                        <w:sz w:val="18"/>
                        <w:szCs w:val="18"/>
                      </w:rPr>
                    </w:pPr>
                    <w:r>
                      <w:rPr>
                        <w:rFonts w:hint="eastAsia"/>
                        <w:sz w:val="18"/>
                        <w:szCs w:val="18"/>
                      </w:rPr>
                      <w:t>22:15</w:t>
                    </w:r>
                  </w:p>
                </w:txbxContent>
              </v:textbox>
            </v:rect>
            <v:rect id="_x0000_s1204" style="position:absolute;left:12674;top:5065;width:466;height:277" filled="f" stroked="f">
              <v:textbox style="mso-next-textbox:#_x0000_s1204" inset="0,.7pt,0,.7pt">
                <w:txbxContent>
                  <w:p w:rsidR="00982633" w:rsidRPr="00B549A3" w:rsidRDefault="00982633" w:rsidP="00751B40">
                    <w:pPr>
                      <w:spacing w:line="240" w:lineRule="exact"/>
                      <w:rPr>
                        <w:sz w:val="18"/>
                        <w:szCs w:val="18"/>
                      </w:rPr>
                    </w:pPr>
                    <w:r>
                      <w:rPr>
                        <w:rFonts w:hint="eastAsia"/>
                        <w:sz w:val="18"/>
                        <w:szCs w:val="18"/>
                      </w:rPr>
                      <w:t>EOA</w:t>
                    </w:r>
                  </w:p>
                </w:txbxContent>
              </v:textbox>
            </v:rect>
            <v:line id="_x0000_s1205" style="position:absolute;flip:x" from="8100,5965" to="10980,5966">
              <v:stroke dashstyle="dash" startarrow="open"/>
            </v:line>
            <v:rect id="_x0000_s1206" style="position:absolute;left:10258;top:6250;width:2521;height:450" fillcolor="silver">
              <v:textbox style="mso-next-textbox:#_x0000_s1206" inset="0,0,0,0">
                <w:txbxContent>
                  <w:p w:rsidR="00982633" w:rsidRPr="00B549A3" w:rsidRDefault="00982633" w:rsidP="00751B40">
                    <w:pPr>
                      <w:spacing w:line="240" w:lineRule="exact"/>
                      <w:jc w:val="center"/>
                      <w:rPr>
                        <w:sz w:val="18"/>
                        <w:szCs w:val="18"/>
                      </w:rPr>
                    </w:pPr>
                    <w:r w:rsidRPr="00B549A3">
                      <w:rPr>
                        <w:rFonts w:hint="eastAsia"/>
                        <w:sz w:val="18"/>
                        <w:szCs w:val="18"/>
                      </w:rPr>
                      <w:t>Pass</w:t>
                    </w:r>
                    <w:r>
                      <w:rPr>
                        <w:rFonts w:hint="eastAsia"/>
                        <w:sz w:val="18"/>
                        <w:szCs w:val="18"/>
                      </w:rPr>
                      <w:t>#3</w:t>
                    </w:r>
                  </w:p>
                  <w:p w:rsidR="00982633" w:rsidRDefault="00982633"/>
                </w:txbxContent>
              </v:textbox>
            </v:rect>
            <w10:wrap type="none"/>
            <w10:anchorlock/>
          </v:group>
        </w:pict>
      </w:r>
    </w:p>
    <w:p w:rsidR="009D1034" w:rsidRDefault="009D1034" w:rsidP="00751B40">
      <w:pPr>
        <w:pStyle w:val="PlainText"/>
        <w:jc w:val="center"/>
        <w:rPr>
          <w:rFonts w:cs="Courier New"/>
        </w:rPr>
      </w:pPr>
      <w:r>
        <w:rPr>
          <w:b/>
          <w:sz w:val="21"/>
          <w:szCs w:val="21"/>
        </w:rPr>
        <w:t xml:space="preserve">Figure </w:t>
      </w:r>
      <w:r>
        <w:rPr>
          <w:rFonts w:hint="eastAsia"/>
          <w:b/>
          <w:sz w:val="21"/>
          <w:szCs w:val="21"/>
        </w:rPr>
        <w:t>5-4</w:t>
      </w:r>
      <w:r>
        <w:rPr>
          <w:rFonts w:hint="eastAsia"/>
          <w:b/>
          <w:sz w:val="21"/>
          <w:szCs w:val="21"/>
        </w:rPr>
        <w:tab/>
      </w:r>
      <w:r>
        <w:rPr>
          <w:b/>
          <w:sz w:val="21"/>
          <w:szCs w:val="21"/>
        </w:rPr>
        <w:t xml:space="preserve">TEST </w:t>
      </w:r>
      <w:r>
        <w:rPr>
          <w:rFonts w:hint="eastAsia"/>
          <w:b/>
          <w:sz w:val="21"/>
          <w:szCs w:val="21"/>
        </w:rPr>
        <w:t>CASE 3 TIMELINE</w:t>
      </w:r>
    </w:p>
    <w:p w:rsidR="009D1034" w:rsidRDefault="009D1034">
      <w:pPr>
        <w:pStyle w:val="PlainText"/>
        <w:rPr>
          <w:rFonts w:cs="Courier New"/>
        </w:rPr>
      </w:pPr>
    </w:p>
    <w:p w:rsidR="009D1034" w:rsidRDefault="009D1034">
      <w:pPr>
        <w:pStyle w:val="PlainText"/>
        <w:rPr>
          <w:rFonts w:cs="Courier New"/>
        </w:rPr>
        <w:sectPr w:rsidR="009D1034">
          <w:pgSz w:w="16834" w:h="11909" w:orient="landscape" w:code="9"/>
          <w:pgMar w:top="1418" w:right="1440" w:bottom="1418" w:left="1440" w:header="720" w:footer="720" w:gutter="0"/>
          <w:cols w:space="720"/>
        </w:sectPr>
      </w:pPr>
    </w:p>
    <w:p w:rsidR="009D1034" w:rsidRDefault="009D1034" w:rsidP="00AA7DF3">
      <w:pPr>
        <w:pStyle w:val="Heading2"/>
      </w:pPr>
      <w:bookmarkStart w:id="89" w:name="_Toc191721739"/>
      <w:bookmarkStart w:id="90" w:name="_Ref66013097"/>
      <w:bookmarkStart w:id="91" w:name="_Ref66013107"/>
      <w:bookmarkStart w:id="92" w:name="_Ref66013280"/>
      <w:bookmarkStart w:id="93" w:name="_Toc73869907"/>
      <w:bookmarkStart w:id="94" w:name="_Toc235534724"/>
      <w:r>
        <w:lastRenderedPageBreak/>
        <w:t>TEST</w:t>
      </w:r>
      <w:r>
        <w:rPr>
          <w:rFonts w:hint="eastAsia"/>
        </w:rPr>
        <w:t xml:space="preserve"> PROCEDURE</w:t>
      </w:r>
      <w:bookmarkEnd w:id="89"/>
      <w:bookmarkEnd w:id="94"/>
    </w:p>
    <w:p w:rsidR="009D1034" w:rsidRDefault="009D1034">
      <w:pPr>
        <w:rPr>
          <w:rFonts w:cs="Courier New"/>
        </w:rPr>
      </w:pPr>
    </w:p>
    <w:p w:rsidR="009D1034" w:rsidRDefault="009D1034">
      <w:pPr>
        <w:rPr>
          <w:rFonts w:cs="Courier New"/>
        </w:rPr>
      </w:pPr>
      <w:r>
        <w:rPr>
          <w:rFonts w:cs="Courier New"/>
        </w:rPr>
        <w:t>This section outlines the test approach to be adopted, and explains why this document is organized in the way that it is.</w:t>
      </w:r>
    </w:p>
    <w:p w:rsidR="009D1034" w:rsidRDefault="009D1034">
      <w:pPr>
        <w:rPr>
          <w:rFonts w:cs="Courier New"/>
        </w:rPr>
      </w:pPr>
    </w:p>
    <w:p w:rsidR="009D1034" w:rsidRDefault="009D1034" w:rsidP="00AA7DF3">
      <w:pPr>
        <w:pStyle w:val="Heading3"/>
      </w:pPr>
      <w:bookmarkStart w:id="95" w:name="_Toc191721740"/>
      <w:bookmarkStart w:id="96" w:name="_Ref66013299"/>
      <w:bookmarkStart w:id="97" w:name="_Ref66013309"/>
      <w:bookmarkStart w:id="98" w:name="_Toc73869912"/>
      <w:bookmarkEnd w:id="90"/>
      <w:bookmarkEnd w:id="91"/>
      <w:bookmarkEnd w:id="92"/>
      <w:bookmarkEnd w:id="93"/>
      <w:r>
        <w:rPr>
          <w:rFonts w:hint="eastAsia"/>
        </w:rPr>
        <w:t>Test Case 1</w:t>
      </w:r>
      <w:bookmarkEnd w:id="95"/>
    </w:p>
    <w:p w:rsidR="009D1034" w:rsidRDefault="009D1034" w:rsidP="00AA7DF3">
      <w:pPr>
        <w:pStyle w:val="Heading4"/>
      </w:pPr>
      <w:bookmarkStart w:id="99" w:name="_Toc73869913"/>
      <w:bookmarkEnd w:id="96"/>
      <w:bookmarkEnd w:id="97"/>
      <w:bookmarkEnd w:id="98"/>
      <w:r>
        <w:t>Goals</w:t>
      </w:r>
      <w:bookmarkEnd w:id="99"/>
    </w:p>
    <w:p w:rsidR="009D1034" w:rsidRDefault="009D1034" w:rsidP="009D1034">
      <w:pPr>
        <w:ind w:leftChars="213" w:left="511"/>
        <w:rPr>
          <w:rFonts w:cs="Courier New"/>
        </w:rPr>
      </w:pPr>
    </w:p>
    <w:p w:rsidR="009D1034" w:rsidRDefault="009D1034" w:rsidP="009D1034">
      <w:pPr>
        <w:ind w:leftChars="213" w:left="511"/>
        <w:rPr>
          <w:rFonts w:cs="Courier New"/>
        </w:rPr>
      </w:pPr>
      <w:r w:rsidRPr="00BE06C6">
        <w:rPr>
          <w:rFonts w:cs="Courier New" w:hint="eastAsia"/>
        </w:rPr>
        <w:t>T</w:t>
      </w:r>
      <w:r w:rsidRPr="00BE06C6">
        <w:rPr>
          <w:rFonts w:cs="Courier New"/>
        </w:rPr>
        <w:t>h</w:t>
      </w:r>
      <w:r w:rsidRPr="00BE06C6">
        <w:rPr>
          <w:rFonts w:cs="Courier New" w:hint="eastAsia"/>
        </w:rPr>
        <w:t>e goals of test case 1 are as follows:</w:t>
      </w:r>
    </w:p>
    <w:p w:rsidR="009D1034" w:rsidRPr="00BE06C6" w:rsidRDefault="009D1034" w:rsidP="009D1034">
      <w:pPr>
        <w:ind w:leftChars="213" w:left="511"/>
        <w:rPr>
          <w:rFonts w:cs="Courier New"/>
        </w:rPr>
      </w:pPr>
    </w:p>
    <w:p w:rsidR="009D1034" w:rsidRDefault="009D1034" w:rsidP="009D1034">
      <w:pPr>
        <w:numPr>
          <w:ilvl w:val="0"/>
          <w:numId w:val="36"/>
        </w:numPr>
        <w:spacing w:before="0" w:line="240" w:lineRule="auto"/>
        <w:jc w:val="left"/>
        <w:rPr>
          <w:rFonts w:cs="Courier New"/>
        </w:rPr>
      </w:pPr>
      <w:r>
        <w:rPr>
          <w:rFonts w:cs="Courier New" w:hint="eastAsia"/>
        </w:rPr>
        <w:t>N</w:t>
      </w:r>
      <w:r w:rsidRPr="00BE06C6">
        <w:rPr>
          <w:rFonts w:cs="Courier New"/>
        </w:rPr>
        <w:t>ecessary</w:t>
      </w:r>
      <w:r w:rsidRPr="00BE06C6">
        <w:rPr>
          <w:rFonts w:cs="Courier New" w:hint="eastAsia"/>
        </w:rPr>
        <w:t xml:space="preserve"> </w:t>
      </w:r>
      <w:r>
        <w:rPr>
          <w:rFonts w:cs="Courier New" w:hint="eastAsia"/>
        </w:rPr>
        <w:t xml:space="preserve">service management </w:t>
      </w:r>
      <w:r w:rsidRPr="00BE06C6">
        <w:rPr>
          <w:rFonts w:cs="Courier New" w:hint="eastAsia"/>
        </w:rPr>
        <w:t>information</w:t>
      </w:r>
      <w:r>
        <w:rPr>
          <w:rFonts w:cs="Courier New" w:hint="eastAsia"/>
        </w:rPr>
        <w:t xml:space="preserve"> </w:t>
      </w:r>
      <w:r>
        <w:rPr>
          <w:rFonts w:cs="Courier New"/>
        </w:rPr>
        <w:t>is</w:t>
      </w:r>
      <w:r>
        <w:rPr>
          <w:rFonts w:cs="Courier New" w:hint="eastAsia"/>
        </w:rPr>
        <w:t xml:space="preserve"> </w:t>
      </w:r>
      <w:r w:rsidRPr="00BE06C6">
        <w:rPr>
          <w:rFonts w:cs="Courier New" w:hint="eastAsia"/>
        </w:rPr>
        <w:t>exchange</w:t>
      </w:r>
      <w:r>
        <w:rPr>
          <w:rFonts w:cs="Courier New" w:hint="eastAsia"/>
        </w:rPr>
        <w:t>d between UMR-1 and CSSXP.</w:t>
      </w:r>
    </w:p>
    <w:p w:rsidR="009D1034" w:rsidRPr="00BE06C6" w:rsidRDefault="009D1034" w:rsidP="009D1034">
      <w:pPr>
        <w:numPr>
          <w:ilvl w:val="0"/>
          <w:numId w:val="36"/>
        </w:numPr>
        <w:spacing w:before="0" w:line="240" w:lineRule="auto"/>
        <w:jc w:val="left"/>
        <w:rPr>
          <w:rFonts w:cs="Courier New"/>
        </w:rPr>
      </w:pPr>
      <w:r>
        <w:rPr>
          <w:rFonts w:cs="Courier New" w:hint="eastAsia"/>
        </w:rPr>
        <w:t>UMR-1 can g</w:t>
      </w:r>
      <w:r w:rsidRPr="00BE06C6">
        <w:rPr>
          <w:rFonts w:cs="Courier New" w:hint="eastAsia"/>
        </w:rPr>
        <w:t xml:space="preserve">enerate two </w:t>
      </w:r>
      <w:r>
        <w:rPr>
          <w:rFonts w:cs="Courier New" w:hint="eastAsia"/>
        </w:rPr>
        <w:t>acquisition</w:t>
      </w:r>
      <w:r w:rsidRPr="00BE06C6">
        <w:rPr>
          <w:rFonts w:cs="Courier New" w:hint="eastAsia"/>
        </w:rPr>
        <w:t xml:space="preserve"> </w:t>
      </w:r>
      <w:r>
        <w:rPr>
          <w:rFonts w:cs="Courier New" w:hint="eastAsia"/>
        </w:rPr>
        <w:t xml:space="preserve">requests in one service </w:t>
      </w:r>
      <w:r w:rsidRPr="00BE06C6">
        <w:rPr>
          <w:rFonts w:cs="Courier New" w:hint="eastAsia"/>
        </w:rPr>
        <w:t>package for SELENE operation</w:t>
      </w:r>
      <w:r>
        <w:rPr>
          <w:rFonts w:cs="Courier New" w:hint="eastAsia"/>
        </w:rPr>
        <w:t>.</w:t>
      </w:r>
    </w:p>
    <w:p w:rsidR="009D1034" w:rsidRDefault="009D1034" w:rsidP="009D1034">
      <w:pPr>
        <w:numPr>
          <w:ilvl w:val="0"/>
          <w:numId w:val="36"/>
        </w:numPr>
        <w:spacing w:before="0" w:line="240" w:lineRule="auto"/>
        <w:jc w:val="left"/>
      </w:pPr>
      <w:r w:rsidRPr="00656C4F">
        <w:t>Transfer service can be started and closed at the timing</w:t>
      </w:r>
      <w:r>
        <w:rPr>
          <w:rFonts w:hint="eastAsia"/>
        </w:rPr>
        <w:t xml:space="preserve"> planned by </w:t>
      </w:r>
      <w:r w:rsidRPr="00BE06C6">
        <w:rPr>
          <w:rFonts w:cs="Courier New" w:hint="eastAsia"/>
        </w:rPr>
        <w:t>above service package</w:t>
      </w:r>
      <w:r w:rsidRPr="00656C4F">
        <w:t>.</w:t>
      </w:r>
    </w:p>
    <w:p w:rsidR="009D1034" w:rsidRDefault="009D1034" w:rsidP="009D1034">
      <w:pPr>
        <w:numPr>
          <w:ilvl w:val="0"/>
          <w:numId w:val="36"/>
        </w:numPr>
        <w:spacing w:before="0" w:line="240" w:lineRule="auto"/>
        <w:jc w:val="left"/>
      </w:pPr>
      <w:r w:rsidRPr="00656C4F">
        <w:t>DSN tracking station acquire</w:t>
      </w:r>
      <w:r>
        <w:rPr>
          <w:rFonts w:hint="eastAsia"/>
        </w:rPr>
        <w:t>s</w:t>
      </w:r>
      <w:r w:rsidRPr="00656C4F">
        <w:t xml:space="preserve"> and track</w:t>
      </w:r>
      <w:r>
        <w:rPr>
          <w:rFonts w:hint="eastAsia"/>
        </w:rPr>
        <w:t>s</w:t>
      </w:r>
      <w:r w:rsidRPr="00656C4F">
        <w:t xml:space="preserve"> the SELENE correctly.</w:t>
      </w:r>
    </w:p>
    <w:p w:rsidR="009D1034" w:rsidRDefault="009D1034" w:rsidP="009D1034">
      <w:pPr>
        <w:numPr>
          <w:ilvl w:val="0"/>
          <w:numId w:val="36"/>
        </w:numPr>
        <w:spacing w:before="0" w:line="240" w:lineRule="auto"/>
        <w:jc w:val="left"/>
      </w:pPr>
      <w:r w:rsidRPr="00656C4F">
        <w:t>Telemetry data can be transmitted correctly from station through S</w:t>
      </w:r>
      <w:r>
        <w:rPr>
          <w:rFonts w:hint="eastAsia"/>
        </w:rPr>
        <w:t>ELENE MDOS</w:t>
      </w:r>
      <w:r w:rsidRPr="00656C4F">
        <w:t>.</w:t>
      </w:r>
    </w:p>
    <w:p w:rsidR="009D1034" w:rsidRPr="00B11EB4" w:rsidRDefault="009D1034" w:rsidP="00751B40">
      <w:pPr>
        <w:rPr>
          <w:rFonts w:cs="Courier New"/>
        </w:rPr>
      </w:pPr>
    </w:p>
    <w:p w:rsidR="009D1034" w:rsidRDefault="009D1034" w:rsidP="00AA7DF3">
      <w:pPr>
        <w:pStyle w:val="Heading4"/>
      </w:pPr>
      <w:bookmarkStart w:id="100" w:name="_Toc73869914"/>
      <w:r>
        <w:t>Pre-requisites</w:t>
      </w:r>
      <w:bookmarkEnd w:id="100"/>
    </w:p>
    <w:p w:rsidR="009D1034" w:rsidRDefault="009D1034" w:rsidP="009D1034">
      <w:pPr>
        <w:ind w:leftChars="213" w:left="511"/>
        <w:rPr>
          <w:rFonts w:cs="Courier New"/>
        </w:rPr>
      </w:pPr>
    </w:p>
    <w:p w:rsidR="009D1034" w:rsidRDefault="009D1034" w:rsidP="009D1034">
      <w:pPr>
        <w:ind w:leftChars="213" w:left="511"/>
        <w:rPr>
          <w:rFonts w:cs="Courier New"/>
        </w:rPr>
      </w:pPr>
      <w:r>
        <w:rPr>
          <w:rFonts w:cs="Courier New"/>
        </w:rPr>
        <w:t>The following pre-requisites are necessary:</w:t>
      </w:r>
    </w:p>
    <w:p w:rsidR="009D1034" w:rsidRDefault="009D1034" w:rsidP="009D1034">
      <w:pPr>
        <w:ind w:leftChars="213" w:left="511"/>
        <w:rPr>
          <w:rFonts w:cs="Courier New"/>
        </w:rPr>
      </w:pPr>
    </w:p>
    <w:p w:rsidR="009D1034" w:rsidRPr="00BE06C6" w:rsidRDefault="009D1034" w:rsidP="009D1034">
      <w:pPr>
        <w:numPr>
          <w:ilvl w:val="0"/>
          <w:numId w:val="37"/>
        </w:numPr>
        <w:spacing w:before="0" w:line="240" w:lineRule="auto"/>
        <w:jc w:val="left"/>
        <w:rPr>
          <w:rFonts w:cs="Courier New"/>
        </w:rPr>
      </w:pPr>
      <w:r>
        <w:rPr>
          <w:rFonts w:cs="Courier New" w:hint="eastAsia"/>
        </w:rPr>
        <w:t xml:space="preserve">Provided </w:t>
      </w:r>
      <w:r w:rsidRPr="00BE06C6">
        <w:rPr>
          <w:rFonts w:cs="Courier New" w:hint="eastAsia"/>
        </w:rPr>
        <w:t xml:space="preserve">the </w:t>
      </w:r>
      <w:r w:rsidRPr="00BE06C6">
        <w:rPr>
          <w:rFonts w:cs="Courier New"/>
        </w:rPr>
        <w:t>necessary</w:t>
      </w:r>
      <w:r w:rsidRPr="00BE06C6">
        <w:rPr>
          <w:rFonts w:cs="Courier New" w:hint="eastAsia"/>
        </w:rPr>
        <w:t xml:space="preserve"> information for the Cross Support</w:t>
      </w:r>
      <w:r>
        <w:rPr>
          <w:rFonts w:cs="Courier New" w:hint="eastAsia"/>
        </w:rPr>
        <w:t xml:space="preserve"> by ICD</w:t>
      </w:r>
      <w:r w:rsidRPr="00BE06C6">
        <w:rPr>
          <w:rFonts w:cs="Courier New" w:hint="eastAsia"/>
        </w:rPr>
        <w:t>.</w:t>
      </w:r>
    </w:p>
    <w:p w:rsidR="009D1034" w:rsidRPr="00BE06C6" w:rsidRDefault="009D1034" w:rsidP="009D1034">
      <w:pPr>
        <w:numPr>
          <w:ilvl w:val="0"/>
          <w:numId w:val="37"/>
        </w:numPr>
        <w:spacing w:before="0" w:line="240" w:lineRule="auto"/>
        <w:jc w:val="left"/>
        <w:rPr>
          <w:rFonts w:cs="Courier New"/>
        </w:rPr>
      </w:pPr>
      <w:r w:rsidRPr="00BE06C6">
        <w:rPr>
          <w:rFonts w:cs="Courier New" w:hint="eastAsia"/>
        </w:rPr>
        <w:t>Completion of the interoperability test of SLE Service Management.</w:t>
      </w:r>
    </w:p>
    <w:p w:rsidR="009D1034" w:rsidRPr="00BE06C6" w:rsidRDefault="009D1034" w:rsidP="009D1034">
      <w:pPr>
        <w:numPr>
          <w:ilvl w:val="0"/>
          <w:numId w:val="37"/>
        </w:numPr>
        <w:spacing w:before="0" w:line="240" w:lineRule="auto"/>
        <w:jc w:val="left"/>
        <w:rPr>
          <w:rFonts w:cs="Courier New"/>
        </w:rPr>
      </w:pPr>
      <w:r w:rsidRPr="00BE06C6">
        <w:rPr>
          <w:rFonts w:cs="Courier New" w:hint="eastAsia"/>
        </w:rPr>
        <w:t>Service Agreement for this Shadow Track test is provided into CSSXP in JPL/NASA.</w:t>
      </w:r>
    </w:p>
    <w:p w:rsidR="009D1034" w:rsidRPr="00BE06C6" w:rsidRDefault="009D1034" w:rsidP="009D1034">
      <w:pPr>
        <w:numPr>
          <w:ilvl w:val="0"/>
          <w:numId w:val="37"/>
        </w:numPr>
        <w:spacing w:before="0" w:line="240" w:lineRule="auto"/>
        <w:jc w:val="left"/>
        <w:rPr>
          <w:rFonts w:cs="Courier New"/>
        </w:rPr>
      </w:pPr>
      <w:r w:rsidRPr="00BE06C6">
        <w:rPr>
          <w:rFonts w:cs="Courier New" w:hint="eastAsia"/>
        </w:rPr>
        <w:t xml:space="preserve">Voice interface is established among </w:t>
      </w:r>
      <w:r>
        <w:rPr>
          <w:rFonts w:cs="Courier New" w:hint="eastAsia"/>
        </w:rPr>
        <w:t>JAXA/TACC</w:t>
      </w:r>
      <w:r w:rsidRPr="00BE06C6">
        <w:rPr>
          <w:rFonts w:cs="Courier New" w:hint="eastAsia"/>
        </w:rPr>
        <w:t>/</w:t>
      </w:r>
      <w:r>
        <w:rPr>
          <w:rFonts w:cs="Courier New" w:hint="eastAsia"/>
        </w:rPr>
        <w:t>SOAC and NASA/JPL</w:t>
      </w:r>
      <w:r w:rsidRPr="00BE06C6">
        <w:rPr>
          <w:rFonts w:cs="Courier New" w:hint="eastAsia"/>
        </w:rPr>
        <w:t>.</w:t>
      </w:r>
    </w:p>
    <w:p w:rsidR="009D1034" w:rsidRDefault="009D1034" w:rsidP="009D1034">
      <w:pPr>
        <w:ind w:leftChars="213" w:left="511"/>
        <w:rPr>
          <w:rFonts w:cs="Courier New"/>
        </w:rPr>
      </w:pPr>
    </w:p>
    <w:p w:rsidR="009D1034" w:rsidRDefault="009D1034" w:rsidP="00AA7DF3">
      <w:pPr>
        <w:pStyle w:val="Heading4"/>
      </w:pPr>
      <w:bookmarkStart w:id="101" w:name="_Toc73869915"/>
      <w:r>
        <w:t>Test Procedures</w:t>
      </w:r>
      <w:bookmarkEnd w:id="101"/>
    </w:p>
    <w:p w:rsidR="009D1034" w:rsidRDefault="009D1034" w:rsidP="009D1034">
      <w:pPr>
        <w:ind w:leftChars="213" w:left="511"/>
        <w:rPr>
          <w:rFonts w:cs="Courier New"/>
        </w:rPr>
      </w:pPr>
    </w:p>
    <w:tbl>
      <w:tblPr>
        <w:tblW w:w="96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000"/>
      </w:tblPr>
      <w:tblGrid>
        <w:gridCol w:w="813"/>
        <w:gridCol w:w="996"/>
        <w:gridCol w:w="3446"/>
        <w:gridCol w:w="991"/>
        <w:gridCol w:w="3377"/>
      </w:tblGrid>
      <w:tr w:rsidR="009D1034" w:rsidTr="00751B40">
        <w:trPr>
          <w:cantSplit/>
          <w:tblHeader/>
          <w:jc w:val="center"/>
        </w:trPr>
        <w:tc>
          <w:tcPr>
            <w:tcW w:w="813" w:type="dxa"/>
            <w:shd w:val="clear" w:color="auto" w:fill="C0C0C0"/>
          </w:tcPr>
          <w:p w:rsidR="009D1034" w:rsidRDefault="009D1034" w:rsidP="00751B40">
            <w:pPr>
              <w:pStyle w:val="TableHead"/>
              <w:spacing w:before="0" w:after="0"/>
              <w:jc w:val="both"/>
              <w:rPr>
                <w:rFonts w:cs="Courier New"/>
                <w:sz w:val="20"/>
              </w:rPr>
            </w:pPr>
            <w:r>
              <w:rPr>
                <w:rFonts w:cs="Courier New"/>
                <w:sz w:val="20"/>
              </w:rPr>
              <w:t>Step</w:t>
            </w:r>
          </w:p>
        </w:tc>
        <w:tc>
          <w:tcPr>
            <w:tcW w:w="996" w:type="dxa"/>
            <w:tcBorders>
              <w:right w:val="nil"/>
            </w:tcBorders>
            <w:shd w:val="clear" w:color="auto" w:fill="C0C0C0"/>
          </w:tcPr>
          <w:p w:rsidR="009D1034" w:rsidRDefault="009D1034" w:rsidP="00751B40">
            <w:pPr>
              <w:pStyle w:val="TableHead"/>
              <w:spacing w:before="0" w:after="0"/>
              <w:jc w:val="left"/>
              <w:rPr>
                <w:rFonts w:cs="Courier New"/>
                <w:sz w:val="20"/>
              </w:rPr>
            </w:pPr>
          </w:p>
        </w:tc>
        <w:tc>
          <w:tcPr>
            <w:tcW w:w="3446" w:type="dxa"/>
            <w:tcBorders>
              <w:left w:val="nil"/>
            </w:tcBorders>
            <w:shd w:val="clear" w:color="auto" w:fill="C0C0C0"/>
          </w:tcPr>
          <w:p w:rsidR="009D1034" w:rsidRDefault="009D1034" w:rsidP="00751B40">
            <w:pPr>
              <w:pStyle w:val="TableHead"/>
              <w:spacing w:before="0" w:after="0"/>
              <w:jc w:val="left"/>
              <w:rPr>
                <w:rFonts w:cs="Courier New"/>
                <w:sz w:val="20"/>
              </w:rPr>
            </w:pPr>
            <w:r>
              <w:rPr>
                <w:rFonts w:cs="Courier New"/>
                <w:sz w:val="20"/>
              </w:rPr>
              <w:t>Action</w:t>
            </w:r>
          </w:p>
        </w:tc>
        <w:tc>
          <w:tcPr>
            <w:tcW w:w="991" w:type="dxa"/>
            <w:tcBorders>
              <w:right w:val="nil"/>
            </w:tcBorders>
            <w:shd w:val="clear" w:color="auto" w:fill="C0C0C0"/>
          </w:tcPr>
          <w:p w:rsidR="009D1034" w:rsidRDefault="009D1034" w:rsidP="00751B40">
            <w:pPr>
              <w:pStyle w:val="TableHead"/>
              <w:spacing w:before="0" w:after="0"/>
              <w:jc w:val="left"/>
              <w:rPr>
                <w:rFonts w:cs="Courier New"/>
                <w:sz w:val="20"/>
              </w:rPr>
            </w:pPr>
          </w:p>
        </w:tc>
        <w:tc>
          <w:tcPr>
            <w:tcW w:w="3377" w:type="dxa"/>
            <w:tcBorders>
              <w:left w:val="nil"/>
            </w:tcBorders>
            <w:shd w:val="clear" w:color="auto" w:fill="C0C0C0"/>
          </w:tcPr>
          <w:p w:rsidR="009D1034" w:rsidRDefault="009D1034" w:rsidP="00751B40">
            <w:pPr>
              <w:pStyle w:val="TableHead"/>
              <w:spacing w:before="0" w:after="0"/>
              <w:jc w:val="left"/>
              <w:rPr>
                <w:rFonts w:cs="Courier New"/>
                <w:sz w:val="20"/>
              </w:rPr>
            </w:pPr>
            <w:r>
              <w:rPr>
                <w:rFonts w:cs="Courier New"/>
                <w:sz w:val="20"/>
              </w:rPr>
              <w:t>Expected result</w:t>
            </w:r>
          </w:p>
        </w:tc>
      </w:tr>
      <w:tr w:rsidR="009D1034" w:rsidTr="00751B40">
        <w:trPr>
          <w:cantSplit/>
          <w:jc w:val="center"/>
        </w:trPr>
        <w:tc>
          <w:tcPr>
            <w:tcW w:w="9623" w:type="dxa"/>
            <w:gridSpan w:val="5"/>
          </w:tcPr>
          <w:p w:rsidR="009D1034" w:rsidRDefault="009D1034" w:rsidP="00751B40">
            <w:pPr>
              <w:pStyle w:val="PlainText"/>
              <w:jc w:val="center"/>
              <w:rPr>
                <w:b/>
              </w:rPr>
            </w:pPr>
            <w:r w:rsidRPr="00A265DF">
              <w:rPr>
                <w:rFonts w:hint="eastAsia"/>
                <w:b/>
              </w:rPr>
              <w:t>[Service Management Interface</w:t>
            </w:r>
            <w:r>
              <w:rPr>
                <w:rFonts w:hint="eastAsia"/>
                <w:b/>
              </w:rPr>
              <w:t xml:space="preserve"> #1</w:t>
            </w:r>
            <w:r w:rsidRPr="00A265DF">
              <w:rPr>
                <w:rFonts w:hint="eastAsia"/>
                <w:b/>
              </w:rPr>
              <w:t>]</w:t>
            </w:r>
          </w:p>
          <w:p w:rsidR="009D1034" w:rsidRDefault="009D1034" w:rsidP="00751B40">
            <w:pPr>
              <w:pStyle w:val="PlainText"/>
              <w:jc w:val="both"/>
            </w:pPr>
          </w:p>
          <w:p w:rsidR="009D1034" w:rsidRDefault="009D1034" w:rsidP="00751B40">
            <w:pPr>
              <w:pStyle w:val="PlainText"/>
              <w:jc w:val="both"/>
            </w:pPr>
            <w:r>
              <w:t>Test Date:</w:t>
            </w:r>
            <w:r>
              <w:rPr>
                <w:rFonts w:hint="eastAsia"/>
              </w:rPr>
              <w:tab/>
            </w:r>
            <w:r>
              <w:rPr>
                <w:u w:val="single"/>
              </w:rPr>
              <w:t xml:space="preserve">  </w:t>
            </w:r>
            <w:r>
              <w:rPr>
                <w:rFonts w:hint="eastAsia"/>
                <w:u w:val="single"/>
              </w:rPr>
              <w:t xml:space="preserve">  </w:t>
            </w:r>
            <w:r>
              <w:rPr>
                <w:u w:val="single"/>
              </w:rPr>
              <w:t>/   /</w:t>
            </w:r>
            <w:r>
              <w:rPr>
                <w:rFonts w:hint="eastAsia"/>
                <w:u w:val="single"/>
              </w:rPr>
              <w:t>2008</w:t>
            </w:r>
            <w:r>
              <w:cr/>
            </w:r>
          </w:p>
          <w:p w:rsidR="009D1034" w:rsidRDefault="009D1034" w:rsidP="00751B40">
            <w:pPr>
              <w:pStyle w:val="PlainText"/>
              <w:jc w:val="both"/>
            </w:pPr>
            <w:r>
              <w:t>Test Period:</w:t>
            </w:r>
            <w:r>
              <w:rPr>
                <w:u w:val="single"/>
              </w:rPr>
              <w:t xml:space="preserve">   </w:t>
            </w:r>
            <w:r>
              <w:rPr>
                <w:rFonts w:hint="eastAsia"/>
                <w:u w:val="single"/>
              </w:rPr>
              <w:t xml:space="preserve">:  </w:t>
            </w:r>
            <w:r>
              <w:rPr>
                <w:u w:val="single"/>
              </w:rPr>
              <w:t xml:space="preserve">  -   </w:t>
            </w:r>
            <w:r>
              <w:rPr>
                <w:rFonts w:hint="eastAsia"/>
                <w:u w:val="single"/>
              </w:rPr>
              <w:t>:</w:t>
            </w:r>
            <w:r>
              <w:rPr>
                <w:u w:val="single"/>
              </w:rPr>
              <w:t xml:space="preserve">  </w:t>
            </w:r>
            <w:r>
              <w:rPr>
                <w:rFonts w:hint="eastAsia"/>
                <w:u w:val="single"/>
              </w:rPr>
              <w:t xml:space="preserve">  (</w:t>
            </w:r>
            <w:r>
              <w:rPr>
                <w:u w:val="single"/>
              </w:rPr>
              <w:t>UT</w:t>
            </w:r>
            <w:r>
              <w:rPr>
                <w:rFonts w:hint="eastAsia"/>
                <w:u w:val="single"/>
              </w:rPr>
              <w:t>)</w:t>
            </w:r>
          </w:p>
          <w:p w:rsidR="009D1034" w:rsidRPr="00A265DF" w:rsidRDefault="009D1034" w:rsidP="00751B40">
            <w:pPr>
              <w:pStyle w:val="PlainText"/>
              <w:jc w:val="both"/>
              <w:rPr>
                <w:b/>
              </w:rPr>
            </w:pPr>
          </w:p>
        </w:tc>
      </w:tr>
      <w:tr w:rsidR="009D1034" w:rsidTr="00751B40">
        <w:trPr>
          <w:cantSplit/>
          <w:jc w:val="center"/>
        </w:trPr>
        <w:tc>
          <w:tcPr>
            <w:tcW w:w="813" w:type="dxa"/>
          </w:tcPr>
          <w:p w:rsidR="009D1034" w:rsidRDefault="009D1034" w:rsidP="009D1034">
            <w:pPr>
              <w:pStyle w:val="TableCell0"/>
              <w:numPr>
                <w:ilvl w:val="0"/>
                <w:numId w:val="44"/>
              </w:numPr>
              <w:spacing w:before="0" w:after="0"/>
              <w:jc w:val="both"/>
              <w:rPr>
                <w:rFonts w:cs="Courier New"/>
                <w:sz w:val="20"/>
              </w:rPr>
            </w:pPr>
          </w:p>
        </w:tc>
        <w:tc>
          <w:tcPr>
            <w:tcW w:w="996" w:type="dxa"/>
          </w:tcPr>
          <w:p w:rsidR="009D1034" w:rsidRDefault="009D1034" w:rsidP="00751B40">
            <w:pPr>
              <w:pStyle w:val="TableCell0"/>
              <w:spacing w:before="0" w:after="0"/>
              <w:rPr>
                <w:rFonts w:cs="Courier New"/>
                <w:sz w:val="20"/>
              </w:rPr>
            </w:pPr>
            <w:r>
              <w:rPr>
                <w:rFonts w:cs="Courier New" w:hint="eastAsia"/>
                <w:sz w:val="20"/>
              </w:rPr>
              <w:t>UMR-1</w:t>
            </w:r>
          </w:p>
        </w:tc>
        <w:tc>
          <w:tcPr>
            <w:tcW w:w="3446" w:type="dxa"/>
          </w:tcPr>
          <w:p w:rsidR="009D1034" w:rsidRDefault="009D1034" w:rsidP="00751B40">
            <w:pPr>
              <w:pStyle w:val="TableCell0"/>
              <w:spacing w:before="0" w:after="0"/>
              <w:rPr>
                <w:rFonts w:cs="Courier New"/>
                <w:sz w:val="20"/>
              </w:rPr>
            </w:pPr>
            <w:r>
              <w:rPr>
                <w:rFonts w:cs="Courier New" w:hint="eastAsia"/>
                <w:sz w:val="20"/>
              </w:rPr>
              <w:t>Conduct briefing with CSSXP for starting test case 1.</w:t>
            </w:r>
          </w:p>
        </w:tc>
        <w:tc>
          <w:tcPr>
            <w:tcW w:w="991" w:type="dxa"/>
          </w:tcPr>
          <w:p w:rsidR="009D1034" w:rsidRPr="00CC084A" w:rsidRDefault="009D1034" w:rsidP="00751B40">
            <w:pPr>
              <w:pStyle w:val="TableCell0"/>
              <w:spacing w:before="0" w:after="0"/>
              <w:rPr>
                <w:rFonts w:cs="Courier New"/>
                <w:sz w:val="20"/>
              </w:rPr>
            </w:pPr>
          </w:p>
        </w:tc>
        <w:tc>
          <w:tcPr>
            <w:tcW w:w="3377" w:type="dxa"/>
          </w:tcPr>
          <w:p w:rsidR="009D1034" w:rsidRPr="00537543" w:rsidRDefault="009D1034" w:rsidP="00751B40">
            <w:pPr>
              <w:pStyle w:val="TableCell0"/>
              <w:spacing w:before="0" w:after="0"/>
              <w:rPr>
                <w:rFonts w:cs="Courier New"/>
                <w:sz w:val="20"/>
                <w:lang w:val="en-US"/>
              </w:rPr>
            </w:pPr>
          </w:p>
        </w:tc>
      </w:tr>
      <w:tr w:rsidR="009D1034" w:rsidTr="00751B40">
        <w:trPr>
          <w:cantSplit/>
          <w:jc w:val="center"/>
        </w:trPr>
        <w:tc>
          <w:tcPr>
            <w:tcW w:w="813" w:type="dxa"/>
          </w:tcPr>
          <w:p w:rsidR="009D1034" w:rsidRDefault="009D1034" w:rsidP="009D1034">
            <w:pPr>
              <w:pStyle w:val="TableCell0"/>
              <w:numPr>
                <w:ilvl w:val="0"/>
                <w:numId w:val="44"/>
              </w:numPr>
              <w:spacing w:before="0" w:after="0"/>
              <w:jc w:val="both"/>
              <w:rPr>
                <w:rFonts w:cs="Courier New"/>
                <w:sz w:val="20"/>
              </w:rPr>
            </w:pPr>
          </w:p>
        </w:tc>
        <w:tc>
          <w:tcPr>
            <w:tcW w:w="996" w:type="dxa"/>
          </w:tcPr>
          <w:p w:rsidR="009D1034" w:rsidRDefault="009D1034" w:rsidP="00751B40">
            <w:pPr>
              <w:pStyle w:val="TableCell0"/>
              <w:spacing w:before="0" w:after="0"/>
              <w:rPr>
                <w:rFonts w:cs="Courier New"/>
                <w:sz w:val="20"/>
              </w:rPr>
            </w:pPr>
            <w:r>
              <w:rPr>
                <w:rFonts w:cs="Courier New" w:hint="eastAsia"/>
                <w:sz w:val="20"/>
              </w:rPr>
              <w:t>UMR-1</w:t>
            </w:r>
          </w:p>
        </w:tc>
        <w:tc>
          <w:tcPr>
            <w:tcW w:w="3446" w:type="dxa"/>
          </w:tcPr>
          <w:p w:rsidR="009D1034" w:rsidRDefault="009D1034" w:rsidP="00751B40">
            <w:pPr>
              <w:pStyle w:val="TableCell0"/>
              <w:spacing w:before="0" w:after="0"/>
              <w:rPr>
                <w:rFonts w:cs="Courier New"/>
                <w:sz w:val="20"/>
              </w:rPr>
            </w:pPr>
            <w:r>
              <w:rPr>
                <w:rFonts w:cs="Courier New"/>
                <w:sz w:val="20"/>
              </w:rPr>
              <w:t xml:space="preserve">Send </w:t>
            </w:r>
            <w:r>
              <w:rPr>
                <w:rFonts w:cs="Courier New" w:hint="eastAsia"/>
                <w:sz w:val="20"/>
              </w:rPr>
              <w:t>QSA</w:t>
            </w:r>
            <w:r>
              <w:rPr>
                <w:rFonts w:cs="Courier New"/>
                <w:sz w:val="20"/>
              </w:rPr>
              <w:t xml:space="preserve"> invocation</w:t>
            </w:r>
          </w:p>
        </w:tc>
        <w:tc>
          <w:tcPr>
            <w:tcW w:w="991" w:type="dxa"/>
          </w:tcPr>
          <w:p w:rsidR="009D1034" w:rsidRPr="00CC084A" w:rsidRDefault="009D1034" w:rsidP="00751B40">
            <w:pPr>
              <w:pStyle w:val="TableCell0"/>
              <w:spacing w:before="0" w:after="0"/>
              <w:rPr>
                <w:rFonts w:cs="Courier New"/>
                <w:sz w:val="20"/>
              </w:rPr>
            </w:pPr>
          </w:p>
        </w:tc>
        <w:tc>
          <w:tcPr>
            <w:tcW w:w="3377" w:type="dxa"/>
          </w:tcPr>
          <w:p w:rsidR="009D1034" w:rsidRPr="00CC084A" w:rsidRDefault="009D1034" w:rsidP="00751B40">
            <w:pPr>
              <w:pStyle w:val="TableCell0"/>
              <w:spacing w:before="0" w:after="0"/>
              <w:rPr>
                <w:rFonts w:cs="Courier New"/>
                <w:sz w:val="20"/>
              </w:rPr>
            </w:pPr>
          </w:p>
        </w:tc>
      </w:tr>
      <w:tr w:rsidR="009D1034" w:rsidTr="00751B40">
        <w:trPr>
          <w:cantSplit/>
          <w:jc w:val="center"/>
        </w:trPr>
        <w:tc>
          <w:tcPr>
            <w:tcW w:w="813" w:type="dxa"/>
          </w:tcPr>
          <w:p w:rsidR="009D1034" w:rsidRDefault="009D1034" w:rsidP="009D1034">
            <w:pPr>
              <w:pStyle w:val="TableCell0"/>
              <w:numPr>
                <w:ilvl w:val="0"/>
                <w:numId w:val="44"/>
              </w:numPr>
              <w:spacing w:before="0" w:after="0"/>
              <w:jc w:val="both"/>
              <w:rPr>
                <w:rFonts w:cs="Courier New"/>
                <w:sz w:val="20"/>
              </w:rPr>
            </w:pPr>
          </w:p>
        </w:tc>
        <w:tc>
          <w:tcPr>
            <w:tcW w:w="996" w:type="dxa"/>
          </w:tcPr>
          <w:p w:rsidR="009D1034" w:rsidRDefault="009D1034" w:rsidP="00751B40">
            <w:pPr>
              <w:pStyle w:val="TableCell0"/>
              <w:spacing w:before="0" w:after="0"/>
              <w:rPr>
                <w:rFonts w:cs="Courier New"/>
                <w:sz w:val="20"/>
              </w:rPr>
            </w:pPr>
            <w:r>
              <w:rPr>
                <w:rFonts w:cs="Courier New" w:hint="eastAsia"/>
                <w:sz w:val="20"/>
              </w:rPr>
              <w:t>CSSXP</w:t>
            </w:r>
          </w:p>
        </w:tc>
        <w:tc>
          <w:tcPr>
            <w:tcW w:w="3446" w:type="dxa"/>
          </w:tcPr>
          <w:p w:rsidR="009D1034" w:rsidRDefault="009D1034" w:rsidP="00751B40">
            <w:pPr>
              <w:pStyle w:val="TableCell0"/>
              <w:spacing w:before="0" w:after="0"/>
              <w:rPr>
                <w:rFonts w:cs="Courier New"/>
                <w:sz w:val="20"/>
              </w:rPr>
            </w:pPr>
            <w:r>
              <w:rPr>
                <w:rFonts w:cs="Courier New"/>
                <w:sz w:val="20"/>
              </w:rPr>
              <w:t xml:space="preserve">Send </w:t>
            </w:r>
            <w:r>
              <w:rPr>
                <w:rFonts w:cs="Courier New" w:hint="eastAsia"/>
                <w:sz w:val="20"/>
              </w:rPr>
              <w:t>QSA</w:t>
            </w:r>
            <w:r>
              <w:rPr>
                <w:rFonts w:cs="Courier New"/>
                <w:sz w:val="20"/>
              </w:rPr>
              <w:t xml:space="preserve"> return</w:t>
            </w:r>
          </w:p>
        </w:tc>
        <w:tc>
          <w:tcPr>
            <w:tcW w:w="991" w:type="dxa"/>
          </w:tcPr>
          <w:p w:rsidR="009D1034" w:rsidRDefault="009D1034" w:rsidP="00751B40">
            <w:pPr>
              <w:pStyle w:val="TableCell0"/>
              <w:spacing w:before="0" w:after="0"/>
              <w:rPr>
                <w:rFonts w:cs="Courier New"/>
                <w:sz w:val="20"/>
              </w:rPr>
            </w:pPr>
            <w:r>
              <w:rPr>
                <w:rFonts w:cs="Courier New" w:hint="eastAsia"/>
                <w:sz w:val="20"/>
              </w:rPr>
              <w:t>UMR-1</w:t>
            </w:r>
          </w:p>
        </w:tc>
        <w:tc>
          <w:tcPr>
            <w:tcW w:w="3377" w:type="dxa"/>
          </w:tcPr>
          <w:p w:rsidR="009D1034" w:rsidRPr="00CC084A" w:rsidRDefault="009D1034" w:rsidP="00751B40">
            <w:pPr>
              <w:pStyle w:val="TableCell0"/>
              <w:spacing w:before="0" w:after="0"/>
              <w:rPr>
                <w:rFonts w:cs="Courier New"/>
                <w:sz w:val="20"/>
              </w:rPr>
            </w:pPr>
            <w:r>
              <w:rPr>
                <w:rFonts w:cs="Courier New" w:hint="eastAsia"/>
                <w:sz w:val="20"/>
              </w:rPr>
              <w:t>Receive QSA-SR</w:t>
            </w:r>
          </w:p>
        </w:tc>
      </w:tr>
      <w:tr w:rsidR="009D1034" w:rsidTr="00751B40">
        <w:trPr>
          <w:cantSplit/>
          <w:jc w:val="center"/>
        </w:trPr>
        <w:tc>
          <w:tcPr>
            <w:tcW w:w="813" w:type="dxa"/>
          </w:tcPr>
          <w:p w:rsidR="009D1034" w:rsidRDefault="009D1034" w:rsidP="009D1034">
            <w:pPr>
              <w:pStyle w:val="TableCell0"/>
              <w:numPr>
                <w:ilvl w:val="0"/>
                <w:numId w:val="44"/>
              </w:numPr>
              <w:spacing w:before="0" w:after="0"/>
              <w:jc w:val="both"/>
              <w:rPr>
                <w:rFonts w:cs="Courier New"/>
                <w:sz w:val="20"/>
              </w:rPr>
            </w:pPr>
          </w:p>
        </w:tc>
        <w:tc>
          <w:tcPr>
            <w:tcW w:w="996" w:type="dxa"/>
          </w:tcPr>
          <w:p w:rsidR="009D1034" w:rsidRDefault="009D1034" w:rsidP="00751B40">
            <w:pPr>
              <w:pStyle w:val="TableCell0"/>
              <w:spacing w:before="0" w:after="0"/>
              <w:rPr>
                <w:rFonts w:cs="Courier New"/>
                <w:sz w:val="20"/>
              </w:rPr>
            </w:pPr>
            <w:r>
              <w:rPr>
                <w:rFonts w:cs="Courier New" w:hint="eastAsia"/>
                <w:sz w:val="20"/>
              </w:rPr>
              <w:t>UMR-1</w:t>
            </w:r>
          </w:p>
        </w:tc>
        <w:tc>
          <w:tcPr>
            <w:tcW w:w="3446" w:type="dxa"/>
          </w:tcPr>
          <w:p w:rsidR="009D1034" w:rsidRDefault="009D1034" w:rsidP="00751B40">
            <w:pPr>
              <w:pStyle w:val="TableCell0"/>
              <w:spacing w:before="0" w:after="0"/>
              <w:rPr>
                <w:rFonts w:cs="Courier New"/>
                <w:sz w:val="20"/>
              </w:rPr>
            </w:pPr>
            <w:r>
              <w:rPr>
                <w:rFonts w:cs="Courier New"/>
                <w:sz w:val="20"/>
              </w:rPr>
              <w:t xml:space="preserve">Send </w:t>
            </w:r>
            <w:r>
              <w:rPr>
                <w:rFonts w:cs="Courier New" w:hint="eastAsia"/>
                <w:sz w:val="20"/>
              </w:rPr>
              <w:t>ACP(1)</w:t>
            </w:r>
            <w:r>
              <w:rPr>
                <w:rFonts w:cs="Courier New"/>
                <w:sz w:val="20"/>
              </w:rPr>
              <w:t xml:space="preserve"> invocation</w:t>
            </w:r>
          </w:p>
        </w:tc>
        <w:tc>
          <w:tcPr>
            <w:tcW w:w="991" w:type="dxa"/>
          </w:tcPr>
          <w:p w:rsidR="009D1034" w:rsidRPr="00CC084A" w:rsidRDefault="009D1034" w:rsidP="00751B40">
            <w:pPr>
              <w:pStyle w:val="TableCell0"/>
              <w:spacing w:before="0" w:after="0"/>
              <w:rPr>
                <w:rFonts w:cs="Courier New"/>
                <w:sz w:val="20"/>
              </w:rPr>
            </w:pPr>
          </w:p>
        </w:tc>
        <w:tc>
          <w:tcPr>
            <w:tcW w:w="3377" w:type="dxa"/>
          </w:tcPr>
          <w:p w:rsidR="009D1034" w:rsidRPr="00CC084A" w:rsidRDefault="009D1034" w:rsidP="00751B40">
            <w:pPr>
              <w:pStyle w:val="TableCell0"/>
              <w:spacing w:before="0" w:after="0"/>
              <w:rPr>
                <w:rFonts w:cs="Courier New"/>
                <w:sz w:val="20"/>
              </w:rPr>
            </w:pPr>
            <w:r w:rsidRPr="00CC084A">
              <w:rPr>
                <w:rFonts w:cs="Courier New" w:hint="eastAsia"/>
                <w:sz w:val="20"/>
              </w:rPr>
              <w:t>ACP(1) has F401SpaceLinkCarrier</w:t>
            </w:r>
          </w:p>
        </w:tc>
      </w:tr>
      <w:tr w:rsidR="009D1034" w:rsidTr="00751B40">
        <w:trPr>
          <w:cantSplit/>
          <w:jc w:val="center"/>
        </w:trPr>
        <w:tc>
          <w:tcPr>
            <w:tcW w:w="813" w:type="dxa"/>
          </w:tcPr>
          <w:p w:rsidR="009D1034" w:rsidRDefault="009D1034" w:rsidP="009D1034">
            <w:pPr>
              <w:pStyle w:val="TableCell0"/>
              <w:numPr>
                <w:ilvl w:val="0"/>
                <w:numId w:val="44"/>
              </w:numPr>
              <w:spacing w:before="0" w:after="0"/>
              <w:jc w:val="both"/>
              <w:rPr>
                <w:rFonts w:cs="Courier New"/>
                <w:sz w:val="20"/>
              </w:rPr>
            </w:pPr>
          </w:p>
        </w:tc>
        <w:tc>
          <w:tcPr>
            <w:tcW w:w="996" w:type="dxa"/>
          </w:tcPr>
          <w:p w:rsidR="009D1034" w:rsidRDefault="009D1034" w:rsidP="00751B40">
            <w:pPr>
              <w:pStyle w:val="TableCell0"/>
              <w:spacing w:before="0" w:after="0"/>
              <w:rPr>
                <w:rFonts w:cs="Courier New"/>
                <w:sz w:val="20"/>
              </w:rPr>
            </w:pPr>
            <w:r>
              <w:rPr>
                <w:rFonts w:cs="Courier New" w:hint="eastAsia"/>
                <w:sz w:val="20"/>
              </w:rPr>
              <w:t>CSSXP</w:t>
            </w:r>
          </w:p>
        </w:tc>
        <w:tc>
          <w:tcPr>
            <w:tcW w:w="3446" w:type="dxa"/>
          </w:tcPr>
          <w:p w:rsidR="009D1034" w:rsidRDefault="009D1034" w:rsidP="00751B40">
            <w:pPr>
              <w:pStyle w:val="TableCell0"/>
              <w:spacing w:before="0" w:after="0"/>
              <w:rPr>
                <w:rFonts w:cs="Courier New"/>
                <w:sz w:val="20"/>
              </w:rPr>
            </w:pPr>
            <w:r>
              <w:rPr>
                <w:rFonts w:cs="Courier New"/>
                <w:sz w:val="20"/>
              </w:rPr>
              <w:t xml:space="preserve">Send </w:t>
            </w:r>
            <w:r>
              <w:rPr>
                <w:rFonts w:cs="Courier New" w:hint="eastAsia"/>
                <w:sz w:val="20"/>
              </w:rPr>
              <w:t>ACP(1)</w:t>
            </w:r>
            <w:r>
              <w:rPr>
                <w:rFonts w:cs="Courier New"/>
                <w:sz w:val="20"/>
              </w:rPr>
              <w:t xml:space="preserve"> return</w:t>
            </w:r>
          </w:p>
        </w:tc>
        <w:tc>
          <w:tcPr>
            <w:tcW w:w="991" w:type="dxa"/>
          </w:tcPr>
          <w:p w:rsidR="009D1034" w:rsidRPr="00CC084A" w:rsidRDefault="009D1034" w:rsidP="00751B40">
            <w:pPr>
              <w:pStyle w:val="TableCell0"/>
              <w:spacing w:before="0" w:after="0"/>
              <w:rPr>
                <w:rFonts w:cs="Courier New"/>
                <w:sz w:val="20"/>
              </w:rPr>
            </w:pPr>
            <w:r>
              <w:rPr>
                <w:rFonts w:cs="Courier New" w:hint="eastAsia"/>
                <w:sz w:val="20"/>
              </w:rPr>
              <w:t>UMR-1</w:t>
            </w:r>
          </w:p>
        </w:tc>
        <w:tc>
          <w:tcPr>
            <w:tcW w:w="3377" w:type="dxa"/>
          </w:tcPr>
          <w:p w:rsidR="009D1034" w:rsidRDefault="009D1034" w:rsidP="00751B40">
            <w:pPr>
              <w:pStyle w:val="TableCell0"/>
              <w:spacing w:before="0" w:after="0"/>
              <w:rPr>
                <w:rFonts w:cs="Courier New"/>
                <w:sz w:val="20"/>
              </w:rPr>
            </w:pPr>
            <w:r>
              <w:rPr>
                <w:rFonts w:cs="Courier New" w:hint="eastAsia"/>
                <w:sz w:val="20"/>
              </w:rPr>
              <w:t>Receive ACP-AR(1),</w:t>
            </w:r>
          </w:p>
          <w:p w:rsidR="009D1034" w:rsidRPr="00CC084A" w:rsidRDefault="009D1034" w:rsidP="00751B40">
            <w:pPr>
              <w:pStyle w:val="TableCell0"/>
              <w:spacing w:before="0" w:after="0"/>
              <w:rPr>
                <w:rFonts w:cs="Courier New"/>
                <w:sz w:val="20"/>
              </w:rPr>
            </w:pPr>
            <w:r>
              <w:rPr>
                <w:rFonts w:cs="Courier New" w:hint="eastAsia"/>
                <w:sz w:val="20"/>
              </w:rPr>
              <w:t>Receive ACP-SR(1)</w:t>
            </w:r>
          </w:p>
        </w:tc>
      </w:tr>
      <w:tr w:rsidR="009D1034" w:rsidTr="00751B40">
        <w:trPr>
          <w:cantSplit/>
          <w:jc w:val="center"/>
        </w:trPr>
        <w:tc>
          <w:tcPr>
            <w:tcW w:w="813" w:type="dxa"/>
          </w:tcPr>
          <w:p w:rsidR="009D1034" w:rsidRDefault="009D1034" w:rsidP="009D1034">
            <w:pPr>
              <w:pStyle w:val="TableCell0"/>
              <w:numPr>
                <w:ilvl w:val="0"/>
                <w:numId w:val="44"/>
              </w:numPr>
              <w:spacing w:before="0" w:after="0"/>
              <w:jc w:val="both"/>
              <w:rPr>
                <w:rFonts w:cs="Courier New"/>
                <w:sz w:val="20"/>
              </w:rPr>
            </w:pPr>
          </w:p>
        </w:tc>
        <w:tc>
          <w:tcPr>
            <w:tcW w:w="996" w:type="dxa"/>
          </w:tcPr>
          <w:p w:rsidR="009D1034" w:rsidRDefault="009D1034" w:rsidP="00751B40">
            <w:pPr>
              <w:pStyle w:val="TableCell0"/>
              <w:spacing w:before="0" w:after="0"/>
              <w:rPr>
                <w:rFonts w:cs="Courier New"/>
                <w:sz w:val="20"/>
              </w:rPr>
            </w:pPr>
            <w:r>
              <w:rPr>
                <w:rFonts w:cs="Courier New" w:hint="eastAsia"/>
                <w:sz w:val="20"/>
              </w:rPr>
              <w:t>UMR-1</w:t>
            </w:r>
          </w:p>
        </w:tc>
        <w:tc>
          <w:tcPr>
            <w:tcW w:w="3446" w:type="dxa"/>
          </w:tcPr>
          <w:p w:rsidR="009D1034" w:rsidRDefault="009D1034" w:rsidP="00751B40">
            <w:pPr>
              <w:pStyle w:val="TableCell0"/>
              <w:spacing w:before="0" w:after="0"/>
              <w:rPr>
                <w:rFonts w:cs="Courier New"/>
                <w:sz w:val="20"/>
              </w:rPr>
            </w:pPr>
            <w:r>
              <w:rPr>
                <w:rFonts w:cs="Courier New"/>
                <w:sz w:val="20"/>
              </w:rPr>
              <w:t xml:space="preserve">Send </w:t>
            </w:r>
            <w:r>
              <w:rPr>
                <w:rFonts w:cs="Courier New" w:hint="eastAsia"/>
                <w:sz w:val="20"/>
              </w:rPr>
              <w:t>ACP(2)</w:t>
            </w:r>
            <w:r>
              <w:rPr>
                <w:rFonts w:cs="Courier New"/>
                <w:sz w:val="20"/>
              </w:rPr>
              <w:t xml:space="preserve"> invocation</w:t>
            </w:r>
          </w:p>
        </w:tc>
        <w:tc>
          <w:tcPr>
            <w:tcW w:w="991" w:type="dxa"/>
          </w:tcPr>
          <w:p w:rsidR="009D1034" w:rsidRPr="00CC084A" w:rsidRDefault="009D1034" w:rsidP="00751B40">
            <w:pPr>
              <w:pStyle w:val="TableCell0"/>
              <w:spacing w:before="0" w:after="0"/>
              <w:rPr>
                <w:rFonts w:cs="Courier New"/>
                <w:sz w:val="20"/>
              </w:rPr>
            </w:pPr>
          </w:p>
        </w:tc>
        <w:tc>
          <w:tcPr>
            <w:tcW w:w="3377" w:type="dxa"/>
          </w:tcPr>
          <w:p w:rsidR="009D1034" w:rsidRPr="00CC084A" w:rsidRDefault="009D1034" w:rsidP="00751B40">
            <w:pPr>
              <w:pStyle w:val="TableCell0"/>
              <w:spacing w:before="0" w:after="0"/>
              <w:rPr>
                <w:rFonts w:cs="Courier New"/>
                <w:sz w:val="20"/>
              </w:rPr>
            </w:pPr>
            <w:r w:rsidRPr="00CC084A">
              <w:rPr>
                <w:rFonts w:cs="Courier New" w:hint="eastAsia"/>
                <w:sz w:val="20"/>
              </w:rPr>
              <w:t>ACP(2) has R401SpaceLinkCarrier (40kbps)</w:t>
            </w:r>
          </w:p>
        </w:tc>
      </w:tr>
      <w:tr w:rsidR="009D1034" w:rsidTr="00751B40">
        <w:trPr>
          <w:cantSplit/>
          <w:jc w:val="center"/>
        </w:trPr>
        <w:tc>
          <w:tcPr>
            <w:tcW w:w="813" w:type="dxa"/>
          </w:tcPr>
          <w:p w:rsidR="009D1034" w:rsidRDefault="009D1034" w:rsidP="009D1034">
            <w:pPr>
              <w:pStyle w:val="TableCell0"/>
              <w:numPr>
                <w:ilvl w:val="0"/>
                <w:numId w:val="44"/>
              </w:numPr>
              <w:spacing w:before="0" w:after="0"/>
              <w:jc w:val="both"/>
              <w:rPr>
                <w:rFonts w:cs="Courier New"/>
                <w:sz w:val="20"/>
              </w:rPr>
            </w:pPr>
          </w:p>
        </w:tc>
        <w:tc>
          <w:tcPr>
            <w:tcW w:w="996" w:type="dxa"/>
          </w:tcPr>
          <w:p w:rsidR="009D1034" w:rsidRDefault="009D1034" w:rsidP="00751B40">
            <w:pPr>
              <w:pStyle w:val="TableCell0"/>
              <w:spacing w:before="0" w:after="0"/>
              <w:rPr>
                <w:rFonts w:cs="Courier New"/>
                <w:sz w:val="20"/>
              </w:rPr>
            </w:pPr>
            <w:r>
              <w:rPr>
                <w:rFonts w:cs="Courier New" w:hint="eastAsia"/>
                <w:sz w:val="20"/>
              </w:rPr>
              <w:t>CSSXP</w:t>
            </w:r>
          </w:p>
        </w:tc>
        <w:tc>
          <w:tcPr>
            <w:tcW w:w="3446" w:type="dxa"/>
          </w:tcPr>
          <w:p w:rsidR="009D1034" w:rsidRDefault="009D1034" w:rsidP="00751B40">
            <w:pPr>
              <w:pStyle w:val="TableCell0"/>
              <w:spacing w:before="0" w:after="0"/>
              <w:rPr>
                <w:rFonts w:cs="Courier New"/>
                <w:sz w:val="20"/>
              </w:rPr>
            </w:pPr>
            <w:r>
              <w:rPr>
                <w:rFonts w:cs="Courier New"/>
                <w:sz w:val="20"/>
              </w:rPr>
              <w:t xml:space="preserve">Send </w:t>
            </w:r>
            <w:r>
              <w:rPr>
                <w:rFonts w:cs="Courier New" w:hint="eastAsia"/>
                <w:sz w:val="20"/>
              </w:rPr>
              <w:t>ACP(2)</w:t>
            </w:r>
            <w:r>
              <w:rPr>
                <w:rFonts w:cs="Courier New"/>
                <w:sz w:val="20"/>
              </w:rPr>
              <w:t xml:space="preserve"> return</w:t>
            </w:r>
          </w:p>
        </w:tc>
        <w:tc>
          <w:tcPr>
            <w:tcW w:w="991" w:type="dxa"/>
          </w:tcPr>
          <w:p w:rsidR="009D1034" w:rsidRPr="00CC084A" w:rsidRDefault="009D1034" w:rsidP="00751B40">
            <w:pPr>
              <w:pStyle w:val="TableCell0"/>
              <w:spacing w:before="0" w:after="0"/>
              <w:rPr>
                <w:rFonts w:cs="Courier New"/>
                <w:sz w:val="20"/>
              </w:rPr>
            </w:pPr>
            <w:r>
              <w:rPr>
                <w:rFonts w:cs="Courier New" w:hint="eastAsia"/>
                <w:sz w:val="20"/>
              </w:rPr>
              <w:t>UMR-1</w:t>
            </w:r>
          </w:p>
        </w:tc>
        <w:tc>
          <w:tcPr>
            <w:tcW w:w="3377" w:type="dxa"/>
          </w:tcPr>
          <w:p w:rsidR="009D1034" w:rsidRDefault="009D1034" w:rsidP="00751B40">
            <w:pPr>
              <w:pStyle w:val="TableCell0"/>
              <w:spacing w:before="0" w:after="0"/>
              <w:rPr>
                <w:rFonts w:cs="Courier New"/>
                <w:sz w:val="20"/>
              </w:rPr>
            </w:pPr>
            <w:r>
              <w:rPr>
                <w:rFonts w:cs="Courier New" w:hint="eastAsia"/>
                <w:sz w:val="20"/>
              </w:rPr>
              <w:t>Receive ACP-AR(2),</w:t>
            </w:r>
          </w:p>
          <w:p w:rsidR="009D1034" w:rsidRPr="00CC084A" w:rsidRDefault="009D1034" w:rsidP="00751B40">
            <w:pPr>
              <w:pStyle w:val="TableCell0"/>
              <w:spacing w:before="0" w:after="0"/>
              <w:rPr>
                <w:rFonts w:cs="Courier New"/>
                <w:sz w:val="20"/>
              </w:rPr>
            </w:pPr>
            <w:r>
              <w:rPr>
                <w:rFonts w:cs="Courier New" w:hint="eastAsia"/>
                <w:sz w:val="20"/>
              </w:rPr>
              <w:t>Receive ACP-SR(2)</w:t>
            </w:r>
          </w:p>
        </w:tc>
      </w:tr>
      <w:tr w:rsidR="009D1034" w:rsidTr="00751B40">
        <w:trPr>
          <w:cantSplit/>
          <w:jc w:val="center"/>
        </w:trPr>
        <w:tc>
          <w:tcPr>
            <w:tcW w:w="813" w:type="dxa"/>
          </w:tcPr>
          <w:p w:rsidR="009D1034" w:rsidRDefault="009D1034" w:rsidP="009D1034">
            <w:pPr>
              <w:pStyle w:val="TableCell0"/>
              <w:numPr>
                <w:ilvl w:val="0"/>
                <w:numId w:val="44"/>
              </w:numPr>
              <w:spacing w:before="0" w:after="0"/>
              <w:jc w:val="both"/>
              <w:rPr>
                <w:rFonts w:cs="Courier New"/>
                <w:sz w:val="20"/>
              </w:rPr>
            </w:pPr>
          </w:p>
        </w:tc>
        <w:tc>
          <w:tcPr>
            <w:tcW w:w="996" w:type="dxa"/>
          </w:tcPr>
          <w:p w:rsidR="009D1034" w:rsidRDefault="009D1034" w:rsidP="00751B40">
            <w:pPr>
              <w:pStyle w:val="TableCell0"/>
              <w:spacing w:before="0" w:after="0"/>
              <w:rPr>
                <w:rFonts w:cs="Courier New"/>
                <w:sz w:val="20"/>
              </w:rPr>
            </w:pPr>
            <w:r>
              <w:rPr>
                <w:rFonts w:cs="Courier New" w:hint="eastAsia"/>
                <w:sz w:val="20"/>
              </w:rPr>
              <w:t>UMR-1</w:t>
            </w:r>
          </w:p>
        </w:tc>
        <w:tc>
          <w:tcPr>
            <w:tcW w:w="3446" w:type="dxa"/>
          </w:tcPr>
          <w:p w:rsidR="009D1034" w:rsidRDefault="009D1034" w:rsidP="00751B40">
            <w:pPr>
              <w:pStyle w:val="TableCell0"/>
              <w:spacing w:before="0" w:after="0"/>
              <w:rPr>
                <w:rFonts w:cs="Courier New"/>
                <w:sz w:val="20"/>
              </w:rPr>
            </w:pPr>
            <w:r>
              <w:rPr>
                <w:rFonts w:cs="Courier New"/>
                <w:sz w:val="20"/>
              </w:rPr>
              <w:t xml:space="preserve">Send </w:t>
            </w:r>
            <w:r>
              <w:rPr>
                <w:rFonts w:cs="Courier New" w:hint="eastAsia"/>
                <w:sz w:val="20"/>
              </w:rPr>
              <w:t>ACP(3)</w:t>
            </w:r>
            <w:r>
              <w:rPr>
                <w:rFonts w:cs="Courier New"/>
                <w:sz w:val="20"/>
              </w:rPr>
              <w:t xml:space="preserve"> invocation</w:t>
            </w:r>
          </w:p>
        </w:tc>
        <w:tc>
          <w:tcPr>
            <w:tcW w:w="991" w:type="dxa"/>
          </w:tcPr>
          <w:p w:rsidR="009D1034" w:rsidRPr="00CC084A" w:rsidRDefault="009D1034" w:rsidP="00751B40">
            <w:pPr>
              <w:pStyle w:val="TableCell0"/>
              <w:spacing w:before="0" w:after="0"/>
              <w:rPr>
                <w:rFonts w:cs="Courier New"/>
                <w:sz w:val="20"/>
              </w:rPr>
            </w:pPr>
          </w:p>
        </w:tc>
        <w:tc>
          <w:tcPr>
            <w:tcW w:w="3377" w:type="dxa"/>
          </w:tcPr>
          <w:p w:rsidR="009D1034" w:rsidRPr="00CC084A" w:rsidRDefault="009D1034" w:rsidP="00751B40">
            <w:pPr>
              <w:pStyle w:val="TableCell0"/>
              <w:spacing w:before="0" w:after="0"/>
              <w:rPr>
                <w:rFonts w:cs="Courier New"/>
                <w:sz w:val="20"/>
              </w:rPr>
            </w:pPr>
            <w:r w:rsidRPr="00CC084A">
              <w:rPr>
                <w:rFonts w:cs="Courier New" w:hint="eastAsia"/>
                <w:sz w:val="20"/>
              </w:rPr>
              <w:t>ACP(</w:t>
            </w:r>
            <w:r>
              <w:rPr>
                <w:rFonts w:cs="Courier New" w:hint="eastAsia"/>
                <w:sz w:val="20"/>
              </w:rPr>
              <w:t>3</w:t>
            </w:r>
            <w:r w:rsidRPr="00CC084A">
              <w:rPr>
                <w:rFonts w:cs="Courier New" w:hint="eastAsia"/>
                <w:sz w:val="20"/>
              </w:rPr>
              <w:t>) has R401SpaceLinkCarrier (2kbps)</w:t>
            </w:r>
          </w:p>
        </w:tc>
      </w:tr>
      <w:tr w:rsidR="009D1034" w:rsidTr="00751B40">
        <w:trPr>
          <w:cantSplit/>
          <w:jc w:val="center"/>
        </w:trPr>
        <w:tc>
          <w:tcPr>
            <w:tcW w:w="813" w:type="dxa"/>
          </w:tcPr>
          <w:p w:rsidR="009D1034" w:rsidRDefault="009D1034" w:rsidP="009D1034">
            <w:pPr>
              <w:pStyle w:val="TableCell0"/>
              <w:numPr>
                <w:ilvl w:val="0"/>
                <w:numId w:val="44"/>
              </w:numPr>
              <w:spacing w:before="0" w:after="0"/>
              <w:jc w:val="both"/>
              <w:rPr>
                <w:rFonts w:cs="Courier New"/>
                <w:sz w:val="20"/>
              </w:rPr>
            </w:pPr>
          </w:p>
        </w:tc>
        <w:tc>
          <w:tcPr>
            <w:tcW w:w="996" w:type="dxa"/>
          </w:tcPr>
          <w:p w:rsidR="009D1034" w:rsidRDefault="009D1034" w:rsidP="00751B40">
            <w:pPr>
              <w:pStyle w:val="TableCell0"/>
              <w:spacing w:before="0" w:after="0"/>
              <w:rPr>
                <w:rFonts w:cs="Courier New"/>
                <w:sz w:val="20"/>
              </w:rPr>
            </w:pPr>
            <w:r>
              <w:rPr>
                <w:rFonts w:cs="Courier New" w:hint="eastAsia"/>
                <w:sz w:val="20"/>
              </w:rPr>
              <w:t>CSSXP</w:t>
            </w:r>
          </w:p>
        </w:tc>
        <w:tc>
          <w:tcPr>
            <w:tcW w:w="3446" w:type="dxa"/>
          </w:tcPr>
          <w:p w:rsidR="009D1034" w:rsidRDefault="009D1034" w:rsidP="00751B40">
            <w:pPr>
              <w:pStyle w:val="TableCell0"/>
              <w:spacing w:before="0" w:after="0"/>
              <w:rPr>
                <w:rFonts w:cs="Courier New"/>
                <w:sz w:val="20"/>
              </w:rPr>
            </w:pPr>
            <w:r>
              <w:rPr>
                <w:rFonts w:cs="Courier New"/>
                <w:sz w:val="20"/>
              </w:rPr>
              <w:t xml:space="preserve">Send </w:t>
            </w:r>
            <w:r>
              <w:rPr>
                <w:rFonts w:cs="Courier New" w:hint="eastAsia"/>
                <w:sz w:val="20"/>
              </w:rPr>
              <w:t>ACP(3)</w:t>
            </w:r>
            <w:r>
              <w:rPr>
                <w:rFonts w:cs="Courier New"/>
                <w:sz w:val="20"/>
              </w:rPr>
              <w:t xml:space="preserve"> return</w:t>
            </w:r>
          </w:p>
        </w:tc>
        <w:tc>
          <w:tcPr>
            <w:tcW w:w="991" w:type="dxa"/>
          </w:tcPr>
          <w:p w:rsidR="009D1034" w:rsidRPr="00CC084A" w:rsidRDefault="009D1034" w:rsidP="00751B40">
            <w:pPr>
              <w:pStyle w:val="TableCell0"/>
              <w:spacing w:before="0" w:after="0"/>
              <w:rPr>
                <w:rFonts w:cs="Courier New"/>
                <w:sz w:val="20"/>
              </w:rPr>
            </w:pPr>
            <w:r>
              <w:rPr>
                <w:rFonts w:cs="Courier New" w:hint="eastAsia"/>
                <w:sz w:val="20"/>
              </w:rPr>
              <w:t>UMR-1</w:t>
            </w:r>
          </w:p>
        </w:tc>
        <w:tc>
          <w:tcPr>
            <w:tcW w:w="3377" w:type="dxa"/>
          </w:tcPr>
          <w:p w:rsidR="009D1034" w:rsidRDefault="009D1034" w:rsidP="00751B40">
            <w:pPr>
              <w:pStyle w:val="TableCell0"/>
              <w:spacing w:before="0" w:after="0"/>
              <w:rPr>
                <w:rFonts w:cs="Courier New"/>
                <w:sz w:val="20"/>
              </w:rPr>
            </w:pPr>
            <w:r>
              <w:rPr>
                <w:rFonts w:cs="Courier New" w:hint="eastAsia"/>
                <w:sz w:val="20"/>
              </w:rPr>
              <w:t>Receive ACP-AR(3)</w:t>
            </w:r>
          </w:p>
          <w:p w:rsidR="009D1034" w:rsidRPr="00CC084A" w:rsidRDefault="009D1034" w:rsidP="00751B40">
            <w:pPr>
              <w:pStyle w:val="TableCell0"/>
              <w:spacing w:before="0" w:after="0"/>
              <w:rPr>
                <w:rFonts w:cs="Courier New"/>
                <w:sz w:val="20"/>
              </w:rPr>
            </w:pPr>
            <w:r>
              <w:rPr>
                <w:rFonts w:cs="Courier New" w:hint="eastAsia"/>
                <w:sz w:val="20"/>
              </w:rPr>
              <w:t>Receive ACP-SR(3)</w:t>
            </w:r>
          </w:p>
        </w:tc>
      </w:tr>
      <w:tr w:rsidR="009D1034" w:rsidTr="00751B40">
        <w:trPr>
          <w:cantSplit/>
          <w:jc w:val="center"/>
        </w:trPr>
        <w:tc>
          <w:tcPr>
            <w:tcW w:w="813" w:type="dxa"/>
          </w:tcPr>
          <w:p w:rsidR="009D1034" w:rsidRDefault="009D1034" w:rsidP="009D1034">
            <w:pPr>
              <w:pStyle w:val="TableCell0"/>
              <w:numPr>
                <w:ilvl w:val="0"/>
                <w:numId w:val="44"/>
              </w:numPr>
              <w:spacing w:before="0" w:after="0"/>
              <w:jc w:val="both"/>
              <w:rPr>
                <w:rFonts w:cs="Courier New"/>
                <w:sz w:val="20"/>
              </w:rPr>
            </w:pPr>
          </w:p>
        </w:tc>
        <w:tc>
          <w:tcPr>
            <w:tcW w:w="996" w:type="dxa"/>
          </w:tcPr>
          <w:p w:rsidR="009D1034" w:rsidRDefault="009D1034" w:rsidP="00751B40">
            <w:pPr>
              <w:pStyle w:val="TableCell0"/>
              <w:spacing w:before="0" w:after="0"/>
              <w:rPr>
                <w:rFonts w:cs="Courier New"/>
                <w:sz w:val="20"/>
              </w:rPr>
            </w:pPr>
            <w:r>
              <w:rPr>
                <w:rFonts w:cs="Courier New" w:hint="eastAsia"/>
                <w:sz w:val="20"/>
              </w:rPr>
              <w:t>UMR-1</w:t>
            </w:r>
          </w:p>
        </w:tc>
        <w:tc>
          <w:tcPr>
            <w:tcW w:w="3446" w:type="dxa"/>
          </w:tcPr>
          <w:p w:rsidR="009D1034" w:rsidRDefault="009D1034" w:rsidP="00751B40">
            <w:pPr>
              <w:pStyle w:val="TableCell0"/>
              <w:spacing w:before="0" w:after="0"/>
              <w:rPr>
                <w:rFonts w:cs="Courier New"/>
                <w:sz w:val="20"/>
              </w:rPr>
            </w:pPr>
            <w:r>
              <w:rPr>
                <w:rFonts w:cs="Courier New"/>
                <w:sz w:val="20"/>
              </w:rPr>
              <w:t xml:space="preserve">Send </w:t>
            </w:r>
            <w:r>
              <w:rPr>
                <w:rFonts w:cs="Courier New" w:hint="eastAsia"/>
                <w:sz w:val="20"/>
              </w:rPr>
              <w:t>ATP</w:t>
            </w:r>
            <w:r>
              <w:rPr>
                <w:rFonts w:cs="Courier New"/>
                <w:sz w:val="20"/>
              </w:rPr>
              <w:t xml:space="preserve"> invocation</w:t>
            </w:r>
          </w:p>
        </w:tc>
        <w:tc>
          <w:tcPr>
            <w:tcW w:w="991" w:type="dxa"/>
          </w:tcPr>
          <w:p w:rsidR="009D1034" w:rsidRPr="00CC084A" w:rsidRDefault="009D1034" w:rsidP="00751B40">
            <w:pPr>
              <w:pStyle w:val="TableCell0"/>
              <w:spacing w:before="0" w:after="0"/>
              <w:rPr>
                <w:rFonts w:cs="Courier New"/>
                <w:sz w:val="20"/>
              </w:rPr>
            </w:pPr>
          </w:p>
        </w:tc>
        <w:tc>
          <w:tcPr>
            <w:tcW w:w="3377" w:type="dxa"/>
          </w:tcPr>
          <w:p w:rsidR="009D1034" w:rsidRPr="00CC084A" w:rsidRDefault="009D1034" w:rsidP="00751B40">
            <w:pPr>
              <w:pStyle w:val="TableCell0"/>
              <w:spacing w:before="0" w:after="0"/>
              <w:rPr>
                <w:rFonts w:cs="Courier New"/>
                <w:sz w:val="20"/>
              </w:rPr>
            </w:pPr>
          </w:p>
        </w:tc>
      </w:tr>
      <w:tr w:rsidR="009D1034" w:rsidTr="00751B40">
        <w:trPr>
          <w:cantSplit/>
          <w:jc w:val="center"/>
        </w:trPr>
        <w:tc>
          <w:tcPr>
            <w:tcW w:w="813" w:type="dxa"/>
          </w:tcPr>
          <w:p w:rsidR="009D1034" w:rsidRDefault="009D1034" w:rsidP="009D1034">
            <w:pPr>
              <w:pStyle w:val="TableCell0"/>
              <w:numPr>
                <w:ilvl w:val="0"/>
                <w:numId w:val="44"/>
              </w:numPr>
              <w:spacing w:before="0" w:after="0"/>
              <w:jc w:val="both"/>
              <w:rPr>
                <w:rFonts w:cs="Courier New"/>
                <w:sz w:val="20"/>
              </w:rPr>
            </w:pPr>
          </w:p>
        </w:tc>
        <w:tc>
          <w:tcPr>
            <w:tcW w:w="996" w:type="dxa"/>
          </w:tcPr>
          <w:p w:rsidR="009D1034" w:rsidRDefault="009D1034" w:rsidP="00751B40">
            <w:pPr>
              <w:pStyle w:val="TableCell0"/>
              <w:spacing w:before="0" w:after="0"/>
              <w:rPr>
                <w:rFonts w:cs="Courier New"/>
                <w:sz w:val="20"/>
              </w:rPr>
            </w:pPr>
            <w:r>
              <w:rPr>
                <w:rFonts w:cs="Courier New" w:hint="eastAsia"/>
                <w:sz w:val="20"/>
              </w:rPr>
              <w:t>CSSXP</w:t>
            </w:r>
          </w:p>
        </w:tc>
        <w:tc>
          <w:tcPr>
            <w:tcW w:w="3446" w:type="dxa"/>
          </w:tcPr>
          <w:p w:rsidR="009D1034" w:rsidRDefault="009D1034" w:rsidP="00751B40">
            <w:pPr>
              <w:pStyle w:val="TableCell0"/>
              <w:spacing w:before="0" w:after="0"/>
              <w:rPr>
                <w:rFonts w:cs="Courier New"/>
                <w:sz w:val="20"/>
              </w:rPr>
            </w:pPr>
            <w:r>
              <w:rPr>
                <w:rFonts w:cs="Courier New"/>
                <w:sz w:val="20"/>
              </w:rPr>
              <w:t xml:space="preserve">Send </w:t>
            </w:r>
            <w:r>
              <w:rPr>
                <w:rFonts w:cs="Courier New" w:hint="eastAsia"/>
                <w:sz w:val="20"/>
              </w:rPr>
              <w:t>ATP</w:t>
            </w:r>
            <w:r>
              <w:rPr>
                <w:rFonts w:cs="Courier New"/>
                <w:sz w:val="20"/>
              </w:rPr>
              <w:t xml:space="preserve"> return</w:t>
            </w:r>
          </w:p>
        </w:tc>
        <w:tc>
          <w:tcPr>
            <w:tcW w:w="991" w:type="dxa"/>
          </w:tcPr>
          <w:p w:rsidR="009D1034" w:rsidRPr="00CC084A" w:rsidRDefault="009D1034" w:rsidP="00751B40">
            <w:pPr>
              <w:pStyle w:val="TableCell0"/>
              <w:spacing w:before="0" w:after="0"/>
              <w:rPr>
                <w:rFonts w:cs="Courier New"/>
                <w:sz w:val="20"/>
              </w:rPr>
            </w:pPr>
            <w:r>
              <w:rPr>
                <w:rFonts w:cs="Courier New" w:hint="eastAsia"/>
                <w:sz w:val="20"/>
              </w:rPr>
              <w:t>UMR-1</w:t>
            </w:r>
          </w:p>
        </w:tc>
        <w:tc>
          <w:tcPr>
            <w:tcW w:w="3377" w:type="dxa"/>
          </w:tcPr>
          <w:p w:rsidR="009D1034" w:rsidRPr="00CC084A" w:rsidRDefault="009D1034" w:rsidP="00751B40">
            <w:pPr>
              <w:pStyle w:val="TableCell0"/>
              <w:spacing w:before="0" w:after="0"/>
              <w:rPr>
                <w:rFonts w:cs="Courier New"/>
                <w:sz w:val="20"/>
              </w:rPr>
            </w:pPr>
            <w:r>
              <w:rPr>
                <w:rFonts w:cs="Courier New" w:hint="eastAsia"/>
                <w:sz w:val="20"/>
              </w:rPr>
              <w:t>Receive ATP-SR</w:t>
            </w:r>
          </w:p>
        </w:tc>
      </w:tr>
      <w:tr w:rsidR="009D1034" w:rsidTr="00751B40">
        <w:trPr>
          <w:cantSplit/>
          <w:jc w:val="center"/>
        </w:trPr>
        <w:tc>
          <w:tcPr>
            <w:tcW w:w="813" w:type="dxa"/>
          </w:tcPr>
          <w:p w:rsidR="009D1034" w:rsidRDefault="009D1034" w:rsidP="009D1034">
            <w:pPr>
              <w:pStyle w:val="TableCell0"/>
              <w:numPr>
                <w:ilvl w:val="0"/>
                <w:numId w:val="44"/>
              </w:numPr>
              <w:spacing w:before="0" w:after="0"/>
              <w:jc w:val="both"/>
              <w:rPr>
                <w:rFonts w:cs="Courier New"/>
                <w:sz w:val="20"/>
              </w:rPr>
            </w:pPr>
          </w:p>
        </w:tc>
        <w:tc>
          <w:tcPr>
            <w:tcW w:w="996" w:type="dxa"/>
          </w:tcPr>
          <w:p w:rsidR="009D1034" w:rsidRDefault="009D1034" w:rsidP="00751B40">
            <w:pPr>
              <w:pStyle w:val="TableCell0"/>
              <w:spacing w:before="0" w:after="0"/>
              <w:rPr>
                <w:rFonts w:cs="Courier New"/>
                <w:sz w:val="20"/>
              </w:rPr>
            </w:pPr>
            <w:r>
              <w:rPr>
                <w:rFonts w:cs="Courier New" w:hint="eastAsia"/>
                <w:sz w:val="20"/>
              </w:rPr>
              <w:t>UMR-1</w:t>
            </w:r>
          </w:p>
        </w:tc>
        <w:tc>
          <w:tcPr>
            <w:tcW w:w="3446" w:type="dxa"/>
          </w:tcPr>
          <w:p w:rsidR="009D1034" w:rsidRDefault="009D1034" w:rsidP="00751B40">
            <w:pPr>
              <w:pStyle w:val="TableCell0"/>
              <w:spacing w:before="0" w:after="0"/>
              <w:rPr>
                <w:rFonts w:cs="Courier New"/>
                <w:sz w:val="20"/>
              </w:rPr>
            </w:pPr>
            <w:r>
              <w:rPr>
                <w:rFonts w:cs="Courier New"/>
                <w:sz w:val="20"/>
              </w:rPr>
              <w:t xml:space="preserve">Send </w:t>
            </w:r>
            <w:r>
              <w:rPr>
                <w:rFonts w:cs="Courier New" w:hint="eastAsia"/>
                <w:sz w:val="20"/>
              </w:rPr>
              <w:t>CSP(1)</w:t>
            </w:r>
            <w:r>
              <w:rPr>
                <w:rFonts w:cs="Courier New"/>
                <w:sz w:val="20"/>
              </w:rPr>
              <w:t xml:space="preserve"> invocation</w:t>
            </w:r>
          </w:p>
        </w:tc>
        <w:tc>
          <w:tcPr>
            <w:tcW w:w="991" w:type="dxa"/>
          </w:tcPr>
          <w:p w:rsidR="009D1034" w:rsidRPr="00CC084A" w:rsidRDefault="009D1034" w:rsidP="00751B40">
            <w:pPr>
              <w:pStyle w:val="TableCell0"/>
              <w:spacing w:before="0" w:after="0"/>
              <w:rPr>
                <w:rFonts w:cs="Courier New"/>
                <w:sz w:val="20"/>
              </w:rPr>
            </w:pPr>
          </w:p>
        </w:tc>
        <w:tc>
          <w:tcPr>
            <w:tcW w:w="3377" w:type="dxa"/>
          </w:tcPr>
          <w:p w:rsidR="009D1034" w:rsidRPr="00CC084A" w:rsidRDefault="009D1034" w:rsidP="00751B40">
            <w:pPr>
              <w:pStyle w:val="TableCell0"/>
              <w:spacing w:before="0" w:after="0"/>
              <w:rPr>
                <w:rFonts w:cs="Courier New"/>
                <w:sz w:val="20"/>
                <w:lang w:val="en-US"/>
              </w:rPr>
            </w:pPr>
            <w:r w:rsidRPr="00CC084A">
              <w:rPr>
                <w:rFonts w:cs="Courier New" w:hint="eastAsia"/>
                <w:sz w:val="20"/>
              </w:rPr>
              <w:t xml:space="preserve">CSP(1) has </w:t>
            </w:r>
            <w:r>
              <w:rPr>
                <w:rFonts w:cs="Courier New" w:hint="eastAsia"/>
                <w:sz w:val="20"/>
              </w:rPr>
              <w:t xml:space="preserve">two ReturnCarrierRequests on </w:t>
            </w:r>
            <w:r w:rsidRPr="00CC084A">
              <w:rPr>
                <w:rFonts w:cs="Courier New" w:hint="eastAsia"/>
                <w:sz w:val="20"/>
              </w:rPr>
              <w:t>Pass#1</w:t>
            </w:r>
          </w:p>
        </w:tc>
      </w:tr>
      <w:tr w:rsidR="009D1034" w:rsidTr="00751B40">
        <w:trPr>
          <w:cantSplit/>
          <w:jc w:val="center"/>
        </w:trPr>
        <w:tc>
          <w:tcPr>
            <w:tcW w:w="813" w:type="dxa"/>
          </w:tcPr>
          <w:p w:rsidR="009D1034" w:rsidRDefault="009D1034" w:rsidP="009D1034">
            <w:pPr>
              <w:pStyle w:val="TableCell0"/>
              <w:numPr>
                <w:ilvl w:val="0"/>
                <w:numId w:val="44"/>
              </w:numPr>
              <w:spacing w:before="0" w:after="0"/>
              <w:jc w:val="both"/>
              <w:rPr>
                <w:rFonts w:cs="Courier New"/>
                <w:sz w:val="20"/>
              </w:rPr>
            </w:pPr>
          </w:p>
        </w:tc>
        <w:tc>
          <w:tcPr>
            <w:tcW w:w="996" w:type="dxa"/>
          </w:tcPr>
          <w:p w:rsidR="009D1034" w:rsidRDefault="009D1034" w:rsidP="00751B40">
            <w:pPr>
              <w:pStyle w:val="TableCell0"/>
              <w:spacing w:before="0" w:after="0"/>
              <w:rPr>
                <w:rFonts w:cs="Courier New"/>
                <w:sz w:val="20"/>
              </w:rPr>
            </w:pPr>
            <w:r>
              <w:rPr>
                <w:rFonts w:cs="Courier New" w:hint="eastAsia"/>
                <w:sz w:val="20"/>
              </w:rPr>
              <w:t>CSSXP</w:t>
            </w:r>
          </w:p>
        </w:tc>
        <w:tc>
          <w:tcPr>
            <w:tcW w:w="3446" w:type="dxa"/>
          </w:tcPr>
          <w:p w:rsidR="009D1034" w:rsidRDefault="009D1034" w:rsidP="00751B40">
            <w:pPr>
              <w:pStyle w:val="TableCell0"/>
              <w:spacing w:before="0" w:after="0"/>
              <w:rPr>
                <w:rFonts w:cs="Courier New"/>
                <w:sz w:val="20"/>
              </w:rPr>
            </w:pPr>
            <w:r>
              <w:rPr>
                <w:rFonts w:cs="Courier New"/>
                <w:sz w:val="20"/>
              </w:rPr>
              <w:t xml:space="preserve">Send </w:t>
            </w:r>
            <w:r>
              <w:rPr>
                <w:rFonts w:cs="Courier New" w:hint="eastAsia"/>
                <w:sz w:val="20"/>
              </w:rPr>
              <w:t>CSP(1)</w:t>
            </w:r>
            <w:r>
              <w:rPr>
                <w:rFonts w:cs="Courier New"/>
                <w:sz w:val="20"/>
              </w:rPr>
              <w:t xml:space="preserve"> return</w:t>
            </w:r>
          </w:p>
        </w:tc>
        <w:tc>
          <w:tcPr>
            <w:tcW w:w="991" w:type="dxa"/>
          </w:tcPr>
          <w:p w:rsidR="009D1034" w:rsidRPr="00CC084A" w:rsidRDefault="009D1034" w:rsidP="00751B40">
            <w:pPr>
              <w:pStyle w:val="TableCell0"/>
              <w:spacing w:before="0" w:after="0"/>
              <w:rPr>
                <w:rFonts w:cs="Courier New"/>
                <w:sz w:val="20"/>
              </w:rPr>
            </w:pPr>
            <w:r>
              <w:rPr>
                <w:rFonts w:cs="Courier New" w:hint="eastAsia"/>
                <w:sz w:val="20"/>
              </w:rPr>
              <w:t>UMR-1</w:t>
            </w:r>
          </w:p>
        </w:tc>
        <w:tc>
          <w:tcPr>
            <w:tcW w:w="3377" w:type="dxa"/>
          </w:tcPr>
          <w:p w:rsidR="009D1034" w:rsidRDefault="009D1034" w:rsidP="00751B40">
            <w:pPr>
              <w:pStyle w:val="TableCell0"/>
              <w:spacing w:before="0" w:after="0"/>
              <w:rPr>
                <w:rFonts w:cs="Courier New"/>
                <w:sz w:val="20"/>
              </w:rPr>
            </w:pPr>
            <w:r>
              <w:rPr>
                <w:rFonts w:cs="Courier New" w:hint="eastAsia"/>
                <w:sz w:val="20"/>
              </w:rPr>
              <w:t>Receive CSP-AR(1),</w:t>
            </w:r>
          </w:p>
          <w:p w:rsidR="009D1034" w:rsidRPr="00CC084A" w:rsidRDefault="009D1034" w:rsidP="00751B40">
            <w:pPr>
              <w:pStyle w:val="TableCell0"/>
              <w:spacing w:before="0" w:after="0"/>
              <w:rPr>
                <w:rFonts w:cs="Courier New"/>
                <w:sz w:val="20"/>
              </w:rPr>
            </w:pPr>
            <w:r>
              <w:rPr>
                <w:rFonts w:cs="Courier New" w:hint="eastAsia"/>
                <w:sz w:val="20"/>
              </w:rPr>
              <w:t>Receive CSP-SR(1)</w:t>
            </w:r>
          </w:p>
        </w:tc>
      </w:tr>
      <w:tr w:rsidR="009D1034" w:rsidTr="00751B40">
        <w:trPr>
          <w:cantSplit/>
          <w:jc w:val="center"/>
        </w:trPr>
        <w:tc>
          <w:tcPr>
            <w:tcW w:w="813" w:type="dxa"/>
          </w:tcPr>
          <w:p w:rsidR="009D1034" w:rsidRDefault="009D1034" w:rsidP="009D1034">
            <w:pPr>
              <w:pStyle w:val="TableCell0"/>
              <w:numPr>
                <w:ilvl w:val="0"/>
                <w:numId w:val="44"/>
              </w:numPr>
              <w:spacing w:before="0" w:after="0"/>
              <w:jc w:val="both"/>
              <w:rPr>
                <w:rFonts w:cs="Courier New"/>
                <w:sz w:val="20"/>
              </w:rPr>
            </w:pPr>
          </w:p>
        </w:tc>
        <w:tc>
          <w:tcPr>
            <w:tcW w:w="996" w:type="dxa"/>
          </w:tcPr>
          <w:p w:rsidR="009D1034" w:rsidRDefault="009D1034" w:rsidP="00751B40">
            <w:pPr>
              <w:pStyle w:val="TableCell0"/>
              <w:spacing w:before="0" w:after="0"/>
              <w:rPr>
                <w:rFonts w:cs="Courier New"/>
                <w:sz w:val="20"/>
              </w:rPr>
            </w:pPr>
            <w:r>
              <w:rPr>
                <w:rFonts w:cs="Courier New" w:hint="eastAsia"/>
                <w:sz w:val="20"/>
              </w:rPr>
              <w:t>UMR-1</w:t>
            </w:r>
          </w:p>
        </w:tc>
        <w:tc>
          <w:tcPr>
            <w:tcW w:w="3446" w:type="dxa"/>
            <w:shd w:val="clear" w:color="auto" w:fill="auto"/>
          </w:tcPr>
          <w:p w:rsidR="009D1034" w:rsidRDefault="009D1034" w:rsidP="00751B40">
            <w:pPr>
              <w:pStyle w:val="TableCell0"/>
              <w:spacing w:before="0" w:after="0"/>
              <w:rPr>
                <w:rFonts w:cs="Courier New"/>
                <w:sz w:val="20"/>
              </w:rPr>
            </w:pPr>
            <w:r>
              <w:rPr>
                <w:rFonts w:cs="Courier New" w:hint="eastAsia"/>
                <w:sz w:val="20"/>
              </w:rPr>
              <w:t>Confirm returned schedule in CSP-SR(1).</w:t>
            </w:r>
          </w:p>
        </w:tc>
        <w:tc>
          <w:tcPr>
            <w:tcW w:w="991" w:type="dxa"/>
          </w:tcPr>
          <w:p w:rsidR="009D1034" w:rsidRPr="00CC084A" w:rsidRDefault="009D1034" w:rsidP="00751B40">
            <w:pPr>
              <w:pStyle w:val="TableCell0"/>
              <w:spacing w:before="0" w:after="0"/>
              <w:rPr>
                <w:rFonts w:cs="Courier New"/>
                <w:sz w:val="20"/>
              </w:rPr>
            </w:pPr>
            <w:r>
              <w:rPr>
                <w:rFonts w:cs="Courier New" w:hint="eastAsia"/>
                <w:sz w:val="20"/>
              </w:rPr>
              <w:t>UMR-1</w:t>
            </w:r>
          </w:p>
        </w:tc>
        <w:tc>
          <w:tcPr>
            <w:tcW w:w="3377" w:type="dxa"/>
          </w:tcPr>
          <w:p w:rsidR="009D1034" w:rsidRPr="00CC084A" w:rsidRDefault="009D1034" w:rsidP="00751B40">
            <w:pPr>
              <w:pStyle w:val="TableCell0"/>
              <w:spacing w:before="0" w:after="0"/>
              <w:rPr>
                <w:rFonts w:cs="Courier New"/>
                <w:sz w:val="20"/>
              </w:rPr>
            </w:pPr>
            <w:r>
              <w:rPr>
                <w:rFonts w:cs="Courier New" w:hint="eastAsia"/>
                <w:sz w:val="20"/>
              </w:rPr>
              <w:t>Expect the same schedule as the invocated CSP(1).</w:t>
            </w:r>
          </w:p>
        </w:tc>
      </w:tr>
      <w:tr w:rsidR="009D1034" w:rsidTr="00751B40">
        <w:trPr>
          <w:cantSplit/>
          <w:jc w:val="center"/>
        </w:trPr>
        <w:tc>
          <w:tcPr>
            <w:tcW w:w="813" w:type="dxa"/>
          </w:tcPr>
          <w:p w:rsidR="009D1034" w:rsidRDefault="009D1034" w:rsidP="009D1034">
            <w:pPr>
              <w:pStyle w:val="TableCell0"/>
              <w:numPr>
                <w:ilvl w:val="0"/>
                <w:numId w:val="44"/>
              </w:numPr>
              <w:spacing w:before="0" w:after="0"/>
              <w:jc w:val="both"/>
              <w:rPr>
                <w:rFonts w:cs="Courier New"/>
                <w:sz w:val="20"/>
              </w:rPr>
            </w:pPr>
          </w:p>
        </w:tc>
        <w:tc>
          <w:tcPr>
            <w:tcW w:w="996" w:type="dxa"/>
          </w:tcPr>
          <w:p w:rsidR="009D1034" w:rsidRDefault="009D1034" w:rsidP="00751B40">
            <w:pPr>
              <w:pStyle w:val="TableCell0"/>
              <w:spacing w:before="0" w:after="0"/>
              <w:rPr>
                <w:rFonts w:cs="Courier New"/>
                <w:sz w:val="20"/>
              </w:rPr>
            </w:pPr>
            <w:r>
              <w:rPr>
                <w:rFonts w:cs="Courier New" w:hint="eastAsia"/>
                <w:sz w:val="20"/>
              </w:rPr>
              <w:t>UMR-1</w:t>
            </w:r>
          </w:p>
        </w:tc>
        <w:tc>
          <w:tcPr>
            <w:tcW w:w="3446" w:type="dxa"/>
            <w:shd w:val="clear" w:color="auto" w:fill="auto"/>
          </w:tcPr>
          <w:p w:rsidR="009D1034" w:rsidRDefault="009D1034" w:rsidP="00751B40">
            <w:pPr>
              <w:pStyle w:val="TableCell0"/>
              <w:spacing w:before="0" w:after="0"/>
              <w:rPr>
                <w:rFonts w:cs="Courier New"/>
                <w:sz w:val="20"/>
              </w:rPr>
            </w:pPr>
            <w:r>
              <w:rPr>
                <w:rFonts w:cs="Courier New" w:hint="eastAsia"/>
                <w:sz w:val="20"/>
              </w:rPr>
              <w:t>Inform the connection start/end time of Pass#1 to SOAC</w:t>
            </w:r>
          </w:p>
        </w:tc>
        <w:tc>
          <w:tcPr>
            <w:tcW w:w="991" w:type="dxa"/>
          </w:tcPr>
          <w:p w:rsidR="009D1034" w:rsidRPr="009944A9" w:rsidRDefault="009D1034" w:rsidP="00751B40">
            <w:pPr>
              <w:pStyle w:val="TableCell0"/>
              <w:spacing w:before="0" w:after="0"/>
              <w:rPr>
                <w:rFonts w:cs="Courier New"/>
                <w:sz w:val="20"/>
              </w:rPr>
            </w:pPr>
            <w:r>
              <w:rPr>
                <w:rFonts w:cs="Courier New" w:hint="eastAsia"/>
                <w:sz w:val="20"/>
              </w:rPr>
              <w:t>SOAC</w:t>
            </w:r>
          </w:p>
        </w:tc>
        <w:tc>
          <w:tcPr>
            <w:tcW w:w="3377" w:type="dxa"/>
          </w:tcPr>
          <w:p w:rsidR="009D1034" w:rsidRPr="00CC084A" w:rsidRDefault="009D1034" w:rsidP="00751B40">
            <w:pPr>
              <w:pStyle w:val="TableCell0"/>
              <w:spacing w:before="0" w:after="0"/>
              <w:rPr>
                <w:rFonts w:cs="Courier New"/>
                <w:sz w:val="20"/>
              </w:rPr>
            </w:pPr>
            <w:r>
              <w:rPr>
                <w:rFonts w:cs="Courier New" w:hint="eastAsia"/>
                <w:sz w:val="20"/>
              </w:rPr>
              <w:t>Receive the connection start/end time of Pass#1.</w:t>
            </w:r>
          </w:p>
        </w:tc>
      </w:tr>
      <w:tr w:rsidR="009D1034" w:rsidTr="00751B40">
        <w:trPr>
          <w:cantSplit/>
          <w:jc w:val="center"/>
        </w:trPr>
        <w:tc>
          <w:tcPr>
            <w:tcW w:w="9623" w:type="dxa"/>
            <w:gridSpan w:val="5"/>
          </w:tcPr>
          <w:p w:rsidR="009D1034" w:rsidRDefault="009D1034" w:rsidP="00751B40">
            <w:pPr>
              <w:pStyle w:val="PlainText"/>
              <w:jc w:val="center"/>
              <w:rPr>
                <w:b/>
              </w:rPr>
            </w:pPr>
            <w:r w:rsidRPr="00A265DF">
              <w:rPr>
                <w:rFonts w:hint="eastAsia"/>
                <w:b/>
              </w:rPr>
              <w:t>[S</w:t>
            </w:r>
            <w:r>
              <w:rPr>
                <w:rFonts w:hint="eastAsia"/>
                <w:b/>
              </w:rPr>
              <w:t>ELENE Tracking#1 on Pass#1</w:t>
            </w:r>
            <w:r w:rsidRPr="00A265DF">
              <w:rPr>
                <w:rFonts w:hint="eastAsia"/>
                <w:b/>
              </w:rPr>
              <w:t>]</w:t>
            </w:r>
          </w:p>
          <w:p w:rsidR="009D1034" w:rsidRDefault="009D1034" w:rsidP="00751B40">
            <w:pPr>
              <w:pStyle w:val="PlainText"/>
              <w:jc w:val="both"/>
            </w:pPr>
            <w:r>
              <w:t>Test Date:</w:t>
            </w:r>
            <w:r>
              <w:rPr>
                <w:rFonts w:hint="eastAsia"/>
              </w:rPr>
              <w:tab/>
            </w:r>
            <w:r>
              <w:rPr>
                <w:u w:val="single"/>
              </w:rPr>
              <w:t xml:space="preserve">  </w:t>
            </w:r>
            <w:r>
              <w:rPr>
                <w:rFonts w:hint="eastAsia"/>
                <w:u w:val="single"/>
              </w:rPr>
              <w:t xml:space="preserve">  </w:t>
            </w:r>
            <w:r>
              <w:rPr>
                <w:u w:val="single"/>
              </w:rPr>
              <w:t>/   /</w:t>
            </w:r>
            <w:r>
              <w:rPr>
                <w:rFonts w:hint="eastAsia"/>
                <w:u w:val="single"/>
              </w:rPr>
              <w:t>2008</w:t>
            </w:r>
            <w:r>
              <w:cr/>
            </w:r>
          </w:p>
          <w:p w:rsidR="009D1034" w:rsidRDefault="009D1034" w:rsidP="00751B40">
            <w:pPr>
              <w:pStyle w:val="PlainText"/>
              <w:jc w:val="both"/>
            </w:pPr>
            <w:r>
              <w:t>Test Period:</w:t>
            </w:r>
            <w:r>
              <w:rPr>
                <w:u w:val="single"/>
              </w:rPr>
              <w:t xml:space="preserve">   </w:t>
            </w:r>
            <w:r>
              <w:rPr>
                <w:rFonts w:hint="eastAsia"/>
                <w:u w:val="single"/>
              </w:rPr>
              <w:t xml:space="preserve">:  </w:t>
            </w:r>
            <w:r>
              <w:rPr>
                <w:u w:val="single"/>
              </w:rPr>
              <w:t xml:space="preserve">  -   </w:t>
            </w:r>
            <w:r>
              <w:rPr>
                <w:rFonts w:hint="eastAsia"/>
                <w:u w:val="single"/>
              </w:rPr>
              <w:t>:</w:t>
            </w:r>
            <w:r>
              <w:rPr>
                <w:u w:val="single"/>
              </w:rPr>
              <w:t xml:space="preserve">  </w:t>
            </w:r>
            <w:r>
              <w:rPr>
                <w:rFonts w:hint="eastAsia"/>
                <w:u w:val="single"/>
              </w:rPr>
              <w:t xml:space="preserve">  (</w:t>
            </w:r>
            <w:r>
              <w:rPr>
                <w:u w:val="single"/>
              </w:rPr>
              <w:t>UT</w:t>
            </w:r>
            <w:r>
              <w:rPr>
                <w:rFonts w:hint="eastAsia"/>
                <w:u w:val="single"/>
              </w:rPr>
              <w:t>)</w:t>
            </w:r>
          </w:p>
          <w:p w:rsidR="009D1034" w:rsidRPr="00A265DF" w:rsidRDefault="009D1034" w:rsidP="00751B40">
            <w:pPr>
              <w:pStyle w:val="PlainText"/>
              <w:jc w:val="both"/>
              <w:rPr>
                <w:b/>
              </w:rPr>
            </w:pPr>
          </w:p>
        </w:tc>
      </w:tr>
      <w:tr w:rsidR="009D1034" w:rsidTr="00751B40">
        <w:trPr>
          <w:cantSplit/>
          <w:jc w:val="center"/>
        </w:trPr>
        <w:tc>
          <w:tcPr>
            <w:tcW w:w="813" w:type="dxa"/>
          </w:tcPr>
          <w:p w:rsidR="009D1034" w:rsidRDefault="009D1034" w:rsidP="009D1034">
            <w:pPr>
              <w:pStyle w:val="TableCell0"/>
              <w:numPr>
                <w:ilvl w:val="0"/>
                <w:numId w:val="44"/>
              </w:numPr>
              <w:spacing w:before="0" w:after="0"/>
              <w:jc w:val="both"/>
              <w:rPr>
                <w:rFonts w:cs="Courier New"/>
                <w:sz w:val="20"/>
              </w:rPr>
            </w:pPr>
          </w:p>
        </w:tc>
        <w:tc>
          <w:tcPr>
            <w:tcW w:w="996" w:type="dxa"/>
          </w:tcPr>
          <w:p w:rsidR="009D1034" w:rsidRDefault="009D1034" w:rsidP="00751B40">
            <w:pPr>
              <w:pStyle w:val="TableCell0"/>
              <w:spacing w:before="0" w:after="0"/>
              <w:rPr>
                <w:rFonts w:cs="Courier New"/>
                <w:sz w:val="20"/>
              </w:rPr>
            </w:pPr>
            <w:r>
              <w:rPr>
                <w:rFonts w:cs="Courier New" w:hint="eastAsia"/>
                <w:sz w:val="20"/>
              </w:rPr>
              <w:t>SELENE OPS</w:t>
            </w:r>
          </w:p>
        </w:tc>
        <w:tc>
          <w:tcPr>
            <w:tcW w:w="3446" w:type="dxa"/>
            <w:shd w:val="clear" w:color="auto" w:fill="auto"/>
          </w:tcPr>
          <w:p w:rsidR="009D1034" w:rsidRDefault="009D1034" w:rsidP="00751B40">
            <w:pPr>
              <w:pStyle w:val="TableCell0"/>
              <w:spacing w:before="0" w:after="0"/>
              <w:rPr>
                <w:rFonts w:cs="Courier New"/>
                <w:sz w:val="20"/>
              </w:rPr>
            </w:pPr>
            <w:r>
              <w:rPr>
                <w:rFonts w:cs="Courier New" w:hint="eastAsia"/>
                <w:sz w:val="20"/>
              </w:rPr>
              <w:t>Voice check with JPL COMM.</w:t>
            </w:r>
          </w:p>
          <w:p w:rsidR="009D1034" w:rsidRDefault="009D1034" w:rsidP="00751B40">
            <w:pPr>
              <w:pStyle w:val="TableCell0"/>
              <w:spacing w:before="0" w:after="0"/>
              <w:rPr>
                <w:rFonts w:cs="Courier New"/>
                <w:sz w:val="20"/>
              </w:rPr>
            </w:pPr>
          </w:p>
        </w:tc>
        <w:tc>
          <w:tcPr>
            <w:tcW w:w="991" w:type="dxa"/>
          </w:tcPr>
          <w:p w:rsidR="009D1034" w:rsidRPr="00CC084A" w:rsidRDefault="009D1034" w:rsidP="00751B40">
            <w:pPr>
              <w:pStyle w:val="TableCell0"/>
              <w:spacing w:before="0" w:after="0"/>
              <w:rPr>
                <w:rFonts w:cs="Courier New"/>
                <w:sz w:val="20"/>
              </w:rPr>
            </w:pPr>
          </w:p>
        </w:tc>
        <w:tc>
          <w:tcPr>
            <w:tcW w:w="3377" w:type="dxa"/>
          </w:tcPr>
          <w:p w:rsidR="009D1034" w:rsidRPr="00CC084A" w:rsidRDefault="009D1034" w:rsidP="00751B40">
            <w:pPr>
              <w:pStyle w:val="TableCell0"/>
              <w:spacing w:before="0" w:after="0"/>
              <w:rPr>
                <w:rFonts w:cs="Courier New"/>
                <w:sz w:val="20"/>
              </w:rPr>
            </w:pPr>
            <w:r>
              <w:rPr>
                <w:rFonts w:cs="Courier New" w:hint="eastAsia"/>
                <w:sz w:val="20"/>
              </w:rPr>
              <w:t>BOA of Tracking#1 on Pass#1</w:t>
            </w:r>
          </w:p>
        </w:tc>
      </w:tr>
      <w:tr w:rsidR="009D1034" w:rsidTr="00751B40">
        <w:trPr>
          <w:cantSplit/>
          <w:jc w:val="center"/>
        </w:trPr>
        <w:tc>
          <w:tcPr>
            <w:tcW w:w="813" w:type="dxa"/>
          </w:tcPr>
          <w:p w:rsidR="009D1034" w:rsidRDefault="009D1034" w:rsidP="009D1034">
            <w:pPr>
              <w:pStyle w:val="TableCell0"/>
              <w:numPr>
                <w:ilvl w:val="0"/>
                <w:numId w:val="44"/>
              </w:numPr>
              <w:spacing w:before="0" w:after="0"/>
              <w:jc w:val="both"/>
              <w:rPr>
                <w:rFonts w:cs="Courier New"/>
                <w:sz w:val="20"/>
              </w:rPr>
            </w:pPr>
          </w:p>
        </w:tc>
        <w:tc>
          <w:tcPr>
            <w:tcW w:w="996" w:type="dxa"/>
          </w:tcPr>
          <w:p w:rsidR="009D1034" w:rsidRDefault="009D1034" w:rsidP="00751B40">
            <w:pPr>
              <w:pStyle w:val="TableCell0"/>
              <w:spacing w:before="0" w:after="0"/>
              <w:rPr>
                <w:rFonts w:cs="Courier New"/>
                <w:sz w:val="20"/>
              </w:rPr>
            </w:pPr>
            <w:r>
              <w:rPr>
                <w:rFonts w:cs="Courier New" w:hint="eastAsia"/>
                <w:sz w:val="20"/>
              </w:rPr>
              <w:t>SELENE OPS</w:t>
            </w:r>
          </w:p>
        </w:tc>
        <w:tc>
          <w:tcPr>
            <w:tcW w:w="3446" w:type="dxa"/>
            <w:shd w:val="clear" w:color="auto" w:fill="auto"/>
          </w:tcPr>
          <w:p w:rsidR="009D1034" w:rsidRPr="00E55B55" w:rsidRDefault="009D1034" w:rsidP="00751B40">
            <w:pPr>
              <w:pStyle w:val="TableCell0"/>
              <w:spacing w:before="0" w:after="0"/>
              <w:rPr>
                <w:rFonts w:cs="Courier New"/>
                <w:sz w:val="20"/>
              </w:rPr>
            </w:pPr>
            <w:r>
              <w:rPr>
                <w:rFonts w:cs="Courier New" w:hint="eastAsia"/>
                <w:sz w:val="20"/>
              </w:rPr>
              <w:t>Conduct pre-track briefing with DSS-27</w:t>
            </w:r>
          </w:p>
        </w:tc>
        <w:tc>
          <w:tcPr>
            <w:tcW w:w="991" w:type="dxa"/>
          </w:tcPr>
          <w:p w:rsidR="009D1034" w:rsidRPr="00CC084A" w:rsidRDefault="009D1034" w:rsidP="00751B40">
            <w:pPr>
              <w:pStyle w:val="TableCell0"/>
              <w:spacing w:before="0" w:after="0"/>
              <w:rPr>
                <w:rFonts w:cs="Courier New"/>
                <w:sz w:val="20"/>
              </w:rPr>
            </w:pPr>
          </w:p>
        </w:tc>
        <w:tc>
          <w:tcPr>
            <w:tcW w:w="3377" w:type="dxa"/>
          </w:tcPr>
          <w:p w:rsidR="009D1034" w:rsidRPr="00CC084A" w:rsidRDefault="009D1034" w:rsidP="00751B40">
            <w:pPr>
              <w:pStyle w:val="TableCell0"/>
              <w:spacing w:before="0" w:after="0"/>
              <w:rPr>
                <w:rFonts w:cs="Courier New"/>
                <w:sz w:val="20"/>
              </w:rPr>
            </w:pPr>
            <w:r>
              <w:rPr>
                <w:rFonts w:cs="Courier New" w:hint="eastAsia"/>
                <w:sz w:val="20"/>
              </w:rPr>
              <w:t>F-CLTU service is not required. (No commanding.)</w:t>
            </w:r>
          </w:p>
        </w:tc>
      </w:tr>
      <w:tr w:rsidR="009D1034" w:rsidTr="00751B40">
        <w:trPr>
          <w:cantSplit/>
          <w:jc w:val="center"/>
        </w:trPr>
        <w:tc>
          <w:tcPr>
            <w:tcW w:w="813" w:type="dxa"/>
          </w:tcPr>
          <w:p w:rsidR="009D1034" w:rsidRDefault="009D1034" w:rsidP="009D1034">
            <w:pPr>
              <w:pStyle w:val="TableCell0"/>
              <w:numPr>
                <w:ilvl w:val="0"/>
                <w:numId w:val="44"/>
              </w:numPr>
              <w:spacing w:before="0" w:after="0"/>
              <w:jc w:val="both"/>
              <w:rPr>
                <w:rFonts w:cs="Courier New"/>
                <w:sz w:val="20"/>
              </w:rPr>
            </w:pPr>
          </w:p>
        </w:tc>
        <w:tc>
          <w:tcPr>
            <w:tcW w:w="996" w:type="dxa"/>
          </w:tcPr>
          <w:p w:rsidR="009D1034" w:rsidRDefault="009D1034" w:rsidP="00751B40">
            <w:pPr>
              <w:pStyle w:val="TableCell0"/>
              <w:spacing w:before="0" w:after="0"/>
              <w:rPr>
                <w:rFonts w:cs="Courier New"/>
                <w:sz w:val="20"/>
              </w:rPr>
            </w:pPr>
            <w:r>
              <w:rPr>
                <w:rFonts w:cs="Courier New" w:hint="eastAsia"/>
                <w:sz w:val="20"/>
              </w:rPr>
              <w:t>DSS-27</w:t>
            </w:r>
          </w:p>
        </w:tc>
        <w:tc>
          <w:tcPr>
            <w:tcW w:w="3446" w:type="dxa"/>
            <w:shd w:val="clear" w:color="auto" w:fill="auto"/>
          </w:tcPr>
          <w:p w:rsidR="009D1034" w:rsidRDefault="009D1034" w:rsidP="00751B40">
            <w:pPr>
              <w:pStyle w:val="TableCell0"/>
              <w:spacing w:before="0" w:after="0"/>
              <w:rPr>
                <w:rFonts w:cs="Courier New"/>
                <w:sz w:val="20"/>
              </w:rPr>
            </w:pPr>
            <w:r>
              <w:rPr>
                <w:rFonts w:cs="Courier New" w:hint="eastAsia"/>
                <w:sz w:val="20"/>
              </w:rPr>
              <w:t>Configure station accordingly</w:t>
            </w:r>
          </w:p>
        </w:tc>
        <w:tc>
          <w:tcPr>
            <w:tcW w:w="991" w:type="dxa"/>
          </w:tcPr>
          <w:p w:rsidR="009D1034" w:rsidRPr="00CC084A" w:rsidRDefault="009D1034" w:rsidP="00751B40">
            <w:pPr>
              <w:pStyle w:val="TableCell0"/>
              <w:spacing w:before="0" w:after="0"/>
              <w:rPr>
                <w:rFonts w:cs="Courier New"/>
                <w:sz w:val="20"/>
              </w:rPr>
            </w:pPr>
          </w:p>
        </w:tc>
        <w:tc>
          <w:tcPr>
            <w:tcW w:w="3377" w:type="dxa"/>
          </w:tcPr>
          <w:p w:rsidR="009D1034" w:rsidRPr="00CC084A" w:rsidRDefault="009D1034" w:rsidP="00751B40">
            <w:pPr>
              <w:pStyle w:val="TableCell0"/>
              <w:spacing w:before="0" w:after="0"/>
              <w:rPr>
                <w:rFonts w:cs="Courier New"/>
                <w:sz w:val="20"/>
              </w:rPr>
            </w:pPr>
          </w:p>
        </w:tc>
      </w:tr>
      <w:tr w:rsidR="009D1034" w:rsidTr="00751B40">
        <w:trPr>
          <w:cantSplit/>
          <w:jc w:val="center"/>
        </w:trPr>
        <w:tc>
          <w:tcPr>
            <w:tcW w:w="813" w:type="dxa"/>
          </w:tcPr>
          <w:p w:rsidR="009D1034" w:rsidRDefault="009D1034" w:rsidP="009D1034">
            <w:pPr>
              <w:pStyle w:val="TableCell0"/>
              <w:numPr>
                <w:ilvl w:val="0"/>
                <w:numId w:val="44"/>
              </w:numPr>
              <w:spacing w:before="0" w:after="0"/>
              <w:jc w:val="both"/>
              <w:rPr>
                <w:rFonts w:cs="Courier New"/>
                <w:sz w:val="20"/>
              </w:rPr>
            </w:pPr>
          </w:p>
        </w:tc>
        <w:tc>
          <w:tcPr>
            <w:tcW w:w="996" w:type="dxa"/>
          </w:tcPr>
          <w:p w:rsidR="009D1034" w:rsidRDefault="009D1034" w:rsidP="00751B40">
            <w:pPr>
              <w:pStyle w:val="TableCell0"/>
              <w:spacing w:before="0" w:after="0"/>
              <w:rPr>
                <w:rFonts w:cs="Courier New"/>
                <w:sz w:val="20"/>
              </w:rPr>
            </w:pPr>
            <w:r>
              <w:rPr>
                <w:rFonts w:cs="Courier New" w:hint="eastAsia"/>
                <w:sz w:val="20"/>
              </w:rPr>
              <w:t>SELENE OPS</w:t>
            </w:r>
          </w:p>
        </w:tc>
        <w:tc>
          <w:tcPr>
            <w:tcW w:w="3446" w:type="dxa"/>
            <w:shd w:val="clear" w:color="auto" w:fill="auto"/>
          </w:tcPr>
          <w:p w:rsidR="009D1034" w:rsidRDefault="009D1034" w:rsidP="00751B40">
            <w:pPr>
              <w:pStyle w:val="TableCell0"/>
              <w:spacing w:before="0" w:after="0"/>
              <w:rPr>
                <w:rFonts w:cs="Courier New"/>
                <w:sz w:val="20"/>
              </w:rPr>
            </w:pPr>
            <w:r>
              <w:rPr>
                <w:rFonts w:cs="Courier New" w:hint="eastAsia"/>
                <w:sz w:val="20"/>
              </w:rPr>
              <w:t>Establish RAF bind with TLM SLE.</w:t>
            </w:r>
          </w:p>
        </w:tc>
        <w:tc>
          <w:tcPr>
            <w:tcW w:w="991" w:type="dxa"/>
          </w:tcPr>
          <w:p w:rsidR="009D1034" w:rsidRPr="00CC084A" w:rsidRDefault="009D1034" w:rsidP="00751B40">
            <w:pPr>
              <w:pStyle w:val="TableCell0"/>
              <w:spacing w:before="0" w:after="0"/>
              <w:rPr>
                <w:rFonts w:cs="Courier New"/>
                <w:sz w:val="20"/>
              </w:rPr>
            </w:pPr>
          </w:p>
        </w:tc>
        <w:tc>
          <w:tcPr>
            <w:tcW w:w="3377" w:type="dxa"/>
          </w:tcPr>
          <w:p w:rsidR="009D1034" w:rsidRPr="00CC084A" w:rsidRDefault="009D1034" w:rsidP="00751B40">
            <w:pPr>
              <w:pStyle w:val="TableCell0"/>
              <w:spacing w:before="0" w:after="0"/>
              <w:rPr>
                <w:rFonts w:cs="Courier New"/>
                <w:sz w:val="20"/>
              </w:rPr>
            </w:pPr>
          </w:p>
        </w:tc>
      </w:tr>
      <w:tr w:rsidR="009D1034" w:rsidTr="00751B40">
        <w:trPr>
          <w:cantSplit/>
          <w:jc w:val="center"/>
        </w:trPr>
        <w:tc>
          <w:tcPr>
            <w:tcW w:w="813" w:type="dxa"/>
          </w:tcPr>
          <w:p w:rsidR="009D1034" w:rsidRDefault="009D1034" w:rsidP="009D1034">
            <w:pPr>
              <w:pStyle w:val="TableCell0"/>
              <w:numPr>
                <w:ilvl w:val="0"/>
                <w:numId w:val="44"/>
              </w:numPr>
              <w:spacing w:before="0" w:after="0"/>
              <w:jc w:val="both"/>
              <w:rPr>
                <w:rFonts w:cs="Courier New"/>
                <w:sz w:val="20"/>
              </w:rPr>
            </w:pPr>
          </w:p>
        </w:tc>
        <w:tc>
          <w:tcPr>
            <w:tcW w:w="996" w:type="dxa"/>
          </w:tcPr>
          <w:p w:rsidR="009D1034" w:rsidRDefault="009D1034" w:rsidP="00751B40">
            <w:pPr>
              <w:pStyle w:val="TableCell0"/>
              <w:spacing w:before="0" w:after="0"/>
              <w:rPr>
                <w:rFonts w:cs="Courier New"/>
                <w:sz w:val="20"/>
              </w:rPr>
            </w:pPr>
            <w:r>
              <w:rPr>
                <w:rFonts w:cs="Courier New" w:hint="eastAsia"/>
                <w:sz w:val="20"/>
              </w:rPr>
              <w:t>DSS-27</w:t>
            </w:r>
          </w:p>
        </w:tc>
        <w:tc>
          <w:tcPr>
            <w:tcW w:w="3446" w:type="dxa"/>
            <w:shd w:val="clear" w:color="auto" w:fill="auto"/>
          </w:tcPr>
          <w:p w:rsidR="009D1034" w:rsidRDefault="009D1034" w:rsidP="00751B40">
            <w:pPr>
              <w:pStyle w:val="TableCell0"/>
              <w:spacing w:before="0" w:after="0"/>
              <w:rPr>
                <w:rFonts w:cs="Courier New"/>
                <w:sz w:val="20"/>
              </w:rPr>
            </w:pPr>
            <w:r>
              <w:rPr>
                <w:rFonts w:cs="Courier New"/>
                <w:sz w:val="20"/>
              </w:rPr>
              <w:t>Announce</w:t>
            </w:r>
            <w:r>
              <w:rPr>
                <w:rFonts w:cs="Courier New" w:hint="eastAsia"/>
                <w:sz w:val="20"/>
              </w:rPr>
              <w:t xml:space="preserve"> BOT time to SELENE OPS.</w:t>
            </w:r>
          </w:p>
        </w:tc>
        <w:tc>
          <w:tcPr>
            <w:tcW w:w="991" w:type="dxa"/>
          </w:tcPr>
          <w:p w:rsidR="009D1034" w:rsidRDefault="009D1034" w:rsidP="00751B40">
            <w:pPr>
              <w:pStyle w:val="TableCell0"/>
              <w:spacing w:before="0" w:after="0"/>
              <w:rPr>
                <w:rFonts w:cs="Courier New"/>
                <w:sz w:val="20"/>
              </w:rPr>
            </w:pPr>
          </w:p>
          <w:p w:rsidR="009D1034" w:rsidRDefault="009D1034" w:rsidP="00751B40">
            <w:pPr>
              <w:pStyle w:val="TableCell0"/>
              <w:spacing w:before="0" w:after="0"/>
              <w:rPr>
                <w:rFonts w:cs="Courier New"/>
                <w:sz w:val="20"/>
              </w:rPr>
            </w:pPr>
          </w:p>
          <w:p w:rsidR="009D1034" w:rsidRPr="00CC084A" w:rsidRDefault="009D1034" w:rsidP="00751B40">
            <w:pPr>
              <w:pStyle w:val="TableCell0"/>
              <w:spacing w:before="0" w:after="0"/>
              <w:rPr>
                <w:rFonts w:cs="Courier New"/>
                <w:sz w:val="20"/>
              </w:rPr>
            </w:pPr>
            <w:r>
              <w:rPr>
                <w:rFonts w:cs="Courier New" w:hint="eastAsia"/>
                <w:sz w:val="20"/>
              </w:rPr>
              <w:t>SELENE OPS</w:t>
            </w:r>
          </w:p>
        </w:tc>
        <w:tc>
          <w:tcPr>
            <w:tcW w:w="3377" w:type="dxa"/>
          </w:tcPr>
          <w:p w:rsidR="009D1034" w:rsidRDefault="009D1034" w:rsidP="00751B40">
            <w:pPr>
              <w:pStyle w:val="PlainText"/>
              <w:jc w:val="both"/>
            </w:pPr>
            <w:r>
              <w:rPr>
                <w:rFonts w:cs="Courier New" w:hint="eastAsia"/>
              </w:rPr>
              <w:t>BOT=</w:t>
            </w:r>
            <w:r>
              <w:rPr>
                <w:u w:val="single"/>
              </w:rPr>
              <w:t xml:space="preserve">   </w:t>
            </w:r>
            <w:r>
              <w:rPr>
                <w:rFonts w:hint="eastAsia"/>
                <w:u w:val="single"/>
              </w:rPr>
              <w:t>:   :</w:t>
            </w:r>
            <w:r>
              <w:rPr>
                <w:u w:val="single"/>
              </w:rPr>
              <w:t xml:space="preserve"> </w:t>
            </w:r>
            <w:r>
              <w:rPr>
                <w:rFonts w:hint="eastAsia"/>
                <w:u w:val="single"/>
              </w:rPr>
              <w:t xml:space="preserve"> </w:t>
            </w:r>
            <w:r>
              <w:rPr>
                <w:u w:val="single"/>
              </w:rPr>
              <w:t xml:space="preserve"> </w:t>
            </w:r>
            <w:r>
              <w:rPr>
                <w:rFonts w:hint="eastAsia"/>
                <w:u w:val="single"/>
              </w:rPr>
              <w:t>(</w:t>
            </w:r>
            <w:r>
              <w:rPr>
                <w:u w:val="single"/>
              </w:rPr>
              <w:t>UT</w:t>
            </w:r>
            <w:r>
              <w:rPr>
                <w:rFonts w:hint="eastAsia"/>
                <w:u w:val="single"/>
              </w:rPr>
              <w:t>)</w:t>
            </w:r>
          </w:p>
          <w:p w:rsidR="009D1034" w:rsidRDefault="009D1034" w:rsidP="00751B40">
            <w:pPr>
              <w:pStyle w:val="TableCell0"/>
              <w:spacing w:before="0" w:after="0"/>
              <w:rPr>
                <w:rFonts w:cs="Courier New"/>
                <w:sz w:val="20"/>
              </w:rPr>
            </w:pPr>
          </w:p>
          <w:p w:rsidR="009D1034" w:rsidRPr="00EC1A22" w:rsidRDefault="009D1034" w:rsidP="00751B40">
            <w:pPr>
              <w:pStyle w:val="TableCell0"/>
              <w:spacing w:before="0" w:after="0"/>
              <w:rPr>
                <w:rFonts w:cs="Courier New"/>
                <w:sz w:val="20"/>
              </w:rPr>
            </w:pPr>
            <w:r>
              <w:rPr>
                <w:rFonts w:cs="Courier New" w:hint="eastAsia"/>
                <w:sz w:val="20"/>
              </w:rPr>
              <w:t>Start receiving RAF data.</w:t>
            </w:r>
          </w:p>
        </w:tc>
      </w:tr>
      <w:tr w:rsidR="009D1034" w:rsidTr="00751B40">
        <w:trPr>
          <w:cantSplit/>
          <w:jc w:val="center"/>
        </w:trPr>
        <w:tc>
          <w:tcPr>
            <w:tcW w:w="813" w:type="dxa"/>
          </w:tcPr>
          <w:p w:rsidR="009D1034" w:rsidRDefault="009D1034" w:rsidP="009D1034">
            <w:pPr>
              <w:pStyle w:val="TableCell0"/>
              <w:numPr>
                <w:ilvl w:val="0"/>
                <w:numId w:val="44"/>
              </w:numPr>
              <w:spacing w:before="0" w:after="0"/>
              <w:jc w:val="both"/>
              <w:rPr>
                <w:rFonts w:cs="Courier New"/>
                <w:sz w:val="20"/>
              </w:rPr>
            </w:pPr>
          </w:p>
        </w:tc>
        <w:tc>
          <w:tcPr>
            <w:tcW w:w="996" w:type="dxa"/>
          </w:tcPr>
          <w:p w:rsidR="009D1034" w:rsidRDefault="009D1034" w:rsidP="00751B40">
            <w:pPr>
              <w:pStyle w:val="TableCell0"/>
              <w:spacing w:before="0" w:after="0"/>
              <w:rPr>
                <w:rFonts w:cs="Courier New"/>
                <w:sz w:val="20"/>
              </w:rPr>
            </w:pPr>
            <w:r>
              <w:rPr>
                <w:rFonts w:cs="Courier New" w:hint="eastAsia"/>
                <w:sz w:val="20"/>
              </w:rPr>
              <w:t>SELENE OPS</w:t>
            </w:r>
          </w:p>
        </w:tc>
        <w:tc>
          <w:tcPr>
            <w:tcW w:w="3446" w:type="dxa"/>
            <w:shd w:val="clear" w:color="auto" w:fill="auto"/>
          </w:tcPr>
          <w:p w:rsidR="009D1034" w:rsidRDefault="009D1034" w:rsidP="00751B40">
            <w:pPr>
              <w:pStyle w:val="TableCell0"/>
              <w:spacing w:before="0" w:after="0"/>
              <w:rPr>
                <w:rFonts w:cs="Courier New"/>
                <w:sz w:val="20"/>
              </w:rPr>
            </w:pPr>
            <w:r>
              <w:rPr>
                <w:rFonts w:cs="Courier New" w:hint="eastAsia"/>
                <w:sz w:val="20"/>
              </w:rPr>
              <w:t>Verify telemetry quality received from DSS.</w:t>
            </w:r>
          </w:p>
        </w:tc>
        <w:tc>
          <w:tcPr>
            <w:tcW w:w="991" w:type="dxa"/>
          </w:tcPr>
          <w:p w:rsidR="009D1034" w:rsidRPr="00CC084A" w:rsidRDefault="009D1034" w:rsidP="00751B40">
            <w:pPr>
              <w:pStyle w:val="TableCell0"/>
              <w:spacing w:before="0" w:after="0"/>
              <w:rPr>
                <w:rFonts w:cs="Courier New"/>
                <w:sz w:val="20"/>
              </w:rPr>
            </w:pPr>
          </w:p>
        </w:tc>
        <w:tc>
          <w:tcPr>
            <w:tcW w:w="3377" w:type="dxa"/>
          </w:tcPr>
          <w:p w:rsidR="009D1034" w:rsidRPr="00CC084A" w:rsidRDefault="009D1034" w:rsidP="00751B40">
            <w:pPr>
              <w:pStyle w:val="TableCell0"/>
              <w:spacing w:before="0" w:after="0"/>
              <w:rPr>
                <w:rFonts w:cs="Courier New"/>
                <w:sz w:val="20"/>
              </w:rPr>
            </w:pPr>
            <w:r>
              <w:rPr>
                <w:rFonts w:cs="Courier New" w:hint="eastAsia"/>
                <w:sz w:val="20"/>
              </w:rPr>
              <w:t>BOT+1 min</w:t>
            </w:r>
          </w:p>
        </w:tc>
      </w:tr>
      <w:tr w:rsidR="009D1034" w:rsidTr="00751B40">
        <w:trPr>
          <w:cantSplit/>
          <w:jc w:val="center"/>
        </w:trPr>
        <w:tc>
          <w:tcPr>
            <w:tcW w:w="813" w:type="dxa"/>
          </w:tcPr>
          <w:p w:rsidR="009D1034" w:rsidRDefault="009D1034" w:rsidP="009D1034">
            <w:pPr>
              <w:pStyle w:val="TableCell0"/>
              <w:numPr>
                <w:ilvl w:val="0"/>
                <w:numId w:val="44"/>
              </w:numPr>
              <w:spacing w:before="0" w:after="0"/>
              <w:jc w:val="both"/>
              <w:rPr>
                <w:rFonts w:cs="Courier New"/>
                <w:sz w:val="20"/>
              </w:rPr>
            </w:pPr>
          </w:p>
        </w:tc>
        <w:tc>
          <w:tcPr>
            <w:tcW w:w="996" w:type="dxa"/>
          </w:tcPr>
          <w:p w:rsidR="009D1034" w:rsidRDefault="009D1034" w:rsidP="00751B40">
            <w:pPr>
              <w:pStyle w:val="TableCell0"/>
              <w:spacing w:before="0" w:after="0"/>
              <w:rPr>
                <w:rFonts w:cs="Courier New"/>
                <w:sz w:val="20"/>
              </w:rPr>
            </w:pPr>
            <w:r>
              <w:rPr>
                <w:rFonts w:cs="Courier New" w:hint="eastAsia"/>
                <w:sz w:val="20"/>
              </w:rPr>
              <w:t>SELENE OPS</w:t>
            </w:r>
          </w:p>
        </w:tc>
        <w:tc>
          <w:tcPr>
            <w:tcW w:w="3446" w:type="dxa"/>
            <w:shd w:val="clear" w:color="auto" w:fill="auto"/>
          </w:tcPr>
          <w:p w:rsidR="009D1034" w:rsidRDefault="009D1034" w:rsidP="00751B40">
            <w:pPr>
              <w:pStyle w:val="TableCell0"/>
              <w:spacing w:before="0" w:after="0"/>
              <w:rPr>
                <w:rFonts w:cs="Courier New"/>
                <w:sz w:val="20"/>
              </w:rPr>
            </w:pPr>
            <w:r>
              <w:rPr>
                <w:rFonts w:cs="Courier New" w:hint="eastAsia"/>
                <w:sz w:val="20"/>
              </w:rPr>
              <w:t>Monitor telemetry receiving from DSS.</w:t>
            </w:r>
          </w:p>
        </w:tc>
        <w:tc>
          <w:tcPr>
            <w:tcW w:w="991" w:type="dxa"/>
          </w:tcPr>
          <w:p w:rsidR="009D1034" w:rsidRPr="00CC084A" w:rsidRDefault="009D1034" w:rsidP="00751B40">
            <w:pPr>
              <w:pStyle w:val="TableCell0"/>
              <w:spacing w:before="0" w:after="0"/>
              <w:rPr>
                <w:rFonts w:cs="Courier New"/>
                <w:sz w:val="20"/>
              </w:rPr>
            </w:pPr>
          </w:p>
        </w:tc>
        <w:tc>
          <w:tcPr>
            <w:tcW w:w="3377" w:type="dxa"/>
          </w:tcPr>
          <w:p w:rsidR="009D1034" w:rsidRPr="00CC084A" w:rsidRDefault="009D1034" w:rsidP="00751B40">
            <w:pPr>
              <w:pStyle w:val="TableCell0"/>
              <w:spacing w:before="0" w:after="0"/>
              <w:rPr>
                <w:rFonts w:cs="Courier New"/>
                <w:sz w:val="20"/>
              </w:rPr>
            </w:pPr>
          </w:p>
        </w:tc>
      </w:tr>
      <w:tr w:rsidR="009D1034" w:rsidTr="00751B40">
        <w:trPr>
          <w:cantSplit/>
          <w:jc w:val="center"/>
        </w:trPr>
        <w:tc>
          <w:tcPr>
            <w:tcW w:w="813" w:type="dxa"/>
          </w:tcPr>
          <w:p w:rsidR="009D1034" w:rsidRDefault="009D1034" w:rsidP="009D1034">
            <w:pPr>
              <w:pStyle w:val="TableCell0"/>
              <w:numPr>
                <w:ilvl w:val="0"/>
                <w:numId w:val="44"/>
              </w:numPr>
              <w:spacing w:before="0" w:after="0"/>
              <w:jc w:val="both"/>
              <w:rPr>
                <w:rFonts w:cs="Courier New"/>
                <w:sz w:val="20"/>
              </w:rPr>
            </w:pPr>
          </w:p>
        </w:tc>
        <w:tc>
          <w:tcPr>
            <w:tcW w:w="996" w:type="dxa"/>
          </w:tcPr>
          <w:p w:rsidR="009D1034" w:rsidRDefault="009D1034" w:rsidP="00751B40">
            <w:pPr>
              <w:pStyle w:val="TableCell0"/>
              <w:spacing w:before="0" w:after="0"/>
              <w:rPr>
                <w:rFonts w:cs="Courier New"/>
                <w:sz w:val="20"/>
              </w:rPr>
            </w:pPr>
            <w:r>
              <w:rPr>
                <w:rFonts w:cs="Courier New" w:hint="eastAsia"/>
                <w:sz w:val="20"/>
              </w:rPr>
              <w:t>DSS-27</w:t>
            </w:r>
          </w:p>
        </w:tc>
        <w:tc>
          <w:tcPr>
            <w:tcW w:w="3446" w:type="dxa"/>
            <w:shd w:val="clear" w:color="auto" w:fill="auto"/>
          </w:tcPr>
          <w:p w:rsidR="009D1034" w:rsidRDefault="009D1034" w:rsidP="00751B40">
            <w:pPr>
              <w:pStyle w:val="TableCell0"/>
              <w:spacing w:before="0" w:after="0"/>
              <w:rPr>
                <w:rFonts w:cs="Courier New"/>
                <w:sz w:val="20"/>
              </w:rPr>
            </w:pPr>
            <w:r>
              <w:rPr>
                <w:rFonts w:cs="Courier New"/>
                <w:sz w:val="20"/>
              </w:rPr>
              <w:t>Announce</w:t>
            </w:r>
            <w:r>
              <w:rPr>
                <w:rFonts w:cs="Courier New" w:hint="eastAsia"/>
                <w:sz w:val="20"/>
              </w:rPr>
              <w:t xml:space="preserve"> EOT time to SELENE OPS.</w:t>
            </w:r>
          </w:p>
        </w:tc>
        <w:tc>
          <w:tcPr>
            <w:tcW w:w="991" w:type="dxa"/>
          </w:tcPr>
          <w:p w:rsidR="009D1034" w:rsidRDefault="009D1034" w:rsidP="00751B40">
            <w:pPr>
              <w:pStyle w:val="TableCell0"/>
              <w:spacing w:before="0" w:after="0"/>
              <w:rPr>
                <w:rFonts w:cs="Courier New"/>
                <w:sz w:val="20"/>
              </w:rPr>
            </w:pPr>
          </w:p>
          <w:p w:rsidR="009D1034" w:rsidRPr="00CC084A" w:rsidRDefault="009D1034" w:rsidP="00751B40">
            <w:pPr>
              <w:pStyle w:val="TableCell0"/>
              <w:spacing w:before="0" w:after="0"/>
              <w:rPr>
                <w:rFonts w:cs="Courier New"/>
                <w:sz w:val="20"/>
              </w:rPr>
            </w:pPr>
            <w:r>
              <w:rPr>
                <w:rFonts w:cs="Courier New" w:hint="eastAsia"/>
                <w:sz w:val="20"/>
              </w:rPr>
              <w:t>SELENE OPS</w:t>
            </w:r>
          </w:p>
        </w:tc>
        <w:tc>
          <w:tcPr>
            <w:tcW w:w="3377" w:type="dxa"/>
          </w:tcPr>
          <w:p w:rsidR="009D1034" w:rsidRDefault="009D1034" w:rsidP="00751B40">
            <w:pPr>
              <w:pStyle w:val="PlainText"/>
              <w:jc w:val="both"/>
            </w:pPr>
            <w:r>
              <w:rPr>
                <w:rFonts w:cs="Courier New" w:hint="eastAsia"/>
              </w:rPr>
              <w:t>EOT=</w:t>
            </w:r>
            <w:r>
              <w:rPr>
                <w:u w:val="single"/>
              </w:rPr>
              <w:t xml:space="preserve">   </w:t>
            </w:r>
            <w:r>
              <w:rPr>
                <w:rFonts w:hint="eastAsia"/>
                <w:u w:val="single"/>
              </w:rPr>
              <w:t>:   :</w:t>
            </w:r>
            <w:r>
              <w:rPr>
                <w:u w:val="single"/>
              </w:rPr>
              <w:t xml:space="preserve"> </w:t>
            </w:r>
            <w:r>
              <w:rPr>
                <w:rFonts w:hint="eastAsia"/>
                <w:u w:val="single"/>
              </w:rPr>
              <w:t xml:space="preserve"> </w:t>
            </w:r>
            <w:r>
              <w:rPr>
                <w:u w:val="single"/>
              </w:rPr>
              <w:t xml:space="preserve"> </w:t>
            </w:r>
            <w:r>
              <w:rPr>
                <w:rFonts w:hint="eastAsia"/>
                <w:u w:val="single"/>
              </w:rPr>
              <w:t>(</w:t>
            </w:r>
            <w:r>
              <w:rPr>
                <w:u w:val="single"/>
              </w:rPr>
              <w:t>UT</w:t>
            </w:r>
            <w:r>
              <w:rPr>
                <w:rFonts w:hint="eastAsia"/>
                <w:u w:val="single"/>
              </w:rPr>
              <w:t>)</w:t>
            </w:r>
          </w:p>
          <w:p w:rsidR="009D1034" w:rsidRPr="00CC084A" w:rsidRDefault="009D1034" w:rsidP="00751B40">
            <w:pPr>
              <w:pStyle w:val="TableCell0"/>
              <w:spacing w:before="0" w:after="0"/>
              <w:rPr>
                <w:rFonts w:cs="Courier New"/>
                <w:sz w:val="20"/>
              </w:rPr>
            </w:pPr>
            <w:r>
              <w:rPr>
                <w:rFonts w:cs="Courier New" w:hint="eastAsia"/>
                <w:sz w:val="20"/>
              </w:rPr>
              <w:t>Stop receiving RAF data.</w:t>
            </w:r>
          </w:p>
        </w:tc>
      </w:tr>
      <w:tr w:rsidR="009D1034" w:rsidTr="00751B40">
        <w:trPr>
          <w:cantSplit/>
          <w:jc w:val="center"/>
        </w:trPr>
        <w:tc>
          <w:tcPr>
            <w:tcW w:w="813" w:type="dxa"/>
          </w:tcPr>
          <w:p w:rsidR="009D1034" w:rsidRDefault="009D1034" w:rsidP="009D1034">
            <w:pPr>
              <w:pStyle w:val="TableCell0"/>
              <w:numPr>
                <w:ilvl w:val="0"/>
                <w:numId w:val="44"/>
              </w:numPr>
              <w:spacing w:before="0" w:after="0"/>
              <w:jc w:val="both"/>
              <w:rPr>
                <w:rFonts w:cs="Courier New"/>
                <w:sz w:val="20"/>
              </w:rPr>
            </w:pPr>
          </w:p>
        </w:tc>
        <w:tc>
          <w:tcPr>
            <w:tcW w:w="996" w:type="dxa"/>
          </w:tcPr>
          <w:p w:rsidR="009D1034" w:rsidRDefault="009D1034" w:rsidP="00751B40">
            <w:pPr>
              <w:pStyle w:val="TableCell0"/>
              <w:spacing w:before="0" w:after="0"/>
              <w:rPr>
                <w:rFonts w:cs="Courier New"/>
                <w:sz w:val="20"/>
              </w:rPr>
            </w:pPr>
            <w:r>
              <w:rPr>
                <w:rFonts w:cs="Courier New" w:hint="eastAsia"/>
                <w:sz w:val="20"/>
              </w:rPr>
              <w:t>SELENE OPS</w:t>
            </w:r>
          </w:p>
        </w:tc>
        <w:tc>
          <w:tcPr>
            <w:tcW w:w="3446" w:type="dxa"/>
            <w:shd w:val="clear" w:color="auto" w:fill="auto"/>
          </w:tcPr>
          <w:p w:rsidR="009D1034" w:rsidRDefault="009D1034" w:rsidP="00751B40">
            <w:pPr>
              <w:pStyle w:val="TableCell0"/>
              <w:spacing w:before="0" w:after="0"/>
              <w:rPr>
                <w:rFonts w:cs="Courier New"/>
                <w:sz w:val="20"/>
              </w:rPr>
            </w:pPr>
            <w:r>
              <w:rPr>
                <w:rFonts w:cs="Courier New" w:hint="eastAsia"/>
                <w:sz w:val="20"/>
              </w:rPr>
              <w:t>Provide post-track debrief.</w:t>
            </w:r>
          </w:p>
        </w:tc>
        <w:tc>
          <w:tcPr>
            <w:tcW w:w="991" w:type="dxa"/>
          </w:tcPr>
          <w:p w:rsidR="009D1034" w:rsidRPr="00CC084A" w:rsidRDefault="009D1034" w:rsidP="00751B40">
            <w:pPr>
              <w:pStyle w:val="TableCell0"/>
              <w:spacing w:before="0" w:after="0"/>
              <w:rPr>
                <w:rFonts w:cs="Courier New"/>
                <w:sz w:val="20"/>
              </w:rPr>
            </w:pPr>
          </w:p>
        </w:tc>
        <w:tc>
          <w:tcPr>
            <w:tcW w:w="3377" w:type="dxa"/>
          </w:tcPr>
          <w:p w:rsidR="009D1034" w:rsidRDefault="009D1034" w:rsidP="00751B40">
            <w:pPr>
              <w:pStyle w:val="PlainText"/>
              <w:jc w:val="both"/>
              <w:rPr>
                <w:rFonts w:cs="Courier New"/>
              </w:rPr>
            </w:pPr>
            <w:r>
              <w:rPr>
                <w:rFonts w:cs="Courier New" w:hint="eastAsia"/>
              </w:rPr>
              <w:t>Next Voice Contact</w:t>
            </w:r>
          </w:p>
          <w:p w:rsidR="009D1034" w:rsidRDefault="009D1034" w:rsidP="00751B40">
            <w:pPr>
              <w:pStyle w:val="PlainText"/>
              <w:ind w:firstLineChars="200" w:firstLine="400"/>
              <w:jc w:val="both"/>
            </w:pPr>
            <w:r>
              <w:rPr>
                <w:rFonts w:cs="Courier New" w:hint="eastAsia"/>
              </w:rPr>
              <w:t>=</w:t>
            </w:r>
            <w:r>
              <w:rPr>
                <w:u w:val="single"/>
              </w:rPr>
              <w:t xml:space="preserve">   </w:t>
            </w:r>
            <w:r>
              <w:rPr>
                <w:rFonts w:hint="eastAsia"/>
                <w:u w:val="single"/>
              </w:rPr>
              <w:t>:   :</w:t>
            </w:r>
            <w:r>
              <w:rPr>
                <w:u w:val="single"/>
              </w:rPr>
              <w:t xml:space="preserve"> </w:t>
            </w:r>
            <w:r>
              <w:rPr>
                <w:rFonts w:hint="eastAsia"/>
                <w:u w:val="single"/>
              </w:rPr>
              <w:t xml:space="preserve"> </w:t>
            </w:r>
            <w:r>
              <w:rPr>
                <w:u w:val="single"/>
              </w:rPr>
              <w:t xml:space="preserve"> </w:t>
            </w:r>
            <w:r>
              <w:rPr>
                <w:rFonts w:hint="eastAsia"/>
                <w:u w:val="single"/>
              </w:rPr>
              <w:t>(</w:t>
            </w:r>
            <w:r>
              <w:rPr>
                <w:u w:val="single"/>
              </w:rPr>
              <w:t>UT</w:t>
            </w:r>
            <w:r>
              <w:rPr>
                <w:rFonts w:hint="eastAsia"/>
                <w:u w:val="single"/>
              </w:rPr>
              <w:t>)</w:t>
            </w:r>
          </w:p>
          <w:p w:rsidR="009D1034" w:rsidRPr="00CC084A" w:rsidRDefault="009D1034" w:rsidP="00751B40">
            <w:pPr>
              <w:pStyle w:val="TableCell0"/>
              <w:spacing w:before="0" w:after="0"/>
              <w:rPr>
                <w:rFonts w:cs="Courier New"/>
                <w:sz w:val="20"/>
              </w:rPr>
            </w:pPr>
          </w:p>
        </w:tc>
      </w:tr>
      <w:tr w:rsidR="009D1034" w:rsidTr="00751B40">
        <w:trPr>
          <w:cantSplit/>
          <w:jc w:val="center"/>
        </w:trPr>
        <w:tc>
          <w:tcPr>
            <w:tcW w:w="9623" w:type="dxa"/>
            <w:gridSpan w:val="5"/>
          </w:tcPr>
          <w:p w:rsidR="009D1034" w:rsidRDefault="009D1034" w:rsidP="00751B40">
            <w:pPr>
              <w:pStyle w:val="PlainText"/>
              <w:jc w:val="center"/>
              <w:rPr>
                <w:b/>
              </w:rPr>
            </w:pPr>
            <w:r w:rsidRPr="00A265DF">
              <w:rPr>
                <w:rFonts w:hint="eastAsia"/>
                <w:b/>
              </w:rPr>
              <w:t>[S</w:t>
            </w:r>
            <w:r>
              <w:rPr>
                <w:rFonts w:hint="eastAsia"/>
                <w:b/>
              </w:rPr>
              <w:t>ELENE Tracking#2 on Pass#1</w:t>
            </w:r>
            <w:r w:rsidRPr="00A265DF">
              <w:rPr>
                <w:rFonts w:hint="eastAsia"/>
                <w:b/>
              </w:rPr>
              <w:t>]</w:t>
            </w:r>
          </w:p>
          <w:p w:rsidR="009D1034" w:rsidRDefault="009D1034" w:rsidP="00751B40">
            <w:pPr>
              <w:pStyle w:val="PlainText"/>
              <w:jc w:val="both"/>
            </w:pPr>
            <w:r>
              <w:t>Test Date:</w:t>
            </w:r>
            <w:r>
              <w:rPr>
                <w:rFonts w:hint="eastAsia"/>
              </w:rPr>
              <w:tab/>
            </w:r>
            <w:r>
              <w:rPr>
                <w:u w:val="single"/>
              </w:rPr>
              <w:t xml:space="preserve">  </w:t>
            </w:r>
            <w:r>
              <w:rPr>
                <w:rFonts w:hint="eastAsia"/>
                <w:u w:val="single"/>
              </w:rPr>
              <w:t xml:space="preserve">  </w:t>
            </w:r>
            <w:r>
              <w:rPr>
                <w:u w:val="single"/>
              </w:rPr>
              <w:t>/   /</w:t>
            </w:r>
            <w:r>
              <w:rPr>
                <w:rFonts w:hint="eastAsia"/>
                <w:u w:val="single"/>
              </w:rPr>
              <w:t>2008</w:t>
            </w:r>
            <w:r>
              <w:cr/>
            </w:r>
          </w:p>
          <w:p w:rsidR="009D1034" w:rsidRDefault="009D1034" w:rsidP="00751B40">
            <w:pPr>
              <w:pStyle w:val="PlainText"/>
              <w:jc w:val="both"/>
            </w:pPr>
            <w:r>
              <w:t>Test Period:</w:t>
            </w:r>
            <w:r>
              <w:rPr>
                <w:u w:val="single"/>
              </w:rPr>
              <w:t xml:space="preserve">   </w:t>
            </w:r>
            <w:r>
              <w:rPr>
                <w:rFonts w:hint="eastAsia"/>
                <w:u w:val="single"/>
              </w:rPr>
              <w:t xml:space="preserve">:  </w:t>
            </w:r>
            <w:r>
              <w:rPr>
                <w:u w:val="single"/>
              </w:rPr>
              <w:t xml:space="preserve">  -   </w:t>
            </w:r>
            <w:r>
              <w:rPr>
                <w:rFonts w:hint="eastAsia"/>
                <w:u w:val="single"/>
              </w:rPr>
              <w:t>:</w:t>
            </w:r>
            <w:r>
              <w:rPr>
                <w:u w:val="single"/>
              </w:rPr>
              <w:t xml:space="preserve">  </w:t>
            </w:r>
            <w:r>
              <w:rPr>
                <w:rFonts w:hint="eastAsia"/>
                <w:u w:val="single"/>
              </w:rPr>
              <w:t xml:space="preserve">  (</w:t>
            </w:r>
            <w:r>
              <w:rPr>
                <w:u w:val="single"/>
              </w:rPr>
              <w:t>UT</w:t>
            </w:r>
            <w:r>
              <w:rPr>
                <w:rFonts w:hint="eastAsia"/>
                <w:u w:val="single"/>
              </w:rPr>
              <w:t>)</w:t>
            </w:r>
          </w:p>
          <w:p w:rsidR="009D1034" w:rsidRPr="00A265DF" w:rsidRDefault="009D1034" w:rsidP="00751B40">
            <w:pPr>
              <w:pStyle w:val="PlainText"/>
              <w:jc w:val="both"/>
              <w:rPr>
                <w:b/>
              </w:rPr>
            </w:pPr>
          </w:p>
        </w:tc>
      </w:tr>
      <w:tr w:rsidR="009D1034" w:rsidTr="00751B40">
        <w:trPr>
          <w:cantSplit/>
          <w:jc w:val="center"/>
        </w:trPr>
        <w:tc>
          <w:tcPr>
            <w:tcW w:w="813" w:type="dxa"/>
          </w:tcPr>
          <w:p w:rsidR="009D1034" w:rsidRDefault="009D1034" w:rsidP="009D1034">
            <w:pPr>
              <w:pStyle w:val="TableCell0"/>
              <w:numPr>
                <w:ilvl w:val="0"/>
                <w:numId w:val="44"/>
              </w:numPr>
              <w:spacing w:before="0" w:after="0"/>
              <w:jc w:val="both"/>
              <w:rPr>
                <w:rFonts w:cs="Courier New"/>
                <w:sz w:val="20"/>
              </w:rPr>
            </w:pPr>
          </w:p>
        </w:tc>
        <w:tc>
          <w:tcPr>
            <w:tcW w:w="996" w:type="dxa"/>
          </w:tcPr>
          <w:p w:rsidR="009D1034" w:rsidRDefault="009D1034" w:rsidP="00751B40">
            <w:pPr>
              <w:pStyle w:val="TableCell0"/>
              <w:spacing w:before="0" w:after="0"/>
              <w:rPr>
                <w:rFonts w:cs="Courier New"/>
                <w:sz w:val="20"/>
              </w:rPr>
            </w:pPr>
            <w:r>
              <w:rPr>
                <w:rFonts w:cs="Courier New" w:hint="eastAsia"/>
                <w:sz w:val="20"/>
              </w:rPr>
              <w:t>SELENE OPS</w:t>
            </w:r>
          </w:p>
        </w:tc>
        <w:tc>
          <w:tcPr>
            <w:tcW w:w="3446" w:type="dxa"/>
            <w:shd w:val="clear" w:color="auto" w:fill="auto"/>
          </w:tcPr>
          <w:p w:rsidR="009D1034" w:rsidRPr="00E55B55" w:rsidRDefault="009D1034" w:rsidP="00751B40">
            <w:pPr>
              <w:pStyle w:val="TableCell0"/>
              <w:spacing w:before="0" w:after="0"/>
              <w:rPr>
                <w:rFonts w:cs="Courier New"/>
                <w:sz w:val="20"/>
              </w:rPr>
            </w:pPr>
            <w:r>
              <w:rPr>
                <w:rFonts w:cs="Courier New" w:hint="eastAsia"/>
                <w:sz w:val="20"/>
              </w:rPr>
              <w:t>Conduct pre-track briefing with DSS-27</w:t>
            </w:r>
          </w:p>
        </w:tc>
        <w:tc>
          <w:tcPr>
            <w:tcW w:w="991" w:type="dxa"/>
          </w:tcPr>
          <w:p w:rsidR="009D1034" w:rsidRPr="00CC084A" w:rsidRDefault="009D1034" w:rsidP="00751B40">
            <w:pPr>
              <w:pStyle w:val="TableCell0"/>
              <w:spacing w:before="0" w:after="0"/>
              <w:rPr>
                <w:rFonts w:cs="Courier New"/>
                <w:sz w:val="20"/>
              </w:rPr>
            </w:pPr>
          </w:p>
        </w:tc>
        <w:tc>
          <w:tcPr>
            <w:tcW w:w="3377" w:type="dxa"/>
          </w:tcPr>
          <w:p w:rsidR="009D1034" w:rsidRPr="00CC084A" w:rsidRDefault="009D1034" w:rsidP="00751B40">
            <w:pPr>
              <w:pStyle w:val="TableCell0"/>
              <w:spacing w:before="0" w:after="0"/>
              <w:rPr>
                <w:rFonts w:cs="Courier New"/>
                <w:sz w:val="20"/>
              </w:rPr>
            </w:pPr>
            <w:r>
              <w:rPr>
                <w:rFonts w:cs="Courier New" w:hint="eastAsia"/>
                <w:sz w:val="20"/>
              </w:rPr>
              <w:t>F-CLTU service is not required. (No commanding.)</w:t>
            </w:r>
          </w:p>
        </w:tc>
      </w:tr>
      <w:tr w:rsidR="009D1034" w:rsidTr="00751B40">
        <w:trPr>
          <w:cantSplit/>
          <w:jc w:val="center"/>
        </w:trPr>
        <w:tc>
          <w:tcPr>
            <w:tcW w:w="813" w:type="dxa"/>
          </w:tcPr>
          <w:p w:rsidR="009D1034" w:rsidRDefault="009D1034" w:rsidP="009D1034">
            <w:pPr>
              <w:pStyle w:val="TableCell0"/>
              <w:numPr>
                <w:ilvl w:val="0"/>
                <w:numId w:val="44"/>
              </w:numPr>
              <w:spacing w:before="0" w:after="0"/>
              <w:jc w:val="both"/>
              <w:rPr>
                <w:rFonts w:cs="Courier New"/>
                <w:sz w:val="20"/>
              </w:rPr>
            </w:pPr>
          </w:p>
        </w:tc>
        <w:tc>
          <w:tcPr>
            <w:tcW w:w="996" w:type="dxa"/>
          </w:tcPr>
          <w:p w:rsidR="009D1034" w:rsidRDefault="009D1034" w:rsidP="00751B40">
            <w:pPr>
              <w:pStyle w:val="TableCell0"/>
              <w:spacing w:before="0" w:after="0"/>
              <w:rPr>
                <w:rFonts w:cs="Courier New"/>
                <w:sz w:val="20"/>
              </w:rPr>
            </w:pPr>
            <w:r>
              <w:rPr>
                <w:rFonts w:cs="Courier New" w:hint="eastAsia"/>
                <w:sz w:val="20"/>
              </w:rPr>
              <w:t>SELENE OPS</w:t>
            </w:r>
          </w:p>
        </w:tc>
        <w:tc>
          <w:tcPr>
            <w:tcW w:w="3446" w:type="dxa"/>
            <w:shd w:val="clear" w:color="auto" w:fill="auto"/>
          </w:tcPr>
          <w:p w:rsidR="009D1034" w:rsidRDefault="009D1034" w:rsidP="00751B40">
            <w:pPr>
              <w:pStyle w:val="TableCell0"/>
              <w:spacing w:before="0" w:after="0"/>
              <w:rPr>
                <w:rFonts w:cs="Courier New"/>
                <w:sz w:val="20"/>
              </w:rPr>
            </w:pPr>
            <w:r>
              <w:rPr>
                <w:rFonts w:cs="Courier New" w:hint="eastAsia"/>
                <w:sz w:val="20"/>
              </w:rPr>
              <w:t>Establish RAF bind with TLM SLE.</w:t>
            </w:r>
          </w:p>
        </w:tc>
        <w:tc>
          <w:tcPr>
            <w:tcW w:w="991" w:type="dxa"/>
          </w:tcPr>
          <w:p w:rsidR="009D1034" w:rsidRPr="00CC084A" w:rsidRDefault="009D1034" w:rsidP="00751B40">
            <w:pPr>
              <w:pStyle w:val="TableCell0"/>
              <w:spacing w:before="0" w:after="0"/>
              <w:rPr>
                <w:rFonts w:cs="Courier New"/>
                <w:sz w:val="20"/>
              </w:rPr>
            </w:pPr>
          </w:p>
        </w:tc>
        <w:tc>
          <w:tcPr>
            <w:tcW w:w="3377" w:type="dxa"/>
          </w:tcPr>
          <w:p w:rsidR="009D1034" w:rsidRPr="00CC084A" w:rsidRDefault="009D1034" w:rsidP="00751B40">
            <w:pPr>
              <w:pStyle w:val="TableCell0"/>
              <w:spacing w:before="0" w:after="0"/>
              <w:rPr>
                <w:rFonts w:cs="Courier New"/>
                <w:sz w:val="20"/>
              </w:rPr>
            </w:pPr>
            <w:r>
              <w:rPr>
                <w:rFonts w:cs="Courier New" w:hint="eastAsia"/>
                <w:sz w:val="20"/>
              </w:rPr>
              <w:t>(TBD)</w:t>
            </w:r>
          </w:p>
        </w:tc>
      </w:tr>
      <w:tr w:rsidR="009D1034" w:rsidTr="00751B40">
        <w:trPr>
          <w:cantSplit/>
          <w:jc w:val="center"/>
        </w:trPr>
        <w:tc>
          <w:tcPr>
            <w:tcW w:w="813" w:type="dxa"/>
          </w:tcPr>
          <w:p w:rsidR="009D1034" w:rsidRDefault="009D1034" w:rsidP="009D1034">
            <w:pPr>
              <w:pStyle w:val="TableCell0"/>
              <w:numPr>
                <w:ilvl w:val="0"/>
                <w:numId w:val="44"/>
              </w:numPr>
              <w:spacing w:before="0" w:after="0"/>
              <w:jc w:val="both"/>
              <w:rPr>
                <w:rFonts w:cs="Courier New"/>
                <w:sz w:val="20"/>
              </w:rPr>
            </w:pPr>
          </w:p>
        </w:tc>
        <w:tc>
          <w:tcPr>
            <w:tcW w:w="996" w:type="dxa"/>
          </w:tcPr>
          <w:p w:rsidR="009D1034" w:rsidRDefault="009D1034" w:rsidP="00751B40">
            <w:pPr>
              <w:pStyle w:val="TableCell0"/>
              <w:spacing w:before="0" w:after="0"/>
              <w:rPr>
                <w:rFonts w:cs="Courier New"/>
                <w:sz w:val="20"/>
              </w:rPr>
            </w:pPr>
            <w:r>
              <w:rPr>
                <w:rFonts w:cs="Courier New" w:hint="eastAsia"/>
                <w:sz w:val="20"/>
              </w:rPr>
              <w:t>DSS-27</w:t>
            </w:r>
          </w:p>
        </w:tc>
        <w:tc>
          <w:tcPr>
            <w:tcW w:w="3446" w:type="dxa"/>
            <w:shd w:val="clear" w:color="auto" w:fill="auto"/>
          </w:tcPr>
          <w:p w:rsidR="009D1034" w:rsidRDefault="009D1034" w:rsidP="00751B40">
            <w:pPr>
              <w:pStyle w:val="TableCell0"/>
              <w:spacing w:before="0" w:after="0"/>
              <w:rPr>
                <w:rFonts w:cs="Courier New"/>
                <w:sz w:val="20"/>
              </w:rPr>
            </w:pPr>
            <w:r>
              <w:rPr>
                <w:rFonts w:cs="Courier New"/>
                <w:sz w:val="20"/>
              </w:rPr>
              <w:t>Announce</w:t>
            </w:r>
            <w:r>
              <w:rPr>
                <w:rFonts w:cs="Courier New" w:hint="eastAsia"/>
                <w:sz w:val="20"/>
              </w:rPr>
              <w:t xml:space="preserve"> BOT time to SELENE OPS.</w:t>
            </w:r>
          </w:p>
        </w:tc>
        <w:tc>
          <w:tcPr>
            <w:tcW w:w="991" w:type="dxa"/>
          </w:tcPr>
          <w:p w:rsidR="009D1034" w:rsidRDefault="009D1034" w:rsidP="00751B40">
            <w:pPr>
              <w:pStyle w:val="TableCell0"/>
              <w:spacing w:before="0" w:after="0"/>
              <w:rPr>
                <w:rFonts w:cs="Courier New"/>
                <w:sz w:val="20"/>
              </w:rPr>
            </w:pPr>
          </w:p>
          <w:p w:rsidR="009D1034" w:rsidRDefault="009D1034" w:rsidP="00751B40">
            <w:pPr>
              <w:pStyle w:val="TableCell0"/>
              <w:spacing w:before="0" w:after="0"/>
              <w:rPr>
                <w:rFonts w:cs="Courier New"/>
                <w:sz w:val="20"/>
              </w:rPr>
            </w:pPr>
          </w:p>
          <w:p w:rsidR="009D1034" w:rsidRPr="00CC084A" w:rsidRDefault="009D1034" w:rsidP="00751B40">
            <w:pPr>
              <w:pStyle w:val="TableCell0"/>
              <w:spacing w:before="0" w:after="0"/>
              <w:rPr>
                <w:rFonts w:cs="Courier New"/>
                <w:sz w:val="20"/>
              </w:rPr>
            </w:pPr>
            <w:r>
              <w:rPr>
                <w:rFonts w:cs="Courier New" w:hint="eastAsia"/>
                <w:sz w:val="20"/>
              </w:rPr>
              <w:t>SELENE OPS</w:t>
            </w:r>
          </w:p>
        </w:tc>
        <w:tc>
          <w:tcPr>
            <w:tcW w:w="3377" w:type="dxa"/>
          </w:tcPr>
          <w:p w:rsidR="009D1034" w:rsidRDefault="009D1034" w:rsidP="00751B40">
            <w:pPr>
              <w:pStyle w:val="PlainText"/>
              <w:jc w:val="both"/>
            </w:pPr>
            <w:r>
              <w:rPr>
                <w:rFonts w:cs="Courier New" w:hint="eastAsia"/>
              </w:rPr>
              <w:t>BOT=</w:t>
            </w:r>
            <w:r>
              <w:rPr>
                <w:u w:val="single"/>
              </w:rPr>
              <w:t xml:space="preserve">   </w:t>
            </w:r>
            <w:r>
              <w:rPr>
                <w:rFonts w:hint="eastAsia"/>
                <w:u w:val="single"/>
              </w:rPr>
              <w:t>:   :</w:t>
            </w:r>
            <w:r>
              <w:rPr>
                <w:u w:val="single"/>
              </w:rPr>
              <w:t xml:space="preserve"> </w:t>
            </w:r>
            <w:r>
              <w:rPr>
                <w:rFonts w:hint="eastAsia"/>
                <w:u w:val="single"/>
              </w:rPr>
              <w:t xml:space="preserve"> </w:t>
            </w:r>
            <w:r>
              <w:rPr>
                <w:u w:val="single"/>
              </w:rPr>
              <w:t xml:space="preserve"> </w:t>
            </w:r>
            <w:r>
              <w:rPr>
                <w:rFonts w:hint="eastAsia"/>
                <w:u w:val="single"/>
              </w:rPr>
              <w:t>(</w:t>
            </w:r>
            <w:r>
              <w:rPr>
                <w:u w:val="single"/>
              </w:rPr>
              <w:t>UT</w:t>
            </w:r>
            <w:r>
              <w:rPr>
                <w:rFonts w:hint="eastAsia"/>
                <w:u w:val="single"/>
              </w:rPr>
              <w:t>)</w:t>
            </w:r>
          </w:p>
          <w:p w:rsidR="009D1034" w:rsidRDefault="009D1034" w:rsidP="00751B40">
            <w:pPr>
              <w:pStyle w:val="TableCell0"/>
              <w:spacing w:before="0" w:after="0"/>
              <w:rPr>
                <w:rFonts w:cs="Courier New"/>
                <w:sz w:val="20"/>
              </w:rPr>
            </w:pPr>
          </w:p>
          <w:p w:rsidR="009D1034" w:rsidRPr="00EC1A22" w:rsidRDefault="009D1034" w:rsidP="00751B40">
            <w:pPr>
              <w:pStyle w:val="TableCell0"/>
              <w:spacing w:before="0" w:after="0"/>
              <w:rPr>
                <w:rFonts w:cs="Courier New"/>
                <w:sz w:val="20"/>
              </w:rPr>
            </w:pPr>
            <w:r>
              <w:rPr>
                <w:rFonts w:cs="Courier New" w:hint="eastAsia"/>
                <w:sz w:val="20"/>
              </w:rPr>
              <w:t>Start receiving RAF data.</w:t>
            </w:r>
          </w:p>
        </w:tc>
      </w:tr>
      <w:tr w:rsidR="009D1034" w:rsidTr="00751B40">
        <w:trPr>
          <w:cantSplit/>
          <w:jc w:val="center"/>
        </w:trPr>
        <w:tc>
          <w:tcPr>
            <w:tcW w:w="813" w:type="dxa"/>
          </w:tcPr>
          <w:p w:rsidR="009D1034" w:rsidRDefault="009D1034" w:rsidP="009D1034">
            <w:pPr>
              <w:pStyle w:val="TableCell0"/>
              <w:numPr>
                <w:ilvl w:val="0"/>
                <w:numId w:val="44"/>
              </w:numPr>
              <w:spacing w:before="0" w:after="0"/>
              <w:jc w:val="both"/>
              <w:rPr>
                <w:rFonts w:cs="Courier New"/>
                <w:sz w:val="20"/>
              </w:rPr>
            </w:pPr>
          </w:p>
        </w:tc>
        <w:tc>
          <w:tcPr>
            <w:tcW w:w="996" w:type="dxa"/>
          </w:tcPr>
          <w:p w:rsidR="009D1034" w:rsidRDefault="009D1034" w:rsidP="00751B40">
            <w:pPr>
              <w:pStyle w:val="TableCell0"/>
              <w:spacing w:before="0" w:after="0"/>
              <w:rPr>
                <w:rFonts w:cs="Courier New"/>
                <w:sz w:val="20"/>
              </w:rPr>
            </w:pPr>
            <w:r>
              <w:rPr>
                <w:rFonts w:cs="Courier New" w:hint="eastAsia"/>
                <w:sz w:val="20"/>
              </w:rPr>
              <w:t>SELENE OPS</w:t>
            </w:r>
          </w:p>
        </w:tc>
        <w:tc>
          <w:tcPr>
            <w:tcW w:w="3446" w:type="dxa"/>
            <w:shd w:val="clear" w:color="auto" w:fill="auto"/>
          </w:tcPr>
          <w:p w:rsidR="009D1034" w:rsidRDefault="009D1034" w:rsidP="00751B40">
            <w:pPr>
              <w:pStyle w:val="TableCell0"/>
              <w:spacing w:before="0" w:after="0"/>
              <w:rPr>
                <w:rFonts w:cs="Courier New"/>
                <w:sz w:val="20"/>
              </w:rPr>
            </w:pPr>
            <w:r>
              <w:rPr>
                <w:rFonts w:cs="Courier New" w:hint="eastAsia"/>
                <w:sz w:val="20"/>
              </w:rPr>
              <w:t>Verify telemetry quality received from DSS.</w:t>
            </w:r>
          </w:p>
        </w:tc>
        <w:tc>
          <w:tcPr>
            <w:tcW w:w="991" w:type="dxa"/>
          </w:tcPr>
          <w:p w:rsidR="009D1034" w:rsidRPr="00CC084A" w:rsidRDefault="009D1034" w:rsidP="00751B40">
            <w:pPr>
              <w:pStyle w:val="TableCell0"/>
              <w:spacing w:before="0" w:after="0"/>
              <w:rPr>
                <w:rFonts w:cs="Courier New"/>
                <w:sz w:val="20"/>
              </w:rPr>
            </w:pPr>
          </w:p>
        </w:tc>
        <w:tc>
          <w:tcPr>
            <w:tcW w:w="3377" w:type="dxa"/>
          </w:tcPr>
          <w:p w:rsidR="009D1034" w:rsidRPr="00CC084A" w:rsidRDefault="009D1034" w:rsidP="00751B40">
            <w:pPr>
              <w:pStyle w:val="TableCell0"/>
              <w:spacing w:before="0" w:after="0"/>
              <w:rPr>
                <w:rFonts w:cs="Courier New"/>
                <w:sz w:val="20"/>
              </w:rPr>
            </w:pPr>
            <w:r>
              <w:rPr>
                <w:rFonts w:cs="Courier New" w:hint="eastAsia"/>
                <w:sz w:val="20"/>
              </w:rPr>
              <w:t>BOT+1 min</w:t>
            </w:r>
          </w:p>
        </w:tc>
      </w:tr>
      <w:tr w:rsidR="009D1034" w:rsidTr="00751B40">
        <w:trPr>
          <w:cantSplit/>
          <w:jc w:val="center"/>
        </w:trPr>
        <w:tc>
          <w:tcPr>
            <w:tcW w:w="813" w:type="dxa"/>
          </w:tcPr>
          <w:p w:rsidR="009D1034" w:rsidRDefault="009D1034" w:rsidP="009D1034">
            <w:pPr>
              <w:pStyle w:val="TableCell0"/>
              <w:numPr>
                <w:ilvl w:val="0"/>
                <w:numId w:val="44"/>
              </w:numPr>
              <w:spacing w:before="0" w:after="0"/>
              <w:jc w:val="both"/>
              <w:rPr>
                <w:rFonts w:cs="Courier New"/>
                <w:sz w:val="20"/>
              </w:rPr>
            </w:pPr>
          </w:p>
        </w:tc>
        <w:tc>
          <w:tcPr>
            <w:tcW w:w="996" w:type="dxa"/>
          </w:tcPr>
          <w:p w:rsidR="009D1034" w:rsidRDefault="009D1034" w:rsidP="00751B40">
            <w:pPr>
              <w:pStyle w:val="TableCell0"/>
              <w:spacing w:before="0" w:after="0"/>
              <w:rPr>
                <w:rFonts w:cs="Courier New"/>
                <w:sz w:val="20"/>
              </w:rPr>
            </w:pPr>
            <w:r>
              <w:rPr>
                <w:rFonts w:cs="Courier New" w:hint="eastAsia"/>
                <w:sz w:val="20"/>
              </w:rPr>
              <w:t>SELENE OPS</w:t>
            </w:r>
          </w:p>
        </w:tc>
        <w:tc>
          <w:tcPr>
            <w:tcW w:w="3446" w:type="dxa"/>
            <w:shd w:val="clear" w:color="auto" w:fill="auto"/>
          </w:tcPr>
          <w:p w:rsidR="009D1034" w:rsidRDefault="009D1034" w:rsidP="00751B40">
            <w:pPr>
              <w:pStyle w:val="TableCell0"/>
              <w:spacing w:before="0" w:after="0"/>
              <w:rPr>
                <w:rFonts w:cs="Courier New"/>
                <w:sz w:val="20"/>
              </w:rPr>
            </w:pPr>
            <w:r>
              <w:rPr>
                <w:rFonts w:cs="Courier New" w:hint="eastAsia"/>
                <w:sz w:val="20"/>
              </w:rPr>
              <w:t>Monitor telemetry receiving from DSS.</w:t>
            </w:r>
          </w:p>
        </w:tc>
        <w:tc>
          <w:tcPr>
            <w:tcW w:w="991" w:type="dxa"/>
          </w:tcPr>
          <w:p w:rsidR="009D1034" w:rsidRPr="00CC084A" w:rsidRDefault="009D1034" w:rsidP="00751B40">
            <w:pPr>
              <w:pStyle w:val="TableCell0"/>
              <w:spacing w:before="0" w:after="0"/>
              <w:rPr>
                <w:rFonts w:cs="Courier New"/>
                <w:sz w:val="20"/>
              </w:rPr>
            </w:pPr>
          </w:p>
        </w:tc>
        <w:tc>
          <w:tcPr>
            <w:tcW w:w="3377" w:type="dxa"/>
          </w:tcPr>
          <w:p w:rsidR="009D1034" w:rsidRPr="00CC084A" w:rsidRDefault="009D1034" w:rsidP="00751B40">
            <w:pPr>
              <w:pStyle w:val="TableCell0"/>
              <w:spacing w:before="0" w:after="0"/>
              <w:rPr>
                <w:rFonts w:cs="Courier New"/>
                <w:sz w:val="20"/>
              </w:rPr>
            </w:pPr>
          </w:p>
        </w:tc>
      </w:tr>
      <w:tr w:rsidR="009D1034" w:rsidTr="00751B40">
        <w:trPr>
          <w:cantSplit/>
          <w:jc w:val="center"/>
        </w:trPr>
        <w:tc>
          <w:tcPr>
            <w:tcW w:w="813" w:type="dxa"/>
          </w:tcPr>
          <w:p w:rsidR="009D1034" w:rsidRDefault="009D1034" w:rsidP="009D1034">
            <w:pPr>
              <w:pStyle w:val="TableCell0"/>
              <w:numPr>
                <w:ilvl w:val="0"/>
                <w:numId w:val="44"/>
              </w:numPr>
              <w:spacing w:before="0" w:after="0"/>
              <w:jc w:val="both"/>
              <w:rPr>
                <w:rFonts w:cs="Courier New"/>
                <w:sz w:val="20"/>
              </w:rPr>
            </w:pPr>
          </w:p>
        </w:tc>
        <w:tc>
          <w:tcPr>
            <w:tcW w:w="996" w:type="dxa"/>
          </w:tcPr>
          <w:p w:rsidR="009D1034" w:rsidRDefault="009D1034" w:rsidP="00751B40">
            <w:pPr>
              <w:pStyle w:val="TableCell0"/>
              <w:spacing w:before="0" w:after="0"/>
              <w:rPr>
                <w:rFonts w:cs="Courier New"/>
                <w:sz w:val="20"/>
              </w:rPr>
            </w:pPr>
            <w:r>
              <w:rPr>
                <w:rFonts w:cs="Courier New" w:hint="eastAsia"/>
                <w:sz w:val="20"/>
              </w:rPr>
              <w:t>DSS-27</w:t>
            </w:r>
          </w:p>
        </w:tc>
        <w:tc>
          <w:tcPr>
            <w:tcW w:w="3446" w:type="dxa"/>
            <w:shd w:val="clear" w:color="auto" w:fill="auto"/>
          </w:tcPr>
          <w:p w:rsidR="009D1034" w:rsidRDefault="009D1034" w:rsidP="00751B40">
            <w:pPr>
              <w:pStyle w:val="TableCell0"/>
              <w:spacing w:before="0" w:after="0"/>
              <w:rPr>
                <w:rFonts w:cs="Courier New"/>
                <w:sz w:val="20"/>
              </w:rPr>
            </w:pPr>
            <w:r>
              <w:rPr>
                <w:rFonts w:cs="Courier New"/>
                <w:sz w:val="20"/>
              </w:rPr>
              <w:t>Announce</w:t>
            </w:r>
            <w:r>
              <w:rPr>
                <w:rFonts w:cs="Courier New" w:hint="eastAsia"/>
                <w:sz w:val="20"/>
              </w:rPr>
              <w:t xml:space="preserve"> EOT time to SELENE OPS.</w:t>
            </w:r>
          </w:p>
        </w:tc>
        <w:tc>
          <w:tcPr>
            <w:tcW w:w="991" w:type="dxa"/>
          </w:tcPr>
          <w:p w:rsidR="009D1034" w:rsidRDefault="009D1034" w:rsidP="00751B40">
            <w:pPr>
              <w:pStyle w:val="TableCell0"/>
              <w:spacing w:before="0" w:after="0"/>
              <w:rPr>
                <w:rFonts w:cs="Courier New"/>
                <w:sz w:val="20"/>
              </w:rPr>
            </w:pPr>
          </w:p>
          <w:p w:rsidR="009D1034" w:rsidRDefault="009D1034" w:rsidP="00751B40">
            <w:pPr>
              <w:pStyle w:val="TableCell0"/>
              <w:spacing w:before="0" w:after="0"/>
              <w:rPr>
                <w:rFonts w:cs="Courier New"/>
                <w:sz w:val="20"/>
              </w:rPr>
            </w:pPr>
          </w:p>
          <w:p w:rsidR="009D1034" w:rsidRPr="00CC084A" w:rsidRDefault="009D1034" w:rsidP="00751B40">
            <w:pPr>
              <w:pStyle w:val="TableCell0"/>
              <w:spacing w:before="0" w:after="0"/>
              <w:rPr>
                <w:rFonts w:cs="Courier New"/>
                <w:sz w:val="20"/>
              </w:rPr>
            </w:pPr>
            <w:r>
              <w:rPr>
                <w:rFonts w:cs="Courier New" w:hint="eastAsia"/>
                <w:sz w:val="20"/>
              </w:rPr>
              <w:t>SELENE OPS</w:t>
            </w:r>
          </w:p>
        </w:tc>
        <w:tc>
          <w:tcPr>
            <w:tcW w:w="3377" w:type="dxa"/>
          </w:tcPr>
          <w:p w:rsidR="009D1034" w:rsidRDefault="009D1034" w:rsidP="00751B40">
            <w:pPr>
              <w:pStyle w:val="PlainText"/>
              <w:jc w:val="both"/>
            </w:pPr>
            <w:r>
              <w:rPr>
                <w:rFonts w:cs="Courier New" w:hint="eastAsia"/>
                <w:lang w:val="en-GB"/>
              </w:rPr>
              <w:t>EOT=</w:t>
            </w:r>
            <w:r>
              <w:rPr>
                <w:u w:val="single"/>
              </w:rPr>
              <w:t xml:space="preserve">   </w:t>
            </w:r>
            <w:r>
              <w:rPr>
                <w:rFonts w:hint="eastAsia"/>
                <w:u w:val="single"/>
              </w:rPr>
              <w:t>:   :</w:t>
            </w:r>
            <w:r>
              <w:rPr>
                <w:u w:val="single"/>
              </w:rPr>
              <w:t xml:space="preserve"> </w:t>
            </w:r>
            <w:r>
              <w:rPr>
                <w:rFonts w:hint="eastAsia"/>
                <w:u w:val="single"/>
              </w:rPr>
              <w:t xml:space="preserve"> </w:t>
            </w:r>
            <w:r>
              <w:rPr>
                <w:u w:val="single"/>
              </w:rPr>
              <w:t xml:space="preserve"> </w:t>
            </w:r>
            <w:r>
              <w:rPr>
                <w:rFonts w:hint="eastAsia"/>
                <w:u w:val="single"/>
              </w:rPr>
              <w:t>(</w:t>
            </w:r>
            <w:r>
              <w:rPr>
                <w:u w:val="single"/>
              </w:rPr>
              <w:t>UT</w:t>
            </w:r>
            <w:r>
              <w:rPr>
                <w:rFonts w:hint="eastAsia"/>
                <w:u w:val="single"/>
              </w:rPr>
              <w:t>)</w:t>
            </w:r>
          </w:p>
          <w:p w:rsidR="009D1034" w:rsidRDefault="009D1034" w:rsidP="00751B40">
            <w:pPr>
              <w:pStyle w:val="TableCell0"/>
              <w:spacing w:before="0" w:after="0"/>
              <w:rPr>
                <w:rFonts w:cs="Courier New"/>
                <w:sz w:val="20"/>
              </w:rPr>
            </w:pPr>
          </w:p>
          <w:p w:rsidR="009D1034" w:rsidRPr="00CC084A" w:rsidRDefault="009D1034" w:rsidP="00751B40">
            <w:pPr>
              <w:pStyle w:val="TableCell0"/>
              <w:spacing w:before="0" w:after="0"/>
              <w:rPr>
                <w:rFonts w:cs="Courier New"/>
                <w:sz w:val="20"/>
              </w:rPr>
            </w:pPr>
            <w:r>
              <w:rPr>
                <w:rFonts w:cs="Courier New" w:hint="eastAsia"/>
                <w:sz w:val="20"/>
              </w:rPr>
              <w:t>Stop receiving RAF data.</w:t>
            </w:r>
          </w:p>
        </w:tc>
      </w:tr>
      <w:tr w:rsidR="009D1034" w:rsidTr="00751B40">
        <w:trPr>
          <w:cantSplit/>
          <w:jc w:val="center"/>
        </w:trPr>
        <w:tc>
          <w:tcPr>
            <w:tcW w:w="813" w:type="dxa"/>
          </w:tcPr>
          <w:p w:rsidR="009D1034" w:rsidRDefault="009D1034" w:rsidP="009D1034">
            <w:pPr>
              <w:pStyle w:val="TableCell0"/>
              <w:numPr>
                <w:ilvl w:val="0"/>
                <w:numId w:val="44"/>
              </w:numPr>
              <w:spacing w:before="0" w:after="0"/>
              <w:jc w:val="both"/>
              <w:rPr>
                <w:rFonts w:cs="Courier New"/>
                <w:sz w:val="20"/>
              </w:rPr>
            </w:pPr>
          </w:p>
        </w:tc>
        <w:tc>
          <w:tcPr>
            <w:tcW w:w="996" w:type="dxa"/>
          </w:tcPr>
          <w:p w:rsidR="009D1034" w:rsidRDefault="009D1034" w:rsidP="00751B40">
            <w:pPr>
              <w:pStyle w:val="TableCell0"/>
              <w:spacing w:before="0" w:after="0"/>
              <w:rPr>
                <w:rFonts w:cs="Courier New"/>
                <w:sz w:val="20"/>
              </w:rPr>
            </w:pPr>
            <w:r>
              <w:rPr>
                <w:rFonts w:cs="Courier New" w:hint="eastAsia"/>
                <w:sz w:val="20"/>
              </w:rPr>
              <w:t>SELENE OPS</w:t>
            </w:r>
          </w:p>
        </w:tc>
        <w:tc>
          <w:tcPr>
            <w:tcW w:w="3446" w:type="dxa"/>
            <w:shd w:val="clear" w:color="auto" w:fill="auto"/>
          </w:tcPr>
          <w:p w:rsidR="009D1034" w:rsidRDefault="009D1034" w:rsidP="00751B40">
            <w:pPr>
              <w:pStyle w:val="TableCell0"/>
              <w:spacing w:before="0" w:after="0"/>
              <w:rPr>
                <w:rFonts w:cs="Courier New"/>
                <w:sz w:val="20"/>
              </w:rPr>
            </w:pPr>
            <w:r>
              <w:rPr>
                <w:rFonts w:cs="Courier New" w:hint="eastAsia"/>
                <w:sz w:val="20"/>
              </w:rPr>
              <w:t>Provide post-track debrief.</w:t>
            </w:r>
          </w:p>
        </w:tc>
        <w:tc>
          <w:tcPr>
            <w:tcW w:w="991" w:type="dxa"/>
          </w:tcPr>
          <w:p w:rsidR="009D1034" w:rsidRPr="00CC084A" w:rsidRDefault="009D1034" w:rsidP="00751B40">
            <w:pPr>
              <w:pStyle w:val="TableCell0"/>
              <w:spacing w:before="0" w:after="0"/>
              <w:rPr>
                <w:rFonts w:cs="Courier New"/>
                <w:sz w:val="20"/>
              </w:rPr>
            </w:pPr>
          </w:p>
        </w:tc>
        <w:tc>
          <w:tcPr>
            <w:tcW w:w="3377" w:type="dxa"/>
          </w:tcPr>
          <w:p w:rsidR="009D1034" w:rsidRPr="00CC084A" w:rsidRDefault="009D1034" w:rsidP="00751B40">
            <w:pPr>
              <w:pStyle w:val="TableCell0"/>
              <w:spacing w:before="0" w:after="0"/>
              <w:rPr>
                <w:rFonts w:cs="Courier New"/>
                <w:sz w:val="20"/>
              </w:rPr>
            </w:pPr>
          </w:p>
        </w:tc>
      </w:tr>
      <w:tr w:rsidR="009D1034" w:rsidTr="00751B40">
        <w:trPr>
          <w:cantSplit/>
          <w:jc w:val="center"/>
        </w:trPr>
        <w:tc>
          <w:tcPr>
            <w:tcW w:w="813" w:type="dxa"/>
          </w:tcPr>
          <w:p w:rsidR="009D1034" w:rsidRDefault="009D1034" w:rsidP="009D1034">
            <w:pPr>
              <w:pStyle w:val="TableCell0"/>
              <w:numPr>
                <w:ilvl w:val="0"/>
                <w:numId w:val="44"/>
              </w:numPr>
              <w:spacing w:before="0" w:after="0"/>
              <w:jc w:val="both"/>
              <w:rPr>
                <w:rFonts w:cs="Courier New"/>
                <w:sz w:val="20"/>
              </w:rPr>
            </w:pPr>
          </w:p>
        </w:tc>
        <w:tc>
          <w:tcPr>
            <w:tcW w:w="996" w:type="dxa"/>
          </w:tcPr>
          <w:p w:rsidR="009D1034" w:rsidRDefault="009D1034" w:rsidP="00751B40">
            <w:pPr>
              <w:pStyle w:val="TableCell0"/>
              <w:spacing w:before="0" w:after="0"/>
              <w:rPr>
                <w:rFonts w:cs="Courier New"/>
                <w:sz w:val="20"/>
              </w:rPr>
            </w:pPr>
            <w:r>
              <w:rPr>
                <w:rFonts w:cs="Courier New" w:hint="eastAsia"/>
                <w:sz w:val="20"/>
              </w:rPr>
              <w:t>DSS-27</w:t>
            </w:r>
          </w:p>
        </w:tc>
        <w:tc>
          <w:tcPr>
            <w:tcW w:w="3446" w:type="dxa"/>
            <w:shd w:val="clear" w:color="auto" w:fill="auto"/>
          </w:tcPr>
          <w:p w:rsidR="009D1034" w:rsidRDefault="009D1034" w:rsidP="00751B40">
            <w:pPr>
              <w:pStyle w:val="TableCell0"/>
              <w:spacing w:before="0" w:after="0"/>
              <w:rPr>
                <w:rFonts w:cs="Courier New"/>
                <w:sz w:val="20"/>
              </w:rPr>
            </w:pPr>
            <w:r>
              <w:rPr>
                <w:rFonts w:cs="Courier New" w:hint="eastAsia"/>
                <w:sz w:val="20"/>
              </w:rPr>
              <w:t>Begin teardown activities.</w:t>
            </w:r>
          </w:p>
          <w:p w:rsidR="009D1034" w:rsidRDefault="009D1034" w:rsidP="00751B40">
            <w:pPr>
              <w:pStyle w:val="TableCell0"/>
              <w:spacing w:before="0" w:after="0"/>
              <w:rPr>
                <w:rFonts w:cs="Courier New"/>
                <w:sz w:val="20"/>
              </w:rPr>
            </w:pPr>
          </w:p>
        </w:tc>
        <w:tc>
          <w:tcPr>
            <w:tcW w:w="991" w:type="dxa"/>
          </w:tcPr>
          <w:p w:rsidR="009D1034" w:rsidRPr="00CC084A" w:rsidRDefault="009D1034" w:rsidP="00751B40">
            <w:pPr>
              <w:pStyle w:val="TableCell0"/>
              <w:spacing w:before="0" w:after="0"/>
              <w:rPr>
                <w:rFonts w:cs="Courier New"/>
                <w:sz w:val="20"/>
              </w:rPr>
            </w:pPr>
          </w:p>
        </w:tc>
        <w:tc>
          <w:tcPr>
            <w:tcW w:w="3377" w:type="dxa"/>
          </w:tcPr>
          <w:p w:rsidR="009D1034" w:rsidRPr="00CC084A" w:rsidRDefault="009D1034" w:rsidP="00751B40">
            <w:pPr>
              <w:pStyle w:val="TableCell0"/>
              <w:spacing w:before="0" w:after="0"/>
              <w:rPr>
                <w:rFonts w:cs="Courier New"/>
                <w:sz w:val="20"/>
              </w:rPr>
            </w:pPr>
          </w:p>
        </w:tc>
      </w:tr>
      <w:tr w:rsidR="009D1034" w:rsidTr="00751B40">
        <w:trPr>
          <w:cantSplit/>
          <w:jc w:val="center"/>
        </w:trPr>
        <w:tc>
          <w:tcPr>
            <w:tcW w:w="813" w:type="dxa"/>
          </w:tcPr>
          <w:p w:rsidR="009D1034" w:rsidRDefault="009D1034" w:rsidP="009D1034">
            <w:pPr>
              <w:pStyle w:val="TableCell0"/>
              <w:numPr>
                <w:ilvl w:val="0"/>
                <w:numId w:val="44"/>
              </w:numPr>
              <w:spacing w:before="0" w:after="0"/>
              <w:jc w:val="both"/>
              <w:rPr>
                <w:rFonts w:cs="Courier New"/>
                <w:sz w:val="20"/>
              </w:rPr>
            </w:pPr>
          </w:p>
        </w:tc>
        <w:tc>
          <w:tcPr>
            <w:tcW w:w="996" w:type="dxa"/>
          </w:tcPr>
          <w:p w:rsidR="009D1034" w:rsidRDefault="009D1034" w:rsidP="00751B40">
            <w:pPr>
              <w:pStyle w:val="TableCell0"/>
              <w:spacing w:before="0" w:after="0"/>
              <w:rPr>
                <w:rFonts w:cs="Courier New"/>
                <w:sz w:val="20"/>
              </w:rPr>
            </w:pPr>
            <w:r>
              <w:rPr>
                <w:rFonts w:cs="Courier New" w:hint="eastAsia"/>
                <w:sz w:val="20"/>
              </w:rPr>
              <w:t>SELENE OPS</w:t>
            </w:r>
          </w:p>
        </w:tc>
        <w:tc>
          <w:tcPr>
            <w:tcW w:w="3446" w:type="dxa"/>
            <w:shd w:val="clear" w:color="auto" w:fill="auto"/>
          </w:tcPr>
          <w:p w:rsidR="009D1034" w:rsidRDefault="009D1034" w:rsidP="00751B40">
            <w:pPr>
              <w:pStyle w:val="TableCell0"/>
              <w:spacing w:before="0" w:after="0"/>
              <w:rPr>
                <w:rFonts w:cs="Courier New"/>
                <w:sz w:val="20"/>
              </w:rPr>
            </w:pPr>
            <w:r>
              <w:rPr>
                <w:rFonts w:cs="Courier New" w:hint="eastAsia"/>
                <w:sz w:val="20"/>
              </w:rPr>
              <w:t>Declare of EOA.</w:t>
            </w:r>
          </w:p>
        </w:tc>
        <w:tc>
          <w:tcPr>
            <w:tcW w:w="991" w:type="dxa"/>
          </w:tcPr>
          <w:p w:rsidR="009D1034" w:rsidRPr="00CC084A" w:rsidRDefault="009D1034" w:rsidP="00751B40">
            <w:pPr>
              <w:pStyle w:val="TableCell0"/>
              <w:spacing w:before="0" w:after="0"/>
              <w:rPr>
                <w:rFonts w:cs="Courier New"/>
                <w:sz w:val="20"/>
              </w:rPr>
            </w:pPr>
          </w:p>
        </w:tc>
        <w:tc>
          <w:tcPr>
            <w:tcW w:w="3377" w:type="dxa"/>
          </w:tcPr>
          <w:p w:rsidR="009D1034" w:rsidRDefault="009D1034" w:rsidP="00751B40">
            <w:pPr>
              <w:pStyle w:val="TableCell0"/>
              <w:spacing w:before="0" w:after="0"/>
              <w:rPr>
                <w:rFonts w:cs="Courier New"/>
                <w:sz w:val="20"/>
              </w:rPr>
            </w:pPr>
            <w:r>
              <w:rPr>
                <w:rFonts w:cs="Courier New" w:hint="eastAsia"/>
                <w:sz w:val="20"/>
              </w:rPr>
              <w:t>EOA of Tracking#2 on Pass#1</w:t>
            </w:r>
          </w:p>
          <w:p w:rsidR="009D1034" w:rsidRDefault="009D1034" w:rsidP="00751B40">
            <w:pPr>
              <w:pStyle w:val="TableCell0"/>
              <w:spacing w:before="0" w:after="0"/>
              <w:rPr>
                <w:rFonts w:cs="Courier New"/>
                <w:sz w:val="20"/>
              </w:rPr>
            </w:pPr>
          </w:p>
          <w:p w:rsidR="009D1034" w:rsidRDefault="009D1034" w:rsidP="00751B40">
            <w:pPr>
              <w:pStyle w:val="PlainText"/>
              <w:jc w:val="both"/>
              <w:rPr>
                <w:rFonts w:cs="Courier New"/>
              </w:rPr>
            </w:pPr>
            <w:r>
              <w:rPr>
                <w:rFonts w:cs="Courier New" w:hint="eastAsia"/>
              </w:rPr>
              <w:t>Next Voice Contact</w:t>
            </w:r>
          </w:p>
          <w:p w:rsidR="009D1034" w:rsidRPr="00FA2EDB" w:rsidRDefault="009D1034" w:rsidP="00751B40">
            <w:pPr>
              <w:pStyle w:val="PlainText"/>
              <w:ind w:firstLineChars="200" w:firstLine="400"/>
              <w:jc w:val="both"/>
            </w:pPr>
            <w:r>
              <w:rPr>
                <w:rFonts w:cs="Courier New" w:hint="eastAsia"/>
              </w:rPr>
              <w:t>=</w:t>
            </w:r>
            <w:r w:rsidRPr="00FA2EDB">
              <w:rPr>
                <w:u w:val="single"/>
              </w:rPr>
              <w:t xml:space="preserve">   </w:t>
            </w:r>
            <w:r w:rsidRPr="00FA2EDB">
              <w:rPr>
                <w:rFonts w:hint="eastAsia"/>
                <w:u w:val="single"/>
              </w:rPr>
              <w:t>:   :</w:t>
            </w:r>
            <w:r w:rsidRPr="00FA2EDB">
              <w:rPr>
                <w:u w:val="single"/>
              </w:rPr>
              <w:t xml:space="preserve"> </w:t>
            </w:r>
            <w:r w:rsidRPr="00FA2EDB">
              <w:rPr>
                <w:rFonts w:hint="eastAsia"/>
                <w:u w:val="single"/>
              </w:rPr>
              <w:t xml:space="preserve"> </w:t>
            </w:r>
            <w:r w:rsidRPr="00FA2EDB">
              <w:rPr>
                <w:u w:val="single"/>
              </w:rPr>
              <w:t xml:space="preserve"> </w:t>
            </w:r>
            <w:r>
              <w:rPr>
                <w:rFonts w:hint="eastAsia"/>
              </w:rPr>
              <w:t>(</w:t>
            </w:r>
            <w:r>
              <w:t>UT</w:t>
            </w:r>
            <w:r>
              <w:rPr>
                <w:rFonts w:hint="eastAsia"/>
              </w:rPr>
              <w:t>)</w:t>
            </w:r>
          </w:p>
        </w:tc>
      </w:tr>
    </w:tbl>
    <w:p w:rsidR="009D1034" w:rsidRDefault="009D1034" w:rsidP="009D1034">
      <w:pPr>
        <w:ind w:leftChars="213" w:left="511"/>
        <w:rPr>
          <w:rFonts w:cs="Courier New"/>
        </w:rPr>
      </w:pPr>
    </w:p>
    <w:p w:rsidR="009D1034" w:rsidRDefault="009D1034" w:rsidP="00AA7DF3">
      <w:pPr>
        <w:pStyle w:val="Heading4"/>
      </w:pPr>
      <w:bookmarkStart w:id="102" w:name="_Toc73869916"/>
      <w:r>
        <w:t>Test Notes</w:t>
      </w:r>
      <w:bookmarkEnd w:id="102"/>
    </w:p>
    <w:p w:rsidR="009D1034" w:rsidRDefault="009D1034" w:rsidP="009D1034">
      <w:pPr>
        <w:ind w:leftChars="213" w:left="511"/>
        <w:rPr>
          <w:rFonts w:cs="Courier New"/>
        </w:rPr>
      </w:pPr>
    </w:p>
    <w:p w:rsidR="009D1034" w:rsidRDefault="009D1034" w:rsidP="009D1034">
      <w:pPr>
        <w:ind w:leftChars="213" w:left="511"/>
        <w:rPr>
          <w:rFonts w:cs="Courier New"/>
        </w:rPr>
      </w:pPr>
      <w:r w:rsidRPr="00BE06C6">
        <w:rPr>
          <w:rFonts w:cs="Courier New" w:hint="eastAsia"/>
        </w:rPr>
        <w:t>CSP(1) ha</w:t>
      </w:r>
      <w:r>
        <w:rPr>
          <w:rFonts w:cs="Courier New" w:hint="eastAsia"/>
        </w:rPr>
        <w:t xml:space="preserve">s two sets of </w:t>
      </w:r>
      <w:r w:rsidRPr="00BE06C6">
        <w:rPr>
          <w:rFonts w:cs="Courier New" w:hint="eastAsia"/>
        </w:rPr>
        <w:t>Return</w:t>
      </w:r>
      <w:r w:rsidRPr="00BE06C6">
        <w:rPr>
          <w:rFonts w:cs="Courier New"/>
        </w:rPr>
        <w:t>CarrierRequest</w:t>
      </w:r>
      <w:r w:rsidRPr="00BE06C6">
        <w:rPr>
          <w:rFonts w:cs="Courier New" w:hint="eastAsia"/>
        </w:rPr>
        <w:t xml:space="preserve"> and do</w:t>
      </w:r>
      <w:r>
        <w:rPr>
          <w:rFonts w:cs="Courier New" w:hint="eastAsia"/>
        </w:rPr>
        <w:t>es</w:t>
      </w:r>
      <w:r w:rsidRPr="00BE06C6">
        <w:rPr>
          <w:rFonts w:cs="Courier New" w:hint="eastAsia"/>
        </w:rPr>
        <w:t xml:space="preserve"> not have ForwardCarrierRequest and CltuServiceInstanceRequest.</w:t>
      </w:r>
    </w:p>
    <w:p w:rsidR="009D1034" w:rsidRDefault="009D1034" w:rsidP="009D1034">
      <w:pPr>
        <w:ind w:leftChars="213" w:left="511"/>
        <w:rPr>
          <w:rFonts w:cs="Courier New"/>
        </w:rPr>
      </w:pPr>
    </w:p>
    <w:p w:rsidR="009D1034" w:rsidRDefault="009D1034" w:rsidP="00AA7DF3">
      <w:pPr>
        <w:pStyle w:val="Heading3"/>
      </w:pPr>
      <w:bookmarkStart w:id="103" w:name="_Ref66013413"/>
      <w:bookmarkStart w:id="104" w:name="_Ref66013425"/>
      <w:bookmarkStart w:id="105" w:name="_Toc73869917"/>
      <w:r>
        <w:br w:type="page"/>
      </w:r>
      <w:bookmarkStart w:id="106" w:name="_Toc191721741"/>
      <w:r>
        <w:lastRenderedPageBreak/>
        <w:t>T</w:t>
      </w:r>
      <w:r>
        <w:rPr>
          <w:rFonts w:hint="eastAsia"/>
        </w:rPr>
        <w:t>est Case 2</w:t>
      </w:r>
      <w:bookmarkEnd w:id="106"/>
    </w:p>
    <w:p w:rsidR="009D1034" w:rsidRDefault="009D1034" w:rsidP="00AA7DF3">
      <w:pPr>
        <w:pStyle w:val="Heading4"/>
      </w:pPr>
      <w:bookmarkStart w:id="107" w:name="_Toc73869918"/>
      <w:bookmarkEnd w:id="103"/>
      <w:bookmarkEnd w:id="104"/>
      <w:bookmarkEnd w:id="105"/>
      <w:r>
        <w:t>Goals</w:t>
      </w:r>
      <w:bookmarkEnd w:id="107"/>
    </w:p>
    <w:p w:rsidR="009D1034" w:rsidRDefault="009D1034" w:rsidP="009D1034">
      <w:pPr>
        <w:ind w:leftChars="213" w:left="511"/>
        <w:rPr>
          <w:rFonts w:cs="Courier New"/>
        </w:rPr>
      </w:pPr>
    </w:p>
    <w:p w:rsidR="009D1034" w:rsidRDefault="009D1034" w:rsidP="009D1034">
      <w:pPr>
        <w:ind w:leftChars="213" w:left="511"/>
        <w:rPr>
          <w:rFonts w:cs="Courier New"/>
        </w:rPr>
      </w:pPr>
      <w:r w:rsidRPr="00BE06C6">
        <w:rPr>
          <w:rFonts w:cs="Courier New" w:hint="eastAsia"/>
        </w:rPr>
        <w:t>T</w:t>
      </w:r>
      <w:r w:rsidRPr="00BE06C6">
        <w:rPr>
          <w:rFonts w:cs="Courier New"/>
        </w:rPr>
        <w:t>h</w:t>
      </w:r>
      <w:r w:rsidRPr="00BE06C6">
        <w:rPr>
          <w:rFonts w:cs="Courier New" w:hint="eastAsia"/>
        </w:rPr>
        <w:t xml:space="preserve">e goals of test case </w:t>
      </w:r>
      <w:r>
        <w:rPr>
          <w:rFonts w:cs="Courier New" w:hint="eastAsia"/>
        </w:rPr>
        <w:t>2</w:t>
      </w:r>
      <w:r w:rsidRPr="00BE06C6">
        <w:rPr>
          <w:rFonts w:cs="Courier New" w:hint="eastAsia"/>
        </w:rPr>
        <w:t xml:space="preserve"> are as follows:</w:t>
      </w:r>
    </w:p>
    <w:p w:rsidR="009D1034" w:rsidRDefault="009D1034" w:rsidP="009D1034">
      <w:pPr>
        <w:ind w:leftChars="213" w:left="511"/>
        <w:rPr>
          <w:rFonts w:cs="Courier New"/>
        </w:rPr>
      </w:pPr>
    </w:p>
    <w:p w:rsidR="009D1034" w:rsidRDefault="009D1034" w:rsidP="009D1034">
      <w:pPr>
        <w:numPr>
          <w:ilvl w:val="0"/>
          <w:numId w:val="53"/>
        </w:numPr>
        <w:spacing w:before="0" w:line="240" w:lineRule="auto"/>
        <w:jc w:val="left"/>
        <w:rPr>
          <w:rFonts w:cs="Courier New"/>
        </w:rPr>
      </w:pPr>
      <w:r>
        <w:rPr>
          <w:rFonts w:cs="Courier New" w:hint="eastAsia"/>
        </w:rPr>
        <w:t>UMR-1 can g</w:t>
      </w:r>
      <w:r w:rsidRPr="00BE06C6">
        <w:rPr>
          <w:rFonts w:cs="Courier New" w:hint="eastAsia"/>
        </w:rPr>
        <w:t xml:space="preserve">enerate </w:t>
      </w:r>
      <w:r>
        <w:rPr>
          <w:rFonts w:cs="Courier New" w:hint="eastAsia"/>
        </w:rPr>
        <w:t xml:space="preserve">the second service </w:t>
      </w:r>
      <w:r w:rsidRPr="00BE06C6">
        <w:rPr>
          <w:rFonts w:cs="Courier New" w:hint="eastAsia"/>
        </w:rPr>
        <w:t>package for SELENE operation</w:t>
      </w:r>
      <w:r>
        <w:rPr>
          <w:rFonts w:cs="Courier New" w:hint="eastAsia"/>
        </w:rPr>
        <w:t xml:space="preserve"> before the first one is carried out.</w:t>
      </w:r>
    </w:p>
    <w:p w:rsidR="009D1034" w:rsidRPr="00BE06C6" w:rsidRDefault="009D1034" w:rsidP="009D1034">
      <w:pPr>
        <w:numPr>
          <w:ilvl w:val="0"/>
          <w:numId w:val="53"/>
        </w:numPr>
        <w:spacing w:before="0" w:line="240" w:lineRule="auto"/>
        <w:jc w:val="left"/>
        <w:rPr>
          <w:rFonts w:cs="Courier New"/>
        </w:rPr>
      </w:pPr>
      <w:r>
        <w:rPr>
          <w:rFonts w:cs="Courier New" w:hint="eastAsia"/>
        </w:rPr>
        <w:t xml:space="preserve">CSSXP accepts the second service </w:t>
      </w:r>
      <w:r w:rsidRPr="00BE06C6">
        <w:rPr>
          <w:rFonts w:cs="Courier New" w:hint="eastAsia"/>
        </w:rPr>
        <w:t>package</w:t>
      </w:r>
      <w:r>
        <w:rPr>
          <w:rFonts w:cs="Courier New" w:hint="eastAsia"/>
        </w:rPr>
        <w:t xml:space="preserve"> before the first one is carried out.</w:t>
      </w:r>
    </w:p>
    <w:p w:rsidR="009D1034" w:rsidRDefault="009D1034" w:rsidP="009D1034">
      <w:pPr>
        <w:numPr>
          <w:ilvl w:val="0"/>
          <w:numId w:val="53"/>
        </w:numPr>
        <w:spacing w:before="0" w:line="240" w:lineRule="auto"/>
        <w:jc w:val="left"/>
      </w:pPr>
      <w:r w:rsidRPr="00656C4F">
        <w:t>Transfer service can be started and closed at the timing</w:t>
      </w:r>
      <w:r>
        <w:rPr>
          <w:rFonts w:hint="eastAsia"/>
        </w:rPr>
        <w:t xml:space="preserve"> </w:t>
      </w:r>
      <w:r w:rsidRPr="00656C4F">
        <w:t xml:space="preserve">planned </w:t>
      </w:r>
      <w:r>
        <w:rPr>
          <w:rFonts w:hint="eastAsia"/>
        </w:rPr>
        <w:t>by one of</w:t>
      </w:r>
      <w:r w:rsidRPr="00BE06C6">
        <w:rPr>
          <w:rFonts w:cs="Courier New" w:hint="eastAsia"/>
        </w:rPr>
        <w:t xml:space="preserve"> service package</w:t>
      </w:r>
      <w:r>
        <w:rPr>
          <w:rFonts w:cs="Courier New" w:hint="eastAsia"/>
        </w:rPr>
        <w:t>s</w:t>
      </w:r>
      <w:r w:rsidRPr="00656C4F">
        <w:t>.</w:t>
      </w:r>
    </w:p>
    <w:p w:rsidR="009D1034" w:rsidRDefault="009D1034" w:rsidP="009D1034">
      <w:pPr>
        <w:numPr>
          <w:ilvl w:val="0"/>
          <w:numId w:val="53"/>
        </w:numPr>
        <w:spacing w:before="0" w:line="240" w:lineRule="auto"/>
        <w:jc w:val="left"/>
      </w:pPr>
      <w:r w:rsidRPr="00656C4F">
        <w:t>DSN tracking station acquire</w:t>
      </w:r>
      <w:r>
        <w:rPr>
          <w:rFonts w:hint="eastAsia"/>
        </w:rPr>
        <w:t>s</w:t>
      </w:r>
      <w:r w:rsidRPr="00656C4F">
        <w:t xml:space="preserve"> and track</w:t>
      </w:r>
      <w:r>
        <w:rPr>
          <w:rFonts w:hint="eastAsia"/>
        </w:rPr>
        <w:t>s</w:t>
      </w:r>
      <w:r w:rsidRPr="00656C4F">
        <w:t xml:space="preserve"> the SELENE correctly.</w:t>
      </w:r>
    </w:p>
    <w:p w:rsidR="009D1034" w:rsidRDefault="009D1034" w:rsidP="009D1034">
      <w:pPr>
        <w:numPr>
          <w:ilvl w:val="0"/>
          <w:numId w:val="53"/>
        </w:numPr>
        <w:spacing w:before="0" w:line="240" w:lineRule="auto"/>
        <w:jc w:val="left"/>
      </w:pPr>
      <w:r w:rsidRPr="00656C4F">
        <w:t>Telemetry data can be transmitted correctly from station through S</w:t>
      </w:r>
      <w:r>
        <w:rPr>
          <w:rFonts w:hint="eastAsia"/>
        </w:rPr>
        <w:t>ELENE MDOS</w:t>
      </w:r>
      <w:r w:rsidRPr="00656C4F">
        <w:t>.</w:t>
      </w:r>
    </w:p>
    <w:p w:rsidR="009D1034" w:rsidRPr="00DB5852" w:rsidRDefault="009D1034" w:rsidP="009D1034">
      <w:pPr>
        <w:ind w:leftChars="213" w:left="511"/>
        <w:rPr>
          <w:rFonts w:cs="Courier New"/>
        </w:rPr>
      </w:pPr>
    </w:p>
    <w:p w:rsidR="009D1034" w:rsidRDefault="009D1034" w:rsidP="00AA7DF3">
      <w:pPr>
        <w:pStyle w:val="Heading4"/>
      </w:pPr>
      <w:bookmarkStart w:id="108" w:name="_Toc73869919"/>
      <w:r>
        <w:t>Pre-requisites</w:t>
      </w:r>
      <w:bookmarkEnd w:id="108"/>
    </w:p>
    <w:p w:rsidR="009D1034" w:rsidRDefault="009D1034" w:rsidP="009D1034">
      <w:pPr>
        <w:ind w:leftChars="213" w:left="511"/>
        <w:rPr>
          <w:rFonts w:cs="Courier New"/>
        </w:rPr>
      </w:pPr>
    </w:p>
    <w:p w:rsidR="009D1034" w:rsidRDefault="009D1034" w:rsidP="009D1034">
      <w:pPr>
        <w:ind w:leftChars="213" w:left="511"/>
        <w:rPr>
          <w:rFonts w:cs="Courier New"/>
        </w:rPr>
      </w:pPr>
      <w:r>
        <w:rPr>
          <w:rFonts w:cs="Courier New"/>
        </w:rPr>
        <w:t>The following pre-requisites are necessary:</w:t>
      </w:r>
    </w:p>
    <w:p w:rsidR="009D1034" w:rsidRDefault="009D1034" w:rsidP="009D1034">
      <w:pPr>
        <w:ind w:leftChars="213" w:left="511"/>
        <w:rPr>
          <w:rFonts w:cs="Courier New"/>
        </w:rPr>
      </w:pPr>
    </w:p>
    <w:p w:rsidR="009D1034" w:rsidRDefault="009D1034" w:rsidP="009D1034">
      <w:pPr>
        <w:numPr>
          <w:ilvl w:val="0"/>
          <w:numId w:val="39"/>
        </w:numPr>
        <w:spacing w:before="0" w:line="240" w:lineRule="auto"/>
        <w:jc w:val="left"/>
        <w:rPr>
          <w:rFonts w:cs="Courier New"/>
        </w:rPr>
      </w:pPr>
      <w:r w:rsidRPr="00BE06C6">
        <w:rPr>
          <w:rFonts w:cs="Courier New" w:hint="eastAsia"/>
        </w:rPr>
        <w:t xml:space="preserve">Completion of the </w:t>
      </w:r>
      <w:r>
        <w:rPr>
          <w:rFonts w:cs="Courier New" w:hint="eastAsia"/>
        </w:rPr>
        <w:t>Service Management Interface #1(the step 1-1 to 1-15) in test case 1</w:t>
      </w:r>
      <w:r w:rsidRPr="00BE06C6">
        <w:rPr>
          <w:rFonts w:cs="Courier New" w:hint="eastAsia"/>
        </w:rPr>
        <w:t>.</w:t>
      </w:r>
    </w:p>
    <w:p w:rsidR="009D1034" w:rsidRPr="00BE06C6" w:rsidRDefault="009D1034" w:rsidP="009D1034">
      <w:pPr>
        <w:numPr>
          <w:ilvl w:val="0"/>
          <w:numId w:val="39"/>
        </w:numPr>
        <w:spacing w:before="0" w:line="240" w:lineRule="auto"/>
        <w:jc w:val="left"/>
        <w:rPr>
          <w:rFonts w:cs="Courier New"/>
        </w:rPr>
      </w:pPr>
      <w:r>
        <w:rPr>
          <w:rFonts w:cs="Courier New" w:hint="eastAsia"/>
        </w:rPr>
        <w:t>Same as the section 6.1.2.</w:t>
      </w:r>
    </w:p>
    <w:p w:rsidR="009D1034" w:rsidRDefault="009D1034" w:rsidP="009D1034">
      <w:pPr>
        <w:ind w:leftChars="213" w:left="511"/>
        <w:rPr>
          <w:rFonts w:cs="Courier New"/>
        </w:rPr>
      </w:pPr>
    </w:p>
    <w:p w:rsidR="009D1034" w:rsidRDefault="009D1034" w:rsidP="00AA7DF3">
      <w:pPr>
        <w:pStyle w:val="Heading4"/>
      </w:pPr>
      <w:bookmarkStart w:id="109" w:name="_Toc73869920"/>
      <w:r>
        <w:t>Test Procedures</w:t>
      </w:r>
      <w:bookmarkEnd w:id="109"/>
    </w:p>
    <w:p w:rsidR="009D1034" w:rsidRDefault="009D1034" w:rsidP="00751B40">
      <w:pPr>
        <w:rPr>
          <w:rFonts w:cs="Courier New"/>
        </w:rPr>
      </w:pPr>
    </w:p>
    <w:tbl>
      <w:tblPr>
        <w:tblW w:w="96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000"/>
      </w:tblPr>
      <w:tblGrid>
        <w:gridCol w:w="813"/>
        <w:gridCol w:w="996"/>
        <w:gridCol w:w="3446"/>
        <w:gridCol w:w="991"/>
        <w:gridCol w:w="3377"/>
      </w:tblGrid>
      <w:tr w:rsidR="009D1034" w:rsidTr="00751B40">
        <w:trPr>
          <w:cantSplit/>
          <w:tblHeader/>
          <w:jc w:val="center"/>
        </w:trPr>
        <w:tc>
          <w:tcPr>
            <w:tcW w:w="813" w:type="dxa"/>
            <w:shd w:val="clear" w:color="auto" w:fill="C0C0C0"/>
          </w:tcPr>
          <w:p w:rsidR="009D1034" w:rsidRDefault="009D1034" w:rsidP="00751B40">
            <w:pPr>
              <w:pStyle w:val="TableHead"/>
              <w:spacing w:before="0" w:after="0"/>
              <w:jc w:val="both"/>
              <w:rPr>
                <w:rFonts w:cs="Courier New"/>
                <w:sz w:val="20"/>
              </w:rPr>
            </w:pPr>
            <w:r>
              <w:rPr>
                <w:rFonts w:cs="Courier New"/>
                <w:sz w:val="20"/>
              </w:rPr>
              <w:t>Step</w:t>
            </w:r>
          </w:p>
        </w:tc>
        <w:tc>
          <w:tcPr>
            <w:tcW w:w="996" w:type="dxa"/>
            <w:tcBorders>
              <w:right w:val="nil"/>
            </w:tcBorders>
            <w:shd w:val="clear" w:color="auto" w:fill="C0C0C0"/>
          </w:tcPr>
          <w:p w:rsidR="009D1034" w:rsidRDefault="009D1034" w:rsidP="00751B40">
            <w:pPr>
              <w:pStyle w:val="TableHead"/>
              <w:spacing w:before="0" w:after="0"/>
              <w:jc w:val="left"/>
              <w:rPr>
                <w:rFonts w:cs="Courier New"/>
                <w:sz w:val="20"/>
              </w:rPr>
            </w:pPr>
          </w:p>
        </w:tc>
        <w:tc>
          <w:tcPr>
            <w:tcW w:w="3446" w:type="dxa"/>
            <w:tcBorders>
              <w:left w:val="nil"/>
            </w:tcBorders>
            <w:shd w:val="clear" w:color="auto" w:fill="C0C0C0"/>
          </w:tcPr>
          <w:p w:rsidR="009D1034" w:rsidRDefault="009D1034" w:rsidP="00751B40">
            <w:pPr>
              <w:pStyle w:val="TableHead"/>
              <w:spacing w:before="0" w:after="0"/>
              <w:jc w:val="left"/>
              <w:rPr>
                <w:rFonts w:cs="Courier New"/>
                <w:sz w:val="20"/>
              </w:rPr>
            </w:pPr>
            <w:r>
              <w:rPr>
                <w:rFonts w:cs="Courier New"/>
                <w:sz w:val="20"/>
              </w:rPr>
              <w:t>Action</w:t>
            </w:r>
          </w:p>
        </w:tc>
        <w:tc>
          <w:tcPr>
            <w:tcW w:w="991" w:type="dxa"/>
            <w:tcBorders>
              <w:right w:val="nil"/>
            </w:tcBorders>
            <w:shd w:val="clear" w:color="auto" w:fill="C0C0C0"/>
          </w:tcPr>
          <w:p w:rsidR="009D1034" w:rsidRDefault="009D1034" w:rsidP="00751B40">
            <w:pPr>
              <w:pStyle w:val="TableHead"/>
              <w:spacing w:before="0" w:after="0"/>
              <w:jc w:val="left"/>
              <w:rPr>
                <w:rFonts w:cs="Courier New"/>
                <w:sz w:val="20"/>
              </w:rPr>
            </w:pPr>
          </w:p>
        </w:tc>
        <w:tc>
          <w:tcPr>
            <w:tcW w:w="3377" w:type="dxa"/>
            <w:tcBorders>
              <w:left w:val="nil"/>
            </w:tcBorders>
            <w:shd w:val="clear" w:color="auto" w:fill="C0C0C0"/>
          </w:tcPr>
          <w:p w:rsidR="009D1034" w:rsidRDefault="009D1034" w:rsidP="00751B40">
            <w:pPr>
              <w:pStyle w:val="TableHead"/>
              <w:spacing w:before="0" w:after="0"/>
              <w:jc w:val="left"/>
              <w:rPr>
                <w:rFonts w:cs="Courier New"/>
                <w:sz w:val="20"/>
              </w:rPr>
            </w:pPr>
            <w:r>
              <w:rPr>
                <w:rFonts w:cs="Courier New"/>
                <w:sz w:val="20"/>
              </w:rPr>
              <w:t>Expected result</w:t>
            </w:r>
          </w:p>
        </w:tc>
      </w:tr>
      <w:tr w:rsidR="009D1034" w:rsidTr="00751B40">
        <w:trPr>
          <w:cantSplit/>
          <w:jc w:val="center"/>
        </w:trPr>
        <w:tc>
          <w:tcPr>
            <w:tcW w:w="9623" w:type="dxa"/>
            <w:gridSpan w:val="5"/>
          </w:tcPr>
          <w:p w:rsidR="009D1034" w:rsidRDefault="009D1034" w:rsidP="00751B40">
            <w:pPr>
              <w:pStyle w:val="PlainText"/>
              <w:jc w:val="center"/>
              <w:rPr>
                <w:b/>
              </w:rPr>
            </w:pPr>
            <w:r w:rsidRPr="00A265DF">
              <w:rPr>
                <w:rFonts w:hint="eastAsia"/>
                <w:b/>
              </w:rPr>
              <w:t>[Service Management Interface</w:t>
            </w:r>
            <w:r>
              <w:rPr>
                <w:rFonts w:hint="eastAsia"/>
                <w:b/>
              </w:rPr>
              <w:t xml:space="preserve"> #2</w:t>
            </w:r>
            <w:r w:rsidRPr="00A265DF">
              <w:rPr>
                <w:rFonts w:hint="eastAsia"/>
                <w:b/>
              </w:rPr>
              <w:t>]</w:t>
            </w:r>
          </w:p>
          <w:p w:rsidR="009D1034" w:rsidRDefault="009D1034" w:rsidP="00751B40">
            <w:pPr>
              <w:pStyle w:val="PlainText"/>
            </w:pPr>
          </w:p>
          <w:p w:rsidR="009D1034" w:rsidRDefault="009D1034" w:rsidP="00751B40">
            <w:pPr>
              <w:pStyle w:val="PlainText"/>
            </w:pPr>
            <w:r>
              <w:t>Test Date:</w:t>
            </w:r>
            <w:r>
              <w:rPr>
                <w:rFonts w:hint="eastAsia"/>
              </w:rPr>
              <w:tab/>
            </w:r>
            <w:r>
              <w:rPr>
                <w:u w:val="single"/>
              </w:rPr>
              <w:t xml:space="preserve">  </w:t>
            </w:r>
            <w:r>
              <w:rPr>
                <w:rFonts w:hint="eastAsia"/>
                <w:u w:val="single"/>
              </w:rPr>
              <w:t xml:space="preserve">  </w:t>
            </w:r>
            <w:r>
              <w:rPr>
                <w:u w:val="single"/>
              </w:rPr>
              <w:t>/   /</w:t>
            </w:r>
            <w:r>
              <w:rPr>
                <w:rFonts w:hint="eastAsia"/>
                <w:u w:val="single"/>
              </w:rPr>
              <w:t>2008</w:t>
            </w:r>
            <w:r>
              <w:cr/>
            </w:r>
          </w:p>
          <w:p w:rsidR="009D1034" w:rsidRDefault="009D1034" w:rsidP="00751B40">
            <w:pPr>
              <w:pStyle w:val="PlainText"/>
            </w:pPr>
            <w:r>
              <w:t>Test Period:</w:t>
            </w:r>
            <w:r>
              <w:rPr>
                <w:u w:val="single"/>
              </w:rPr>
              <w:t xml:space="preserve">   </w:t>
            </w:r>
            <w:r>
              <w:rPr>
                <w:rFonts w:hint="eastAsia"/>
                <w:u w:val="single"/>
              </w:rPr>
              <w:t xml:space="preserve">:  </w:t>
            </w:r>
            <w:r>
              <w:rPr>
                <w:u w:val="single"/>
              </w:rPr>
              <w:t xml:space="preserve">  -   </w:t>
            </w:r>
            <w:r>
              <w:rPr>
                <w:rFonts w:hint="eastAsia"/>
                <w:u w:val="single"/>
              </w:rPr>
              <w:t>:</w:t>
            </w:r>
            <w:r>
              <w:rPr>
                <w:u w:val="single"/>
              </w:rPr>
              <w:t xml:space="preserve">  </w:t>
            </w:r>
            <w:r>
              <w:rPr>
                <w:rFonts w:hint="eastAsia"/>
                <w:u w:val="single"/>
              </w:rPr>
              <w:t xml:space="preserve">  (</w:t>
            </w:r>
            <w:r>
              <w:rPr>
                <w:u w:val="single"/>
              </w:rPr>
              <w:t>UT</w:t>
            </w:r>
            <w:r>
              <w:rPr>
                <w:rFonts w:hint="eastAsia"/>
                <w:u w:val="single"/>
              </w:rPr>
              <w:t>)</w:t>
            </w:r>
          </w:p>
          <w:p w:rsidR="009D1034" w:rsidRPr="00A265DF" w:rsidRDefault="009D1034" w:rsidP="00751B40">
            <w:pPr>
              <w:pStyle w:val="PlainText"/>
              <w:rPr>
                <w:b/>
              </w:rPr>
            </w:pPr>
          </w:p>
        </w:tc>
      </w:tr>
      <w:tr w:rsidR="009D1034" w:rsidTr="00751B40">
        <w:trPr>
          <w:cantSplit/>
          <w:jc w:val="center"/>
        </w:trPr>
        <w:tc>
          <w:tcPr>
            <w:tcW w:w="813" w:type="dxa"/>
          </w:tcPr>
          <w:p w:rsidR="009D1034" w:rsidRDefault="009D1034" w:rsidP="009D1034">
            <w:pPr>
              <w:pStyle w:val="TableCell0"/>
              <w:numPr>
                <w:ilvl w:val="0"/>
                <w:numId w:val="48"/>
              </w:numPr>
              <w:spacing w:before="0" w:after="0"/>
              <w:jc w:val="both"/>
              <w:rPr>
                <w:rFonts w:cs="Courier New"/>
                <w:sz w:val="20"/>
              </w:rPr>
            </w:pPr>
          </w:p>
        </w:tc>
        <w:tc>
          <w:tcPr>
            <w:tcW w:w="996" w:type="dxa"/>
          </w:tcPr>
          <w:p w:rsidR="009D1034" w:rsidRDefault="009D1034" w:rsidP="00751B40">
            <w:pPr>
              <w:pStyle w:val="TableCell0"/>
              <w:spacing w:before="0" w:after="0"/>
              <w:rPr>
                <w:rFonts w:cs="Courier New"/>
                <w:sz w:val="20"/>
              </w:rPr>
            </w:pPr>
            <w:r>
              <w:rPr>
                <w:rFonts w:cs="Courier New" w:hint="eastAsia"/>
                <w:sz w:val="20"/>
              </w:rPr>
              <w:t>UMR-1</w:t>
            </w:r>
          </w:p>
        </w:tc>
        <w:tc>
          <w:tcPr>
            <w:tcW w:w="3446" w:type="dxa"/>
          </w:tcPr>
          <w:p w:rsidR="009D1034" w:rsidRDefault="009D1034" w:rsidP="00751B40">
            <w:pPr>
              <w:pStyle w:val="TableCell0"/>
              <w:spacing w:before="0" w:after="0"/>
              <w:rPr>
                <w:rFonts w:cs="Courier New"/>
                <w:sz w:val="20"/>
              </w:rPr>
            </w:pPr>
            <w:r>
              <w:rPr>
                <w:rFonts w:cs="Courier New" w:hint="eastAsia"/>
                <w:sz w:val="20"/>
              </w:rPr>
              <w:t>Conduct briefing with CSSXP for starting test case 2.</w:t>
            </w:r>
          </w:p>
        </w:tc>
        <w:tc>
          <w:tcPr>
            <w:tcW w:w="991" w:type="dxa"/>
          </w:tcPr>
          <w:p w:rsidR="009D1034" w:rsidRPr="00CC084A" w:rsidRDefault="009D1034" w:rsidP="00751B40">
            <w:pPr>
              <w:pStyle w:val="TableCell0"/>
              <w:spacing w:before="0" w:after="0"/>
              <w:rPr>
                <w:rFonts w:cs="Courier New"/>
                <w:sz w:val="20"/>
              </w:rPr>
            </w:pPr>
          </w:p>
        </w:tc>
        <w:tc>
          <w:tcPr>
            <w:tcW w:w="3377" w:type="dxa"/>
          </w:tcPr>
          <w:p w:rsidR="009D1034" w:rsidRPr="00537543" w:rsidRDefault="009D1034" w:rsidP="00751B40">
            <w:pPr>
              <w:pStyle w:val="TableCell0"/>
              <w:spacing w:before="0" w:after="0"/>
              <w:rPr>
                <w:rFonts w:cs="Courier New"/>
                <w:sz w:val="20"/>
                <w:lang w:val="en-US"/>
              </w:rPr>
            </w:pPr>
          </w:p>
        </w:tc>
      </w:tr>
      <w:tr w:rsidR="009D1034" w:rsidTr="00751B40">
        <w:trPr>
          <w:cantSplit/>
          <w:jc w:val="center"/>
        </w:trPr>
        <w:tc>
          <w:tcPr>
            <w:tcW w:w="813" w:type="dxa"/>
          </w:tcPr>
          <w:p w:rsidR="009D1034" w:rsidRDefault="009D1034" w:rsidP="009D1034">
            <w:pPr>
              <w:pStyle w:val="TableCell0"/>
              <w:numPr>
                <w:ilvl w:val="0"/>
                <w:numId w:val="48"/>
              </w:numPr>
              <w:spacing w:before="0" w:after="0"/>
              <w:jc w:val="both"/>
              <w:rPr>
                <w:rFonts w:cs="Courier New"/>
                <w:sz w:val="20"/>
              </w:rPr>
            </w:pPr>
          </w:p>
        </w:tc>
        <w:tc>
          <w:tcPr>
            <w:tcW w:w="996" w:type="dxa"/>
          </w:tcPr>
          <w:p w:rsidR="009D1034" w:rsidRDefault="009D1034" w:rsidP="00751B40">
            <w:pPr>
              <w:pStyle w:val="TableCell0"/>
              <w:spacing w:before="0" w:after="0"/>
              <w:rPr>
                <w:rFonts w:cs="Courier New"/>
                <w:sz w:val="20"/>
              </w:rPr>
            </w:pPr>
            <w:r>
              <w:rPr>
                <w:rFonts w:cs="Courier New" w:hint="eastAsia"/>
                <w:sz w:val="20"/>
              </w:rPr>
              <w:t>UMR-1</w:t>
            </w:r>
          </w:p>
        </w:tc>
        <w:tc>
          <w:tcPr>
            <w:tcW w:w="3446" w:type="dxa"/>
          </w:tcPr>
          <w:p w:rsidR="009D1034" w:rsidRDefault="009D1034" w:rsidP="00751B40">
            <w:pPr>
              <w:pStyle w:val="TableCell0"/>
              <w:spacing w:before="0" w:after="0"/>
              <w:rPr>
                <w:rFonts w:cs="Courier New"/>
                <w:sz w:val="20"/>
              </w:rPr>
            </w:pPr>
            <w:r>
              <w:rPr>
                <w:rFonts w:cs="Courier New"/>
                <w:sz w:val="20"/>
              </w:rPr>
              <w:t xml:space="preserve">Send </w:t>
            </w:r>
            <w:r>
              <w:rPr>
                <w:rFonts w:cs="Courier New" w:hint="eastAsia"/>
                <w:sz w:val="20"/>
              </w:rPr>
              <w:t>CSP(2)</w:t>
            </w:r>
            <w:r>
              <w:rPr>
                <w:rFonts w:cs="Courier New"/>
                <w:sz w:val="20"/>
              </w:rPr>
              <w:t xml:space="preserve"> invocation</w:t>
            </w:r>
          </w:p>
        </w:tc>
        <w:tc>
          <w:tcPr>
            <w:tcW w:w="991" w:type="dxa"/>
          </w:tcPr>
          <w:p w:rsidR="009D1034" w:rsidRPr="00CC084A" w:rsidRDefault="009D1034" w:rsidP="00751B40">
            <w:pPr>
              <w:pStyle w:val="TableCell0"/>
              <w:spacing w:before="0" w:after="0"/>
              <w:rPr>
                <w:rFonts w:cs="Courier New"/>
                <w:sz w:val="20"/>
              </w:rPr>
            </w:pPr>
          </w:p>
        </w:tc>
        <w:tc>
          <w:tcPr>
            <w:tcW w:w="3377" w:type="dxa"/>
          </w:tcPr>
          <w:p w:rsidR="009D1034" w:rsidRPr="00CC084A" w:rsidRDefault="009D1034" w:rsidP="00751B40">
            <w:pPr>
              <w:pStyle w:val="TableCell0"/>
              <w:spacing w:before="0" w:after="0"/>
              <w:rPr>
                <w:rFonts w:cs="Courier New"/>
                <w:sz w:val="20"/>
              </w:rPr>
            </w:pPr>
            <w:r w:rsidRPr="00CC084A">
              <w:rPr>
                <w:rFonts w:cs="Courier New" w:hint="eastAsia"/>
                <w:sz w:val="20"/>
              </w:rPr>
              <w:t>CSP(</w:t>
            </w:r>
            <w:r>
              <w:rPr>
                <w:rFonts w:cs="Courier New" w:hint="eastAsia"/>
                <w:sz w:val="20"/>
              </w:rPr>
              <w:t>2</w:t>
            </w:r>
            <w:r w:rsidRPr="00CC084A">
              <w:rPr>
                <w:rFonts w:cs="Courier New" w:hint="eastAsia"/>
                <w:sz w:val="20"/>
              </w:rPr>
              <w:t xml:space="preserve">) has </w:t>
            </w:r>
            <w:r>
              <w:rPr>
                <w:rFonts w:cs="Courier New" w:hint="eastAsia"/>
                <w:sz w:val="20"/>
              </w:rPr>
              <w:t>Pass#2</w:t>
            </w:r>
            <w:r w:rsidRPr="00CC084A">
              <w:rPr>
                <w:rFonts w:cs="Courier New" w:hint="eastAsia"/>
                <w:sz w:val="20"/>
              </w:rPr>
              <w:t xml:space="preserve"> </w:t>
            </w:r>
            <w:r w:rsidRPr="00CC084A">
              <w:rPr>
                <w:rFonts w:cs="Courier New"/>
                <w:sz w:val="20"/>
              </w:rPr>
              <w:t>operation parameters</w:t>
            </w:r>
          </w:p>
        </w:tc>
      </w:tr>
      <w:tr w:rsidR="009D1034" w:rsidTr="00751B40">
        <w:trPr>
          <w:cantSplit/>
          <w:jc w:val="center"/>
        </w:trPr>
        <w:tc>
          <w:tcPr>
            <w:tcW w:w="813" w:type="dxa"/>
          </w:tcPr>
          <w:p w:rsidR="009D1034" w:rsidRDefault="009D1034" w:rsidP="009D1034">
            <w:pPr>
              <w:pStyle w:val="TableCell0"/>
              <w:numPr>
                <w:ilvl w:val="0"/>
                <w:numId w:val="48"/>
              </w:numPr>
              <w:spacing w:before="0" w:after="0"/>
              <w:jc w:val="both"/>
              <w:rPr>
                <w:rFonts w:cs="Courier New"/>
                <w:sz w:val="20"/>
              </w:rPr>
            </w:pPr>
          </w:p>
        </w:tc>
        <w:tc>
          <w:tcPr>
            <w:tcW w:w="996" w:type="dxa"/>
          </w:tcPr>
          <w:p w:rsidR="009D1034" w:rsidRDefault="009D1034" w:rsidP="00751B40">
            <w:pPr>
              <w:pStyle w:val="TableCell0"/>
              <w:spacing w:before="0" w:after="0"/>
              <w:rPr>
                <w:rFonts w:cs="Courier New"/>
                <w:sz w:val="20"/>
              </w:rPr>
            </w:pPr>
            <w:r>
              <w:rPr>
                <w:rFonts w:cs="Courier New" w:hint="eastAsia"/>
                <w:sz w:val="20"/>
              </w:rPr>
              <w:t>CSSXP</w:t>
            </w:r>
          </w:p>
        </w:tc>
        <w:tc>
          <w:tcPr>
            <w:tcW w:w="3446" w:type="dxa"/>
          </w:tcPr>
          <w:p w:rsidR="009D1034" w:rsidRDefault="009D1034" w:rsidP="00751B40">
            <w:pPr>
              <w:pStyle w:val="TableCell0"/>
              <w:spacing w:before="0" w:after="0"/>
              <w:rPr>
                <w:rFonts w:cs="Courier New"/>
                <w:sz w:val="20"/>
              </w:rPr>
            </w:pPr>
            <w:r>
              <w:rPr>
                <w:rFonts w:cs="Courier New"/>
                <w:sz w:val="20"/>
              </w:rPr>
              <w:t xml:space="preserve">Send </w:t>
            </w:r>
            <w:r>
              <w:rPr>
                <w:rFonts w:cs="Courier New" w:hint="eastAsia"/>
                <w:sz w:val="20"/>
              </w:rPr>
              <w:t>CSP(2)</w:t>
            </w:r>
            <w:r>
              <w:rPr>
                <w:rFonts w:cs="Courier New"/>
                <w:sz w:val="20"/>
              </w:rPr>
              <w:t xml:space="preserve"> return</w:t>
            </w:r>
          </w:p>
        </w:tc>
        <w:tc>
          <w:tcPr>
            <w:tcW w:w="991" w:type="dxa"/>
          </w:tcPr>
          <w:p w:rsidR="009D1034" w:rsidRPr="00CC084A" w:rsidRDefault="009D1034" w:rsidP="00751B40">
            <w:pPr>
              <w:pStyle w:val="TableCell0"/>
              <w:spacing w:before="0" w:after="0"/>
              <w:rPr>
                <w:rFonts w:cs="Courier New"/>
                <w:sz w:val="20"/>
              </w:rPr>
            </w:pPr>
            <w:r>
              <w:rPr>
                <w:rFonts w:cs="Courier New" w:hint="eastAsia"/>
                <w:sz w:val="20"/>
              </w:rPr>
              <w:t>UMR-1</w:t>
            </w:r>
          </w:p>
        </w:tc>
        <w:tc>
          <w:tcPr>
            <w:tcW w:w="3377" w:type="dxa"/>
          </w:tcPr>
          <w:p w:rsidR="009D1034" w:rsidRDefault="009D1034" w:rsidP="00751B40">
            <w:pPr>
              <w:pStyle w:val="TableCell0"/>
              <w:spacing w:before="0" w:after="0"/>
              <w:rPr>
                <w:rFonts w:cs="Courier New"/>
                <w:sz w:val="20"/>
              </w:rPr>
            </w:pPr>
            <w:r>
              <w:rPr>
                <w:rFonts w:cs="Courier New" w:hint="eastAsia"/>
                <w:sz w:val="20"/>
              </w:rPr>
              <w:t>Receive CSP-AR(2),</w:t>
            </w:r>
          </w:p>
          <w:p w:rsidR="009D1034" w:rsidRPr="00CC084A" w:rsidRDefault="009D1034" w:rsidP="00751B40">
            <w:pPr>
              <w:pStyle w:val="TableCell0"/>
              <w:spacing w:before="0" w:after="0"/>
              <w:rPr>
                <w:rFonts w:cs="Courier New"/>
                <w:sz w:val="20"/>
              </w:rPr>
            </w:pPr>
            <w:r>
              <w:rPr>
                <w:rFonts w:cs="Courier New" w:hint="eastAsia"/>
                <w:sz w:val="20"/>
              </w:rPr>
              <w:t>Receive CSP-SR(2)</w:t>
            </w:r>
          </w:p>
        </w:tc>
      </w:tr>
      <w:tr w:rsidR="009D1034" w:rsidTr="00751B40">
        <w:trPr>
          <w:cantSplit/>
          <w:jc w:val="center"/>
        </w:trPr>
        <w:tc>
          <w:tcPr>
            <w:tcW w:w="813" w:type="dxa"/>
          </w:tcPr>
          <w:p w:rsidR="009D1034" w:rsidRDefault="009D1034" w:rsidP="009D1034">
            <w:pPr>
              <w:pStyle w:val="TableCell0"/>
              <w:numPr>
                <w:ilvl w:val="0"/>
                <w:numId w:val="48"/>
              </w:numPr>
              <w:spacing w:before="0" w:after="0"/>
              <w:jc w:val="both"/>
              <w:rPr>
                <w:rFonts w:cs="Courier New"/>
                <w:sz w:val="20"/>
              </w:rPr>
            </w:pPr>
          </w:p>
        </w:tc>
        <w:tc>
          <w:tcPr>
            <w:tcW w:w="996" w:type="dxa"/>
          </w:tcPr>
          <w:p w:rsidR="009D1034" w:rsidRDefault="009D1034" w:rsidP="00751B40">
            <w:pPr>
              <w:pStyle w:val="TableCell0"/>
              <w:spacing w:before="0" w:after="0"/>
              <w:rPr>
                <w:rFonts w:cs="Courier New"/>
                <w:sz w:val="20"/>
              </w:rPr>
            </w:pPr>
            <w:r>
              <w:rPr>
                <w:rFonts w:cs="Courier New" w:hint="eastAsia"/>
                <w:sz w:val="20"/>
              </w:rPr>
              <w:t>UMR-1</w:t>
            </w:r>
          </w:p>
        </w:tc>
        <w:tc>
          <w:tcPr>
            <w:tcW w:w="3446" w:type="dxa"/>
          </w:tcPr>
          <w:p w:rsidR="009D1034" w:rsidRDefault="009D1034" w:rsidP="00751B40">
            <w:pPr>
              <w:pStyle w:val="TableCell0"/>
              <w:spacing w:before="0" w:after="0"/>
              <w:rPr>
                <w:rFonts w:cs="Courier New"/>
                <w:sz w:val="20"/>
              </w:rPr>
            </w:pPr>
            <w:r>
              <w:rPr>
                <w:rFonts w:cs="Courier New" w:hint="eastAsia"/>
                <w:sz w:val="20"/>
              </w:rPr>
              <w:t>Confirm returned schedule in CSP-SR(2)</w:t>
            </w:r>
          </w:p>
        </w:tc>
        <w:tc>
          <w:tcPr>
            <w:tcW w:w="991" w:type="dxa"/>
          </w:tcPr>
          <w:p w:rsidR="009D1034" w:rsidRPr="00CC084A" w:rsidRDefault="009D1034" w:rsidP="00751B40">
            <w:pPr>
              <w:pStyle w:val="TableCell0"/>
              <w:spacing w:before="0" w:after="0"/>
              <w:rPr>
                <w:rFonts w:cs="Courier New"/>
                <w:sz w:val="20"/>
              </w:rPr>
            </w:pPr>
            <w:r>
              <w:rPr>
                <w:rFonts w:cs="Courier New" w:hint="eastAsia"/>
                <w:sz w:val="20"/>
              </w:rPr>
              <w:t>UMR-1</w:t>
            </w:r>
          </w:p>
        </w:tc>
        <w:tc>
          <w:tcPr>
            <w:tcW w:w="3377" w:type="dxa"/>
          </w:tcPr>
          <w:p w:rsidR="009D1034" w:rsidRPr="00CC084A" w:rsidRDefault="009D1034" w:rsidP="00751B40">
            <w:pPr>
              <w:pStyle w:val="TableCell0"/>
              <w:spacing w:before="0" w:after="0"/>
              <w:rPr>
                <w:rFonts w:cs="Courier New"/>
                <w:sz w:val="20"/>
              </w:rPr>
            </w:pPr>
            <w:r>
              <w:rPr>
                <w:rFonts w:cs="Courier New" w:hint="eastAsia"/>
                <w:sz w:val="20"/>
              </w:rPr>
              <w:t>Expect the same schedule as the invocated CSP(2).</w:t>
            </w:r>
          </w:p>
        </w:tc>
      </w:tr>
      <w:tr w:rsidR="009D1034" w:rsidTr="00751B40">
        <w:trPr>
          <w:cantSplit/>
          <w:jc w:val="center"/>
        </w:trPr>
        <w:tc>
          <w:tcPr>
            <w:tcW w:w="813" w:type="dxa"/>
          </w:tcPr>
          <w:p w:rsidR="009D1034" w:rsidRDefault="009D1034" w:rsidP="009D1034">
            <w:pPr>
              <w:pStyle w:val="TableCell0"/>
              <w:numPr>
                <w:ilvl w:val="0"/>
                <w:numId w:val="48"/>
              </w:numPr>
              <w:spacing w:before="0" w:after="0"/>
              <w:jc w:val="both"/>
              <w:rPr>
                <w:rFonts w:cs="Courier New"/>
                <w:sz w:val="20"/>
              </w:rPr>
            </w:pPr>
          </w:p>
        </w:tc>
        <w:tc>
          <w:tcPr>
            <w:tcW w:w="996" w:type="dxa"/>
          </w:tcPr>
          <w:p w:rsidR="009D1034" w:rsidRDefault="009D1034" w:rsidP="00751B40">
            <w:pPr>
              <w:pStyle w:val="TableCell0"/>
              <w:spacing w:before="0" w:after="0"/>
              <w:rPr>
                <w:rFonts w:cs="Courier New"/>
                <w:sz w:val="20"/>
              </w:rPr>
            </w:pPr>
            <w:r>
              <w:rPr>
                <w:rFonts w:cs="Courier New" w:hint="eastAsia"/>
                <w:sz w:val="20"/>
              </w:rPr>
              <w:t>UMR-1</w:t>
            </w:r>
          </w:p>
        </w:tc>
        <w:tc>
          <w:tcPr>
            <w:tcW w:w="3446" w:type="dxa"/>
          </w:tcPr>
          <w:p w:rsidR="009D1034" w:rsidRDefault="009D1034" w:rsidP="00751B40">
            <w:pPr>
              <w:pStyle w:val="TableCell0"/>
              <w:spacing w:before="0" w:after="0"/>
              <w:rPr>
                <w:rFonts w:cs="Courier New"/>
                <w:sz w:val="20"/>
              </w:rPr>
            </w:pPr>
            <w:r>
              <w:rPr>
                <w:rFonts w:cs="Courier New" w:hint="eastAsia"/>
                <w:sz w:val="20"/>
              </w:rPr>
              <w:t>Inform the connection start/end time of Pass#2 to SOAC</w:t>
            </w:r>
          </w:p>
        </w:tc>
        <w:tc>
          <w:tcPr>
            <w:tcW w:w="991" w:type="dxa"/>
          </w:tcPr>
          <w:p w:rsidR="009D1034" w:rsidRPr="00CC084A" w:rsidRDefault="009D1034" w:rsidP="00751B40">
            <w:pPr>
              <w:pStyle w:val="TableCell0"/>
              <w:spacing w:before="0" w:after="0"/>
              <w:rPr>
                <w:rFonts w:cs="Courier New"/>
                <w:sz w:val="20"/>
              </w:rPr>
            </w:pPr>
            <w:r>
              <w:rPr>
                <w:rFonts w:cs="Courier New" w:hint="eastAsia"/>
                <w:sz w:val="20"/>
              </w:rPr>
              <w:t>SOAC</w:t>
            </w:r>
          </w:p>
        </w:tc>
        <w:tc>
          <w:tcPr>
            <w:tcW w:w="3377" w:type="dxa"/>
          </w:tcPr>
          <w:p w:rsidR="009D1034" w:rsidRPr="00CC084A" w:rsidRDefault="009D1034" w:rsidP="00751B40">
            <w:pPr>
              <w:pStyle w:val="TableCell0"/>
              <w:spacing w:before="0" w:after="0"/>
              <w:rPr>
                <w:rFonts w:cs="Courier New"/>
                <w:sz w:val="20"/>
              </w:rPr>
            </w:pPr>
            <w:r>
              <w:rPr>
                <w:rFonts w:cs="Courier New" w:hint="eastAsia"/>
                <w:sz w:val="20"/>
              </w:rPr>
              <w:t>Receive the connection start/end time of Pass#2</w:t>
            </w:r>
          </w:p>
        </w:tc>
      </w:tr>
      <w:tr w:rsidR="009D1034" w:rsidTr="00751B40">
        <w:trPr>
          <w:cantSplit/>
          <w:jc w:val="center"/>
        </w:trPr>
        <w:tc>
          <w:tcPr>
            <w:tcW w:w="9623" w:type="dxa"/>
            <w:gridSpan w:val="5"/>
          </w:tcPr>
          <w:p w:rsidR="009D1034" w:rsidRDefault="009D1034" w:rsidP="00751B40">
            <w:pPr>
              <w:pStyle w:val="PlainText"/>
              <w:jc w:val="center"/>
              <w:rPr>
                <w:b/>
              </w:rPr>
            </w:pPr>
            <w:r w:rsidRPr="00A265DF">
              <w:rPr>
                <w:rFonts w:hint="eastAsia"/>
                <w:b/>
              </w:rPr>
              <w:lastRenderedPageBreak/>
              <w:t>[S</w:t>
            </w:r>
            <w:r>
              <w:rPr>
                <w:rFonts w:hint="eastAsia"/>
                <w:b/>
              </w:rPr>
              <w:t>ELENE Tracking #3</w:t>
            </w:r>
            <w:r w:rsidRPr="00A265DF">
              <w:rPr>
                <w:rFonts w:hint="eastAsia"/>
                <w:b/>
              </w:rPr>
              <w:t>]</w:t>
            </w:r>
          </w:p>
          <w:p w:rsidR="009D1034" w:rsidRDefault="009D1034" w:rsidP="00751B40">
            <w:pPr>
              <w:pStyle w:val="PlainText"/>
            </w:pPr>
            <w:r>
              <w:t>Test Date:</w:t>
            </w:r>
            <w:r>
              <w:rPr>
                <w:rFonts w:hint="eastAsia"/>
              </w:rPr>
              <w:tab/>
            </w:r>
            <w:r>
              <w:rPr>
                <w:u w:val="single"/>
              </w:rPr>
              <w:t xml:space="preserve">  </w:t>
            </w:r>
            <w:r>
              <w:rPr>
                <w:rFonts w:hint="eastAsia"/>
                <w:u w:val="single"/>
              </w:rPr>
              <w:t xml:space="preserve">  </w:t>
            </w:r>
            <w:r>
              <w:rPr>
                <w:u w:val="single"/>
              </w:rPr>
              <w:t>/   /</w:t>
            </w:r>
            <w:r>
              <w:rPr>
                <w:rFonts w:hint="eastAsia"/>
                <w:u w:val="single"/>
              </w:rPr>
              <w:t>2008</w:t>
            </w:r>
            <w:r>
              <w:cr/>
            </w:r>
          </w:p>
          <w:p w:rsidR="009D1034" w:rsidRDefault="009D1034" w:rsidP="00751B40">
            <w:pPr>
              <w:pStyle w:val="PlainText"/>
            </w:pPr>
            <w:r>
              <w:t>Test Period:</w:t>
            </w:r>
            <w:r>
              <w:rPr>
                <w:u w:val="single"/>
              </w:rPr>
              <w:t xml:space="preserve">   </w:t>
            </w:r>
            <w:r>
              <w:rPr>
                <w:rFonts w:hint="eastAsia"/>
                <w:u w:val="single"/>
              </w:rPr>
              <w:t xml:space="preserve">:  </w:t>
            </w:r>
            <w:r>
              <w:rPr>
                <w:u w:val="single"/>
              </w:rPr>
              <w:t xml:space="preserve">  -   </w:t>
            </w:r>
            <w:r>
              <w:rPr>
                <w:rFonts w:hint="eastAsia"/>
                <w:u w:val="single"/>
              </w:rPr>
              <w:t>:</w:t>
            </w:r>
            <w:r>
              <w:rPr>
                <w:u w:val="single"/>
              </w:rPr>
              <w:t xml:space="preserve">  </w:t>
            </w:r>
            <w:r>
              <w:rPr>
                <w:rFonts w:hint="eastAsia"/>
                <w:u w:val="single"/>
              </w:rPr>
              <w:t xml:space="preserve">  (</w:t>
            </w:r>
            <w:r>
              <w:rPr>
                <w:u w:val="single"/>
              </w:rPr>
              <w:t>UT</w:t>
            </w:r>
            <w:r>
              <w:rPr>
                <w:rFonts w:hint="eastAsia"/>
                <w:u w:val="single"/>
              </w:rPr>
              <w:t>)</w:t>
            </w:r>
          </w:p>
          <w:p w:rsidR="009D1034" w:rsidRPr="00A265DF" w:rsidRDefault="009D1034" w:rsidP="00751B40">
            <w:pPr>
              <w:pStyle w:val="PlainText"/>
              <w:rPr>
                <w:b/>
              </w:rPr>
            </w:pPr>
          </w:p>
        </w:tc>
      </w:tr>
      <w:tr w:rsidR="009D1034" w:rsidTr="00751B40">
        <w:trPr>
          <w:cantSplit/>
          <w:jc w:val="center"/>
        </w:trPr>
        <w:tc>
          <w:tcPr>
            <w:tcW w:w="813" w:type="dxa"/>
          </w:tcPr>
          <w:p w:rsidR="009D1034" w:rsidRDefault="009D1034" w:rsidP="009D1034">
            <w:pPr>
              <w:pStyle w:val="TableCell0"/>
              <w:numPr>
                <w:ilvl w:val="0"/>
                <w:numId w:val="48"/>
              </w:numPr>
              <w:spacing w:before="0" w:after="0"/>
              <w:jc w:val="both"/>
              <w:rPr>
                <w:rFonts w:cs="Courier New"/>
                <w:sz w:val="20"/>
              </w:rPr>
            </w:pPr>
          </w:p>
        </w:tc>
        <w:tc>
          <w:tcPr>
            <w:tcW w:w="996" w:type="dxa"/>
          </w:tcPr>
          <w:p w:rsidR="009D1034" w:rsidRDefault="009D1034" w:rsidP="00751B40">
            <w:pPr>
              <w:pStyle w:val="TableCell0"/>
              <w:spacing w:before="0" w:after="0"/>
              <w:rPr>
                <w:rFonts w:cs="Courier New"/>
                <w:sz w:val="20"/>
              </w:rPr>
            </w:pPr>
            <w:r>
              <w:rPr>
                <w:rFonts w:cs="Courier New" w:hint="eastAsia"/>
                <w:sz w:val="20"/>
              </w:rPr>
              <w:t>SELENE OPS</w:t>
            </w:r>
          </w:p>
        </w:tc>
        <w:tc>
          <w:tcPr>
            <w:tcW w:w="3446" w:type="dxa"/>
            <w:shd w:val="clear" w:color="auto" w:fill="auto"/>
          </w:tcPr>
          <w:p w:rsidR="009D1034" w:rsidRDefault="009D1034" w:rsidP="00751B40">
            <w:pPr>
              <w:pStyle w:val="TableCell0"/>
              <w:spacing w:before="0" w:after="0"/>
              <w:rPr>
                <w:rFonts w:cs="Courier New"/>
                <w:sz w:val="20"/>
              </w:rPr>
            </w:pPr>
            <w:r>
              <w:rPr>
                <w:rFonts w:cs="Courier New" w:hint="eastAsia"/>
                <w:sz w:val="20"/>
              </w:rPr>
              <w:t>Voice check with JPL COMM.</w:t>
            </w:r>
          </w:p>
          <w:p w:rsidR="009D1034" w:rsidRDefault="009D1034" w:rsidP="00751B40">
            <w:pPr>
              <w:pStyle w:val="TableCell0"/>
              <w:spacing w:before="0" w:after="0"/>
              <w:rPr>
                <w:rFonts w:cs="Courier New"/>
                <w:sz w:val="20"/>
              </w:rPr>
            </w:pPr>
          </w:p>
        </w:tc>
        <w:tc>
          <w:tcPr>
            <w:tcW w:w="991" w:type="dxa"/>
          </w:tcPr>
          <w:p w:rsidR="009D1034" w:rsidRPr="00CC084A" w:rsidRDefault="009D1034" w:rsidP="00751B40">
            <w:pPr>
              <w:pStyle w:val="TableCell0"/>
              <w:spacing w:before="0" w:after="0"/>
              <w:rPr>
                <w:rFonts w:cs="Courier New"/>
                <w:sz w:val="20"/>
              </w:rPr>
            </w:pPr>
          </w:p>
        </w:tc>
        <w:tc>
          <w:tcPr>
            <w:tcW w:w="3377" w:type="dxa"/>
          </w:tcPr>
          <w:p w:rsidR="009D1034" w:rsidRPr="00CC084A" w:rsidRDefault="009D1034" w:rsidP="00751B40">
            <w:pPr>
              <w:pStyle w:val="TableCell0"/>
              <w:spacing w:before="0" w:after="0"/>
              <w:rPr>
                <w:rFonts w:cs="Courier New"/>
                <w:sz w:val="20"/>
              </w:rPr>
            </w:pPr>
            <w:r>
              <w:rPr>
                <w:rFonts w:cs="Courier New" w:hint="eastAsia"/>
                <w:sz w:val="20"/>
              </w:rPr>
              <w:t>BOA of Pass#2</w:t>
            </w:r>
          </w:p>
        </w:tc>
      </w:tr>
      <w:tr w:rsidR="009D1034" w:rsidTr="00751B40">
        <w:trPr>
          <w:cantSplit/>
          <w:jc w:val="center"/>
        </w:trPr>
        <w:tc>
          <w:tcPr>
            <w:tcW w:w="813" w:type="dxa"/>
          </w:tcPr>
          <w:p w:rsidR="009D1034" w:rsidRPr="007F35A4" w:rsidRDefault="009D1034" w:rsidP="009D1034">
            <w:pPr>
              <w:pStyle w:val="TableCell0"/>
              <w:numPr>
                <w:ilvl w:val="0"/>
                <w:numId w:val="48"/>
              </w:numPr>
              <w:spacing w:before="0" w:after="0"/>
              <w:jc w:val="both"/>
              <w:rPr>
                <w:rFonts w:cs="Courier New"/>
                <w:sz w:val="20"/>
              </w:rPr>
            </w:pPr>
          </w:p>
        </w:tc>
        <w:tc>
          <w:tcPr>
            <w:tcW w:w="996" w:type="dxa"/>
          </w:tcPr>
          <w:p w:rsidR="009D1034" w:rsidRDefault="009D1034" w:rsidP="00751B40">
            <w:pPr>
              <w:pStyle w:val="TableCell0"/>
              <w:spacing w:before="0" w:after="0"/>
              <w:rPr>
                <w:rFonts w:cs="Courier New"/>
                <w:sz w:val="20"/>
              </w:rPr>
            </w:pPr>
            <w:r>
              <w:rPr>
                <w:rFonts w:cs="Courier New" w:hint="eastAsia"/>
                <w:sz w:val="20"/>
              </w:rPr>
              <w:t>SELENE OPS</w:t>
            </w:r>
          </w:p>
        </w:tc>
        <w:tc>
          <w:tcPr>
            <w:tcW w:w="3446" w:type="dxa"/>
            <w:shd w:val="clear" w:color="auto" w:fill="auto"/>
          </w:tcPr>
          <w:p w:rsidR="009D1034" w:rsidRDefault="009D1034" w:rsidP="00751B40">
            <w:pPr>
              <w:pStyle w:val="TableCell0"/>
              <w:spacing w:before="0" w:after="0"/>
              <w:rPr>
                <w:rFonts w:cs="Courier New"/>
              </w:rPr>
            </w:pPr>
            <w:r>
              <w:rPr>
                <w:rFonts w:cs="Courier New" w:hint="eastAsia"/>
                <w:sz w:val="20"/>
              </w:rPr>
              <w:t>Conduct pre-track briefing with DSS-27</w:t>
            </w:r>
          </w:p>
        </w:tc>
        <w:tc>
          <w:tcPr>
            <w:tcW w:w="991" w:type="dxa"/>
          </w:tcPr>
          <w:p w:rsidR="009D1034" w:rsidRPr="00CC084A" w:rsidRDefault="009D1034" w:rsidP="00751B40">
            <w:pPr>
              <w:pStyle w:val="TableCell0"/>
              <w:spacing w:before="0" w:after="0"/>
              <w:rPr>
                <w:rFonts w:cs="Courier New"/>
                <w:sz w:val="20"/>
              </w:rPr>
            </w:pPr>
          </w:p>
        </w:tc>
        <w:tc>
          <w:tcPr>
            <w:tcW w:w="3377" w:type="dxa"/>
          </w:tcPr>
          <w:p w:rsidR="009D1034" w:rsidRDefault="009D1034" w:rsidP="00751B40">
            <w:pPr>
              <w:pStyle w:val="TableCell0"/>
              <w:spacing w:before="0" w:after="0"/>
              <w:rPr>
                <w:rFonts w:cs="Courier New"/>
                <w:sz w:val="20"/>
              </w:rPr>
            </w:pPr>
            <w:r>
              <w:rPr>
                <w:rFonts w:cs="Courier New" w:hint="eastAsia"/>
                <w:sz w:val="20"/>
              </w:rPr>
              <w:t>F-CLTU service is not required. (No commanding.)</w:t>
            </w:r>
          </w:p>
        </w:tc>
      </w:tr>
      <w:tr w:rsidR="009D1034" w:rsidTr="00751B40">
        <w:trPr>
          <w:cantSplit/>
          <w:jc w:val="center"/>
        </w:trPr>
        <w:tc>
          <w:tcPr>
            <w:tcW w:w="813" w:type="dxa"/>
          </w:tcPr>
          <w:p w:rsidR="009D1034" w:rsidRPr="007F35A4" w:rsidRDefault="009D1034" w:rsidP="009D1034">
            <w:pPr>
              <w:pStyle w:val="TableCell0"/>
              <w:numPr>
                <w:ilvl w:val="0"/>
                <w:numId w:val="48"/>
              </w:numPr>
              <w:spacing w:before="0" w:after="0"/>
              <w:jc w:val="both"/>
              <w:rPr>
                <w:rFonts w:cs="Courier New"/>
                <w:sz w:val="20"/>
              </w:rPr>
            </w:pPr>
          </w:p>
        </w:tc>
        <w:tc>
          <w:tcPr>
            <w:tcW w:w="996" w:type="dxa"/>
          </w:tcPr>
          <w:p w:rsidR="009D1034" w:rsidRDefault="009D1034" w:rsidP="00751B40">
            <w:pPr>
              <w:pStyle w:val="TableCell0"/>
              <w:spacing w:before="0" w:after="0"/>
              <w:rPr>
                <w:rFonts w:cs="Courier New"/>
                <w:sz w:val="20"/>
              </w:rPr>
            </w:pPr>
            <w:r>
              <w:rPr>
                <w:rFonts w:cs="Courier New" w:hint="eastAsia"/>
                <w:sz w:val="20"/>
              </w:rPr>
              <w:t>DSS-27</w:t>
            </w:r>
          </w:p>
        </w:tc>
        <w:tc>
          <w:tcPr>
            <w:tcW w:w="3446" w:type="dxa"/>
            <w:shd w:val="clear" w:color="auto" w:fill="auto"/>
          </w:tcPr>
          <w:p w:rsidR="009D1034" w:rsidRDefault="009D1034" w:rsidP="00751B40">
            <w:pPr>
              <w:pStyle w:val="TableCell0"/>
              <w:spacing w:before="0" w:after="0"/>
              <w:rPr>
                <w:rFonts w:cs="Courier New"/>
              </w:rPr>
            </w:pPr>
            <w:r>
              <w:rPr>
                <w:rFonts w:cs="Courier New" w:hint="eastAsia"/>
                <w:sz w:val="20"/>
              </w:rPr>
              <w:t>Configure station accordingly</w:t>
            </w:r>
          </w:p>
        </w:tc>
        <w:tc>
          <w:tcPr>
            <w:tcW w:w="991" w:type="dxa"/>
          </w:tcPr>
          <w:p w:rsidR="009D1034" w:rsidRPr="00CC084A" w:rsidRDefault="009D1034" w:rsidP="00751B40">
            <w:pPr>
              <w:pStyle w:val="TableCell0"/>
              <w:spacing w:before="0" w:after="0"/>
              <w:rPr>
                <w:rFonts w:cs="Courier New"/>
                <w:sz w:val="20"/>
              </w:rPr>
            </w:pPr>
          </w:p>
        </w:tc>
        <w:tc>
          <w:tcPr>
            <w:tcW w:w="3377" w:type="dxa"/>
          </w:tcPr>
          <w:p w:rsidR="009D1034" w:rsidRDefault="009D1034" w:rsidP="00751B40">
            <w:pPr>
              <w:pStyle w:val="TableCell0"/>
              <w:spacing w:before="0" w:after="0"/>
              <w:rPr>
                <w:rFonts w:cs="Courier New"/>
                <w:sz w:val="20"/>
              </w:rPr>
            </w:pPr>
          </w:p>
        </w:tc>
      </w:tr>
      <w:tr w:rsidR="009D1034" w:rsidTr="00751B40">
        <w:trPr>
          <w:cantSplit/>
          <w:jc w:val="center"/>
        </w:trPr>
        <w:tc>
          <w:tcPr>
            <w:tcW w:w="813" w:type="dxa"/>
          </w:tcPr>
          <w:p w:rsidR="009D1034" w:rsidRPr="007F35A4" w:rsidRDefault="009D1034" w:rsidP="009D1034">
            <w:pPr>
              <w:pStyle w:val="TableCell0"/>
              <w:numPr>
                <w:ilvl w:val="0"/>
                <w:numId w:val="48"/>
              </w:numPr>
              <w:spacing w:before="0" w:after="0"/>
              <w:jc w:val="both"/>
              <w:rPr>
                <w:rFonts w:cs="Courier New"/>
                <w:sz w:val="20"/>
              </w:rPr>
            </w:pPr>
          </w:p>
        </w:tc>
        <w:tc>
          <w:tcPr>
            <w:tcW w:w="996" w:type="dxa"/>
          </w:tcPr>
          <w:p w:rsidR="009D1034" w:rsidRDefault="009D1034" w:rsidP="00751B40">
            <w:pPr>
              <w:pStyle w:val="TableCell0"/>
              <w:spacing w:before="0" w:after="0"/>
              <w:rPr>
                <w:rFonts w:cs="Courier New"/>
                <w:sz w:val="20"/>
              </w:rPr>
            </w:pPr>
            <w:r>
              <w:rPr>
                <w:rFonts w:cs="Courier New" w:hint="eastAsia"/>
                <w:sz w:val="20"/>
              </w:rPr>
              <w:t>SELENE OPS</w:t>
            </w:r>
          </w:p>
        </w:tc>
        <w:tc>
          <w:tcPr>
            <w:tcW w:w="3446" w:type="dxa"/>
            <w:shd w:val="clear" w:color="auto" w:fill="auto"/>
          </w:tcPr>
          <w:p w:rsidR="009D1034" w:rsidRDefault="009D1034" w:rsidP="00751B40">
            <w:pPr>
              <w:pStyle w:val="TableCell0"/>
              <w:spacing w:before="0" w:after="0"/>
              <w:rPr>
                <w:rFonts w:cs="Courier New"/>
              </w:rPr>
            </w:pPr>
            <w:r>
              <w:rPr>
                <w:rFonts w:cs="Courier New" w:hint="eastAsia"/>
                <w:sz w:val="20"/>
              </w:rPr>
              <w:t>Establish RAF bind with TLM SLE.</w:t>
            </w:r>
          </w:p>
        </w:tc>
        <w:tc>
          <w:tcPr>
            <w:tcW w:w="991" w:type="dxa"/>
          </w:tcPr>
          <w:p w:rsidR="009D1034" w:rsidRPr="00CC084A" w:rsidRDefault="009D1034" w:rsidP="00751B40">
            <w:pPr>
              <w:pStyle w:val="TableCell0"/>
              <w:spacing w:before="0" w:after="0"/>
              <w:rPr>
                <w:rFonts w:cs="Courier New"/>
                <w:sz w:val="20"/>
              </w:rPr>
            </w:pPr>
          </w:p>
        </w:tc>
        <w:tc>
          <w:tcPr>
            <w:tcW w:w="3377" w:type="dxa"/>
          </w:tcPr>
          <w:p w:rsidR="009D1034" w:rsidRDefault="009D1034" w:rsidP="00751B40">
            <w:pPr>
              <w:pStyle w:val="TableCell0"/>
              <w:spacing w:before="0" w:after="0"/>
              <w:rPr>
                <w:rFonts w:cs="Courier New"/>
                <w:sz w:val="20"/>
              </w:rPr>
            </w:pPr>
          </w:p>
        </w:tc>
      </w:tr>
      <w:tr w:rsidR="009D1034" w:rsidTr="00751B40">
        <w:trPr>
          <w:cantSplit/>
          <w:jc w:val="center"/>
        </w:trPr>
        <w:tc>
          <w:tcPr>
            <w:tcW w:w="813" w:type="dxa"/>
          </w:tcPr>
          <w:p w:rsidR="009D1034" w:rsidRPr="007F35A4" w:rsidRDefault="009D1034" w:rsidP="009D1034">
            <w:pPr>
              <w:pStyle w:val="TableCell0"/>
              <w:numPr>
                <w:ilvl w:val="0"/>
                <w:numId w:val="48"/>
              </w:numPr>
              <w:spacing w:before="0" w:after="0"/>
              <w:jc w:val="both"/>
              <w:rPr>
                <w:rFonts w:cs="Courier New"/>
                <w:sz w:val="20"/>
              </w:rPr>
            </w:pPr>
          </w:p>
        </w:tc>
        <w:tc>
          <w:tcPr>
            <w:tcW w:w="996" w:type="dxa"/>
          </w:tcPr>
          <w:p w:rsidR="009D1034" w:rsidRDefault="009D1034" w:rsidP="00751B40">
            <w:pPr>
              <w:pStyle w:val="TableCell0"/>
              <w:spacing w:before="0" w:after="0"/>
              <w:rPr>
                <w:rFonts w:cs="Courier New"/>
                <w:sz w:val="20"/>
              </w:rPr>
            </w:pPr>
            <w:r>
              <w:rPr>
                <w:rFonts w:cs="Courier New" w:hint="eastAsia"/>
                <w:sz w:val="20"/>
              </w:rPr>
              <w:t>DSS-27</w:t>
            </w:r>
          </w:p>
        </w:tc>
        <w:tc>
          <w:tcPr>
            <w:tcW w:w="3446" w:type="dxa"/>
            <w:shd w:val="clear" w:color="auto" w:fill="auto"/>
          </w:tcPr>
          <w:p w:rsidR="009D1034" w:rsidRDefault="009D1034" w:rsidP="00751B40">
            <w:pPr>
              <w:pStyle w:val="TableCell0"/>
              <w:spacing w:before="0" w:after="0"/>
              <w:rPr>
                <w:rFonts w:cs="Courier New"/>
              </w:rPr>
            </w:pPr>
            <w:r>
              <w:rPr>
                <w:rFonts w:cs="Courier New"/>
                <w:sz w:val="20"/>
              </w:rPr>
              <w:t>Announce</w:t>
            </w:r>
            <w:r>
              <w:rPr>
                <w:rFonts w:cs="Courier New" w:hint="eastAsia"/>
                <w:sz w:val="20"/>
              </w:rPr>
              <w:t xml:space="preserve"> BOT time to SELENE OPS.</w:t>
            </w:r>
          </w:p>
        </w:tc>
        <w:tc>
          <w:tcPr>
            <w:tcW w:w="991" w:type="dxa"/>
          </w:tcPr>
          <w:p w:rsidR="009D1034" w:rsidRDefault="009D1034" w:rsidP="00751B40">
            <w:pPr>
              <w:pStyle w:val="TableCell0"/>
              <w:spacing w:before="0" w:after="0"/>
              <w:rPr>
                <w:rFonts w:cs="Courier New"/>
                <w:sz w:val="20"/>
              </w:rPr>
            </w:pPr>
          </w:p>
          <w:p w:rsidR="009D1034" w:rsidRDefault="009D1034" w:rsidP="00751B40">
            <w:pPr>
              <w:pStyle w:val="TableCell0"/>
              <w:spacing w:before="0" w:after="0"/>
              <w:rPr>
                <w:rFonts w:cs="Courier New"/>
                <w:sz w:val="20"/>
              </w:rPr>
            </w:pPr>
          </w:p>
          <w:p w:rsidR="009D1034" w:rsidRPr="00CC084A" w:rsidRDefault="009D1034" w:rsidP="00751B40">
            <w:pPr>
              <w:pStyle w:val="TableCell0"/>
              <w:spacing w:before="0" w:after="0"/>
              <w:rPr>
                <w:rFonts w:cs="Courier New"/>
                <w:sz w:val="20"/>
              </w:rPr>
            </w:pPr>
            <w:r>
              <w:rPr>
                <w:rFonts w:cs="Courier New" w:hint="eastAsia"/>
                <w:sz w:val="20"/>
              </w:rPr>
              <w:t>SELENE OPS</w:t>
            </w:r>
          </w:p>
        </w:tc>
        <w:tc>
          <w:tcPr>
            <w:tcW w:w="3377" w:type="dxa"/>
          </w:tcPr>
          <w:p w:rsidR="009D1034" w:rsidRDefault="009D1034" w:rsidP="00751B40">
            <w:pPr>
              <w:pStyle w:val="PlainText"/>
              <w:jc w:val="both"/>
            </w:pPr>
            <w:r>
              <w:rPr>
                <w:rFonts w:cs="Courier New" w:hint="eastAsia"/>
              </w:rPr>
              <w:t>BOT=</w:t>
            </w:r>
            <w:r>
              <w:rPr>
                <w:u w:val="single"/>
              </w:rPr>
              <w:t xml:space="preserve">   </w:t>
            </w:r>
            <w:r>
              <w:rPr>
                <w:rFonts w:hint="eastAsia"/>
                <w:u w:val="single"/>
              </w:rPr>
              <w:t>:   :</w:t>
            </w:r>
            <w:r>
              <w:rPr>
                <w:u w:val="single"/>
              </w:rPr>
              <w:t xml:space="preserve"> </w:t>
            </w:r>
            <w:r>
              <w:rPr>
                <w:rFonts w:hint="eastAsia"/>
                <w:u w:val="single"/>
              </w:rPr>
              <w:t xml:space="preserve"> </w:t>
            </w:r>
            <w:r>
              <w:rPr>
                <w:u w:val="single"/>
              </w:rPr>
              <w:t xml:space="preserve"> </w:t>
            </w:r>
            <w:r>
              <w:rPr>
                <w:rFonts w:hint="eastAsia"/>
                <w:u w:val="single"/>
              </w:rPr>
              <w:t>(</w:t>
            </w:r>
            <w:r>
              <w:rPr>
                <w:u w:val="single"/>
              </w:rPr>
              <w:t>UT</w:t>
            </w:r>
            <w:r>
              <w:rPr>
                <w:rFonts w:hint="eastAsia"/>
                <w:u w:val="single"/>
              </w:rPr>
              <w:t>)</w:t>
            </w:r>
          </w:p>
          <w:p w:rsidR="009D1034" w:rsidRDefault="009D1034" w:rsidP="00751B40">
            <w:pPr>
              <w:pStyle w:val="TableCell0"/>
              <w:spacing w:before="0" w:after="0"/>
              <w:rPr>
                <w:rFonts w:cs="Courier New"/>
                <w:sz w:val="20"/>
              </w:rPr>
            </w:pPr>
          </w:p>
          <w:p w:rsidR="009D1034" w:rsidRDefault="009D1034" w:rsidP="00751B40">
            <w:pPr>
              <w:pStyle w:val="TableCell0"/>
              <w:spacing w:before="0" w:after="0"/>
              <w:rPr>
                <w:rFonts w:cs="Courier New"/>
                <w:sz w:val="20"/>
              </w:rPr>
            </w:pPr>
            <w:r>
              <w:rPr>
                <w:rFonts w:cs="Courier New" w:hint="eastAsia"/>
                <w:sz w:val="20"/>
              </w:rPr>
              <w:t>Start receiving RAF data.</w:t>
            </w:r>
          </w:p>
        </w:tc>
      </w:tr>
      <w:tr w:rsidR="009D1034" w:rsidTr="00751B40">
        <w:trPr>
          <w:cantSplit/>
          <w:jc w:val="center"/>
        </w:trPr>
        <w:tc>
          <w:tcPr>
            <w:tcW w:w="813" w:type="dxa"/>
          </w:tcPr>
          <w:p w:rsidR="009D1034" w:rsidRPr="007F35A4" w:rsidRDefault="009D1034" w:rsidP="009D1034">
            <w:pPr>
              <w:pStyle w:val="TableCell0"/>
              <w:numPr>
                <w:ilvl w:val="0"/>
                <w:numId w:val="48"/>
              </w:numPr>
              <w:spacing w:before="0" w:after="0"/>
              <w:jc w:val="both"/>
              <w:rPr>
                <w:rFonts w:cs="Courier New"/>
                <w:sz w:val="20"/>
              </w:rPr>
            </w:pPr>
          </w:p>
        </w:tc>
        <w:tc>
          <w:tcPr>
            <w:tcW w:w="996" w:type="dxa"/>
          </w:tcPr>
          <w:p w:rsidR="009D1034" w:rsidRDefault="009D1034" w:rsidP="00751B40">
            <w:pPr>
              <w:pStyle w:val="TableCell0"/>
              <w:spacing w:before="0" w:after="0"/>
              <w:rPr>
                <w:rFonts w:cs="Courier New"/>
                <w:sz w:val="20"/>
              </w:rPr>
            </w:pPr>
            <w:r>
              <w:rPr>
                <w:rFonts w:cs="Courier New" w:hint="eastAsia"/>
                <w:sz w:val="20"/>
              </w:rPr>
              <w:t>SELENE OPS</w:t>
            </w:r>
          </w:p>
        </w:tc>
        <w:tc>
          <w:tcPr>
            <w:tcW w:w="3446" w:type="dxa"/>
            <w:shd w:val="clear" w:color="auto" w:fill="auto"/>
          </w:tcPr>
          <w:p w:rsidR="009D1034" w:rsidRDefault="009D1034" w:rsidP="00751B40">
            <w:pPr>
              <w:pStyle w:val="TableCell0"/>
              <w:spacing w:before="0" w:after="0"/>
              <w:rPr>
                <w:rFonts w:cs="Courier New"/>
              </w:rPr>
            </w:pPr>
            <w:r>
              <w:rPr>
                <w:rFonts w:cs="Courier New" w:hint="eastAsia"/>
                <w:sz w:val="20"/>
              </w:rPr>
              <w:t>Verify telemetry quality received from DSS.</w:t>
            </w:r>
          </w:p>
        </w:tc>
        <w:tc>
          <w:tcPr>
            <w:tcW w:w="991" w:type="dxa"/>
          </w:tcPr>
          <w:p w:rsidR="009D1034" w:rsidRDefault="009D1034" w:rsidP="00751B40">
            <w:pPr>
              <w:pStyle w:val="TableCell0"/>
              <w:rPr>
                <w:rFonts w:cs="Courier New"/>
              </w:rPr>
            </w:pPr>
          </w:p>
        </w:tc>
        <w:tc>
          <w:tcPr>
            <w:tcW w:w="3377" w:type="dxa"/>
          </w:tcPr>
          <w:p w:rsidR="009D1034" w:rsidRDefault="009D1034" w:rsidP="00751B40">
            <w:pPr>
              <w:pStyle w:val="PlainText"/>
              <w:jc w:val="both"/>
              <w:rPr>
                <w:rFonts w:cs="Courier New"/>
              </w:rPr>
            </w:pPr>
            <w:r>
              <w:rPr>
                <w:rFonts w:cs="Courier New" w:hint="eastAsia"/>
              </w:rPr>
              <w:t>BOT+1 min</w:t>
            </w:r>
          </w:p>
        </w:tc>
      </w:tr>
      <w:tr w:rsidR="009D1034" w:rsidTr="00751B40">
        <w:trPr>
          <w:cantSplit/>
          <w:jc w:val="center"/>
        </w:trPr>
        <w:tc>
          <w:tcPr>
            <w:tcW w:w="813" w:type="dxa"/>
          </w:tcPr>
          <w:p w:rsidR="009D1034" w:rsidRPr="007F35A4" w:rsidRDefault="009D1034" w:rsidP="009D1034">
            <w:pPr>
              <w:pStyle w:val="TableCell0"/>
              <w:numPr>
                <w:ilvl w:val="0"/>
                <w:numId w:val="48"/>
              </w:numPr>
              <w:spacing w:before="0" w:after="0"/>
              <w:jc w:val="both"/>
              <w:rPr>
                <w:rFonts w:cs="Courier New"/>
                <w:sz w:val="20"/>
              </w:rPr>
            </w:pPr>
          </w:p>
        </w:tc>
        <w:tc>
          <w:tcPr>
            <w:tcW w:w="996" w:type="dxa"/>
          </w:tcPr>
          <w:p w:rsidR="009D1034" w:rsidRDefault="009D1034" w:rsidP="00751B40">
            <w:pPr>
              <w:pStyle w:val="TableCell0"/>
              <w:spacing w:before="0" w:after="0"/>
              <w:rPr>
                <w:rFonts w:cs="Courier New"/>
                <w:sz w:val="20"/>
              </w:rPr>
            </w:pPr>
            <w:r>
              <w:rPr>
                <w:rFonts w:cs="Courier New" w:hint="eastAsia"/>
                <w:sz w:val="20"/>
              </w:rPr>
              <w:t>SELENE OPS</w:t>
            </w:r>
          </w:p>
        </w:tc>
        <w:tc>
          <w:tcPr>
            <w:tcW w:w="3446" w:type="dxa"/>
            <w:shd w:val="clear" w:color="auto" w:fill="auto"/>
          </w:tcPr>
          <w:p w:rsidR="009D1034" w:rsidRDefault="009D1034" w:rsidP="00751B40">
            <w:pPr>
              <w:pStyle w:val="TableCell0"/>
              <w:spacing w:before="0" w:after="0"/>
              <w:rPr>
                <w:rFonts w:cs="Courier New"/>
                <w:sz w:val="20"/>
              </w:rPr>
            </w:pPr>
            <w:r>
              <w:rPr>
                <w:rFonts w:cs="Courier New" w:hint="eastAsia"/>
                <w:sz w:val="20"/>
              </w:rPr>
              <w:t>Monitor telemetry receiving from DSS.</w:t>
            </w:r>
          </w:p>
        </w:tc>
        <w:tc>
          <w:tcPr>
            <w:tcW w:w="991" w:type="dxa"/>
          </w:tcPr>
          <w:p w:rsidR="009D1034" w:rsidRDefault="009D1034" w:rsidP="00751B40">
            <w:pPr>
              <w:pStyle w:val="TableCell0"/>
              <w:rPr>
                <w:rFonts w:cs="Courier New"/>
              </w:rPr>
            </w:pPr>
          </w:p>
        </w:tc>
        <w:tc>
          <w:tcPr>
            <w:tcW w:w="3377" w:type="dxa"/>
          </w:tcPr>
          <w:p w:rsidR="009D1034" w:rsidRDefault="009D1034" w:rsidP="00751B40">
            <w:pPr>
              <w:pStyle w:val="PlainText"/>
              <w:jc w:val="both"/>
              <w:rPr>
                <w:rFonts w:cs="Courier New"/>
              </w:rPr>
            </w:pPr>
          </w:p>
        </w:tc>
      </w:tr>
      <w:tr w:rsidR="009D1034" w:rsidTr="00751B40">
        <w:trPr>
          <w:cantSplit/>
          <w:jc w:val="center"/>
        </w:trPr>
        <w:tc>
          <w:tcPr>
            <w:tcW w:w="813" w:type="dxa"/>
          </w:tcPr>
          <w:p w:rsidR="009D1034" w:rsidRPr="007F35A4" w:rsidRDefault="009D1034" w:rsidP="009D1034">
            <w:pPr>
              <w:pStyle w:val="PlainText"/>
              <w:numPr>
                <w:ilvl w:val="0"/>
                <w:numId w:val="48"/>
              </w:numPr>
              <w:jc w:val="both"/>
            </w:pPr>
          </w:p>
        </w:tc>
        <w:tc>
          <w:tcPr>
            <w:tcW w:w="996" w:type="dxa"/>
          </w:tcPr>
          <w:p w:rsidR="009D1034" w:rsidRDefault="009D1034" w:rsidP="00751B40">
            <w:pPr>
              <w:pStyle w:val="TableCell0"/>
              <w:spacing w:before="0" w:after="0"/>
              <w:rPr>
                <w:rFonts w:cs="Courier New"/>
                <w:sz w:val="20"/>
              </w:rPr>
            </w:pPr>
            <w:r>
              <w:rPr>
                <w:rFonts w:cs="Courier New" w:hint="eastAsia"/>
                <w:sz w:val="20"/>
              </w:rPr>
              <w:t>DSS-27</w:t>
            </w:r>
          </w:p>
        </w:tc>
        <w:tc>
          <w:tcPr>
            <w:tcW w:w="3446" w:type="dxa"/>
            <w:shd w:val="clear" w:color="auto" w:fill="auto"/>
          </w:tcPr>
          <w:p w:rsidR="009D1034" w:rsidRDefault="009D1034" w:rsidP="00751B40">
            <w:pPr>
              <w:pStyle w:val="TableCell0"/>
              <w:spacing w:before="0" w:after="0"/>
              <w:rPr>
                <w:rFonts w:cs="Courier New"/>
              </w:rPr>
            </w:pPr>
            <w:r>
              <w:rPr>
                <w:rFonts w:cs="Courier New"/>
                <w:sz w:val="20"/>
              </w:rPr>
              <w:t>Announce</w:t>
            </w:r>
            <w:r>
              <w:rPr>
                <w:rFonts w:cs="Courier New" w:hint="eastAsia"/>
                <w:sz w:val="20"/>
              </w:rPr>
              <w:t xml:space="preserve"> EOT time to SELENE OPS.</w:t>
            </w:r>
          </w:p>
        </w:tc>
        <w:tc>
          <w:tcPr>
            <w:tcW w:w="991" w:type="dxa"/>
          </w:tcPr>
          <w:p w:rsidR="009D1034" w:rsidRDefault="009D1034" w:rsidP="00751B40">
            <w:pPr>
              <w:pStyle w:val="TableCell0"/>
              <w:spacing w:before="0" w:after="0"/>
              <w:rPr>
                <w:rFonts w:cs="Courier New"/>
                <w:sz w:val="20"/>
              </w:rPr>
            </w:pPr>
          </w:p>
          <w:p w:rsidR="009D1034" w:rsidRDefault="009D1034" w:rsidP="00751B40">
            <w:pPr>
              <w:pStyle w:val="TableCell0"/>
              <w:spacing w:before="0" w:after="0"/>
              <w:rPr>
                <w:rFonts w:cs="Courier New"/>
                <w:sz w:val="20"/>
              </w:rPr>
            </w:pPr>
          </w:p>
          <w:p w:rsidR="009D1034" w:rsidRDefault="009D1034" w:rsidP="00751B40">
            <w:pPr>
              <w:pStyle w:val="TableCell0"/>
              <w:rPr>
                <w:rFonts w:cs="Courier New"/>
              </w:rPr>
            </w:pPr>
            <w:r>
              <w:rPr>
                <w:rFonts w:cs="Courier New" w:hint="eastAsia"/>
                <w:sz w:val="20"/>
              </w:rPr>
              <w:t>SELENE OPS</w:t>
            </w:r>
          </w:p>
        </w:tc>
        <w:tc>
          <w:tcPr>
            <w:tcW w:w="3377" w:type="dxa"/>
          </w:tcPr>
          <w:p w:rsidR="009D1034" w:rsidRDefault="009D1034" w:rsidP="00751B40">
            <w:pPr>
              <w:pStyle w:val="PlainText"/>
              <w:jc w:val="both"/>
            </w:pPr>
            <w:r>
              <w:rPr>
                <w:rFonts w:cs="Courier New" w:hint="eastAsia"/>
                <w:lang w:val="en-GB"/>
              </w:rPr>
              <w:t>EOT=</w:t>
            </w:r>
            <w:r>
              <w:rPr>
                <w:u w:val="single"/>
              </w:rPr>
              <w:t xml:space="preserve">   </w:t>
            </w:r>
            <w:r>
              <w:rPr>
                <w:rFonts w:hint="eastAsia"/>
                <w:u w:val="single"/>
              </w:rPr>
              <w:t>:   :</w:t>
            </w:r>
            <w:r>
              <w:rPr>
                <w:u w:val="single"/>
              </w:rPr>
              <w:t xml:space="preserve"> </w:t>
            </w:r>
            <w:r>
              <w:rPr>
                <w:rFonts w:hint="eastAsia"/>
                <w:u w:val="single"/>
              </w:rPr>
              <w:t xml:space="preserve"> </w:t>
            </w:r>
            <w:r>
              <w:rPr>
                <w:u w:val="single"/>
              </w:rPr>
              <w:t xml:space="preserve"> </w:t>
            </w:r>
            <w:r>
              <w:rPr>
                <w:rFonts w:hint="eastAsia"/>
                <w:u w:val="single"/>
              </w:rPr>
              <w:t>(</w:t>
            </w:r>
            <w:r>
              <w:rPr>
                <w:u w:val="single"/>
              </w:rPr>
              <w:t>UT</w:t>
            </w:r>
            <w:r>
              <w:rPr>
                <w:rFonts w:hint="eastAsia"/>
                <w:u w:val="single"/>
              </w:rPr>
              <w:t>)</w:t>
            </w:r>
          </w:p>
          <w:p w:rsidR="009D1034" w:rsidRDefault="009D1034" w:rsidP="00751B40">
            <w:pPr>
              <w:pStyle w:val="TableCell0"/>
              <w:spacing w:before="0" w:after="0"/>
              <w:rPr>
                <w:rFonts w:cs="Courier New"/>
                <w:sz w:val="20"/>
              </w:rPr>
            </w:pPr>
          </w:p>
          <w:p w:rsidR="009D1034" w:rsidRDefault="009D1034" w:rsidP="00751B40">
            <w:pPr>
              <w:pStyle w:val="PlainText"/>
              <w:jc w:val="both"/>
              <w:rPr>
                <w:rFonts w:cs="Courier New"/>
              </w:rPr>
            </w:pPr>
            <w:r>
              <w:rPr>
                <w:rFonts w:cs="Courier New" w:hint="eastAsia"/>
              </w:rPr>
              <w:t>Stop receiving RAF data.</w:t>
            </w:r>
          </w:p>
        </w:tc>
      </w:tr>
      <w:tr w:rsidR="009D1034" w:rsidTr="00751B40">
        <w:trPr>
          <w:cantSplit/>
          <w:jc w:val="center"/>
        </w:trPr>
        <w:tc>
          <w:tcPr>
            <w:tcW w:w="813" w:type="dxa"/>
          </w:tcPr>
          <w:p w:rsidR="009D1034" w:rsidRPr="007F35A4" w:rsidRDefault="009D1034" w:rsidP="009D1034">
            <w:pPr>
              <w:pStyle w:val="PlainText"/>
              <w:numPr>
                <w:ilvl w:val="0"/>
                <w:numId w:val="48"/>
              </w:numPr>
              <w:jc w:val="both"/>
            </w:pPr>
          </w:p>
        </w:tc>
        <w:tc>
          <w:tcPr>
            <w:tcW w:w="996" w:type="dxa"/>
          </w:tcPr>
          <w:p w:rsidR="009D1034" w:rsidRDefault="009D1034" w:rsidP="00751B40">
            <w:pPr>
              <w:pStyle w:val="TableCell0"/>
              <w:spacing w:before="0" w:after="0"/>
              <w:rPr>
                <w:rFonts w:cs="Courier New"/>
                <w:sz w:val="20"/>
              </w:rPr>
            </w:pPr>
            <w:r>
              <w:rPr>
                <w:rFonts w:cs="Courier New" w:hint="eastAsia"/>
                <w:sz w:val="20"/>
              </w:rPr>
              <w:t>SELENE OPS</w:t>
            </w:r>
          </w:p>
        </w:tc>
        <w:tc>
          <w:tcPr>
            <w:tcW w:w="3446" w:type="dxa"/>
            <w:shd w:val="clear" w:color="auto" w:fill="auto"/>
          </w:tcPr>
          <w:p w:rsidR="009D1034" w:rsidRDefault="009D1034" w:rsidP="00751B40">
            <w:pPr>
              <w:pStyle w:val="TableCell0"/>
              <w:spacing w:before="0" w:after="0"/>
              <w:rPr>
                <w:rFonts w:cs="Courier New"/>
              </w:rPr>
            </w:pPr>
            <w:r>
              <w:rPr>
                <w:rFonts w:cs="Courier New" w:hint="eastAsia"/>
                <w:sz w:val="20"/>
              </w:rPr>
              <w:t>Provide post-track debrief.</w:t>
            </w:r>
          </w:p>
        </w:tc>
        <w:tc>
          <w:tcPr>
            <w:tcW w:w="991" w:type="dxa"/>
          </w:tcPr>
          <w:p w:rsidR="009D1034" w:rsidRDefault="009D1034" w:rsidP="00751B40">
            <w:pPr>
              <w:pStyle w:val="TableCell0"/>
              <w:rPr>
                <w:rFonts w:cs="Courier New"/>
              </w:rPr>
            </w:pPr>
          </w:p>
        </w:tc>
        <w:tc>
          <w:tcPr>
            <w:tcW w:w="3377" w:type="dxa"/>
          </w:tcPr>
          <w:p w:rsidR="009D1034" w:rsidRDefault="009D1034" w:rsidP="00751B40">
            <w:pPr>
              <w:pStyle w:val="PlainText"/>
              <w:jc w:val="both"/>
              <w:rPr>
                <w:rFonts w:cs="Courier New"/>
                <w:lang w:val="en-GB"/>
              </w:rPr>
            </w:pPr>
          </w:p>
        </w:tc>
      </w:tr>
      <w:tr w:rsidR="009D1034" w:rsidTr="00751B40">
        <w:trPr>
          <w:cantSplit/>
          <w:jc w:val="center"/>
        </w:trPr>
        <w:tc>
          <w:tcPr>
            <w:tcW w:w="813" w:type="dxa"/>
          </w:tcPr>
          <w:p w:rsidR="009D1034" w:rsidRPr="007F35A4" w:rsidRDefault="009D1034" w:rsidP="009D1034">
            <w:pPr>
              <w:pStyle w:val="PlainText"/>
              <w:numPr>
                <w:ilvl w:val="0"/>
                <w:numId w:val="48"/>
              </w:numPr>
              <w:jc w:val="both"/>
            </w:pPr>
          </w:p>
        </w:tc>
        <w:tc>
          <w:tcPr>
            <w:tcW w:w="996" w:type="dxa"/>
          </w:tcPr>
          <w:p w:rsidR="009D1034" w:rsidRDefault="009D1034" w:rsidP="00751B40">
            <w:pPr>
              <w:pStyle w:val="TableCell0"/>
              <w:spacing w:before="0" w:after="0"/>
              <w:rPr>
                <w:rFonts w:cs="Courier New"/>
                <w:sz w:val="20"/>
              </w:rPr>
            </w:pPr>
            <w:r>
              <w:rPr>
                <w:rFonts w:cs="Courier New" w:hint="eastAsia"/>
                <w:sz w:val="20"/>
              </w:rPr>
              <w:t>DSS-27</w:t>
            </w:r>
          </w:p>
        </w:tc>
        <w:tc>
          <w:tcPr>
            <w:tcW w:w="3446" w:type="dxa"/>
            <w:shd w:val="clear" w:color="auto" w:fill="auto"/>
          </w:tcPr>
          <w:p w:rsidR="009D1034" w:rsidRDefault="009D1034" w:rsidP="00751B40">
            <w:pPr>
              <w:pStyle w:val="TableCell0"/>
              <w:spacing w:before="0" w:after="0"/>
              <w:rPr>
                <w:rFonts w:cs="Courier New"/>
                <w:sz w:val="20"/>
              </w:rPr>
            </w:pPr>
            <w:r>
              <w:rPr>
                <w:rFonts w:cs="Courier New" w:hint="eastAsia"/>
                <w:sz w:val="20"/>
              </w:rPr>
              <w:t>Begin teardown activities.</w:t>
            </w:r>
          </w:p>
          <w:p w:rsidR="009D1034" w:rsidRDefault="009D1034" w:rsidP="00751B40">
            <w:pPr>
              <w:pStyle w:val="TableCell0"/>
              <w:spacing w:before="0" w:after="0"/>
              <w:rPr>
                <w:rFonts w:cs="Courier New"/>
              </w:rPr>
            </w:pPr>
          </w:p>
        </w:tc>
        <w:tc>
          <w:tcPr>
            <w:tcW w:w="991" w:type="dxa"/>
          </w:tcPr>
          <w:p w:rsidR="009D1034" w:rsidRDefault="009D1034" w:rsidP="00751B40">
            <w:pPr>
              <w:pStyle w:val="TableCell0"/>
              <w:rPr>
                <w:rFonts w:cs="Courier New"/>
              </w:rPr>
            </w:pPr>
          </w:p>
        </w:tc>
        <w:tc>
          <w:tcPr>
            <w:tcW w:w="3377" w:type="dxa"/>
          </w:tcPr>
          <w:p w:rsidR="009D1034" w:rsidRDefault="009D1034" w:rsidP="00751B40">
            <w:pPr>
              <w:pStyle w:val="PlainText"/>
              <w:jc w:val="both"/>
              <w:rPr>
                <w:rFonts w:cs="Courier New"/>
                <w:lang w:val="en-GB"/>
              </w:rPr>
            </w:pPr>
          </w:p>
        </w:tc>
      </w:tr>
      <w:tr w:rsidR="009D1034" w:rsidTr="00751B40">
        <w:trPr>
          <w:cantSplit/>
          <w:jc w:val="center"/>
        </w:trPr>
        <w:tc>
          <w:tcPr>
            <w:tcW w:w="813" w:type="dxa"/>
          </w:tcPr>
          <w:p w:rsidR="009D1034" w:rsidRPr="007F35A4" w:rsidRDefault="009D1034" w:rsidP="009D1034">
            <w:pPr>
              <w:pStyle w:val="PlainText"/>
              <w:numPr>
                <w:ilvl w:val="0"/>
                <w:numId w:val="48"/>
              </w:numPr>
              <w:jc w:val="both"/>
            </w:pPr>
          </w:p>
        </w:tc>
        <w:tc>
          <w:tcPr>
            <w:tcW w:w="996" w:type="dxa"/>
          </w:tcPr>
          <w:p w:rsidR="009D1034" w:rsidRDefault="009D1034" w:rsidP="00751B40">
            <w:pPr>
              <w:pStyle w:val="TableCell0"/>
              <w:spacing w:before="0" w:after="0"/>
              <w:rPr>
                <w:rFonts w:cs="Courier New"/>
                <w:sz w:val="20"/>
              </w:rPr>
            </w:pPr>
            <w:r>
              <w:rPr>
                <w:rFonts w:cs="Courier New" w:hint="eastAsia"/>
                <w:sz w:val="20"/>
              </w:rPr>
              <w:t>SELENE OPS</w:t>
            </w:r>
          </w:p>
        </w:tc>
        <w:tc>
          <w:tcPr>
            <w:tcW w:w="3446" w:type="dxa"/>
            <w:shd w:val="clear" w:color="auto" w:fill="auto"/>
          </w:tcPr>
          <w:p w:rsidR="009D1034" w:rsidRDefault="009D1034" w:rsidP="00751B40">
            <w:pPr>
              <w:pStyle w:val="TableCell0"/>
              <w:spacing w:before="0" w:after="0"/>
              <w:rPr>
                <w:rFonts w:cs="Courier New"/>
              </w:rPr>
            </w:pPr>
            <w:r>
              <w:rPr>
                <w:rFonts w:cs="Courier New" w:hint="eastAsia"/>
                <w:sz w:val="20"/>
              </w:rPr>
              <w:t>Declare of EOA.</w:t>
            </w:r>
          </w:p>
        </w:tc>
        <w:tc>
          <w:tcPr>
            <w:tcW w:w="991" w:type="dxa"/>
          </w:tcPr>
          <w:p w:rsidR="009D1034" w:rsidRDefault="009D1034" w:rsidP="00751B40">
            <w:pPr>
              <w:pStyle w:val="TableCell0"/>
              <w:rPr>
                <w:rFonts w:cs="Courier New"/>
              </w:rPr>
            </w:pPr>
          </w:p>
        </w:tc>
        <w:tc>
          <w:tcPr>
            <w:tcW w:w="3377" w:type="dxa"/>
          </w:tcPr>
          <w:p w:rsidR="009D1034" w:rsidRDefault="009D1034" w:rsidP="00751B40">
            <w:pPr>
              <w:pStyle w:val="TableCell0"/>
              <w:spacing w:before="0" w:after="0"/>
              <w:rPr>
                <w:rFonts w:cs="Courier New"/>
                <w:sz w:val="20"/>
              </w:rPr>
            </w:pPr>
            <w:r>
              <w:rPr>
                <w:rFonts w:cs="Courier New" w:hint="eastAsia"/>
                <w:sz w:val="20"/>
              </w:rPr>
              <w:t>EOA of Pass#2</w:t>
            </w:r>
          </w:p>
          <w:p w:rsidR="009D1034" w:rsidRDefault="009D1034" w:rsidP="00751B40">
            <w:pPr>
              <w:pStyle w:val="TableCell0"/>
              <w:spacing w:before="0" w:after="0"/>
              <w:rPr>
                <w:rFonts w:cs="Courier New"/>
                <w:sz w:val="20"/>
              </w:rPr>
            </w:pPr>
          </w:p>
          <w:p w:rsidR="009D1034" w:rsidRDefault="009D1034" w:rsidP="00751B40">
            <w:pPr>
              <w:pStyle w:val="PlainText"/>
              <w:jc w:val="both"/>
              <w:rPr>
                <w:rFonts w:cs="Courier New"/>
              </w:rPr>
            </w:pPr>
            <w:r>
              <w:rPr>
                <w:rFonts w:cs="Courier New" w:hint="eastAsia"/>
              </w:rPr>
              <w:t>Next Voice Contact</w:t>
            </w:r>
          </w:p>
          <w:p w:rsidR="009D1034" w:rsidRDefault="009D1034" w:rsidP="00751B40">
            <w:pPr>
              <w:pStyle w:val="PlainText"/>
              <w:jc w:val="both"/>
              <w:rPr>
                <w:rFonts w:cs="Courier New"/>
                <w:lang w:val="en-GB"/>
              </w:rPr>
            </w:pPr>
            <w:r>
              <w:rPr>
                <w:rFonts w:cs="Courier New" w:hint="eastAsia"/>
              </w:rPr>
              <w:t>=</w:t>
            </w:r>
            <w:r w:rsidRPr="00FA2EDB">
              <w:rPr>
                <w:u w:val="single"/>
              </w:rPr>
              <w:t xml:space="preserve">   </w:t>
            </w:r>
            <w:r w:rsidRPr="00FA2EDB">
              <w:rPr>
                <w:rFonts w:hint="eastAsia"/>
                <w:u w:val="single"/>
              </w:rPr>
              <w:t>:   :</w:t>
            </w:r>
            <w:r w:rsidRPr="00FA2EDB">
              <w:rPr>
                <w:u w:val="single"/>
              </w:rPr>
              <w:t xml:space="preserve"> </w:t>
            </w:r>
            <w:r w:rsidRPr="00FA2EDB">
              <w:rPr>
                <w:rFonts w:hint="eastAsia"/>
                <w:u w:val="single"/>
              </w:rPr>
              <w:t xml:space="preserve"> </w:t>
            </w:r>
            <w:r w:rsidRPr="00FA2EDB">
              <w:rPr>
                <w:u w:val="single"/>
              </w:rPr>
              <w:t xml:space="preserve"> </w:t>
            </w:r>
            <w:r>
              <w:rPr>
                <w:rFonts w:hint="eastAsia"/>
              </w:rPr>
              <w:t>(</w:t>
            </w:r>
            <w:r>
              <w:t>UT</w:t>
            </w:r>
            <w:r>
              <w:rPr>
                <w:rFonts w:hint="eastAsia"/>
              </w:rPr>
              <w:t>)</w:t>
            </w:r>
          </w:p>
        </w:tc>
      </w:tr>
    </w:tbl>
    <w:p w:rsidR="009D1034" w:rsidRDefault="009D1034" w:rsidP="009D1034">
      <w:pPr>
        <w:ind w:leftChars="213" w:left="511"/>
        <w:rPr>
          <w:rFonts w:cs="Courier New"/>
        </w:rPr>
      </w:pPr>
    </w:p>
    <w:p w:rsidR="009D1034" w:rsidRDefault="009D1034" w:rsidP="009D1034">
      <w:pPr>
        <w:ind w:leftChars="213" w:left="511"/>
        <w:rPr>
          <w:rFonts w:cs="Courier New"/>
        </w:rPr>
      </w:pPr>
    </w:p>
    <w:p w:rsidR="009D1034" w:rsidRDefault="009D1034" w:rsidP="00AA7DF3">
      <w:pPr>
        <w:pStyle w:val="Heading4"/>
      </w:pPr>
      <w:bookmarkStart w:id="110" w:name="_Toc73869921"/>
      <w:r>
        <w:t>Test Notes</w:t>
      </w:r>
      <w:bookmarkEnd w:id="110"/>
    </w:p>
    <w:p w:rsidR="009D1034" w:rsidRDefault="009D1034" w:rsidP="009D1034">
      <w:pPr>
        <w:ind w:leftChars="213" w:left="511"/>
        <w:rPr>
          <w:rFonts w:cs="Courier New"/>
        </w:rPr>
      </w:pPr>
    </w:p>
    <w:p w:rsidR="009D1034" w:rsidRDefault="009D1034" w:rsidP="009D1034">
      <w:pPr>
        <w:ind w:leftChars="213" w:left="511"/>
        <w:rPr>
          <w:rFonts w:cs="Courier New"/>
        </w:rPr>
      </w:pPr>
      <w:r w:rsidRPr="00BE06C6">
        <w:rPr>
          <w:rFonts w:cs="Courier New" w:hint="eastAsia"/>
        </w:rPr>
        <w:t>CSP(</w:t>
      </w:r>
      <w:r>
        <w:rPr>
          <w:rFonts w:cs="Courier New" w:hint="eastAsia"/>
        </w:rPr>
        <w:t>2</w:t>
      </w:r>
      <w:r w:rsidRPr="00BE06C6">
        <w:rPr>
          <w:rFonts w:cs="Courier New" w:hint="eastAsia"/>
        </w:rPr>
        <w:t xml:space="preserve">) </w:t>
      </w:r>
      <w:r>
        <w:rPr>
          <w:rFonts w:cs="Courier New" w:hint="eastAsia"/>
        </w:rPr>
        <w:t xml:space="preserve">does </w:t>
      </w:r>
      <w:r w:rsidRPr="00BE06C6">
        <w:rPr>
          <w:rFonts w:cs="Courier New" w:hint="eastAsia"/>
        </w:rPr>
        <w:t xml:space="preserve">not </w:t>
      </w:r>
      <w:r>
        <w:rPr>
          <w:rFonts w:cs="Courier New" w:hint="eastAsia"/>
        </w:rPr>
        <w:t xml:space="preserve">have </w:t>
      </w:r>
      <w:r w:rsidRPr="00BE06C6">
        <w:rPr>
          <w:rFonts w:cs="Courier New" w:hint="eastAsia"/>
        </w:rPr>
        <w:t>ForwardCarrierRequest and CltuServiceInstanceRequest</w:t>
      </w:r>
      <w:r>
        <w:rPr>
          <w:rFonts w:cs="Courier New" w:hint="eastAsia"/>
        </w:rPr>
        <w:t>.</w:t>
      </w:r>
    </w:p>
    <w:p w:rsidR="009D1034" w:rsidRDefault="009D1034" w:rsidP="009D1034">
      <w:pPr>
        <w:ind w:leftChars="213" w:left="511"/>
        <w:rPr>
          <w:rFonts w:cs="Courier New"/>
        </w:rPr>
      </w:pPr>
    </w:p>
    <w:p w:rsidR="009D1034" w:rsidRDefault="009D1034" w:rsidP="00AA7DF3">
      <w:pPr>
        <w:pStyle w:val="Heading3"/>
      </w:pPr>
      <w:bookmarkStart w:id="111" w:name="_Ref66013443"/>
      <w:bookmarkStart w:id="112" w:name="_Ref66013457"/>
      <w:bookmarkStart w:id="113" w:name="_Toc73869922"/>
      <w:r>
        <w:br w:type="page"/>
      </w:r>
      <w:bookmarkStart w:id="114" w:name="_Toc191721742"/>
      <w:r>
        <w:lastRenderedPageBreak/>
        <w:t>T</w:t>
      </w:r>
      <w:r>
        <w:rPr>
          <w:rFonts w:hint="eastAsia"/>
        </w:rPr>
        <w:t>est Case 3</w:t>
      </w:r>
      <w:bookmarkEnd w:id="114"/>
    </w:p>
    <w:p w:rsidR="009D1034" w:rsidRDefault="009D1034" w:rsidP="00AA7DF3">
      <w:pPr>
        <w:pStyle w:val="Heading4"/>
      </w:pPr>
      <w:r>
        <w:t>Goals</w:t>
      </w:r>
    </w:p>
    <w:p w:rsidR="009D1034" w:rsidRDefault="009D1034" w:rsidP="009D1034">
      <w:pPr>
        <w:ind w:leftChars="213" w:left="511"/>
        <w:rPr>
          <w:rFonts w:cs="Courier New"/>
        </w:rPr>
      </w:pPr>
    </w:p>
    <w:p w:rsidR="009D1034" w:rsidRDefault="009D1034" w:rsidP="009D1034">
      <w:pPr>
        <w:ind w:leftChars="213" w:left="511"/>
        <w:rPr>
          <w:rFonts w:cs="Courier New"/>
        </w:rPr>
      </w:pPr>
      <w:r w:rsidRPr="00BE06C6">
        <w:rPr>
          <w:rFonts w:cs="Courier New" w:hint="eastAsia"/>
        </w:rPr>
        <w:t>T</w:t>
      </w:r>
      <w:r w:rsidRPr="00BE06C6">
        <w:rPr>
          <w:rFonts w:cs="Courier New"/>
        </w:rPr>
        <w:t>h</w:t>
      </w:r>
      <w:r w:rsidRPr="00BE06C6">
        <w:rPr>
          <w:rFonts w:cs="Courier New" w:hint="eastAsia"/>
        </w:rPr>
        <w:t xml:space="preserve">e goals of test case </w:t>
      </w:r>
      <w:r>
        <w:rPr>
          <w:rFonts w:cs="Courier New" w:hint="eastAsia"/>
        </w:rPr>
        <w:t>3</w:t>
      </w:r>
      <w:r w:rsidRPr="00BE06C6">
        <w:rPr>
          <w:rFonts w:cs="Courier New" w:hint="eastAsia"/>
        </w:rPr>
        <w:t xml:space="preserve"> are as follows:</w:t>
      </w:r>
    </w:p>
    <w:p w:rsidR="009D1034" w:rsidRDefault="009D1034" w:rsidP="009D1034">
      <w:pPr>
        <w:ind w:leftChars="213" w:left="511"/>
        <w:rPr>
          <w:rFonts w:cs="Courier New"/>
          <w:highlight w:val="yellow"/>
        </w:rPr>
      </w:pPr>
    </w:p>
    <w:p w:rsidR="009D1034" w:rsidRDefault="009D1034" w:rsidP="009D1034">
      <w:pPr>
        <w:numPr>
          <w:ilvl w:val="0"/>
          <w:numId w:val="54"/>
        </w:numPr>
        <w:spacing w:before="0" w:line="240" w:lineRule="auto"/>
        <w:jc w:val="left"/>
        <w:rPr>
          <w:rFonts w:cs="Courier New"/>
        </w:rPr>
      </w:pPr>
      <w:r>
        <w:rPr>
          <w:rFonts w:cs="Courier New" w:hint="eastAsia"/>
        </w:rPr>
        <w:t>UMR-1 can g</w:t>
      </w:r>
      <w:r w:rsidRPr="00BE06C6">
        <w:rPr>
          <w:rFonts w:cs="Courier New" w:hint="eastAsia"/>
        </w:rPr>
        <w:t xml:space="preserve">enerate </w:t>
      </w:r>
      <w:r>
        <w:rPr>
          <w:rFonts w:cs="Courier New" w:hint="eastAsia"/>
        </w:rPr>
        <w:t>a service management messages which has the urgentFlag parameter 'urgent'.</w:t>
      </w:r>
    </w:p>
    <w:p w:rsidR="009D1034" w:rsidRDefault="009D1034" w:rsidP="009D1034">
      <w:pPr>
        <w:ind w:leftChars="213" w:left="511"/>
        <w:rPr>
          <w:rFonts w:cs="Courier New"/>
        </w:rPr>
      </w:pPr>
    </w:p>
    <w:p w:rsidR="009D1034" w:rsidRDefault="009D1034" w:rsidP="00AA7DF3">
      <w:pPr>
        <w:pStyle w:val="Heading4"/>
      </w:pPr>
      <w:r>
        <w:t>Pre-requisites</w:t>
      </w:r>
    </w:p>
    <w:p w:rsidR="009D1034" w:rsidRDefault="009D1034" w:rsidP="009D1034">
      <w:pPr>
        <w:ind w:leftChars="213" w:left="511"/>
        <w:rPr>
          <w:rFonts w:cs="Courier New"/>
        </w:rPr>
      </w:pPr>
    </w:p>
    <w:p w:rsidR="009D1034" w:rsidRDefault="009D1034" w:rsidP="009D1034">
      <w:pPr>
        <w:ind w:leftChars="213" w:left="511"/>
        <w:rPr>
          <w:rFonts w:cs="Courier New"/>
        </w:rPr>
      </w:pPr>
      <w:r>
        <w:rPr>
          <w:rFonts w:cs="Courier New"/>
        </w:rPr>
        <w:t>The following pre-requisites are necessary:</w:t>
      </w:r>
    </w:p>
    <w:p w:rsidR="009D1034" w:rsidRDefault="009D1034" w:rsidP="009D1034">
      <w:pPr>
        <w:ind w:leftChars="213" w:left="511"/>
        <w:rPr>
          <w:rFonts w:cs="Courier New"/>
        </w:rPr>
      </w:pPr>
    </w:p>
    <w:p w:rsidR="009D1034" w:rsidRPr="00BE06C6" w:rsidRDefault="009D1034" w:rsidP="009D1034">
      <w:pPr>
        <w:numPr>
          <w:ilvl w:val="0"/>
          <w:numId w:val="41"/>
        </w:numPr>
        <w:spacing w:before="0" w:line="240" w:lineRule="auto"/>
        <w:jc w:val="left"/>
        <w:rPr>
          <w:rFonts w:cs="Courier New"/>
        </w:rPr>
      </w:pPr>
      <w:r>
        <w:rPr>
          <w:rFonts w:cs="Courier New" w:hint="eastAsia"/>
        </w:rPr>
        <w:t>Same as the section 6.1.2.</w:t>
      </w:r>
    </w:p>
    <w:p w:rsidR="009D1034" w:rsidRDefault="009D1034" w:rsidP="009D1034">
      <w:pPr>
        <w:ind w:leftChars="213" w:left="511"/>
        <w:rPr>
          <w:rFonts w:cs="Courier New"/>
        </w:rPr>
      </w:pPr>
    </w:p>
    <w:p w:rsidR="009D1034" w:rsidRDefault="009D1034" w:rsidP="00AA7DF3">
      <w:pPr>
        <w:pStyle w:val="Heading4"/>
      </w:pPr>
      <w:r>
        <w:t>Test Procedures</w:t>
      </w:r>
    </w:p>
    <w:p w:rsidR="009D1034" w:rsidRDefault="009D1034" w:rsidP="00751B40">
      <w:pPr>
        <w:rPr>
          <w:rFonts w:cs="Courier New"/>
        </w:rPr>
      </w:pPr>
    </w:p>
    <w:tbl>
      <w:tblPr>
        <w:tblW w:w="96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000"/>
      </w:tblPr>
      <w:tblGrid>
        <w:gridCol w:w="813"/>
        <w:gridCol w:w="996"/>
        <w:gridCol w:w="3446"/>
        <w:gridCol w:w="991"/>
        <w:gridCol w:w="3377"/>
      </w:tblGrid>
      <w:tr w:rsidR="009D1034" w:rsidTr="00751B40">
        <w:trPr>
          <w:cantSplit/>
          <w:tblHeader/>
          <w:jc w:val="center"/>
        </w:trPr>
        <w:tc>
          <w:tcPr>
            <w:tcW w:w="813" w:type="dxa"/>
            <w:shd w:val="clear" w:color="auto" w:fill="C0C0C0"/>
          </w:tcPr>
          <w:p w:rsidR="009D1034" w:rsidRDefault="009D1034" w:rsidP="00751B40">
            <w:pPr>
              <w:pStyle w:val="TableHead"/>
              <w:spacing w:before="0" w:after="0"/>
              <w:jc w:val="both"/>
              <w:rPr>
                <w:rFonts w:cs="Courier New"/>
                <w:sz w:val="20"/>
              </w:rPr>
            </w:pPr>
            <w:r>
              <w:rPr>
                <w:rFonts w:cs="Courier New"/>
                <w:sz w:val="20"/>
              </w:rPr>
              <w:t>Step</w:t>
            </w:r>
          </w:p>
        </w:tc>
        <w:tc>
          <w:tcPr>
            <w:tcW w:w="996" w:type="dxa"/>
            <w:tcBorders>
              <w:right w:val="nil"/>
            </w:tcBorders>
            <w:shd w:val="clear" w:color="auto" w:fill="C0C0C0"/>
          </w:tcPr>
          <w:p w:rsidR="009D1034" w:rsidRDefault="009D1034" w:rsidP="00751B40">
            <w:pPr>
              <w:pStyle w:val="TableHead"/>
              <w:spacing w:before="0" w:after="0"/>
              <w:jc w:val="left"/>
              <w:rPr>
                <w:rFonts w:cs="Courier New"/>
                <w:sz w:val="20"/>
              </w:rPr>
            </w:pPr>
          </w:p>
        </w:tc>
        <w:tc>
          <w:tcPr>
            <w:tcW w:w="3446" w:type="dxa"/>
            <w:tcBorders>
              <w:left w:val="nil"/>
            </w:tcBorders>
            <w:shd w:val="clear" w:color="auto" w:fill="C0C0C0"/>
          </w:tcPr>
          <w:p w:rsidR="009D1034" w:rsidRDefault="009D1034" w:rsidP="00751B40">
            <w:pPr>
              <w:pStyle w:val="TableHead"/>
              <w:spacing w:before="0" w:after="0"/>
              <w:jc w:val="left"/>
              <w:rPr>
                <w:rFonts w:cs="Courier New"/>
                <w:sz w:val="20"/>
              </w:rPr>
            </w:pPr>
            <w:r>
              <w:rPr>
                <w:rFonts w:cs="Courier New"/>
                <w:sz w:val="20"/>
              </w:rPr>
              <w:t>Action</w:t>
            </w:r>
          </w:p>
        </w:tc>
        <w:tc>
          <w:tcPr>
            <w:tcW w:w="991" w:type="dxa"/>
            <w:tcBorders>
              <w:right w:val="nil"/>
            </w:tcBorders>
            <w:shd w:val="clear" w:color="auto" w:fill="C0C0C0"/>
          </w:tcPr>
          <w:p w:rsidR="009D1034" w:rsidRDefault="009D1034" w:rsidP="00751B40">
            <w:pPr>
              <w:pStyle w:val="TableHead"/>
              <w:spacing w:before="0" w:after="0"/>
              <w:jc w:val="left"/>
              <w:rPr>
                <w:rFonts w:cs="Courier New"/>
                <w:sz w:val="20"/>
              </w:rPr>
            </w:pPr>
          </w:p>
        </w:tc>
        <w:tc>
          <w:tcPr>
            <w:tcW w:w="3377" w:type="dxa"/>
            <w:tcBorders>
              <w:left w:val="nil"/>
            </w:tcBorders>
            <w:shd w:val="clear" w:color="auto" w:fill="C0C0C0"/>
          </w:tcPr>
          <w:p w:rsidR="009D1034" w:rsidRDefault="009D1034" w:rsidP="00751B40">
            <w:pPr>
              <w:pStyle w:val="TableHead"/>
              <w:spacing w:before="0" w:after="0"/>
              <w:jc w:val="left"/>
              <w:rPr>
                <w:rFonts w:cs="Courier New"/>
                <w:sz w:val="20"/>
              </w:rPr>
            </w:pPr>
            <w:r>
              <w:rPr>
                <w:rFonts w:cs="Courier New"/>
                <w:sz w:val="20"/>
              </w:rPr>
              <w:t>Expected result</w:t>
            </w:r>
          </w:p>
        </w:tc>
      </w:tr>
      <w:tr w:rsidR="009D1034" w:rsidTr="00751B40">
        <w:trPr>
          <w:cantSplit/>
          <w:jc w:val="center"/>
        </w:trPr>
        <w:tc>
          <w:tcPr>
            <w:tcW w:w="9623" w:type="dxa"/>
            <w:gridSpan w:val="5"/>
          </w:tcPr>
          <w:p w:rsidR="009D1034" w:rsidRDefault="009D1034" w:rsidP="00751B40">
            <w:pPr>
              <w:pStyle w:val="PlainText"/>
              <w:jc w:val="center"/>
              <w:rPr>
                <w:b/>
              </w:rPr>
            </w:pPr>
            <w:r w:rsidRPr="00A265DF">
              <w:rPr>
                <w:rFonts w:hint="eastAsia"/>
                <w:b/>
              </w:rPr>
              <w:t>[Service Management Interface</w:t>
            </w:r>
            <w:r>
              <w:rPr>
                <w:rFonts w:hint="eastAsia"/>
                <w:b/>
              </w:rPr>
              <w:t xml:space="preserve"> #3</w:t>
            </w:r>
            <w:r w:rsidRPr="00A265DF">
              <w:rPr>
                <w:rFonts w:hint="eastAsia"/>
                <w:b/>
              </w:rPr>
              <w:t>]</w:t>
            </w:r>
          </w:p>
          <w:p w:rsidR="009D1034" w:rsidRDefault="009D1034" w:rsidP="00751B40">
            <w:pPr>
              <w:pStyle w:val="PlainText"/>
              <w:jc w:val="both"/>
            </w:pPr>
          </w:p>
          <w:p w:rsidR="009D1034" w:rsidRDefault="009D1034" w:rsidP="00751B40">
            <w:pPr>
              <w:pStyle w:val="PlainText"/>
              <w:jc w:val="both"/>
            </w:pPr>
            <w:r>
              <w:t>Test Date:</w:t>
            </w:r>
            <w:r>
              <w:rPr>
                <w:rFonts w:hint="eastAsia"/>
              </w:rPr>
              <w:tab/>
            </w:r>
            <w:r>
              <w:rPr>
                <w:u w:val="single"/>
              </w:rPr>
              <w:t xml:space="preserve">  </w:t>
            </w:r>
            <w:r>
              <w:rPr>
                <w:rFonts w:hint="eastAsia"/>
                <w:u w:val="single"/>
              </w:rPr>
              <w:t xml:space="preserve">  </w:t>
            </w:r>
            <w:r>
              <w:rPr>
                <w:u w:val="single"/>
              </w:rPr>
              <w:t>/   /</w:t>
            </w:r>
            <w:r>
              <w:rPr>
                <w:rFonts w:hint="eastAsia"/>
                <w:u w:val="single"/>
              </w:rPr>
              <w:t>2008</w:t>
            </w:r>
            <w:r>
              <w:cr/>
            </w:r>
          </w:p>
          <w:p w:rsidR="009D1034" w:rsidRDefault="009D1034" w:rsidP="00751B40">
            <w:pPr>
              <w:pStyle w:val="PlainText"/>
              <w:jc w:val="both"/>
            </w:pPr>
            <w:r>
              <w:t>Test Period:</w:t>
            </w:r>
            <w:r>
              <w:rPr>
                <w:u w:val="single"/>
              </w:rPr>
              <w:t xml:space="preserve">   </w:t>
            </w:r>
            <w:r>
              <w:rPr>
                <w:rFonts w:hint="eastAsia"/>
                <w:u w:val="single"/>
              </w:rPr>
              <w:t xml:space="preserve">:  </w:t>
            </w:r>
            <w:r>
              <w:rPr>
                <w:u w:val="single"/>
              </w:rPr>
              <w:t xml:space="preserve">  -   </w:t>
            </w:r>
            <w:r>
              <w:rPr>
                <w:rFonts w:hint="eastAsia"/>
                <w:u w:val="single"/>
              </w:rPr>
              <w:t>:</w:t>
            </w:r>
            <w:r>
              <w:rPr>
                <w:u w:val="single"/>
              </w:rPr>
              <w:t xml:space="preserve">  </w:t>
            </w:r>
            <w:r>
              <w:rPr>
                <w:rFonts w:hint="eastAsia"/>
                <w:u w:val="single"/>
              </w:rPr>
              <w:t xml:space="preserve">  (</w:t>
            </w:r>
            <w:r>
              <w:rPr>
                <w:u w:val="single"/>
              </w:rPr>
              <w:t>UT</w:t>
            </w:r>
            <w:r>
              <w:rPr>
                <w:rFonts w:hint="eastAsia"/>
                <w:u w:val="single"/>
              </w:rPr>
              <w:t>)</w:t>
            </w:r>
          </w:p>
          <w:p w:rsidR="009D1034" w:rsidRPr="00A265DF" w:rsidRDefault="009D1034" w:rsidP="00751B40">
            <w:pPr>
              <w:pStyle w:val="PlainText"/>
              <w:jc w:val="both"/>
              <w:rPr>
                <w:b/>
              </w:rPr>
            </w:pPr>
          </w:p>
        </w:tc>
      </w:tr>
      <w:tr w:rsidR="009D1034" w:rsidTr="00751B40">
        <w:trPr>
          <w:cantSplit/>
          <w:jc w:val="center"/>
        </w:trPr>
        <w:tc>
          <w:tcPr>
            <w:tcW w:w="813" w:type="dxa"/>
          </w:tcPr>
          <w:p w:rsidR="009D1034" w:rsidRDefault="009D1034" w:rsidP="009D1034">
            <w:pPr>
              <w:pStyle w:val="TableCell0"/>
              <w:numPr>
                <w:ilvl w:val="0"/>
                <w:numId w:val="60"/>
              </w:numPr>
              <w:spacing w:before="0" w:after="0"/>
              <w:jc w:val="both"/>
              <w:rPr>
                <w:rFonts w:cs="Courier New"/>
                <w:sz w:val="20"/>
              </w:rPr>
            </w:pPr>
          </w:p>
        </w:tc>
        <w:tc>
          <w:tcPr>
            <w:tcW w:w="996" w:type="dxa"/>
          </w:tcPr>
          <w:p w:rsidR="009D1034" w:rsidRDefault="009D1034" w:rsidP="00751B40">
            <w:pPr>
              <w:pStyle w:val="TableCell0"/>
              <w:spacing w:before="0" w:after="0"/>
              <w:rPr>
                <w:rFonts w:cs="Courier New"/>
                <w:sz w:val="20"/>
              </w:rPr>
            </w:pPr>
            <w:r>
              <w:rPr>
                <w:rFonts w:cs="Courier New" w:hint="eastAsia"/>
                <w:sz w:val="20"/>
              </w:rPr>
              <w:t>UMR-1</w:t>
            </w:r>
          </w:p>
        </w:tc>
        <w:tc>
          <w:tcPr>
            <w:tcW w:w="3446" w:type="dxa"/>
          </w:tcPr>
          <w:p w:rsidR="009D1034" w:rsidRDefault="009D1034" w:rsidP="00751B40">
            <w:pPr>
              <w:pStyle w:val="TableCell0"/>
              <w:spacing w:before="0" w:after="0"/>
              <w:rPr>
                <w:rFonts w:cs="Courier New"/>
                <w:sz w:val="20"/>
              </w:rPr>
            </w:pPr>
            <w:r>
              <w:rPr>
                <w:rFonts w:cs="Courier New" w:hint="eastAsia"/>
                <w:sz w:val="20"/>
              </w:rPr>
              <w:t>Conduct briefing with CSSXP for starting test case 3.</w:t>
            </w:r>
          </w:p>
        </w:tc>
        <w:tc>
          <w:tcPr>
            <w:tcW w:w="991" w:type="dxa"/>
          </w:tcPr>
          <w:p w:rsidR="009D1034" w:rsidRPr="00CC084A" w:rsidRDefault="009D1034" w:rsidP="00751B40">
            <w:pPr>
              <w:pStyle w:val="TableCell0"/>
              <w:spacing w:before="0" w:after="0"/>
              <w:rPr>
                <w:rFonts w:cs="Courier New"/>
                <w:sz w:val="20"/>
              </w:rPr>
            </w:pPr>
          </w:p>
        </w:tc>
        <w:tc>
          <w:tcPr>
            <w:tcW w:w="3377" w:type="dxa"/>
          </w:tcPr>
          <w:p w:rsidR="009D1034" w:rsidRPr="00537543" w:rsidRDefault="009D1034" w:rsidP="00751B40">
            <w:pPr>
              <w:pStyle w:val="TableCell0"/>
              <w:spacing w:before="0" w:after="0"/>
              <w:rPr>
                <w:rFonts w:cs="Courier New"/>
                <w:sz w:val="20"/>
                <w:lang w:val="en-US"/>
              </w:rPr>
            </w:pPr>
          </w:p>
        </w:tc>
      </w:tr>
      <w:tr w:rsidR="009D1034" w:rsidRPr="00142DBE" w:rsidTr="00751B40">
        <w:trPr>
          <w:cantSplit/>
          <w:jc w:val="center"/>
        </w:trPr>
        <w:tc>
          <w:tcPr>
            <w:tcW w:w="813" w:type="dxa"/>
          </w:tcPr>
          <w:p w:rsidR="009D1034" w:rsidRDefault="009D1034" w:rsidP="009D1034">
            <w:pPr>
              <w:pStyle w:val="TableCell0"/>
              <w:numPr>
                <w:ilvl w:val="0"/>
                <w:numId w:val="60"/>
              </w:numPr>
              <w:spacing w:before="0" w:after="0"/>
              <w:jc w:val="both"/>
              <w:rPr>
                <w:rFonts w:cs="Courier New"/>
                <w:sz w:val="20"/>
              </w:rPr>
            </w:pPr>
          </w:p>
        </w:tc>
        <w:tc>
          <w:tcPr>
            <w:tcW w:w="996" w:type="dxa"/>
          </w:tcPr>
          <w:p w:rsidR="009D1034" w:rsidRDefault="009D1034" w:rsidP="00751B40">
            <w:pPr>
              <w:pStyle w:val="TableCell0"/>
              <w:spacing w:before="0" w:after="0"/>
              <w:rPr>
                <w:rFonts w:cs="Courier New"/>
                <w:sz w:val="20"/>
              </w:rPr>
            </w:pPr>
            <w:r>
              <w:rPr>
                <w:rFonts w:cs="Courier New" w:hint="eastAsia"/>
                <w:sz w:val="20"/>
              </w:rPr>
              <w:t>UMR-1</w:t>
            </w:r>
          </w:p>
        </w:tc>
        <w:tc>
          <w:tcPr>
            <w:tcW w:w="3446" w:type="dxa"/>
          </w:tcPr>
          <w:p w:rsidR="009D1034" w:rsidRDefault="009D1034" w:rsidP="00751B40">
            <w:pPr>
              <w:pStyle w:val="TableCell0"/>
              <w:spacing w:before="0" w:after="0"/>
              <w:rPr>
                <w:rFonts w:cs="Courier New"/>
                <w:sz w:val="20"/>
              </w:rPr>
            </w:pPr>
            <w:r>
              <w:rPr>
                <w:rFonts w:cs="Courier New"/>
                <w:sz w:val="20"/>
              </w:rPr>
              <w:t xml:space="preserve">Send </w:t>
            </w:r>
            <w:r>
              <w:rPr>
                <w:rFonts w:cs="Courier New" w:hint="eastAsia"/>
                <w:sz w:val="20"/>
              </w:rPr>
              <w:t>ATP</w:t>
            </w:r>
            <w:r>
              <w:rPr>
                <w:rFonts w:cs="Courier New"/>
                <w:sz w:val="20"/>
              </w:rPr>
              <w:t xml:space="preserve"> invocation</w:t>
            </w:r>
          </w:p>
        </w:tc>
        <w:tc>
          <w:tcPr>
            <w:tcW w:w="991" w:type="dxa"/>
          </w:tcPr>
          <w:p w:rsidR="009D1034" w:rsidRPr="00CC084A" w:rsidRDefault="009D1034" w:rsidP="00751B40">
            <w:pPr>
              <w:pStyle w:val="TableCell0"/>
              <w:spacing w:before="0" w:after="0"/>
              <w:rPr>
                <w:rFonts w:cs="Courier New"/>
                <w:sz w:val="20"/>
              </w:rPr>
            </w:pPr>
          </w:p>
        </w:tc>
        <w:tc>
          <w:tcPr>
            <w:tcW w:w="3377" w:type="dxa"/>
          </w:tcPr>
          <w:p w:rsidR="009D1034" w:rsidRPr="00CC084A" w:rsidRDefault="009D1034" w:rsidP="00751B40">
            <w:pPr>
              <w:pStyle w:val="TableCell0"/>
              <w:spacing w:before="0" w:after="0"/>
              <w:rPr>
                <w:rFonts w:cs="Courier New"/>
                <w:sz w:val="20"/>
              </w:rPr>
            </w:pPr>
            <w:r>
              <w:rPr>
                <w:rFonts w:cs="Courier New" w:hint="eastAsia"/>
                <w:sz w:val="20"/>
                <w:lang w:val="en-US"/>
              </w:rPr>
              <w:t>T</w:t>
            </w:r>
            <w:r w:rsidRPr="00AD6299">
              <w:rPr>
                <w:rFonts w:cs="Courier New"/>
                <w:sz w:val="20"/>
                <w:lang w:val="en-US"/>
              </w:rPr>
              <w:t>he</w:t>
            </w:r>
            <w:r>
              <w:rPr>
                <w:rFonts w:cs="Courier New" w:hint="eastAsia"/>
                <w:sz w:val="20"/>
                <w:lang w:val="en-US"/>
              </w:rPr>
              <w:t xml:space="preserve"> </w:t>
            </w:r>
            <w:r w:rsidRPr="00AD6299">
              <w:rPr>
                <w:rFonts w:cs="Courier New"/>
                <w:sz w:val="20"/>
                <w:lang w:val="en-US"/>
              </w:rPr>
              <w:t xml:space="preserve">urgentFlag parameter is </w:t>
            </w:r>
            <w:r>
              <w:rPr>
                <w:rFonts w:cs="Courier New" w:hint="eastAsia"/>
                <w:sz w:val="20"/>
                <w:lang w:val="en-US"/>
              </w:rPr>
              <w:t>'</w:t>
            </w:r>
            <w:r w:rsidRPr="00AD6299">
              <w:rPr>
                <w:rFonts w:cs="Courier New"/>
                <w:sz w:val="20"/>
                <w:lang w:val="en-US"/>
              </w:rPr>
              <w:t>urgent</w:t>
            </w:r>
            <w:r>
              <w:rPr>
                <w:rFonts w:cs="Courier New" w:hint="eastAsia"/>
                <w:sz w:val="20"/>
                <w:lang w:val="en-US"/>
              </w:rPr>
              <w:t>'.</w:t>
            </w:r>
          </w:p>
        </w:tc>
      </w:tr>
      <w:tr w:rsidR="009D1034" w:rsidTr="00751B40">
        <w:trPr>
          <w:cantSplit/>
          <w:jc w:val="center"/>
        </w:trPr>
        <w:tc>
          <w:tcPr>
            <w:tcW w:w="813" w:type="dxa"/>
          </w:tcPr>
          <w:p w:rsidR="009D1034" w:rsidRDefault="009D1034" w:rsidP="009D1034">
            <w:pPr>
              <w:pStyle w:val="TableCell0"/>
              <w:numPr>
                <w:ilvl w:val="0"/>
                <w:numId w:val="60"/>
              </w:numPr>
              <w:spacing w:before="0" w:after="0"/>
              <w:jc w:val="both"/>
              <w:rPr>
                <w:rFonts w:cs="Courier New"/>
                <w:sz w:val="20"/>
              </w:rPr>
            </w:pPr>
          </w:p>
        </w:tc>
        <w:tc>
          <w:tcPr>
            <w:tcW w:w="996" w:type="dxa"/>
          </w:tcPr>
          <w:p w:rsidR="009D1034" w:rsidRDefault="009D1034" w:rsidP="00751B40">
            <w:pPr>
              <w:pStyle w:val="TableCell0"/>
              <w:spacing w:before="0" w:after="0"/>
              <w:rPr>
                <w:rFonts w:cs="Courier New"/>
                <w:sz w:val="20"/>
              </w:rPr>
            </w:pPr>
            <w:r>
              <w:rPr>
                <w:rFonts w:cs="Courier New" w:hint="eastAsia"/>
                <w:sz w:val="20"/>
              </w:rPr>
              <w:t>CSSXP</w:t>
            </w:r>
          </w:p>
        </w:tc>
        <w:tc>
          <w:tcPr>
            <w:tcW w:w="3446" w:type="dxa"/>
          </w:tcPr>
          <w:p w:rsidR="009D1034" w:rsidRDefault="009D1034" w:rsidP="00751B40">
            <w:pPr>
              <w:pStyle w:val="TableCell0"/>
              <w:spacing w:before="0" w:after="0"/>
              <w:rPr>
                <w:rFonts w:cs="Courier New"/>
                <w:sz w:val="20"/>
              </w:rPr>
            </w:pPr>
            <w:r>
              <w:rPr>
                <w:rFonts w:cs="Courier New"/>
                <w:sz w:val="20"/>
              </w:rPr>
              <w:t xml:space="preserve">Send </w:t>
            </w:r>
            <w:r>
              <w:rPr>
                <w:rFonts w:cs="Courier New" w:hint="eastAsia"/>
                <w:sz w:val="20"/>
              </w:rPr>
              <w:t>ATP</w:t>
            </w:r>
            <w:r>
              <w:rPr>
                <w:rFonts w:cs="Courier New"/>
                <w:sz w:val="20"/>
              </w:rPr>
              <w:t xml:space="preserve"> return</w:t>
            </w:r>
          </w:p>
        </w:tc>
        <w:tc>
          <w:tcPr>
            <w:tcW w:w="991" w:type="dxa"/>
          </w:tcPr>
          <w:p w:rsidR="009D1034" w:rsidRDefault="009D1034" w:rsidP="00751B40">
            <w:pPr>
              <w:pStyle w:val="TableCell0"/>
              <w:spacing w:before="0" w:after="0"/>
              <w:rPr>
                <w:rFonts w:cs="Courier New"/>
                <w:sz w:val="20"/>
              </w:rPr>
            </w:pPr>
            <w:r>
              <w:rPr>
                <w:rFonts w:cs="Courier New" w:hint="eastAsia"/>
                <w:sz w:val="20"/>
              </w:rPr>
              <w:t>UMR-1</w:t>
            </w:r>
          </w:p>
        </w:tc>
        <w:tc>
          <w:tcPr>
            <w:tcW w:w="3377" w:type="dxa"/>
          </w:tcPr>
          <w:p w:rsidR="009D1034" w:rsidRPr="00CC084A" w:rsidRDefault="009D1034" w:rsidP="00751B40">
            <w:pPr>
              <w:pStyle w:val="TableCell0"/>
              <w:spacing w:before="0" w:after="0"/>
              <w:rPr>
                <w:rFonts w:cs="Courier New"/>
                <w:sz w:val="20"/>
              </w:rPr>
            </w:pPr>
            <w:r>
              <w:rPr>
                <w:rFonts w:cs="Courier New" w:hint="eastAsia"/>
                <w:sz w:val="20"/>
              </w:rPr>
              <w:t>Receive ATP-SR</w:t>
            </w:r>
          </w:p>
        </w:tc>
      </w:tr>
      <w:tr w:rsidR="009D1034" w:rsidTr="00751B40">
        <w:trPr>
          <w:cantSplit/>
          <w:jc w:val="center"/>
        </w:trPr>
        <w:tc>
          <w:tcPr>
            <w:tcW w:w="813" w:type="dxa"/>
          </w:tcPr>
          <w:p w:rsidR="009D1034" w:rsidRDefault="009D1034" w:rsidP="009D1034">
            <w:pPr>
              <w:pStyle w:val="TableCell0"/>
              <w:numPr>
                <w:ilvl w:val="0"/>
                <w:numId w:val="60"/>
              </w:numPr>
              <w:spacing w:before="0" w:after="0"/>
              <w:jc w:val="both"/>
              <w:rPr>
                <w:rFonts w:cs="Courier New"/>
                <w:sz w:val="20"/>
              </w:rPr>
            </w:pPr>
          </w:p>
        </w:tc>
        <w:tc>
          <w:tcPr>
            <w:tcW w:w="996" w:type="dxa"/>
          </w:tcPr>
          <w:p w:rsidR="009D1034" w:rsidRDefault="009D1034" w:rsidP="00751B40">
            <w:pPr>
              <w:pStyle w:val="TableCell0"/>
              <w:spacing w:before="0" w:after="0"/>
              <w:rPr>
                <w:rFonts w:cs="Courier New"/>
                <w:sz w:val="20"/>
              </w:rPr>
            </w:pPr>
            <w:r>
              <w:rPr>
                <w:rFonts w:cs="Courier New" w:hint="eastAsia"/>
                <w:sz w:val="20"/>
              </w:rPr>
              <w:t>UMR-1</w:t>
            </w:r>
          </w:p>
        </w:tc>
        <w:tc>
          <w:tcPr>
            <w:tcW w:w="3446" w:type="dxa"/>
          </w:tcPr>
          <w:p w:rsidR="009D1034" w:rsidRDefault="009D1034" w:rsidP="00751B40">
            <w:pPr>
              <w:pStyle w:val="TableCell0"/>
              <w:spacing w:before="0" w:after="0"/>
              <w:rPr>
                <w:rFonts w:cs="Courier New"/>
                <w:sz w:val="20"/>
              </w:rPr>
            </w:pPr>
            <w:r>
              <w:rPr>
                <w:rFonts w:cs="Courier New"/>
                <w:sz w:val="20"/>
              </w:rPr>
              <w:t xml:space="preserve">Send </w:t>
            </w:r>
            <w:r>
              <w:rPr>
                <w:rFonts w:cs="Courier New" w:hint="eastAsia"/>
                <w:sz w:val="20"/>
              </w:rPr>
              <w:t>CSP(3)</w:t>
            </w:r>
            <w:r>
              <w:rPr>
                <w:rFonts w:cs="Courier New"/>
                <w:sz w:val="20"/>
              </w:rPr>
              <w:t xml:space="preserve"> invocation</w:t>
            </w:r>
          </w:p>
        </w:tc>
        <w:tc>
          <w:tcPr>
            <w:tcW w:w="991" w:type="dxa"/>
          </w:tcPr>
          <w:p w:rsidR="009D1034" w:rsidRPr="00CC084A" w:rsidRDefault="009D1034" w:rsidP="00751B40">
            <w:pPr>
              <w:pStyle w:val="TableCell0"/>
              <w:spacing w:before="0" w:after="0"/>
              <w:rPr>
                <w:rFonts w:cs="Courier New"/>
                <w:sz w:val="20"/>
              </w:rPr>
            </w:pPr>
          </w:p>
        </w:tc>
        <w:tc>
          <w:tcPr>
            <w:tcW w:w="3377" w:type="dxa"/>
          </w:tcPr>
          <w:p w:rsidR="009D1034" w:rsidRDefault="009D1034" w:rsidP="00751B40">
            <w:pPr>
              <w:pStyle w:val="TableCell0"/>
              <w:spacing w:before="0" w:after="0"/>
              <w:rPr>
                <w:rFonts w:cs="Courier New"/>
                <w:sz w:val="20"/>
              </w:rPr>
            </w:pPr>
            <w:r>
              <w:rPr>
                <w:rFonts w:cs="Courier New" w:hint="eastAsia"/>
                <w:sz w:val="20"/>
              </w:rPr>
              <w:t>CSP(3)</w:t>
            </w:r>
            <w:r w:rsidRPr="00CC084A">
              <w:rPr>
                <w:rFonts w:cs="Courier New" w:hint="eastAsia"/>
                <w:sz w:val="20"/>
              </w:rPr>
              <w:t xml:space="preserve"> has </w:t>
            </w:r>
            <w:r>
              <w:rPr>
                <w:rFonts w:cs="Courier New" w:hint="eastAsia"/>
                <w:sz w:val="20"/>
              </w:rPr>
              <w:t>Pass#3</w:t>
            </w:r>
            <w:r w:rsidRPr="00CC084A">
              <w:rPr>
                <w:rFonts w:cs="Courier New" w:hint="eastAsia"/>
                <w:sz w:val="20"/>
              </w:rPr>
              <w:t xml:space="preserve"> </w:t>
            </w:r>
            <w:r w:rsidRPr="00CC084A">
              <w:rPr>
                <w:rFonts w:cs="Courier New"/>
                <w:sz w:val="20"/>
              </w:rPr>
              <w:t>operation parameters</w:t>
            </w:r>
            <w:r>
              <w:rPr>
                <w:rFonts w:cs="Courier New" w:hint="eastAsia"/>
                <w:sz w:val="20"/>
              </w:rPr>
              <w:t>.</w:t>
            </w:r>
          </w:p>
          <w:p w:rsidR="009D1034" w:rsidRPr="00CC084A" w:rsidRDefault="009D1034" w:rsidP="00751B40">
            <w:pPr>
              <w:pStyle w:val="TableCell0"/>
              <w:spacing w:before="0" w:after="0"/>
              <w:rPr>
                <w:rFonts w:cs="Courier New"/>
                <w:sz w:val="20"/>
              </w:rPr>
            </w:pPr>
            <w:r>
              <w:rPr>
                <w:rFonts w:cs="Courier New" w:hint="eastAsia"/>
                <w:sz w:val="20"/>
                <w:lang w:val="en-US"/>
              </w:rPr>
              <w:t>T</w:t>
            </w:r>
            <w:r w:rsidRPr="00AD6299">
              <w:rPr>
                <w:rFonts w:cs="Courier New"/>
                <w:sz w:val="20"/>
                <w:lang w:val="en-US"/>
              </w:rPr>
              <w:t>he</w:t>
            </w:r>
            <w:r>
              <w:rPr>
                <w:rFonts w:cs="Courier New" w:hint="eastAsia"/>
                <w:sz w:val="20"/>
                <w:lang w:val="en-US"/>
              </w:rPr>
              <w:t xml:space="preserve"> </w:t>
            </w:r>
            <w:r w:rsidRPr="00AD6299">
              <w:rPr>
                <w:rFonts w:cs="Courier New"/>
                <w:sz w:val="20"/>
                <w:lang w:val="en-US"/>
              </w:rPr>
              <w:t xml:space="preserve">urgentFlag parameter is </w:t>
            </w:r>
            <w:r>
              <w:rPr>
                <w:rFonts w:cs="Courier New" w:hint="eastAsia"/>
                <w:sz w:val="20"/>
                <w:lang w:val="en-US"/>
              </w:rPr>
              <w:t>'</w:t>
            </w:r>
            <w:r w:rsidRPr="00AD6299">
              <w:rPr>
                <w:rFonts w:cs="Courier New"/>
                <w:sz w:val="20"/>
                <w:lang w:val="en-US"/>
              </w:rPr>
              <w:t>urgent</w:t>
            </w:r>
            <w:r>
              <w:rPr>
                <w:rFonts w:cs="Courier New" w:hint="eastAsia"/>
                <w:sz w:val="20"/>
                <w:lang w:val="en-US"/>
              </w:rPr>
              <w:t>'.</w:t>
            </w:r>
          </w:p>
        </w:tc>
      </w:tr>
      <w:tr w:rsidR="009D1034" w:rsidTr="00751B40">
        <w:trPr>
          <w:cantSplit/>
          <w:jc w:val="center"/>
        </w:trPr>
        <w:tc>
          <w:tcPr>
            <w:tcW w:w="813" w:type="dxa"/>
          </w:tcPr>
          <w:p w:rsidR="009D1034" w:rsidRDefault="009D1034" w:rsidP="009D1034">
            <w:pPr>
              <w:pStyle w:val="TableCell0"/>
              <w:numPr>
                <w:ilvl w:val="0"/>
                <w:numId w:val="60"/>
              </w:numPr>
              <w:spacing w:before="0" w:after="0"/>
              <w:jc w:val="both"/>
              <w:rPr>
                <w:rFonts w:cs="Courier New"/>
                <w:sz w:val="20"/>
              </w:rPr>
            </w:pPr>
          </w:p>
        </w:tc>
        <w:tc>
          <w:tcPr>
            <w:tcW w:w="996" w:type="dxa"/>
          </w:tcPr>
          <w:p w:rsidR="009D1034" w:rsidRDefault="009D1034" w:rsidP="00751B40">
            <w:pPr>
              <w:pStyle w:val="TableCell0"/>
              <w:spacing w:before="0" w:after="0"/>
              <w:rPr>
                <w:rFonts w:cs="Courier New"/>
                <w:sz w:val="20"/>
              </w:rPr>
            </w:pPr>
            <w:r>
              <w:rPr>
                <w:rFonts w:cs="Courier New" w:hint="eastAsia"/>
                <w:sz w:val="20"/>
              </w:rPr>
              <w:t>CSSXP</w:t>
            </w:r>
          </w:p>
        </w:tc>
        <w:tc>
          <w:tcPr>
            <w:tcW w:w="3446" w:type="dxa"/>
          </w:tcPr>
          <w:p w:rsidR="009D1034" w:rsidRDefault="009D1034" w:rsidP="00751B40">
            <w:pPr>
              <w:pStyle w:val="TableCell0"/>
              <w:spacing w:before="0" w:after="0"/>
              <w:rPr>
                <w:rFonts w:cs="Courier New"/>
                <w:sz w:val="20"/>
              </w:rPr>
            </w:pPr>
            <w:r>
              <w:rPr>
                <w:rFonts w:cs="Courier New"/>
                <w:sz w:val="20"/>
              </w:rPr>
              <w:t xml:space="preserve">Send </w:t>
            </w:r>
            <w:r>
              <w:rPr>
                <w:rFonts w:cs="Courier New" w:hint="eastAsia"/>
                <w:sz w:val="20"/>
              </w:rPr>
              <w:t>CSP(3)</w:t>
            </w:r>
            <w:r>
              <w:rPr>
                <w:rFonts w:cs="Courier New"/>
                <w:sz w:val="20"/>
              </w:rPr>
              <w:t xml:space="preserve"> return</w:t>
            </w:r>
          </w:p>
        </w:tc>
        <w:tc>
          <w:tcPr>
            <w:tcW w:w="991" w:type="dxa"/>
          </w:tcPr>
          <w:p w:rsidR="009D1034" w:rsidRPr="00CC084A" w:rsidRDefault="009D1034" w:rsidP="00751B40">
            <w:pPr>
              <w:pStyle w:val="TableCell0"/>
              <w:spacing w:before="0" w:after="0"/>
              <w:rPr>
                <w:rFonts w:cs="Courier New"/>
                <w:sz w:val="20"/>
              </w:rPr>
            </w:pPr>
            <w:r>
              <w:rPr>
                <w:rFonts w:cs="Courier New" w:hint="eastAsia"/>
                <w:sz w:val="20"/>
              </w:rPr>
              <w:t>UMR-1</w:t>
            </w:r>
          </w:p>
        </w:tc>
        <w:tc>
          <w:tcPr>
            <w:tcW w:w="3377" w:type="dxa"/>
          </w:tcPr>
          <w:p w:rsidR="009D1034" w:rsidRDefault="009D1034" w:rsidP="00751B40">
            <w:pPr>
              <w:pStyle w:val="TableCell0"/>
              <w:spacing w:before="0" w:after="0"/>
              <w:rPr>
                <w:rFonts w:cs="Courier New"/>
                <w:sz w:val="20"/>
              </w:rPr>
            </w:pPr>
            <w:r>
              <w:rPr>
                <w:rFonts w:cs="Courier New" w:hint="eastAsia"/>
                <w:sz w:val="20"/>
              </w:rPr>
              <w:t>Receive CSP-AR(3),</w:t>
            </w:r>
          </w:p>
          <w:p w:rsidR="009D1034" w:rsidRPr="00CC084A" w:rsidRDefault="009D1034" w:rsidP="00751B40">
            <w:pPr>
              <w:pStyle w:val="TableCell0"/>
              <w:spacing w:before="0" w:after="0"/>
              <w:rPr>
                <w:rFonts w:cs="Courier New"/>
                <w:sz w:val="20"/>
              </w:rPr>
            </w:pPr>
            <w:r>
              <w:rPr>
                <w:rFonts w:cs="Courier New" w:hint="eastAsia"/>
                <w:sz w:val="20"/>
              </w:rPr>
              <w:t>Receive CSP-SR(3)</w:t>
            </w:r>
          </w:p>
        </w:tc>
      </w:tr>
      <w:tr w:rsidR="009D1034" w:rsidTr="00751B40">
        <w:trPr>
          <w:cantSplit/>
          <w:jc w:val="center"/>
        </w:trPr>
        <w:tc>
          <w:tcPr>
            <w:tcW w:w="813" w:type="dxa"/>
          </w:tcPr>
          <w:p w:rsidR="009D1034" w:rsidRDefault="009D1034" w:rsidP="009D1034">
            <w:pPr>
              <w:pStyle w:val="TableCell0"/>
              <w:numPr>
                <w:ilvl w:val="0"/>
                <w:numId w:val="60"/>
              </w:numPr>
              <w:spacing w:before="0" w:after="0"/>
              <w:jc w:val="both"/>
              <w:rPr>
                <w:rFonts w:cs="Courier New"/>
                <w:sz w:val="20"/>
              </w:rPr>
            </w:pPr>
          </w:p>
        </w:tc>
        <w:tc>
          <w:tcPr>
            <w:tcW w:w="996" w:type="dxa"/>
          </w:tcPr>
          <w:p w:rsidR="009D1034" w:rsidRDefault="009D1034" w:rsidP="00751B40">
            <w:pPr>
              <w:pStyle w:val="TableCell0"/>
              <w:spacing w:before="0" w:after="0"/>
              <w:rPr>
                <w:rFonts w:cs="Courier New"/>
                <w:sz w:val="20"/>
              </w:rPr>
            </w:pPr>
            <w:r>
              <w:rPr>
                <w:rFonts w:cs="Courier New" w:hint="eastAsia"/>
                <w:sz w:val="20"/>
              </w:rPr>
              <w:t>UMR-1</w:t>
            </w:r>
          </w:p>
        </w:tc>
        <w:tc>
          <w:tcPr>
            <w:tcW w:w="3446" w:type="dxa"/>
          </w:tcPr>
          <w:p w:rsidR="009D1034" w:rsidRDefault="009D1034" w:rsidP="00751B40">
            <w:pPr>
              <w:pStyle w:val="TableCell0"/>
              <w:spacing w:before="0" w:after="0"/>
              <w:rPr>
                <w:rFonts w:cs="Courier New"/>
                <w:sz w:val="20"/>
              </w:rPr>
            </w:pPr>
            <w:r>
              <w:rPr>
                <w:rFonts w:cs="Courier New" w:hint="eastAsia"/>
                <w:sz w:val="20"/>
              </w:rPr>
              <w:t>Confirm returned schedule in CSP-SR(3)</w:t>
            </w:r>
          </w:p>
        </w:tc>
        <w:tc>
          <w:tcPr>
            <w:tcW w:w="991" w:type="dxa"/>
          </w:tcPr>
          <w:p w:rsidR="009D1034" w:rsidRPr="00CC084A" w:rsidRDefault="009D1034" w:rsidP="00751B40">
            <w:pPr>
              <w:pStyle w:val="TableCell0"/>
              <w:spacing w:before="0" w:after="0"/>
              <w:rPr>
                <w:rFonts w:cs="Courier New"/>
                <w:sz w:val="20"/>
              </w:rPr>
            </w:pPr>
            <w:r>
              <w:rPr>
                <w:rFonts w:cs="Courier New" w:hint="eastAsia"/>
                <w:sz w:val="20"/>
              </w:rPr>
              <w:t>UMR-1</w:t>
            </w:r>
          </w:p>
        </w:tc>
        <w:tc>
          <w:tcPr>
            <w:tcW w:w="3377" w:type="dxa"/>
          </w:tcPr>
          <w:p w:rsidR="009D1034" w:rsidRPr="00CC084A" w:rsidRDefault="009D1034" w:rsidP="00751B40">
            <w:pPr>
              <w:pStyle w:val="TableCell0"/>
              <w:spacing w:before="0" w:after="0"/>
              <w:rPr>
                <w:rFonts w:cs="Courier New"/>
                <w:sz w:val="20"/>
              </w:rPr>
            </w:pPr>
            <w:r>
              <w:rPr>
                <w:rFonts w:cs="Courier New" w:hint="eastAsia"/>
                <w:sz w:val="20"/>
              </w:rPr>
              <w:t>Expect the same schedule as the invocated CSP(3).</w:t>
            </w:r>
          </w:p>
        </w:tc>
      </w:tr>
      <w:tr w:rsidR="009D1034" w:rsidTr="00751B40">
        <w:trPr>
          <w:cantSplit/>
          <w:jc w:val="center"/>
        </w:trPr>
        <w:tc>
          <w:tcPr>
            <w:tcW w:w="813" w:type="dxa"/>
          </w:tcPr>
          <w:p w:rsidR="009D1034" w:rsidRDefault="009D1034" w:rsidP="009D1034">
            <w:pPr>
              <w:pStyle w:val="TableCell0"/>
              <w:numPr>
                <w:ilvl w:val="0"/>
                <w:numId w:val="60"/>
              </w:numPr>
              <w:spacing w:before="0" w:after="0"/>
              <w:jc w:val="both"/>
              <w:rPr>
                <w:rFonts w:cs="Courier New"/>
                <w:sz w:val="20"/>
              </w:rPr>
            </w:pPr>
          </w:p>
        </w:tc>
        <w:tc>
          <w:tcPr>
            <w:tcW w:w="996" w:type="dxa"/>
          </w:tcPr>
          <w:p w:rsidR="009D1034" w:rsidRDefault="009D1034" w:rsidP="00751B40">
            <w:pPr>
              <w:pStyle w:val="TableCell0"/>
              <w:spacing w:before="0" w:after="0"/>
              <w:rPr>
                <w:rFonts w:cs="Courier New"/>
                <w:sz w:val="20"/>
              </w:rPr>
            </w:pPr>
            <w:r>
              <w:rPr>
                <w:rFonts w:cs="Courier New" w:hint="eastAsia"/>
                <w:sz w:val="20"/>
              </w:rPr>
              <w:t>UMR-1</w:t>
            </w:r>
          </w:p>
        </w:tc>
        <w:tc>
          <w:tcPr>
            <w:tcW w:w="3446" w:type="dxa"/>
          </w:tcPr>
          <w:p w:rsidR="009D1034" w:rsidRDefault="009D1034" w:rsidP="00751B40">
            <w:pPr>
              <w:pStyle w:val="TableCell0"/>
              <w:spacing w:before="0" w:after="0"/>
              <w:rPr>
                <w:rFonts w:cs="Courier New"/>
                <w:sz w:val="20"/>
              </w:rPr>
            </w:pPr>
            <w:r>
              <w:rPr>
                <w:rFonts w:cs="Courier New" w:hint="eastAsia"/>
                <w:sz w:val="20"/>
              </w:rPr>
              <w:t>Inform the connection start/end time of Pass#3 to SOAC</w:t>
            </w:r>
          </w:p>
        </w:tc>
        <w:tc>
          <w:tcPr>
            <w:tcW w:w="991" w:type="dxa"/>
          </w:tcPr>
          <w:p w:rsidR="009D1034" w:rsidRPr="00CC084A" w:rsidRDefault="009D1034" w:rsidP="00751B40">
            <w:pPr>
              <w:pStyle w:val="TableCell0"/>
              <w:spacing w:before="0" w:after="0"/>
              <w:rPr>
                <w:rFonts w:cs="Courier New"/>
                <w:sz w:val="20"/>
              </w:rPr>
            </w:pPr>
            <w:r>
              <w:rPr>
                <w:rFonts w:cs="Courier New" w:hint="eastAsia"/>
                <w:sz w:val="20"/>
              </w:rPr>
              <w:t>SOAC</w:t>
            </w:r>
          </w:p>
        </w:tc>
        <w:tc>
          <w:tcPr>
            <w:tcW w:w="3377" w:type="dxa"/>
          </w:tcPr>
          <w:p w:rsidR="009D1034" w:rsidRPr="00CC084A" w:rsidRDefault="009D1034" w:rsidP="00751B40">
            <w:pPr>
              <w:pStyle w:val="TableCell0"/>
              <w:spacing w:before="0" w:after="0"/>
              <w:rPr>
                <w:rFonts w:cs="Courier New"/>
                <w:sz w:val="20"/>
              </w:rPr>
            </w:pPr>
            <w:r>
              <w:rPr>
                <w:rFonts w:cs="Courier New" w:hint="eastAsia"/>
                <w:sz w:val="20"/>
              </w:rPr>
              <w:t>Receive the connection start/end time of Pass#3</w:t>
            </w:r>
          </w:p>
        </w:tc>
      </w:tr>
      <w:tr w:rsidR="009D1034" w:rsidTr="00751B40">
        <w:trPr>
          <w:cantSplit/>
          <w:jc w:val="center"/>
        </w:trPr>
        <w:tc>
          <w:tcPr>
            <w:tcW w:w="9623" w:type="dxa"/>
            <w:gridSpan w:val="5"/>
          </w:tcPr>
          <w:p w:rsidR="009D1034" w:rsidRDefault="009D1034" w:rsidP="00751B40">
            <w:pPr>
              <w:pStyle w:val="PlainText"/>
              <w:jc w:val="center"/>
              <w:rPr>
                <w:b/>
              </w:rPr>
            </w:pPr>
            <w:r w:rsidRPr="00A265DF">
              <w:rPr>
                <w:rFonts w:hint="eastAsia"/>
                <w:b/>
              </w:rPr>
              <w:lastRenderedPageBreak/>
              <w:t>[S</w:t>
            </w:r>
            <w:r>
              <w:rPr>
                <w:rFonts w:hint="eastAsia"/>
                <w:b/>
              </w:rPr>
              <w:t>ELENE Tracking #4</w:t>
            </w:r>
            <w:r w:rsidRPr="00A265DF">
              <w:rPr>
                <w:rFonts w:hint="eastAsia"/>
                <w:b/>
              </w:rPr>
              <w:t>]</w:t>
            </w:r>
          </w:p>
          <w:p w:rsidR="009D1034" w:rsidRDefault="009D1034" w:rsidP="00751B40">
            <w:pPr>
              <w:pStyle w:val="PlainText"/>
              <w:jc w:val="both"/>
            </w:pPr>
            <w:r>
              <w:t>Test Date:</w:t>
            </w:r>
            <w:r>
              <w:rPr>
                <w:rFonts w:hint="eastAsia"/>
              </w:rPr>
              <w:tab/>
            </w:r>
            <w:r>
              <w:rPr>
                <w:u w:val="single"/>
              </w:rPr>
              <w:t xml:space="preserve">  </w:t>
            </w:r>
            <w:r>
              <w:rPr>
                <w:rFonts w:hint="eastAsia"/>
                <w:u w:val="single"/>
              </w:rPr>
              <w:t xml:space="preserve">  </w:t>
            </w:r>
            <w:r>
              <w:rPr>
                <w:u w:val="single"/>
              </w:rPr>
              <w:t>/   /</w:t>
            </w:r>
            <w:r>
              <w:rPr>
                <w:rFonts w:hint="eastAsia"/>
                <w:u w:val="single"/>
              </w:rPr>
              <w:t>2008</w:t>
            </w:r>
            <w:r>
              <w:cr/>
            </w:r>
          </w:p>
          <w:p w:rsidR="009D1034" w:rsidRDefault="009D1034" w:rsidP="00751B40">
            <w:pPr>
              <w:pStyle w:val="PlainText"/>
              <w:jc w:val="both"/>
            </w:pPr>
            <w:r>
              <w:t>Test Period:</w:t>
            </w:r>
            <w:r>
              <w:rPr>
                <w:u w:val="single"/>
              </w:rPr>
              <w:t xml:space="preserve">   </w:t>
            </w:r>
            <w:r>
              <w:rPr>
                <w:rFonts w:hint="eastAsia"/>
                <w:u w:val="single"/>
              </w:rPr>
              <w:t xml:space="preserve">:  </w:t>
            </w:r>
            <w:r>
              <w:rPr>
                <w:u w:val="single"/>
              </w:rPr>
              <w:t xml:space="preserve">  -   </w:t>
            </w:r>
            <w:r>
              <w:rPr>
                <w:rFonts w:hint="eastAsia"/>
                <w:u w:val="single"/>
              </w:rPr>
              <w:t>:</w:t>
            </w:r>
            <w:r>
              <w:rPr>
                <w:u w:val="single"/>
              </w:rPr>
              <w:t xml:space="preserve">  </w:t>
            </w:r>
            <w:r>
              <w:rPr>
                <w:rFonts w:hint="eastAsia"/>
                <w:u w:val="single"/>
              </w:rPr>
              <w:t xml:space="preserve">  (</w:t>
            </w:r>
            <w:r>
              <w:rPr>
                <w:u w:val="single"/>
              </w:rPr>
              <w:t>UT</w:t>
            </w:r>
            <w:r>
              <w:rPr>
                <w:rFonts w:hint="eastAsia"/>
                <w:u w:val="single"/>
              </w:rPr>
              <w:t>)</w:t>
            </w:r>
          </w:p>
          <w:p w:rsidR="009D1034" w:rsidRPr="00A265DF" w:rsidRDefault="009D1034" w:rsidP="00751B40">
            <w:pPr>
              <w:pStyle w:val="PlainText"/>
              <w:jc w:val="both"/>
              <w:rPr>
                <w:b/>
              </w:rPr>
            </w:pPr>
          </w:p>
        </w:tc>
      </w:tr>
      <w:tr w:rsidR="009D1034" w:rsidRPr="00CC084A" w:rsidTr="00751B40">
        <w:trPr>
          <w:cantSplit/>
          <w:jc w:val="center"/>
        </w:trPr>
        <w:tc>
          <w:tcPr>
            <w:tcW w:w="813" w:type="dxa"/>
          </w:tcPr>
          <w:p w:rsidR="009D1034" w:rsidRDefault="009D1034" w:rsidP="009D1034">
            <w:pPr>
              <w:pStyle w:val="TableCell0"/>
              <w:numPr>
                <w:ilvl w:val="0"/>
                <w:numId w:val="60"/>
              </w:numPr>
              <w:spacing w:before="0" w:after="0"/>
              <w:jc w:val="both"/>
              <w:rPr>
                <w:rFonts w:cs="Courier New"/>
                <w:sz w:val="20"/>
              </w:rPr>
            </w:pPr>
          </w:p>
        </w:tc>
        <w:tc>
          <w:tcPr>
            <w:tcW w:w="996" w:type="dxa"/>
          </w:tcPr>
          <w:p w:rsidR="009D1034" w:rsidRDefault="009D1034" w:rsidP="00751B40">
            <w:pPr>
              <w:pStyle w:val="TableCell0"/>
              <w:spacing w:before="0" w:after="0"/>
              <w:rPr>
                <w:rFonts w:cs="Courier New"/>
                <w:sz w:val="20"/>
              </w:rPr>
            </w:pPr>
            <w:r>
              <w:rPr>
                <w:rFonts w:cs="Courier New" w:hint="eastAsia"/>
                <w:sz w:val="20"/>
              </w:rPr>
              <w:t>SELENE OPS</w:t>
            </w:r>
          </w:p>
        </w:tc>
        <w:tc>
          <w:tcPr>
            <w:tcW w:w="3446" w:type="dxa"/>
            <w:shd w:val="clear" w:color="auto" w:fill="auto"/>
          </w:tcPr>
          <w:p w:rsidR="009D1034" w:rsidRDefault="009D1034" w:rsidP="00751B40">
            <w:pPr>
              <w:pStyle w:val="TableCell0"/>
              <w:spacing w:before="0" w:after="0"/>
              <w:rPr>
                <w:rFonts w:cs="Courier New"/>
                <w:sz w:val="20"/>
              </w:rPr>
            </w:pPr>
            <w:r>
              <w:rPr>
                <w:rFonts w:cs="Courier New" w:hint="eastAsia"/>
                <w:sz w:val="20"/>
              </w:rPr>
              <w:t>Voice check with JPL COMM.</w:t>
            </w:r>
          </w:p>
          <w:p w:rsidR="009D1034" w:rsidRDefault="009D1034" w:rsidP="00751B40">
            <w:pPr>
              <w:pStyle w:val="TableCell0"/>
              <w:spacing w:before="0" w:after="0"/>
              <w:rPr>
                <w:rFonts w:cs="Courier New"/>
                <w:sz w:val="20"/>
              </w:rPr>
            </w:pPr>
          </w:p>
        </w:tc>
        <w:tc>
          <w:tcPr>
            <w:tcW w:w="991" w:type="dxa"/>
          </w:tcPr>
          <w:p w:rsidR="009D1034" w:rsidRPr="00CC084A" w:rsidRDefault="009D1034" w:rsidP="00751B40">
            <w:pPr>
              <w:pStyle w:val="TableCell0"/>
              <w:spacing w:before="0" w:after="0"/>
              <w:rPr>
                <w:rFonts w:cs="Courier New"/>
                <w:sz w:val="20"/>
              </w:rPr>
            </w:pPr>
          </w:p>
        </w:tc>
        <w:tc>
          <w:tcPr>
            <w:tcW w:w="3377" w:type="dxa"/>
          </w:tcPr>
          <w:p w:rsidR="009D1034" w:rsidRPr="00CC084A" w:rsidRDefault="009D1034" w:rsidP="00751B40">
            <w:pPr>
              <w:pStyle w:val="TableCell0"/>
              <w:spacing w:before="0" w:after="0"/>
              <w:rPr>
                <w:rFonts w:cs="Courier New"/>
                <w:sz w:val="20"/>
              </w:rPr>
            </w:pPr>
            <w:r>
              <w:rPr>
                <w:rFonts w:cs="Courier New" w:hint="eastAsia"/>
                <w:sz w:val="20"/>
              </w:rPr>
              <w:t>BOA of Pass#3</w:t>
            </w:r>
          </w:p>
        </w:tc>
      </w:tr>
      <w:tr w:rsidR="009D1034" w:rsidTr="00751B40">
        <w:trPr>
          <w:cantSplit/>
          <w:jc w:val="center"/>
        </w:trPr>
        <w:tc>
          <w:tcPr>
            <w:tcW w:w="813" w:type="dxa"/>
          </w:tcPr>
          <w:p w:rsidR="009D1034" w:rsidRPr="007F35A4" w:rsidRDefault="009D1034" w:rsidP="009D1034">
            <w:pPr>
              <w:pStyle w:val="TableCell0"/>
              <w:numPr>
                <w:ilvl w:val="0"/>
                <w:numId w:val="60"/>
              </w:numPr>
              <w:spacing w:before="0" w:after="0"/>
              <w:jc w:val="both"/>
              <w:rPr>
                <w:rFonts w:cs="Courier New"/>
                <w:sz w:val="20"/>
              </w:rPr>
            </w:pPr>
          </w:p>
        </w:tc>
        <w:tc>
          <w:tcPr>
            <w:tcW w:w="996" w:type="dxa"/>
          </w:tcPr>
          <w:p w:rsidR="009D1034" w:rsidRDefault="009D1034" w:rsidP="00751B40">
            <w:pPr>
              <w:pStyle w:val="TableCell0"/>
              <w:spacing w:before="0" w:after="0"/>
              <w:rPr>
                <w:rFonts w:cs="Courier New"/>
                <w:sz w:val="20"/>
              </w:rPr>
            </w:pPr>
            <w:r>
              <w:rPr>
                <w:rFonts w:cs="Courier New" w:hint="eastAsia"/>
                <w:sz w:val="20"/>
              </w:rPr>
              <w:t>SELENE OPS</w:t>
            </w:r>
          </w:p>
        </w:tc>
        <w:tc>
          <w:tcPr>
            <w:tcW w:w="3446" w:type="dxa"/>
            <w:shd w:val="clear" w:color="auto" w:fill="auto"/>
          </w:tcPr>
          <w:p w:rsidR="009D1034" w:rsidRDefault="009D1034" w:rsidP="00751B40">
            <w:pPr>
              <w:pStyle w:val="TableCell0"/>
              <w:spacing w:before="0" w:after="0"/>
              <w:rPr>
                <w:rFonts w:cs="Courier New"/>
              </w:rPr>
            </w:pPr>
            <w:r>
              <w:rPr>
                <w:rFonts w:cs="Courier New" w:hint="eastAsia"/>
                <w:sz w:val="20"/>
              </w:rPr>
              <w:t>Conduct pre-track briefing with DSS-24</w:t>
            </w:r>
          </w:p>
        </w:tc>
        <w:tc>
          <w:tcPr>
            <w:tcW w:w="991" w:type="dxa"/>
          </w:tcPr>
          <w:p w:rsidR="009D1034" w:rsidRPr="00CC084A" w:rsidRDefault="009D1034" w:rsidP="00751B40">
            <w:pPr>
              <w:pStyle w:val="TableCell0"/>
              <w:spacing w:before="0" w:after="0"/>
              <w:rPr>
                <w:rFonts w:cs="Courier New"/>
                <w:sz w:val="20"/>
              </w:rPr>
            </w:pPr>
          </w:p>
        </w:tc>
        <w:tc>
          <w:tcPr>
            <w:tcW w:w="3377" w:type="dxa"/>
          </w:tcPr>
          <w:p w:rsidR="009D1034" w:rsidRDefault="009D1034" w:rsidP="00751B40">
            <w:pPr>
              <w:pStyle w:val="TableCell0"/>
              <w:spacing w:before="0" w:after="0"/>
              <w:rPr>
                <w:rFonts w:cs="Courier New"/>
                <w:sz w:val="20"/>
              </w:rPr>
            </w:pPr>
            <w:r>
              <w:rPr>
                <w:rFonts w:cs="Courier New" w:hint="eastAsia"/>
                <w:sz w:val="20"/>
              </w:rPr>
              <w:t>F-CLTU service is not required. (No commanding.)</w:t>
            </w:r>
          </w:p>
        </w:tc>
      </w:tr>
      <w:tr w:rsidR="009D1034" w:rsidTr="00751B40">
        <w:trPr>
          <w:cantSplit/>
          <w:jc w:val="center"/>
        </w:trPr>
        <w:tc>
          <w:tcPr>
            <w:tcW w:w="813" w:type="dxa"/>
          </w:tcPr>
          <w:p w:rsidR="009D1034" w:rsidRPr="007F35A4" w:rsidRDefault="009D1034" w:rsidP="009D1034">
            <w:pPr>
              <w:pStyle w:val="TableCell0"/>
              <w:numPr>
                <w:ilvl w:val="0"/>
                <w:numId w:val="60"/>
              </w:numPr>
              <w:spacing w:before="0" w:after="0"/>
              <w:jc w:val="both"/>
              <w:rPr>
                <w:rFonts w:cs="Courier New"/>
                <w:sz w:val="20"/>
              </w:rPr>
            </w:pPr>
          </w:p>
        </w:tc>
        <w:tc>
          <w:tcPr>
            <w:tcW w:w="996" w:type="dxa"/>
          </w:tcPr>
          <w:p w:rsidR="009D1034" w:rsidRDefault="009D1034" w:rsidP="00751B40">
            <w:pPr>
              <w:pStyle w:val="TableCell0"/>
              <w:spacing w:before="0" w:after="0"/>
              <w:rPr>
                <w:rFonts w:cs="Courier New"/>
                <w:sz w:val="20"/>
              </w:rPr>
            </w:pPr>
            <w:r>
              <w:rPr>
                <w:rFonts w:cs="Courier New" w:hint="eastAsia"/>
                <w:sz w:val="20"/>
              </w:rPr>
              <w:t>DSS-24</w:t>
            </w:r>
          </w:p>
        </w:tc>
        <w:tc>
          <w:tcPr>
            <w:tcW w:w="3446" w:type="dxa"/>
            <w:shd w:val="clear" w:color="auto" w:fill="auto"/>
          </w:tcPr>
          <w:p w:rsidR="009D1034" w:rsidRDefault="009D1034" w:rsidP="00751B40">
            <w:pPr>
              <w:pStyle w:val="TableCell0"/>
              <w:spacing w:before="0" w:after="0"/>
              <w:rPr>
                <w:rFonts w:cs="Courier New"/>
              </w:rPr>
            </w:pPr>
            <w:r>
              <w:rPr>
                <w:rFonts w:cs="Courier New" w:hint="eastAsia"/>
                <w:sz w:val="20"/>
              </w:rPr>
              <w:t>Configure station accordingly</w:t>
            </w:r>
          </w:p>
        </w:tc>
        <w:tc>
          <w:tcPr>
            <w:tcW w:w="991" w:type="dxa"/>
          </w:tcPr>
          <w:p w:rsidR="009D1034" w:rsidRPr="00CC084A" w:rsidRDefault="009D1034" w:rsidP="00751B40">
            <w:pPr>
              <w:pStyle w:val="TableCell0"/>
              <w:spacing w:before="0" w:after="0"/>
              <w:rPr>
                <w:rFonts w:cs="Courier New"/>
                <w:sz w:val="20"/>
              </w:rPr>
            </w:pPr>
          </w:p>
        </w:tc>
        <w:tc>
          <w:tcPr>
            <w:tcW w:w="3377" w:type="dxa"/>
          </w:tcPr>
          <w:p w:rsidR="009D1034" w:rsidRDefault="009D1034" w:rsidP="00751B40">
            <w:pPr>
              <w:pStyle w:val="TableCell0"/>
              <w:spacing w:before="0" w:after="0"/>
              <w:rPr>
                <w:rFonts w:cs="Courier New"/>
                <w:sz w:val="20"/>
              </w:rPr>
            </w:pPr>
          </w:p>
        </w:tc>
      </w:tr>
      <w:tr w:rsidR="009D1034" w:rsidTr="00751B40">
        <w:trPr>
          <w:cantSplit/>
          <w:jc w:val="center"/>
        </w:trPr>
        <w:tc>
          <w:tcPr>
            <w:tcW w:w="813" w:type="dxa"/>
          </w:tcPr>
          <w:p w:rsidR="009D1034" w:rsidRPr="007F35A4" w:rsidRDefault="009D1034" w:rsidP="009D1034">
            <w:pPr>
              <w:pStyle w:val="TableCell0"/>
              <w:numPr>
                <w:ilvl w:val="0"/>
                <w:numId w:val="60"/>
              </w:numPr>
              <w:spacing w:before="0" w:after="0"/>
              <w:jc w:val="both"/>
              <w:rPr>
                <w:rFonts w:cs="Courier New"/>
                <w:sz w:val="20"/>
              </w:rPr>
            </w:pPr>
          </w:p>
        </w:tc>
        <w:tc>
          <w:tcPr>
            <w:tcW w:w="996" w:type="dxa"/>
          </w:tcPr>
          <w:p w:rsidR="009D1034" w:rsidRDefault="009D1034" w:rsidP="00751B40">
            <w:pPr>
              <w:pStyle w:val="TableCell0"/>
              <w:spacing w:before="0" w:after="0"/>
              <w:rPr>
                <w:rFonts w:cs="Courier New"/>
                <w:sz w:val="20"/>
              </w:rPr>
            </w:pPr>
            <w:r>
              <w:rPr>
                <w:rFonts w:cs="Courier New" w:hint="eastAsia"/>
                <w:sz w:val="20"/>
              </w:rPr>
              <w:t>SELENE OPS</w:t>
            </w:r>
          </w:p>
        </w:tc>
        <w:tc>
          <w:tcPr>
            <w:tcW w:w="3446" w:type="dxa"/>
            <w:shd w:val="clear" w:color="auto" w:fill="auto"/>
          </w:tcPr>
          <w:p w:rsidR="009D1034" w:rsidRDefault="009D1034" w:rsidP="00751B40">
            <w:pPr>
              <w:pStyle w:val="TableCell0"/>
              <w:spacing w:before="0" w:after="0"/>
              <w:rPr>
                <w:rFonts w:cs="Courier New"/>
              </w:rPr>
            </w:pPr>
            <w:r>
              <w:rPr>
                <w:rFonts w:cs="Courier New" w:hint="eastAsia"/>
                <w:sz w:val="20"/>
              </w:rPr>
              <w:t>Establish RAF bind with TLM SLE.</w:t>
            </w:r>
          </w:p>
        </w:tc>
        <w:tc>
          <w:tcPr>
            <w:tcW w:w="991" w:type="dxa"/>
          </w:tcPr>
          <w:p w:rsidR="009D1034" w:rsidRPr="00CC084A" w:rsidRDefault="009D1034" w:rsidP="00751B40">
            <w:pPr>
              <w:pStyle w:val="TableCell0"/>
              <w:spacing w:before="0" w:after="0"/>
              <w:rPr>
                <w:rFonts w:cs="Courier New"/>
                <w:sz w:val="20"/>
              </w:rPr>
            </w:pPr>
          </w:p>
        </w:tc>
        <w:tc>
          <w:tcPr>
            <w:tcW w:w="3377" w:type="dxa"/>
          </w:tcPr>
          <w:p w:rsidR="009D1034" w:rsidRDefault="009D1034" w:rsidP="00751B40">
            <w:pPr>
              <w:pStyle w:val="TableCell0"/>
              <w:spacing w:before="0" w:after="0"/>
              <w:rPr>
                <w:rFonts w:cs="Courier New"/>
                <w:sz w:val="20"/>
              </w:rPr>
            </w:pPr>
          </w:p>
        </w:tc>
      </w:tr>
      <w:tr w:rsidR="009D1034" w:rsidTr="00751B40">
        <w:trPr>
          <w:cantSplit/>
          <w:jc w:val="center"/>
        </w:trPr>
        <w:tc>
          <w:tcPr>
            <w:tcW w:w="813" w:type="dxa"/>
          </w:tcPr>
          <w:p w:rsidR="009D1034" w:rsidRPr="007F35A4" w:rsidRDefault="009D1034" w:rsidP="009D1034">
            <w:pPr>
              <w:pStyle w:val="TableCell0"/>
              <w:numPr>
                <w:ilvl w:val="0"/>
                <w:numId w:val="60"/>
              </w:numPr>
              <w:spacing w:before="0" w:after="0"/>
              <w:jc w:val="both"/>
              <w:rPr>
                <w:rFonts w:cs="Courier New"/>
                <w:sz w:val="20"/>
              </w:rPr>
            </w:pPr>
          </w:p>
        </w:tc>
        <w:tc>
          <w:tcPr>
            <w:tcW w:w="996" w:type="dxa"/>
          </w:tcPr>
          <w:p w:rsidR="009D1034" w:rsidRDefault="009D1034" w:rsidP="00751B40">
            <w:pPr>
              <w:pStyle w:val="TableCell0"/>
              <w:spacing w:before="0" w:after="0"/>
              <w:rPr>
                <w:rFonts w:cs="Courier New"/>
                <w:sz w:val="20"/>
              </w:rPr>
            </w:pPr>
            <w:r>
              <w:rPr>
                <w:rFonts w:cs="Courier New" w:hint="eastAsia"/>
                <w:sz w:val="20"/>
              </w:rPr>
              <w:t>DSS-24</w:t>
            </w:r>
          </w:p>
        </w:tc>
        <w:tc>
          <w:tcPr>
            <w:tcW w:w="3446" w:type="dxa"/>
            <w:shd w:val="clear" w:color="auto" w:fill="auto"/>
          </w:tcPr>
          <w:p w:rsidR="009D1034" w:rsidRDefault="009D1034" w:rsidP="00751B40">
            <w:pPr>
              <w:pStyle w:val="TableCell0"/>
              <w:spacing w:before="0" w:after="0"/>
              <w:rPr>
                <w:rFonts w:cs="Courier New"/>
              </w:rPr>
            </w:pPr>
            <w:r>
              <w:rPr>
                <w:rFonts w:cs="Courier New"/>
                <w:sz w:val="20"/>
              </w:rPr>
              <w:t>Announce</w:t>
            </w:r>
            <w:r>
              <w:rPr>
                <w:rFonts w:cs="Courier New" w:hint="eastAsia"/>
                <w:sz w:val="20"/>
              </w:rPr>
              <w:t xml:space="preserve"> BOT time to SELENE OPS.</w:t>
            </w:r>
          </w:p>
        </w:tc>
        <w:tc>
          <w:tcPr>
            <w:tcW w:w="991" w:type="dxa"/>
          </w:tcPr>
          <w:p w:rsidR="009D1034" w:rsidRDefault="009D1034" w:rsidP="00751B40">
            <w:pPr>
              <w:pStyle w:val="TableCell0"/>
              <w:spacing w:before="0" w:after="0"/>
              <w:rPr>
                <w:rFonts w:cs="Courier New"/>
                <w:sz w:val="20"/>
              </w:rPr>
            </w:pPr>
          </w:p>
          <w:p w:rsidR="009D1034" w:rsidRDefault="009D1034" w:rsidP="00751B40">
            <w:pPr>
              <w:pStyle w:val="TableCell0"/>
              <w:spacing w:before="0" w:after="0"/>
              <w:rPr>
                <w:rFonts w:cs="Courier New"/>
                <w:sz w:val="20"/>
              </w:rPr>
            </w:pPr>
          </w:p>
          <w:p w:rsidR="009D1034" w:rsidRPr="00CC084A" w:rsidRDefault="009D1034" w:rsidP="00751B40">
            <w:pPr>
              <w:pStyle w:val="TableCell0"/>
              <w:spacing w:before="0" w:after="0"/>
              <w:rPr>
                <w:rFonts w:cs="Courier New"/>
                <w:sz w:val="20"/>
              </w:rPr>
            </w:pPr>
            <w:r>
              <w:rPr>
                <w:rFonts w:cs="Courier New" w:hint="eastAsia"/>
                <w:sz w:val="20"/>
              </w:rPr>
              <w:t>SELENE OPS</w:t>
            </w:r>
          </w:p>
        </w:tc>
        <w:tc>
          <w:tcPr>
            <w:tcW w:w="3377" w:type="dxa"/>
          </w:tcPr>
          <w:p w:rsidR="009D1034" w:rsidRDefault="009D1034" w:rsidP="00751B40">
            <w:pPr>
              <w:pStyle w:val="PlainText"/>
              <w:jc w:val="both"/>
            </w:pPr>
            <w:r>
              <w:rPr>
                <w:rFonts w:cs="Courier New" w:hint="eastAsia"/>
              </w:rPr>
              <w:t>BOT=</w:t>
            </w:r>
            <w:r>
              <w:rPr>
                <w:u w:val="single"/>
              </w:rPr>
              <w:t xml:space="preserve">   </w:t>
            </w:r>
            <w:r>
              <w:rPr>
                <w:rFonts w:hint="eastAsia"/>
                <w:u w:val="single"/>
              </w:rPr>
              <w:t>:   :</w:t>
            </w:r>
            <w:r>
              <w:rPr>
                <w:u w:val="single"/>
              </w:rPr>
              <w:t xml:space="preserve"> </w:t>
            </w:r>
            <w:r>
              <w:rPr>
                <w:rFonts w:hint="eastAsia"/>
                <w:u w:val="single"/>
              </w:rPr>
              <w:t xml:space="preserve"> </w:t>
            </w:r>
            <w:r>
              <w:rPr>
                <w:u w:val="single"/>
              </w:rPr>
              <w:t xml:space="preserve"> </w:t>
            </w:r>
            <w:r>
              <w:rPr>
                <w:rFonts w:hint="eastAsia"/>
                <w:u w:val="single"/>
              </w:rPr>
              <w:t>(</w:t>
            </w:r>
            <w:r>
              <w:rPr>
                <w:u w:val="single"/>
              </w:rPr>
              <w:t>UT</w:t>
            </w:r>
            <w:r>
              <w:rPr>
                <w:rFonts w:hint="eastAsia"/>
                <w:u w:val="single"/>
              </w:rPr>
              <w:t>)</w:t>
            </w:r>
          </w:p>
          <w:p w:rsidR="009D1034" w:rsidRDefault="009D1034" w:rsidP="00751B40">
            <w:pPr>
              <w:pStyle w:val="TableCell0"/>
              <w:spacing w:before="0" w:after="0"/>
              <w:rPr>
                <w:rFonts w:cs="Courier New"/>
                <w:sz w:val="20"/>
              </w:rPr>
            </w:pPr>
          </w:p>
          <w:p w:rsidR="009D1034" w:rsidRDefault="009D1034" w:rsidP="00751B40">
            <w:pPr>
              <w:pStyle w:val="TableCell0"/>
              <w:spacing w:before="0" w:after="0"/>
              <w:rPr>
                <w:rFonts w:cs="Courier New"/>
                <w:sz w:val="20"/>
              </w:rPr>
            </w:pPr>
            <w:r>
              <w:rPr>
                <w:rFonts w:cs="Courier New" w:hint="eastAsia"/>
                <w:sz w:val="20"/>
              </w:rPr>
              <w:t>Start receiving RAF data.</w:t>
            </w:r>
          </w:p>
        </w:tc>
      </w:tr>
      <w:tr w:rsidR="009D1034" w:rsidTr="00751B40">
        <w:trPr>
          <w:cantSplit/>
          <w:jc w:val="center"/>
        </w:trPr>
        <w:tc>
          <w:tcPr>
            <w:tcW w:w="813" w:type="dxa"/>
          </w:tcPr>
          <w:p w:rsidR="009D1034" w:rsidRPr="007F35A4" w:rsidRDefault="009D1034" w:rsidP="009D1034">
            <w:pPr>
              <w:pStyle w:val="TableCell0"/>
              <w:numPr>
                <w:ilvl w:val="0"/>
                <w:numId w:val="60"/>
              </w:numPr>
              <w:spacing w:before="0" w:after="0"/>
              <w:jc w:val="both"/>
              <w:rPr>
                <w:rFonts w:cs="Courier New"/>
                <w:sz w:val="20"/>
              </w:rPr>
            </w:pPr>
          </w:p>
        </w:tc>
        <w:tc>
          <w:tcPr>
            <w:tcW w:w="996" w:type="dxa"/>
          </w:tcPr>
          <w:p w:rsidR="009D1034" w:rsidRDefault="009D1034" w:rsidP="00751B40">
            <w:pPr>
              <w:pStyle w:val="TableCell0"/>
              <w:spacing w:before="0" w:after="0"/>
              <w:rPr>
                <w:rFonts w:cs="Courier New"/>
                <w:sz w:val="20"/>
              </w:rPr>
            </w:pPr>
            <w:r>
              <w:rPr>
                <w:rFonts w:cs="Courier New" w:hint="eastAsia"/>
                <w:sz w:val="20"/>
              </w:rPr>
              <w:t>SELENE OPS</w:t>
            </w:r>
          </w:p>
        </w:tc>
        <w:tc>
          <w:tcPr>
            <w:tcW w:w="3446" w:type="dxa"/>
            <w:shd w:val="clear" w:color="auto" w:fill="auto"/>
          </w:tcPr>
          <w:p w:rsidR="009D1034" w:rsidRDefault="009D1034" w:rsidP="00751B40">
            <w:pPr>
              <w:pStyle w:val="TableCell0"/>
              <w:spacing w:before="0" w:after="0"/>
              <w:rPr>
                <w:rFonts w:cs="Courier New"/>
              </w:rPr>
            </w:pPr>
            <w:r>
              <w:rPr>
                <w:rFonts w:cs="Courier New" w:hint="eastAsia"/>
                <w:sz w:val="20"/>
              </w:rPr>
              <w:t>Verify telemetry quality received from DSS.</w:t>
            </w:r>
          </w:p>
        </w:tc>
        <w:tc>
          <w:tcPr>
            <w:tcW w:w="991" w:type="dxa"/>
          </w:tcPr>
          <w:p w:rsidR="009D1034" w:rsidRDefault="009D1034" w:rsidP="00751B40">
            <w:pPr>
              <w:pStyle w:val="TableCell0"/>
              <w:rPr>
                <w:rFonts w:cs="Courier New"/>
              </w:rPr>
            </w:pPr>
          </w:p>
        </w:tc>
        <w:tc>
          <w:tcPr>
            <w:tcW w:w="3377" w:type="dxa"/>
          </w:tcPr>
          <w:p w:rsidR="009D1034" w:rsidRDefault="009D1034" w:rsidP="00751B40">
            <w:pPr>
              <w:pStyle w:val="PlainText"/>
              <w:jc w:val="both"/>
              <w:rPr>
                <w:rFonts w:cs="Courier New"/>
              </w:rPr>
            </w:pPr>
            <w:r>
              <w:rPr>
                <w:rFonts w:cs="Courier New" w:hint="eastAsia"/>
              </w:rPr>
              <w:t>BOT+1 min</w:t>
            </w:r>
          </w:p>
        </w:tc>
      </w:tr>
      <w:tr w:rsidR="009D1034" w:rsidTr="00751B40">
        <w:trPr>
          <w:cantSplit/>
          <w:jc w:val="center"/>
        </w:trPr>
        <w:tc>
          <w:tcPr>
            <w:tcW w:w="813" w:type="dxa"/>
          </w:tcPr>
          <w:p w:rsidR="009D1034" w:rsidRPr="007F35A4" w:rsidRDefault="009D1034" w:rsidP="009D1034">
            <w:pPr>
              <w:pStyle w:val="TableCell0"/>
              <w:numPr>
                <w:ilvl w:val="0"/>
                <w:numId w:val="60"/>
              </w:numPr>
              <w:spacing w:before="0" w:after="0"/>
              <w:jc w:val="both"/>
              <w:rPr>
                <w:rFonts w:cs="Courier New"/>
                <w:sz w:val="20"/>
              </w:rPr>
            </w:pPr>
          </w:p>
        </w:tc>
        <w:tc>
          <w:tcPr>
            <w:tcW w:w="996" w:type="dxa"/>
          </w:tcPr>
          <w:p w:rsidR="009D1034" w:rsidRDefault="009D1034" w:rsidP="00751B40">
            <w:pPr>
              <w:pStyle w:val="TableCell0"/>
              <w:spacing w:before="0" w:after="0"/>
              <w:rPr>
                <w:rFonts w:cs="Courier New"/>
                <w:sz w:val="20"/>
              </w:rPr>
            </w:pPr>
            <w:r>
              <w:rPr>
                <w:rFonts w:cs="Courier New" w:hint="eastAsia"/>
                <w:sz w:val="20"/>
              </w:rPr>
              <w:t>SELENE OPS</w:t>
            </w:r>
          </w:p>
        </w:tc>
        <w:tc>
          <w:tcPr>
            <w:tcW w:w="3446" w:type="dxa"/>
            <w:shd w:val="clear" w:color="auto" w:fill="auto"/>
          </w:tcPr>
          <w:p w:rsidR="009D1034" w:rsidRDefault="009D1034" w:rsidP="00751B40">
            <w:pPr>
              <w:pStyle w:val="TableCell0"/>
              <w:spacing w:before="0" w:after="0"/>
              <w:rPr>
                <w:rFonts w:cs="Courier New"/>
                <w:sz w:val="20"/>
              </w:rPr>
            </w:pPr>
            <w:r>
              <w:rPr>
                <w:rFonts w:cs="Courier New" w:hint="eastAsia"/>
                <w:sz w:val="20"/>
              </w:rPr>
              <w:t>Monitor telemetry receiving from DSS.</w:t>
            </w:r>
          </w:p>
        </w:tc>
        <w:tc>
          <w:tcPr>
            <w:tcW w:w="991" w:type="dxa"/>
          </w:tcPr>
          <w:p w:rsidR="009D1034" w:rsidRDefault="009D1034" w:rsidP="00751B40">
            <w:pPr>
              <w:pStyle w:val="TableCell0"/>
              <w:rPr>
                <w:rFonts w:cs="Courier New"/>
              </w:rPr>
            </w:pPr>
          </w:p>
        </w:tc>
        <w:tc>
          <w:tcPr>
            <w:tcW w:w="3377" w:type="dxa"/>
          </w:tcPr>
          <w:p w:rsidR="009D1034" w:rsidRDefault="009D1034" w:rsidP="00751B40">
            <w:pPr>
              <w:pStyle w:val="PlainText"/>
              <w:jc w:val="both"/>
              <w:rPr>
                <w:rFonts w:cs="Courier New"/>
              </w:rPr>
            </w:pPr>
          </w:p>
        </w:tc>
      </w:tr>
      <w:tr w:rsidR="009D1034" w:rsidTr="00751B40">
        <w:trPr>
          <w:cantSplit/>
          <w:jc w:val="center"/>
        </w:trPr>
        <w:tc>
          <w:tcPr>
            <w:tcW w:w="813" w:type="dxa"/>
          </w:tcPr>
          <w:p w:rsidR="009D1034" w:rsidRPr="007F35A4" w:rsidRDefault="009D1034" w:rsidP="009D1034">
            <w:pPr>
              <w:pStyle w:val="PlainText"/>
              <w:numPr>
                <w:ilvl w:val="0"/>
                <w:numId w:val="60"/>
              </w:numPr>
              <w:jc w:val="both"/>
            </w:pPr>
          </w:p>
        </w:tc>
        <w:tc>
          <w:tcPr>
            <w:tcW w:w="996" w:type="dxa"/>
          </w:tcPr>
          <w:p w:rsidR="009D1034" w:rsidRDefault="009D1034" w:rsidP="00751B40">
            <w:pPr>
              <w:pStyle w:val="TableCell0"/>
              <w:spacing w:before="0" w:after="0"/>
              <w:rPr>
                <w:rFonts w:cs="Courier New"/>
                <w:sz w:val="20"/>
              </w:rPr>
            </w:pPr>
            <w:r>
              <w:rPr>
                <w:rFonts w:cs="Courier New" w:hint="eastAsia"/>
                <w:sz w:val="20"/>
              </w:rPr>
              <w:t>DSS-24</w:t>
            </w:r>
          </w:p>
        </w:tc>
        <w:tc>
          <w:tcPr>
            <w:tcW w:w="3446" w:type="dxa"/>
            <w:shd w:val="clear" w:color="auto" w:fill="auto"/>
          </w:tcPr>
          <w:p w:rsidR="009D1034" w:rsidRDefault="009D1034" w:rsidP="00751B40">
            <w:pPr>
              <w:pStyle w:val="TableCell0"/>
              <w:spacing w:before="0" w:after="0"/>
              <w:rPr>
                <w:rFonts w:cs="Courier New"/>
              </w:rPr>
            </w:pPr>
            <w:r>
              <w:rPr>
                <w:rFonts w:cs="Courier New"/>
                <w:sz w:val="20"/>
              </w:rPr>
              <w:t>Announce</w:t>
            </w:r>
            <w:r>
              <w:rPr>
                <w:rFonts w:cs="Courier New" w:hint="eastAsia"/>
                <w:sz w:val="20"/>
              </w:rPr>
              <w:t xml:space="preserve"> EOT time to SELENE OPS.</w:t>
            </w:r>
          </w:p>
        </w:tc>
        <w:tc>
          <w:tcPr>
            <w:tcW w:w="991" w:type="dxa"/>
          </w:tcPr>
          <w:p w:rsidR="009D1034" w:rsidRDefault="009D1034" w:rsidP="00751B40">
            <w:pPr>
              <w:pStyle w:val="TableCell0"/>
              <w:spacing w:before="0" w:after="0"/>
              <w:rPr>
                <w:rFonts w:cs="Courier New"/>
                <w:sz w:val="20"/>
              </w:rPr>
            </w:pPr>
          </w:p>
          <w:p w:rsidR="009D1034" w:rsidRDefault="009D1034" w:rsidP="00751B40">
            <w:pPr>
              <w:pStyle w:val="TableCell0"/>
              <w:spacing w:before="0" w:after="0"/>
              <w:rPr>
                <w:rFonts w:cs="Courier New"/>
                <w:sz w:val="20"/>
              </w:rPr>
            </w:pPr>
          </w:p>
          <w:p w:rsidR="009D1034" w:rsidRDefault="009D1034" w:rsidP="00751B40">
            <w:pPr>
              <w:pStyle w:val="TableCell0"/>
              <w:rPr>
                <w:rFonts w:cs="Courier New"/>
              </w:rPr>
            </w:pPr>
            <w:r>
              <w:rPr>
                <w:rFonts w:cs="Courier New" w:hint="eastAsia"/>
                <w:sz w:val="20"/>
              </w:rPr>
              <w:t>SELENE OPS</w:t>
            </w:r>
          </w:p>
        </w:tc>
        <w:tc>
          <w:tcPr>
            <w:tcW w:w="3377" w:type="dxa"/>
          </w:tcPr>
          <w:p w:rsidR="009D1034" w:rsidRDefault="009D1034" w:rsidP="00751B40">
            <w:pPr>
              <w:pStyle w:val="PlainText"/>
              <w:jc w:val="both"/>
            </w:pPr>
            <w:r>
              <w:rPr>
                <w:rFonts w:cs="Courier New" w:hint="eastAsia"/>
                <w:lang w:val="en-GB"/>
              </w:rPr>
              <w:t>EOT=</w:t>
            </w:r>
            <w:r>
              <w:rPr>
                <w:u w:val="single"/>
              </w:rPr>
              <w:t xml:space="preserve">   </w:t>
            </w:r>
            <w:r>
              <w:rPr>
                <w:rFonts w:hint="eastAsia"/>
                <w:u w:val="single"/>
              </w:rPr>
              <w:t>:   :</w:t>
            </w:r>
            <w:r>
              <w:rPr>
                <w:u w:val="single"/>
              </w:rPr>
              <w:t xml:space="preserve"> </w:t>
            </w:r>
            <w:r>
              <w:rPr>
                <w:rFonts w:hint="eastAsia"/>
                <w:u w:val="single"/>
              </w:rPr>
              <w:t xml:space="preserve"> </w:t>
            </w:r>
            <w:r>
              <w:rPr>
                <w:u w:val="single"/>
              </w:rPr>
              <w:t xml:space="preserve"> </w:t>
            </w:r>
            <w:r>
              <w:rPr>
                <w:rFonts w:hint="eastAsia"/>
                <w:u w:val="single"/>
              </w:rPr>
              <w:t>(</w:t>
            </w:r>
            <w:r>
              <w:rPr>
                <w:u w:val="single"/>
              </w:rPr>
              <w:t>UT</w:t>
            </w:r>
            <w:r>
              <w:rPr>
                <w:rFonts w:hint="eastAsia"/>
                <w:u w:val="single"/>
              </w:rPr>
              <w:t>)</w:t>
            </w:r>
          </w:p>
          <w:p w:rsidR="009D1034" w:rsidRDefault="009D1034" w:rsidP="00751B40">
            <w:pPr>
              <w:pStyle w:val="TableCell0"/>
              <w:spacing w:before="0" w:after="0"/>
              <w:rPr>
                <w:rFonts w:cs="Courier New"/>
                <w:sz w:val="20"/>
              </w:rPr>
            </w:pPr>
          </w:p>
          <w:p w:rsidR="009D1034" w:rsidRDefault="009D1034" w:rsidP="00751B40">
            <w:pPr>
              <w:pStyle w:val="PlainText"/>
              <w:jc w:val="both"/>
              <w:rPr>
                <w:rFonts w:cs="Courier New"/>
              </w:rPr>
            </w:pPr>
            <w:r>
              <w:rPr>
                <w:rFonts w:cs="Courier New" w:hint="eastAsia"/>
              </w:rPr>
              <w:t>Stop receiving RAF data.</w:t>
            </w:r>
          </w:p>
        </w:tc>
      </w:tr>
      <w:tr w:rsidR="009D1034" w:rsidTr="00751B40">
        <w:trPr>
          <w:cantSplit/>
          <w:jc w:val="center"/>
        </w:trPr>
        <w:tc>
          <w:tcPr>
            <w:tcW w:w="813" w:type="dxa"/>
          </w:tcPr>
          <w:p w:rsidR="009D1034" w:rsidRPr="007F35A4" w:rsidRDefault="009D1034" w:rsidP="009D1034">
            <w:pPr>
              <w:pStyle w:val="PlainText"/>
              <w:numPr>
                <w:ilvl w:val="0"/>
                <w:numId w:val="60"/>
              </w:numPr>
              <w:jc w:val="both"/>
            </w:pPr>
          </w:p>
        </w:tc>
        <w:tc>
          <w:tcPr>
            <w:tcW w:w="996" w:type="dxa"/>
          </w:tcPr>
          <w:p w:rsidR="009D1034" w:rsidRDefault="009D1034" w:rsidP="00751B40">
            <w:pPr>
              <w:pStyle w:val="TableCell0"/>
              <w:spacing w:before="0" w:after="0"/>
              <w:rPr>
                <w:rFonts w:cs="Courier New"/>
                <w:sz w:val="20"/>
              </w:rPr>
            </w:pPr>
            <w:r>
              <w:rPr>
                <w:rFonts w:cs="Courier New" w:hint="eastAsia"/>
                <w:sz w:val="20"/>
              </w:rPr>
              <w:t>SELENE OPS</w:t>
            </w:r>
          </w:p>
        </w:tc>
        <w:tc>
          <w:tcPr>
            <w:tcW w:w="3446" w:type="dxa"/>
            <w:shd w:val="clear" w:color="auto" w:fill="auto"/>
          </w:tcPr>
          <w:p w:rsidR="009D1034" w:rsidRDefault="009D1034" w:rsidP="00751B40">
            <w:pPr>
              <w:pStyle w:val="TableCell0"/>
              <w:spacing w:before="0" w:after="0"/>
              <w:rPr>
                <w:rFonts w:cs="Courier New"/>
              </w:rPr>
            </w:pPr>
            <w:r>
              <w:rPr>
                <w:rFonts w:cs="Courier New" w:hint="eastAsia"/>
                <w:sz w:val="20"/>
              </w:rPr>
              <w:t>Provide post-track debrief.</w:t>
            </w:r>
          </w:p>
        </w:tc>
        <w:tc>
          <w:tcPr>
            <w:tcW w:w="991" w:type="dxa"/>
          </w:tcPr>
          <w:p w:rsidR="009D1034" w:rsidRDefault="009D1034" w:rsidP="00751B40">
            <w:pPr>
              <w:pStyle w:val="TableCell0"/>
              <w:rPr>
                <w:rFonts w:cs="Courier New"/>
              </w:rPr>
            </w:pPr>
          </w:p>
        </w:tc>
        <w:tc>
          <w:tcPr>
            <w:tcW w:w="3377" w:type="dxa"/>
          </w:tcPr>
          <w:p w:rsidR="009D1034" w:rsidRDefault="009D1034" w:rsidP="00751B40">
            <w:pPr>
              <w:pStyle w:val="PlainText"/>
              <w:jc w:val="both"/>
              <w:rPr>
                <w:rFonts w:cs="Courier New"/>
                <w:lang w:val="en-GB"/>
              </w:rPr>
            </w:pPr>
          </w:p>
        </w:tc>
      </w:tr>
      <w:tr w:rsidR="009D1034" w:rsidTr="00751B40">
        <w:trPr>
          <w:cantSplit/>
          <w:jc w:val="center"/>
        </w:trPr>
        <w:tc>
          <w:tcPr>
            <w:tcW w:w="813" w:type="dxa"/>
          </w:tcPr>
          <w:p w:rsidR="009D1034" w:rsidRPr="007F35A4" w:rsidRDefault="009D1034" w:rsidP="009D1034">
            <w:pPr>
              <w:pStyle w:val="PlainText"/>
              <w:numPr>
                <w:ilvl w:val="0"/>
                <w:numId w:val="60"/>
              </w:numPr>
              <w:jc w:val="both"/>
            </w:pPr>
          </w:p>
        </w:tc>
        <w:tc>
          <w:tcPr>
            <w:tcW w:w="996" w:type="dxa"/>
          </w:tcPr>
          <w:p w:rsidR="009D1034" w:rsidRDefault="009D1034" w:rsidP="00751B40">
            <w:pPr>
              <w:pStyle w:val="TableCell0"/>
              <w:spacing w:before="0" w:after="0"/>
              <w:rPr>
                <w:rFonts w:cs="Courier New"/>
                <w:sz w:val="20"/>
              </w:rPr>
            </w:pPr>
            <w:r>
              <w:rPr>
                <w:rFonts w:cs="Courier New" w:hint="eastAsia"/>
                <w:sz w:val="20"/>
              </w:rPr>
              <w:t>DSS-24</w:t>
            </w:r>
          </w:p>
        </w:tc>
        <w:tc>
          <w:tcPr>
            <w:tcW w:w="3446" w:type="dxa"/>
            <w:shd w:val="clear" w:color="auto" w:fill="auto"/>
          </w:tcPr>
          <w:p w:rsidR="009D1034" w:rsidRDefault="009D1034" w:rsidP="00751B40">
            <w:pPr>
              <w:pStyle w:val="TableCell0"/>
              <w:spacing w:before="0" w:after="0"/>
              <w:rPr>
                <w:rFonts w:cs="Courier New"/>
                <w:sz w:val="20"/>
              </w:rPr>
            </w:pPr>
            <w:r>
              <w:rPr>
                <w:rFonts w:cs="Courier New" w:hint="eastAsia"/>
                <w:sz w:val="20"/>
              </w:rPr>
              <w:t>Begin teardown activities.</w:t>
            </w:r>
          </w:p>
          <w:p w:rsidR="009D1034" w:rsidRDefault="009D1034" w:rsidP="00751B40">
            <w:pPr>
              <w:pStyle w:val="TableCell0"/>
              <w:spacing w:before="0" w:after="0"/>
              <w:rPr>
                <w:rFonts w:cs="Courier New"/>
              </w:rPr>
            </w:pPr>
          </w:p>
        </w:tc>
        <w:tc>
          <w:tcPr>
            <w:tcW w:w="991" w:type="dxa"/>
          </w:tcPr>
          <w:p w:rsidR="009D1034" w:rsidRDefault="009D1034" w:rsidP="00751B40">
            <w:pPr>
              <w:pStyle w:val="TableCell0"/>
              <w:rPr>
                <w:rFonts w:cs="Courier New"/>
              </w:rPr>
            </w:pPr>
          </w:p>
        </w:tc>
        <w:tc>
          <w:tcPr>
            <w:tcW w:w="3377" w:type="dxa"/>
          </w:tcPr>
          <w:p w:rsidR="009D1034" w:rsidRDefault="009D1034" w:rsidP="00751B40">
            <w:pPr>
              <w:pStyle w:val="PlainText"/>
              <w:jc w:val="both"/>
              <w:rPr>
                <w:rFonts w:cs="Courier New"/>
                <w:lang w:val="en-GB"/>
              </w:rPr>
            </w:pPr>
          </w:p>
        </w:tc>
      </w:tr>
      <w:tr w:rsidR="009D1034" w:rsidTr="00751B40">
        <w:trPr>
          <w:cantSplit/>
          <w:jc w:val="center"/>
        </w:trPr>
        <w:tc>
          <w:tcPr>
            <w:tcW w:w="813" w:type="dxa"/>
          </w:tcPr>
          <w:p w:rsidR="009D1034" w:rsidRPr="007F35A4" w:rsidRDefault="009D1034" w:rsidP="009D1034">
            <w:pPr>
              <w:pStyle w:val="PlainText"/>
              <w:numPr>
                <w:ilvl w:val="0"/>
                <w:numId w:val="60"/>
              </w:numPr>
              <w:jc w:val="both"/>
            </w:pPr>
          </w:p>
        </w:tc>
        <w:tc>
          <w:tcPr>
            <w:tcW w:w="996" w:type="dxa"/>
          </w:tcPr>
          <w:p w:rsidR="009D1034" w:rsidRDefault="009D1034" w:rsidP="00751B40">
            <w:pPr>
              <w:pStyle w:val="TableCell0"/>
              <w:spacing w:before="0" w:after="0"/>
              <w:rPr>
                <w:rFonts w:cs="Courier New"/>
                <w:sz w:val="20"/>
              </w:rPr>
            </w:pPr>
            <w:r>
              <w:rPr>
                <w:rFonts w:cs="Courier New" w:hint="eastAsia"/>
                <w:sz w:val="20"/>
              </w:rPr>
              <w:t>SELENE OPS</w:t>
            </w:r>
          </w:p>
        </w:tc>
        <w:tc>
          <w:tcPr>
            <w:tcW w:w="3446" w:type="dxa"/>
            <w:shd w:val="clear" w:color="auto" w:fill="auto"/>
          </w:tcPr>
          <w:p w:rsidR="009D1034" w:rsidRDefault="009D1034" w:rsidP="00751B40">
            <w:pPr>
              <w:pStyle w:val="TableCell0"/>
              <w:spacing w:before="0" w:after="0"/>
              <w:rPr>
                <w:rFonts w:cs="Courier New"/>
              </w:rPr>
            </w:pPr>
            <w:r>
              <w:rPr>
                <w:rFonts w:cs="Courier New" w:hint="eastAsia"/>
                <w:sz w:val="20"/>
              </w:rPr>
              <w:t>Declare of EOA.</w:t>
            </w:r>
          </w:p>
        </w:tc>
        <w:tc>
          <w:tcPr>
            <w:tcW w:w="991" w:type="dxa"/>
          </w:tcPr>
          <w:p w:rsidR="009D1034" w:rsidRDefault="009D1034" w:rsidP="00751B40">
            <w:pPr>
              <w:pStyle w:val="TableCell0"/>
              <w:rPr>
                <w:rFonts w:cs="Courier New"/>
              </w:rPr>
            </w:pPr>
          </w:p>
        </w:tc>
        <w:tc>
          <w:tcPr>
            <w:tcW w:w="3377" w:type="dxa"/>
          </w:tcPr>
          <w:p w:rsidR="009D1034" w:rsidRDefault="009D1034" w:rsidP="00751B40">
            <w:pPr>
              <w:pStyle w:val="TableCell0"/>
              <w:spacing w:before="0" w:after="0"/>
              <w:rPr>
                <w:rFonts w:cs="Courier New"/>
                <w:sz w:val="20"/>
              </w:rPr>
            </w:pPr>
            <w:r>
              <w:rPr>
                <w:rFonts w:cs="Courier New" w:hint="eastAsia"/>
                <w:sz w:val="20"/>
              </w:rPr>
              <w:t>EOA of Pass#3</w:t>
            </w:r>
          </w:p>
          <w:p w:rsidR="009D1034" w:rsidRDefault="009D1034" w:rsidP="00751B40">
            <w:pPr>
              <w:pStyle w:val="PlainText"/>
              <w:jc w:val="both"/>
              <w:rPr>
                <w:rFonts w:cs="Courier New"/>
                <w:lang w:val="en-GB"/>
              </w:rPr>
            </w:pPr>
          </w:p>
        </w:tc>
      </w:tr>
    </w:tbl>
    <w:p w:rsidR="009D1034" w:rsidRDefault="009D1034" w:rsidP="00751B40">
      <w:pPr>
        <w:rPr>
          <w:rFonts w:cs="Courier New"/>
        </w:rPr>
      </w:pPr>
    </w:p>
    <w:p w:rsidR="009D1034" w:rsidRDefault="009D1034" w:rsidP="00751B40">
      <w:pPr>
        <w:rPr>
          <w:rFonts w:cs="Courier New"/>
        </w:rPr>
      </w:pPr>
    </w:p>
    <w:p w:rsidR="009D1034" w:rsidRDefault="009D1034" w:rsidP="00AA7DF3">
      <w:pPr>
        <w:pStyle w:val="Heading4"/>
      </w:pPr>
      <w:r>
        <w:t>Test Notes</w:t>
      </w:r>
    </w:p>
    <w:p w:rsidR="009D1034" w:rsidRDefault="009D1034" w:rsidP="009D1034">
      <w:pPr>
        <w:ind w:leftChars="213" w:left="511"/>
        <w:rPr>
          <w:rFonts w:cs="Courier New"/>
        </w:rPr>
      </w:pPr>
    </w:p>
    <w:p w:rsidR="009D1034" w:rsidRDefault="009D1034" w:rsidP="009D1034">
      <w:pPr>
        <w:ind w:leftChars="213" w:left="511"/>
        <w:rPr>
          <w:rFonts w:cs="Courier New"/>
        </w:rPr>
      </w:pPr>
      <w:r>
        <w:rPr>
          <w:rFonts w:cs="Courier New" w:hint="eastAsia"/>
        </w:rPr>
        <w:t>CSP(3)</w:t>
      </w:r>
      <w:r w:rsidRPr="00BE06C6">
        <w:rPr>
          <w:rFonts w:cs="Courier New" w:hint="eastAsia"/>
        </w:rPr>
        <w:t xml:space="preserve"> </w:t>
      </w:r>
      <w:r>
        <w:rPr>
          <w:rFonts w:cs="Courier New" w:hint="eastAsia"/>
        </w:rPr>
        <w:t xml:space="preserve">does not </w:t>
      </w:r>
      <w:r w:rsidRPr="00BE06C6">
        <w:rPr>
          <w:rFonts w:cs="Courier New" w:hint="eastAsia"/>
        </w:rPr>
        <w:t>ha</w:t>
      </w:r>
      <w:r>
        <w:rPr>
          <w:rFonts w:cs="Courier New" w:hint="eastAsia"/>
        </w:rPr>
        <w:t xml:space="preserve">ve </w:t>
      </w:r>
      <w:r w:rsidRPr="00BE06C6">
        <w:rPr>
          <w:rFonts w:cs="Courier New" w:hint="eastAsia"/>
        </w:rPr>
        <w:t>ForwardCarrierRequest and CltuServiceInstanceRequest</w:t>
      </w:r>
      <w:r>
        <w:rPr>
          <w:rFonts w:cs="Courier New" w:hint="eastAsia"/>
        </w:rPr>
        <w:t>.</w:t>
      </w:r>
    </w:p>
    <w:p w:rsidR="009D1034" w:rsidRPr="00D20CEA" w:rsidRDefault="009D1034" w:rsidP="009D1034">
      <w:pPr>
        <w:ind w:leftChars="213" w:left="511"/>
        <w:rPr>
          <w:rFonts w:cs="Courier New"/>
        </w:rPr>
      </w:pPr>
    </w:p>
    <w:p w:rsidR="009D1034" w:rsidRDefault="009D1034" w:rsidP="00751B40">
      <w:pPr>
        <w:ind w:left="426"/>
      </w:pPr>
      <w:r>
        <w:rPr>
          <w:rFonts w:cs="Courier New" w:hint="eastAsia"/>
        </w:rPr>
        <w:t>CSSXP accepts the service management messages which have '</w:t>
      </w:r>
      <w:r w:rsidRPr="00AD6299">
        <w:rPr>
          <w:rFonts w:cs="Courier New"/>
        </w:rPr>
        <w:t>urgent</w:t>
      </w:r>
      <w:r>
        <w:rPr>
          <w:rFonts w:cs="Courier New" w:hint="eastAsia"/>
        </w:rPr>
        <w:t xml:space="preserve">', and the </w:t>
      </w:r>
      <w:r>
        <w:t>behavior</w:t>
      </w:r>
      <w:r>
        <w:rPr>
          <w:rFonts w:hint="eastAsia"/>
        </w:rPr>
        <w:t xml:space="preserve"> is same as a normal operation.</w:t>
      </w:r>
    </w:p>
    <w:p w:rsidR="009D1034" w:rsidRPr="00021D5D" w:rsidRDefault="009D1034" w:rsidP="009D1034">
      <w:pPr>
        <w:ind w:leftChars="213" w:left="511"/>
        <w:rPr>
          <w:rFonts w:cs="Courier New"/>
        </w:rPr>
      </w:pPr>
    </w:p>
    <w:bookmarkEnd w:id="111"/>
    <w:bookmarkEnd w:id="112"/>
    <w:bookmarkEnd w:id="113"/>
    <w:p w:rsidR="009D1034" w:rsidRDefault="009D1034"/>
    <w:p w:rsidR="009D1034" w:rsidRDefault="009D1034">
      <w:pPr>
        <w:pStyle w:val="PlainText"/>
        <w:rPr>
          <w:rFonts w:cs="Courier New"/>
        </w:rPr>
        <w:sectPr w:rsidR="009D1034">
          <w:pgSz w:w="11909" w:h="16834" w:code="9"/>
          <w:pgMar w:top="1440" w:right="1152" w:bottom="1440" w:left="1152" w:header="720" w:footer="720" w:gutter="0"/>
          <w:cols w:space="720"/>
        </w:sectPr>
      </w:pPr>
    </w:p>
    <w:p w:rsidR="009D1034" w:rsidRDefault="009D1034" w:rsidP="00AA7DF3">
      <w:pPr>
        <w:pStyle w:val="Heading2"/>
      </w:pPr>
      <w:bookmarkStart w:id="115" w:name="_Toc191721743"/>
      <w:bookmarkStart w:id="116" w:name="_Toc235534725"/>
      <w:r>
        <w:lastRenderedPageBreak/>
        <w:t>PRELIMINARY SCHEDULE, TEST PERIODS &amp; DOCUMENTATION</w:t>
      </w:r>
      <w:bookmarkEnd w:id="115"/>
      <w:bookmarkEnd w:id="116"/>
    </w:p>
    <w:p w:rsidR="009D1034" w:rsidRDefault="009D1034">
      <w:pPr>
        <w:pStyle w:val="PlainText"/>
      </w:pPr>
    </w:p>
    <w:p w:rsidR="009D1034" w:rsidRDefault="009D1034" w:rsidP="00AA7DF3">
      <w:pPr>
        <w:pStyle w:val="Heading3"/>
      </w:pPr>
      <w:bookmarkStart w:id="117" w:name="_Toc191721744"/>
      <w:r>
        <w:t>SCHEDULE</w:t>
      </w:r>
      <w:bookmarkEnd w:id="117"/>
    </w:p>
    <w:p w:rsidR="009D1034" w:rsidRDefault="009D1034">
      <w:pPr>
        <w:pStyle w:val="PlainText"/>
      </w:pPr>
    </w:p>
    <w:p w:rsidR="009D1034" w:rsidRDefault="009D1034" w:rsidP="00751B40">
      <w:pPr>
        <w:pStyle w:val="PlainText"/>
      </w:pPr>
      <w:r>
        <w:t>Shadow Track Test</w:t>
      </w:r>
      <w:r>
        <w:rPr>
          <w:rFonts w:hint="eastAsia"/>
        </w:rPr>
        <w:t xml:space="preserve"> </w:t>
      </w:r>
      <w:r>
        <w:t>is scheduled f</w:t>
      </w:r>
      <w:r>
        <w:rPr>
          <w:rFonts w:hint="eastAsia"/>
        </w:rPr>
        <w:t xml:space="preserve">rom End of </w:t>
      </w:r>
      <w:r>
        <w:t xml:space="preserve">February </w:t>
      </w:r>
      <w:r>
        <w:rPr>
          <w:rFonts w:hint="eastAsia"/>
        </w:rPr>
        <w:t>in 2008</w:t>
      </w:r>
      <w:r>
        <w:t>.</w:t>
      </w:r>
    </w:p>
    <w:p w:rsidR="009D1034" w:rsidRDefault="009D1034" w:rsidP="00751B40">
      <w:pPr>
        <w:pStyle w:val="PlainText"/>
      </w:pPr>
      <w:r>
        <w:rPr>
          <w:rFonts w:hint="eastAsia"/>
        </w:rPr>
        <w:t xml:space="preserve">This testing is </w:t>
      </w:r>
      <w:r>
        <w:t xml:space="preserve">performed with </w:t>
      </w:r>
      <w:r>
        <w:rPr>
          <w:rFonts w:hint="eastAsia"/>
        </w:rPr>
        <w:t>DSN</w:t>
      </w:r>
      <w:r>
        <w:t xml:space="preserve"> </w:t>
      </w:r>
      <w:r>
        <w:rPr>
          <w:rFonts w:hint="eastAsia"/>
        </w:rPr>
        <w:t>network and Test facilities.</w:t>
      </w:r>
    </w:p>
    <w:p w:rsidR="009D1034" w:rsidRDefault="009D1034" w:rsidP="00751B40">
      <w:pPr>
        <w:pStyle w:val="PlainText"/>
      </w:pPr>
    </w:p>
    <w:p w:rsidR="009D1034" w:rsidRDefault="009D1034" w:rsidP="00751B40">
      <w:pPr>
        <w:pStyle w:val="PlainText"/>
      </w:pPr>
      <w:r>
        <w:t>The desired time for testing is</w:t>
      </w:r>
      <w:r>
        <w:rPr>
          <w:rFonts w:hint="eastAsia"/>
        </w:rPr>
        <w:t xml:space="preserve"> shown in the table 7-1.</w:t>
      </w:r>
    </w:p>
    <w:p w:rsidR="009D1034" w:rsidRDefault="009D1034" w:rsidP="00751B40">
      <w:pPr>
        <w:pStyle w:val="PlainText"/>
      </w:pPr>
    </w:p>
    <w:p w:rsidR="009D1034" w:rsidRPr="00021D5D" w:rsidRDefault="009D1034" w:rsidP="00751B40">
      <w:pPr>
        <w:pStyle w:val="PlainText"/>
        <w:jc w:val="center"/>
        <w:rPr>
          <w:b/>
        </w:rPr>
      </w:pPr>
      <w:r>
        <w:rPr>
          <w:rFonts w:hint="eastAsia"/>
          <w:b/>
        </w:rPr>
        <w:t>Table 7-1 Test Schedule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1E0"/>
      </w:tblPr>
      <w:tblGrid>
        <w:gridCol w:w="1716"/>
        <w:gridCol w:w="2556"/>
        <w:gridCol w:w="1836"/>
        <w:gridCol w:w="2796"/>
      </w:tblGrid>
      <w:tr w:rsidR="009D1034" w:rsidTr="00751B40">
        <w:trPr>
          <w:jc w:val="center"/>
        </w:trPr>
        <w:tc>
          <w:tcPr>
            <w:tcW w:w="1716" w:type="dxa"/>
            <w:tcBorders>
              <w:bottom w:val="single" w:sz="4" w:space="0" w:color="auto"/>
            </w:tcBorders>
          </w:tcPr>
          <w:p w:rsidR="009D1034" w:rsidRDefault="009D1034" w:rsidP="00751B40">
            <w:pPr>
              <w:pStyle w:val="PlainText"/>
              <w:jc w:val="center"/>
            </w:pPr>
            <w:r>
              <w:rPr>
                <w:rFonts w:hint="eastAsia"/>
              </w:rPr>
              <w:t>Test Case</w:t>
            </w:r>
          </w:p>
        </w:tc>
        <w:tc>
          <w:tcPr>
            <w:tcW w:w="2556" w:type="dxa"/>
          </w:tcPr>
          <w:p w:rsidR="009D1034" w:rsidRDefault="009D1034" w:rsidP="00751B40">
            <w:pPr>
              <w:pStyle w:val="PlainText"/>
              <w:jc w:val="center"/>
            </w:pPr>
            <w:r>
              <w:rPr>
                <w:rFonts w:hint="eastAsia"/>
              </w:rPr>
              <w:t>OPR</w:t>
            </w:r>
          </w:p>
        </w:tc>
        <w:tc>
          <w:tcPr>
            <w:tcW w:w="1836" w:type="dxa"/>
          </w:tcPr>
          <w:p w:rsidR="009D1034" w:rsidRPr="00142DBE" w:rsidRDefault="009D1034" w:rsidP="00751B40">
            <w:pPr>
              <w:pStyle w:val="PlainText"/>
              <w:jc w:val="center"/>
            </w:pPr>
            <w:r w:rsidRPr="00142DBE">
              <w:rPr>
                <w:rFonts w:hint="eastAsia"/>
              </w:rPr>
              <w:t>Time</w:t>
            </w:r>
          </w:p>
        </w:tc>
        <w:tc>
          <w:tcPr>
            <w:tcW w:w="2796" w:type="dxa"/>
          </w:tcPr>
          <w:p w:rsidR="009D1034" w:rsidDel="00096321" w:rsidRDefault="009D1034" w:rsidP="00751B40">
            <w:pPr>
              <w:pStyle w:val="PlainText"/>
              <w:jc w:val="center"/>
            </w:pPr>
            <w:r>
              <w:rPr>
                <w:rFonts w:hint="eastAsia"/>
              </w:rPr>
              <w:t>Date</w:t>
            </w:r>
          </w:p>
        </w:tc>
      </w:tr>
      <w:tr w:rsidR="009D1034" w:rsidTr="00751B40">
        <w:trPr>
          <w:jc w:val="center"/>
        </w:trPr>
        <w:tc>
          <w:tcPr>
            <w:tcW w:w="1716" w:type="dxa"/>
            <w:tcBorders>
              <w:bottom w:val="nil"/>
            </w:tcBorders>
          </w:tcPr>
          <w:p w:rsidR="009D1034" w:rsidRDefault="009D1034" w:rsidP="00751B40">
            <w:pPr>
              <w:pStyle w:val="PlainText"/>
              <w:jc w:val="center"/>
            </w:pPr>
            <w:r>
              <w:rPr>
                <w:rFonts w:hint="eastAsia"/>
              </w:rPr>
              <w:t>Test Case 1</w:t>
            </w:r>
          </w:p>
        </w:tc>
        <w:tc>
          <w:tcPr>
            <w:tcW w:w="2556" w:type="dxa"/>
          </w:tcPr>
          <w:p w:rsidR="009D1034" w:rsidRPr="00E7617F" w:rsidRDefault="009D1034" w:rsidP="00751B40">
            <w:pPr>
              <w:pStyle w:val="PlainText"/>
              <w:jc w:val="both"/>
              <w:rPr>
                <w:b/>
              </w:rPr>
            </w:pPr>
            <w:r>
              <w:rPr>
                <w:rFonts w:cs="Courier New"/>
              </w:rPr>
              <w:t>S</w:t>
            </w:r>
            <w:r>
              <w:rPr>
                <w:rFonts w:cs="Courier New" w:hint="eastAsia"/>
              </w:rPr>
              <w:t>ervice Management</w:t>
            </w:r>
          </w:p>
        </w:tc>
        <w:tc>
          <w:tcPr>
            <w:tcW w:w="1836" w:type="dxa"/>
          </w:tcPr>
          <w:p w:rsidR="009D1034" w:rsidRPr="00142DBE" w:rsidRDefault="009D1034" w:rsidP="00751B40">
            <w:pPr>
              <w:pStyle w:val="PlainText"/>
              <w:jc w:val="both"/>
            </w:pPr>
            <w:r>
              <w:rPr>
                <w:rFonts w:hint="eastAsia"/>
              </w:rPr>
              <w:t>1000-1100</w:t>
            </w:r>
          </w:p>
        </w:tc>
        <w:tc>
          <w:tcPr>
            <w:tcW w:w="2796" w:type="dxa"/>
          </w:tcPr>
          <w:p w:rsidR="009D1034" w:rsidRDefault="009D1034" w:rsidP="00751B40">
            <w:pPr>
              <w:pStyle w:val="PlainText"/>
            </w:pPr>
            <w:r w:rsidRPr="00F43333">
              <w:rPr>
                <w:rFonts w:hint="eastAsia"/>
              </w:rPr>
              <w:t>Feb 28</w:t>
            </w:r>
            <w:r>
              <w:rPr>
                <w:rFonts w:hint="eastAsia"/>
              </w:rPr>
              <w:t xml:space="preserve">, 2008 </w:t>
            </w:r>
            <w:r w:rsidRPr="00F43333">
              <w:rPr>
                <w:rFonts w:hint="eastAsia"/>
              </w:rPr>
              <w:t>(DOY059)</w:t>
            </w:r>
          </w:p>
        </w:tc>
      </w:tr>
      <w:tr w:rsidR="009D1034" w:rsidTr="00751B40">
        <w:trPr>
          <w:jc w:val="center"/>
        </w:trPr>
        <w:tc>
          <w:tcPr>
            <w:tcW w:w="1716" w:type="dxa"/>
            <w:tcBorders>
              <w:top w:val="nil"/>
              <w:bottom w:val="single" w:sz="4" w:space="0" w:color="auto"/>
            </w:tcBorders>
          </w:tcPr>
          <w:p w:rsidR="009D1034" w:rsidRDefault="009D1034" w:rsidP="00751B40">
            <w:pPr>
              <w:pStyle w:val="PlainText"/>
              <w:jc w:val="center"/>
            </w:pPr>
          </w:p>
        </w:tc>
        <w:tc>
          <w:tcPr>
            <w:tcW w:w="2556" w:type="dxa"/>
          </w:tcPr>
          <w:p w:rsidR="009D1034" w:rsidRDefault="009D1034" w:rsidP="00751B40">
            <w:pPr>
              <w:pStyle w:val="PlainText"/>
              <w:jc w:val="both"/>
              <w:rPr>
                <w:rFonts w:cs="Courier New"/>
              </w:rPr>
            </w:pPr>
            <w:r>
              <w:rPr>
                <w:rFonts w:cs="Courier New" w:hint="eastAsia"/>
              </w:rPr>
              <w:t>Transfer Service</w:t>
            </w:r>
          </w:p>
        </w:tc>
        <w:tc>
          <w:tcPr>
            <w:tcW w:w="1836" w:type="dxa"/>
          </w:tcPr>
          <w:p w:rsidR="009D1034" w:rsidRPr="00142DBE" w:rsidRDefault="009D1034" w:rsidP="00751B40">
            <w:pPr>
              <w:pStyle w:val="PlainText"/>
              <w:jc w:val="both"/>
            </w:pPr>
            <w:r w:rsidRPr="00142DBE">
              <w:rPr>
                <w:rFonts w:hint="eastAsia"/>
              </w:rPr>
              <w:t>1</w:t>
            </w:r>
            <w:r>
              <w:rPr>
                <w:rFonts w:hint="eastAsia"/>
              </w:rPr>
              <w:t>2</w:t>
            </w:r>
            <w:r w:rsidRPr="00142DBE">
              <w:rPr>
                <w:rFonts w:hint="eastAsia"/>
              </w:rPr>
              <w:t>00-1500</w:t>
            </w:r>
            <w:r>
              <w:rPr>
                <w:rFonts w:hint="eastAsia"/>
              </w:rPr>
              <w:t xml:space="preserve"> *1</w:t>
            </w:r>
          </w:p>
        </w:tc>
        <w:tc>
          <w:tcPr>
            <w:tcW w:w="2796" w:type="dxa"/>
          </w:tcPr>
          <w:p w:rsidR="009D1034" w:rsidRDefault="009D1034" w:rsidP="00751B40">
            <w:pPr>
              <w:pStyle w:val="PlainText"/>
            </w:pPr>
            <w:r>
              <w:rPr>
                <w:rFonts w:hint="eastAsia"/>
              </w:rPr>
              <w:t>Mar</w:t>
            </w:r>
            <w:r w:rsidRPr="00F43333">
              <w:rPr>
                <w:rFonts w:hint="eastAsia"/>
              </w:rPr>
              <w:t xml:space="preserve"> 1</w:t>
            </w:r>
            <w:r>
              <w:rPr>
                <w:rFonts w:hint="eastAsia"/>
              </w:rPr>
              <w:t>, 2008 (DOY061</w:t>
            </w:r>
            <w:r w:rsidRPr="00F43333">
              <w:rPr>
                <w:rFonts w:hint="eastAsia"/>
              </w:rPr>
              <w:t>)</w:t>
            </w:r>
          </w:p>
        </w:tc>
      </w:tr>
      <w:tr w:rsidR="009D1034" w:rsidTr="00751B40">
        <w:trPr>
          <w:jc w:val="center"/>
        </w:trPr>
        <w:tc>
          <w:tcPr>
            <w:tcW w:w="1716" w:type="dxa"/>
            <w:tcBorders>
              <w:bottom w:val="nil"/>
            </w:tcBorders>
          </w:tcPr>
          <w:p w:rsidR="009D1034" w:rsidDel="00AD6299" w:rsidRDefault="009D1034" w:rsidP="00751B40">
            <w:pPr>
              <w:pStyle w:val="PlainText"/>
              <w:jc w:val="center"/>
            </w:pPr>
            <w:r>
              <w:rPr>
                <w:rFonts w:hint="eastAsia"/>
              </w:rPr>
              <w:t>Test Case 2</w:t>
            </w:r>
          </w:p>
        </w:tc>
        <w:tc>
          <w:tcPr>
            <w:tcW w:w="2556" w:type="dxa"/>
          </w:tcPr>
          <w:p w:rsidR="009D1034" w:rsidRPr="00E7617F" w:rsidRDefault="009D1034" w:rsidP="00751B40">
            <w:pPr>
              <w:pStyle w:val="PlainText"/>
              <w:jc w:val="both"/>
              <w:rPr>
                <w:b/>
              </w:rPr>
            </w:pPr>
            <w:r>
              <w:rPr>
                <w:rFonts w:cs="Courier New"/>
              </w:rPr>
              <w:t>S</w:t>
            </w:r>
            <w:r>
              <w:rPr>
                <w:rFonts w:cs="Courier New" w:hint="eastAsia"/>
              </w:rPr>
              <w:t>ervice Management</w:t>
            </w:r>
          </w:p>
        </w:tc>
        <w:tc>
          <w:tcPr>
            <w:tcW w:w="1836" w:type="dxa"/>
          </w:tcPr>
          <w:p w:rsidR="009D1034" w:rsidRPr="00142DBE" w:rsidRDefault="009D1034" w:rsidP="00751B40">
            <w:pPr>
              <w:pStyle w:val="PlainText"/>
              <w:jc w:val="both"/>
            </w:pPr>
            <w:r>
              <w:rPr>
                <w:rFonts w:hint="eastAsia"/>
              </w:rPr>
              <w:t>1100-1200</w:t>
            </w:r>
          </w:p>
        </w:tc>
        <w:tc>
          <w:tcPr>
            <w:tcW w:w="2796" w:type="dxa"/>
          </w:tcPr>
          <w:p w:rsidR="009D1034" w:rsidDel="00096321" w:rsidRDefault="009D1034" w:rsidP="00751B40">
            <w:pPr>
              <w:pStyle w:val="PlainText"/>
            </w:pPr>
            <w:r w:rsidRPr="00F43333">
              <w:rPr>
                <w:rFonts w:hint="eastAsia"/>
              </w:rPr>
              <w:t>Feb 28</w:t>
            </w:r>
            <w:r>
              <w:rPr>
                <w:rFonts w:hint="eastAsia"/>
              </w:rPr>
              <w:t xml:space="preserve">, 2008 </w:t>
            </w:r>
            <w:r w:rsidRPr="00F43333">
              <w:rPr>
                <w:rFonts w:hint="eastAsia"/>
              </w:rPr>
              <w:t>(DOY059)</w:t>
            </w:r>
          </w:p>
        </w:tc>
      </w:tr>
      <w:tr w:rsidR="009D1034" w:rsidTr="00751B40">
        <w:trPr>
          <w:jc w:val="center"/>
        </w:trPr>
        <w:tc>
          <w:tcPr>
            <w:tcW w:w="1716" w:type="dxa"/>
            <w:tcBorders>
              <w:top w:val="nil"/>
              <w:bottom w:val="single" w:sz="4" w:space="0" w:color="auto"/>
            </w:tcBorders>
          </w:tcPr>
          <w:p w:rsidR="009D1034" w:rsidRDefault="009D1034" w:rsidP="00751B40">
            <w:pPr>
              <w:pStyle w:val="PlainText"/>
              <w:jc w:val="center"/>
            </w:pPr>
          </w:p>
        </w:tc>
        <w:tc>
          <w:tcPr>
            <w:tcW w:w="2556" w:type="dxa"/>
          </w:tcPr>
          <w:p w:rsidR="009D1034" w:rsidRPr="00E7617F" w:rsidRDefault="009D1034" w:rsidP="00751B40">
            <w:pPr>
              <w:pStyle w:val="PlainText"/>
              <w:jc w:val="both"/>
              <w:rPr>
                <w:b/>
              </w:rPr>
            </w:pPr>
            <w:r>
              <w:rPr>
                <w:rFonts w:cs="Courier New" w:hint="eastAsia"/>
              </w:rPr>
              <w:t>Transfer Service</w:t>
            </w:r>
          </w:p>
        </w:tc>
        <w:tc>
          <w:tcPr>
            <w:tcW w:w="1836" w:type="dxa"/>
          </w:tcPr>
          <w:p w:rsidR="009D1034" w:rsidRPr="00142DBE" w:rsidRDefault="009D1034" w:rsidP="00751B40">
            <w:pPr>
              <w:pStyle w:val="PlainText"/>
              <w:jc w:val="both"/>
            </w:pPr>
            <w:r>
              <w:rPr>
                <w:rFonts w:hint="eastAsia"/>
              </w:rPr>
              <w:t>12</w:t>
            </w:r>
            <w:r w:rsidRPr="00142DBE">
              <w:rPr>
                <w:rFonts w:hint="eastAsia"/>
              </w:rPr>
              <w:t>00-1435</w:t>
            </w:r>
            <w:r>
              <w:rPr>
                <w:rFonts w:hint="eastAsia"/>
              </w:rPr>
              <w:t xml:space="preserve"> *1</w:t>
            </w:r>
          </w:p>
        </w:tc>
        <w:tc>
          <w:tcPr>
            <w:tcW w:w="2796" w:type="dxa"/>
          </w:tcPr>
          <w:p w:rsidR="009D1034" w:rsidRDefault="009D1034" w:rsidP="00751B40">
            <w:pPr>
              <w:pStyle w:val="PlainText"/>
            </w:pPr>
            <w:r>
              <w:rPr>
                <w:rFonts w:hint="eastAsia"/>
              </w:rPr>
              <w:t>Mar 3, 2008 (DOY063</w:t>
            </w:r>
            <w:r w:rsidRPr="00F43333">
              <w:rPr>
                <w:rFonts w:hint="eastAsia"/>
              </w:rPr>
              <w:t>)</w:t>
            </w:r>
          </w:p>
        </w:tc>
      </w:tr>
      <w:tr w:rsidR="009D1034" w:rsidTr="00751B40">
        <w:trPr>
          <w:jc w:val="center"/>
        </w:trPr>
        <w:tc>
          <w:tcPr>
            <w:tcW w:w="1716" w:type="dxa"/>
            <w:tcBorders>
              <w:bottom w:val="nil"/>
            </w:tcBorders>
          </w:tcPr>
          <w:p w:rsidR="009D1034" w:rsidDel="00AD6299" w:rsidRDefault="009D1034" w:rsidP="00751B40">
            <w:pPr>
              <w:pStyle w:val="PlainText"/>
              <w:jc w:val="center"/>
            </w:pPr>
            <w:r>
              <w:rPr>
                <w:rFonts w:hint="eastAsia"/>
              </w:rPr>
              <w:t>Test Case 3</w:t>
            </w:r>
          </w:p>
        </w:tc>
        <w:tc>
          <w:tcPr>
            <w:tcW w:w="2556" w:type="dxa"/>
          </w:tcPr>
          <w:p w:rsidR="009D1034" w:rsidRPr="00E7617F" w:rsidRDefault="009D1034" w:rsidP="00751B40">
            <w:pPr>
              <w:pStyle w:val="PlainText"/>
              <w:jc w:val="both"/>
              <w:rPr>
                <w:b/>
              </w:rPr>
            </w:pPr>
            <w:r>
              <w:rPr>
                <w:rFonts w:cs="Courier New"/>
              </w:rPr>
              <w:t>S</w:t>
            </w:r>
            <w:r>
              <w:rPr>
                <w:rFonts w:cs="Courier New" w:hint="eastAsia"/>
              </w:rPr>
              <w:t>ervice Management</w:t>
            </w:r>
          </w:p>
        </w:tc>
        <w:tc>
          <w:tcPr>
            <w:tcW w:w="1836" w:type="dxa"/>
          </w:tcPr>
          <w:p w:rsidR="009D1034" w:rsidRPr="00142DBE" w:rsidRDefault="009D1034" w:rsidP="00751B40">
            <w:pPr>
              <w:pStyle w:val="PlainText"/>
              <w:jc w:val="both"/>
            </w:pPr>
            <w:r>
              <w:rPr>
                <w:rFonts w:hint="eastAsia"/>
              </w:rPr>
              <w:t>1500-1600</w:t>
            </w:r>
          </w:p>
        </w:tc>
        <w:tc>
          <w:tcPr>
            <w:tcW w:w="2796" w:type="dxa"/>
          </w:tcPr>
          <w:p w:rsidR="009D1034" w:rsidDel="00096321" w:rsidRDefault="009D1034" w:rsidP="00751B40">
            <w:pPr>
              <w:pStyle w:val="PlainText"/>
            </w:pPr>
            <w:r>
              <w:rPr>
                <w:rFonts w:hint="eastAsia"/>
              </w:rPr>
              <w:t>Mar 3, 2008 (DOY063</w:t>
            </w:r>
            <w:r w:rsidRPr="00F43333">
              <w:rPr>
                <w:rFonts w:hint="eastAsia"/>
              </w:rPr>
              <w:t>)</w:t>
            </w:r>
          </w:p>
        </w:tc>
      </w:tr>
      <w:tr w:rsidR="009D1034" w:rsidTr="00751B40">
        <w:trPr>
          <w:jc w:val="center"/>
        </w:trPr>
        <w:tc>
          <w:tcPr>
            <w:tcW w:w="1716" w:type="dxa"/>
            <w:tcBorders>
              <w:top w:val="nil"/>
            </w:tcBorders>
          </w:tcPr>
          <w:p w:rsidR="009D1034" w:rsidRDefault="009D1034" w:rsidP="00751B40">
            <w:pPr>
              <w:pStyle w:val="PlainText"/>
              <w:jc w:val="center"/>
            </w:pPr>
          </w:p>
        </w:tc>
        <w:tc>
          <w:tcPr>
            <w:tcW w:w="2556" w:type="dxa"/>
          </w:tcPr>
          <w:p w:rsidR="009D1034" w:rsidRPr="00E7617F" w:rsidRDefault="009D1034" w:rsidP="00751B40">
            <w:pPr>
              <w:pStyle w:val="PlainText"/>
              <w:jc w:val="both"/>
              <w:rPr>
                <w:b/>
              </w:rPr>
            </w:pPr>
            <w:r>
              <w:rPr>
                <w:rFonts w:cs="Courier New" w:hint="eastAsia"/>
              </w:rPr>
              <w:t>Transfer Service</w:t>
            </w:r>
          </w:p>
        </w:tc>
        <w:tc>
          <w:tcPr>
            <w:tcW w:w="1836" w:type="dxa"/>
          </w:tcPr>
          <w:p w:rsidR="009D1034" w:rsidRPr="00142DBE" w:rsidRDefault="009D1034" w:rsidP="00751B40">
            <w:pPr>
              <w:pStyle w:val="PlainText"/>
              <w:jc w:val="both"/>
            </w:pPr>
            <w:r>
              <w:rPr>
                <w:rFonts w:hint="eastAsia"/>
              </w:rPr>
              <w:t>1950</w:t>
            </w:r>
            <w:r w:rsidRPr="00142DBE">
              <w:rPr>
                <w:rFonts w:hint="eastAsia"/>
              </w:rPr>
              <w:t>-2215</w:t>
            </w:r>
            <w:r>
              <w:rPr>
                <w:rFonts w:hint="eastAsia"/>
              </w:rPr>
              <w:t xml:space="preserve"> *1</w:t>
            </w:r>
          </w:p>
        </w:tc>
        <w:tc>
          <w:tcPr>
            <w:tcW w:w="2796" w:type="dxa"/>
          </w:tcPr>
          <w:p w:rsidR="009D1034" w:rsidRDefault="009D1034" w:rsidP="00751B40">
            <w:pPr>
              <w:pStyle w:val="PlainText"/>
            </w:pPr>
            <w:r>
              <w:rPr>
                <w:rFonts w:hint="eastAsia"/>
              </w:rPr>
              <w:t>Mar 6, 2008 (DOY066</w:t>
            </w:r>
            <w:r w:rsidRPr="00F43333">
              <w:rPr>
                <w:rFonts w:hint="eastAsia"/>
              </w:rPr>
              <w:t>)</w:t>
            </w:r>
          </w:p>
        </w:tc>
      </w:tr>
    </w:tbl>
    <w:p w:rsidR="009D1034" w:rsidRDefault="009D1034">
      <w:pPr>
        <w:pStyle w:val="PlainText"/>
      </w:pPr>
    </w:p>
    <w:p w:rsidR="009D1034" w:rsidRDefault="009D1034" w:rsidP="009D1034">
      <w:pPr>
        <w:pStyle w:val="PlainText"/>
        <w:ind w:leftChars="567" w:left="1361"/>
      </w:pPr>
      <w:r>
        <w:rPr>
          <w:rFonts w:hint="eastAsia"/>
        </w:rPr>
        <w:t xml:space="preserve">NOTE: *1) The start time is </w:t>
      </w:r>
      <w:r>
        <w:t>scheduled</w:t>
      </w:r>
      <w:r>
        <w:rPr>
          <w:rFonts w:hint="eastAsia"/>
        </w:rPr>
        <w:t xml:space="preserve"> by the BOT-1 hour.</w:t>
      </w:r>
    </w:p>
    <w:p w:rsidR="009D1034" w:rsidRDefault="009D1034" w:rsidP="00751B40">
      <w:pPr>
        <w:pStyle w:val="PlainText"/>
        <w:ind w:firstLineChars="950" w:firstLine="1900"/>
      </w:pPr>
      <w:r>
        <w:rPr>
          <w:rFonts w:hint="eastAsia"/>
        </w:rPr>
        <w:t>*2) The working day time is around as follows;</w:t>
      </w:r>
    </w:p>
    <w:p w:rsidR="009D1034" w:rsidRDefault="009D1034" w:rsidP="009D1034">
      <w:pPr>
        <w:pStyle w:val="PlainText"/>
        <w:ind w:leftChars="567" w:left="1361" w:firstLineChars="1400" w:firstLine="2800"/>
      </w:pPr>
      <w:r>
        <w:rPr>
          <w:rFonts w:hint="eastAsia"/>
        </w:rPr>
        <w:t>JAXA</w:t>
      </w:r>
      <w:r>
        <w:rPr>
          <w:rFonts w:hint="eastAsia"/>
        </w:rPr>
        <w:tab/>
        <w:t>0030-0845 UT</w:t>
      </w:r>
    </w:p>
    <w:p w:rsidR="009D1034" w:rsidRDefault="009D1034" w:rsidP="009D1034">
      <w:pPr>
        <w:pStyle w:val="PlainText"/>
        <w:ind w:leftChars="567" w:left="1361" w:firstLineChars="1400" w:firstLine="2800"/>
      </w:pPr>
      <w:r>
        <w:rPr>
          <w:rFonts w:hint="eastAsia"/>
        </w:rPr>
        <w:t>JPL</w:t>
      </w:r>
      <w:r>
        <w:rPr>
          <w:rFonts w:hint="eastAsia"/>
        </w:rPr>
        <w:tab/>
      </w:r>
      <w:r>
        <w:rPr>
          <w:rFonts w:hint="eastAsia"/>
        </w:rPr>
        <w:tab/>
        <w:t>1700-0100 UT</w:t>
      </w:r>
    </w:p>
    <w:p w:rsidR="009D1034" w:rsidRDefault="009D1034">
      <w:pPr>
        <w:pStyle w:val="PlainText"/>
      </w:pPr>
    </w:p>
    <w:p w:rsidR="009D1034" w:rsidRDefault="009D1034">
      <w:pPr>
        <w:pStyle w:val="PlainText"/>
      </w:pPr>
    </w:p>
    <w:p w:rsidR="009D1034" w:rsidRDefault="009D1034" w:rsidP="00AA7DF3">
      <w:pPr>
        <w:pStyle w:val="Heading3"/>
      </w:pPr>
      <w:bookmarkStart w:id="118" w:name="_Toc191721745"/>
      <w:r>
        <w:t>TEST REPORT</w:t>
      </w:r>
      <w:bookmarkEnd w:id="118"/>
    </w:p>
    <w:p w:rsidR="009D1034" w:rsidRDefault="009D1034">
      <w:pPr>
        <w:pStyle w:val="PlainText"/>
      </w:pPr>
    </w:p>
    <w:p w:rsidR="009D1034" w:rsidRDefault="009D1034">
      <w:pPr>
        <w:pStyle w:val="PlainText"/>
      </w:pPr>
      <w:r>
        <w:t xml:space="preserve">A Test Report will be issued by JAXA one month after the completion of the </w:t>
      </w:r>
      <w:r>
        <w:rPr>
          <w:rFonts w:hint="eastAsia"/>
        </w:rPr>
        <w:t>JAXA-JPL Shadow track test</w:t>
      </w:r>
      <w:r>
        <w:t>.</w:t>
      </w:r>
    </w:p>
    <w:p w:rsidR="009D1034" w:rsidRDefault="009D1034">
      <w:pPr>
        <w:pStyle w:val="PlainText"/>
      </w:pPr>
    </w:p>
    <w:p w:rsidR="009D1034" w:rsidRDefault="009D1034" w:rsidP="00751B40">
      <w:pPr>
        <w:pStyle w:val="PlainText"/>
      </w:pPr>
      <w:r>
        <w:t>JAXA is going to submit a draft report of the shadow track and it is attached all messages exchanged in shadow track.</w:t>
      </w:r>
      <w:r>
        <w:rPr>
          <w:rFonts w:hint="eastAsia"/>
        </w:rPr>
        <w:t xml:space="preserve"> </w:t>
      </w:r>
      <w:r>
        <w:t xml:space="preserve">And </w:t>
      </w:r>
      <w:r>
        <w:rPr>
          <w:rFonts w:hint="eastAsia"/>
        </w:rPr>
        <w:t xml:space="preserve">after reviewing by </w:t>
      </w:r>
      <w:r>
        <w:t xml:space="preserve">JPL, </w:t>
      </w:r>
      <w:r>
        <w:rPr>
          <w:rFonts w:hint="eastAsia"/>
        </w:rPr>
        <w:t xml:space="preserve">both </w:t>
      </w:r>
      <w:r>
        <w:t>JPL and JAXA will deploy it to CCSDS</w:t>
      </w:r>
      <w:r>
        <w:rPr>
          <w:rFonts w:hint="eastAsia"/>
        </w:rPr>
        <w:t xml:space="preserve"> SMWG</w:t>
      </w:r>
      <w:r>
        <w:t>.</w:t>
      </w:r>
      <w:r>
        <w:rPr>
          <w:rFonts w:hint="eastAsia"/>
        </w:rPr>
        <w:t xml:space="preserve"> </w:t>
      </w:r>
      <w:r>
        <w:t>But there may be some limitation of deployment by the report such as the specific spacecraft information or IP address.</w:t>
      </w:r>
    </w:p>
    <w:p w:rsidR="009D1034" w:rsidRPr="00021D5D" w:rsidRDefault="009D1034" w:rsidP="00751B40">
      <w:pPr>
        <w:pStyle w:val="PlainText"/>
      </w:pPr>
    </w:p>
    <w:p w:rsidR="009D1034" w:rsidRDefault="009D1034" w:rsidP="00751B40">
      <w:pPr>
        <w:pStyle w:val="PlainText"/>
      </w:pPr>
      <w:r>
        <w:t>Concerning the transmitted telemetry data, the outline of data or processing results are reported in the same document.</w:t>
      </w:r>
    </w:p>
    <w:p w:rsidR="009D1034" w:rsidRDefault="009D1034" w:rsidP="00751B40">
      <w:pPr>
        <w:pStyle w:val="PlainText"/>
      </w:pPr>
    </w:p>
    <w:p w:rsidR="009D1034" w:rsidRPr="00096321" w:rsidRDefault="009D1034" w:rsidP="00751B40">
      <w:pPr>
        <w:pStyle w:val="PlainText"/>
      </w:pPr>
    </w:p>
    <w:p w:rsidR="009D1034" w:rsidRDefault="009D1034" w:rsidP="00AA7DF3">
      <w:pPr>
        <w:pStyle w:val="Heading2"/>
      </w:pPr>
      <w:bookmarkStart w:id="119" w:name="_Toc66506081"/>
      <w:bookmarkStart w:id="120" w:name="_Toc66767684"/>
      <w:bookmarkStart w:id="121" w:name="_Toc66788306"/>
      <w:bookmarkStart w:id="122" w:name="_Toc73869948"/>
      <w:bookmarkStart w:id="123" w:name="_Toc191721746"/>
      <w:bookmarkStart w:id="124" w:name="_Toc235534726"/>
      <w:r>
        <w:t>GLOSSARY</w:t>
      </w:r>
      <w:bookmarkEnd w:id="119"/>
      <w:bookmarkEnd w:id="120"/>
      <w:bookmarkEnd w:id="121"/>
      <w:bookmarkEnd w:id="122"/>
      <w:bookmarkEnd w:id="123"/>
      <w:bookmarkEnd w:id="124"/>
    </w:p>
    <w:p w:rsidR="009D1034" w:rsidRDefault="009D1034">
      <w:pPr>
        <w:rPr>
          <w:rFonts w:cs="Courier New"/>
        </w:rPr>
      </w:pPr>
    </w:p>
    <w:p w:rsidR="009D1034" w:rsidRDefault="009D1034">
      <w:pPr>
        <w:rPr>
          <w:rFonts w:cs="Courier New"/>
        </w:rPr>
      </w:pPr>
      <w:r>
        <w:rPr>
          <w:rFonts w:cs="Courier New"/>
        </w:rPr>
        <w:t xml:space="preserve">The following acronyms and abbreviations have been used in this </w:t>
      </w:r>
      <w:r>
        <w:rPr>
          <w:rFonts w:cs="Courier New" w:hint="eastAsia"/>
        </w:rPr>
        <w:t>document</w:t>
      </w:r>
      <w:r>
        <w:rPr>
          <w:rFonts w:cs="Courier New"/>
        </w:rPr>
        <w:t>.</w:t>
      </w:r>
    </w:p>
    <w:p w:rsidR="009D1034" w:rsidRDefault="009D1034">
      <w:pPr>
        <w:pStyle w:val="PlainText"/>
        <w:rPr>
          <w:rFonts w:cs="Courier New"/>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78"/>
        <w:gridCol w:w="6503"/>
      </w:tblGrid>
      <w:tr w:rsidR="009D1034" w:rsidRPr="000B451E">
        <w:trPr>
          <w:jc w:val="center"/>
        </w:trPr>
        <w:tc>
          <w:tcPr>
            <w:tcW w:w="1778" w:type="dxa"/>
          </w:tcPr>
          <w:p w:rsidR="009D1034" w:rsidRPr="000B451E" w:rsidRDefault="009D1034">
            <w:pPr>
              <w:pStyle w:val="PlainText"/>
              <w:rPr>
                <w:rFonts w:cs="Courier New"/>
              </w:rPr>
            </w:pPr>
            <w:r w:rsidRPr="000B451E">
              <w:rPr>
                <w:rFonts w:cs="Courier New" w:hint="eastAsia"/>
              </w:rPr>
              <w:t>A</w:t>
            </w:r>
            <w:r w:rsidRPr="000B451E">
              <w:rPr>
                <w:rFonts w:cs="Courier New"/>
              </w:rPr>
              <w:t>D</w:t>
            </w:r>
          </w:p>
        </w:tc>
        <w:tc>
          <w:tcPr>
            <w:tcW w:w="6503" w:type="dxa"/>
          </w:tcPr>
          <w:p w:rsidR="009D1034" w:rsidRPr="000B451E" w:rsidRDefault="009D1034">
            <w:pPr>
              <w:pStyle w:val="PlainText"/>
              <w:rPr>
                <w:rFonts w:cs="Courier New"/>
              </w:rPr>
            </w:pPr>
            <w:r w:rsidRPr="000B451E">
              <w:rPr>
                <w:rFonts w:cs="Courier New" w:hint="eastAsia"/>
              </w:rPr>
              <w:t>Applicable</w:t>
            </w:r>
            <w:r w:rsidRPr="000B451E">
              <w:rPr>
                <w:rFonts w:cs="Courier New"/>
              </w:rPr>
              <w:t xml:space="preserve"> Document</w:t>
            </w:r>
          </w:p>
        </w:tc>
      </w:tr>
      <w:tr w:rsidR="009D1034" w:rsidRPr="000B451E">
        <w:trPr>
          <w:jc w:val="center"/>
        </w:trPr>
        <w:tc>
          <w:tcPr>
            <w:tcW w:w="1778" w:type="dxa"/>
          </w:tcPr>
          <w:p w:rsidR="009D1034" w:rsidRPr="000B451E" w:rsidRDefault="009D1034">
            <w:pPr>
              <w:pStyle w:val="PlainText"/>
              <w:rPr>
                <w:rFonts w:cs="Courier New"/>
              </w:rPr>
            </w:pPr>
          </w:p>
        </w:tc>
        <w:tc>
          <w:tcPr>
            <w:tcW w:w="6503" w:type="dxa"/>
          </w:tcPr>
          <w:p w:rsidR="009D1034" w:rsidRPr="000B451E" w:rsidRDefault="009D1034">
            <w:pPr>
              <w:pStyle w:val="PlainText"/>
              <w:rPr>
                <w:rFonts w:cs="Courier New"/>
              </w:rPr>
            </w:pPr>
          </w:p>
        </w:tc>
      </w:tr>
      <w:tr w:rsidR="009D1034" w:rsidRPr="000B451E">
        <w:trPr>
          <w:jc w:val="center"/>
        </w:trPr>
        <w:tc>
          <w:tcPr>
            <w:tcW w:w="1778" w:type="dxa"/>
          </w:tcPr>
          <w:p w:rsidR="009D1034" w:rsidRPr="000B451E" w:rsidRDefault="009D1034">
            <w:pPr>
              <w:pStyle w:val="PlainText"/>
              <w:rPr>
                <w:rFonts w:cs="Courier New"/>
              </w:rPr>
            </w:pPr>
            <w:r w:rsidRPr="000B451E">
              <w:rPr>
                <w:rFonts w:cs="Courier New" w:hint="eastAsia"/>
              </w:rPr>
              <w:lastRenderedPageBreak/>
              <w:t>CCP</w:t>
            </w:r>
          </w:p>
        </w:tc>
        <w:tc>
          <w:tcPr>
            <w:tcW w:w="6503" w:type="dxa"/>
          </w:tcPr>
          <w:p w:rsidR="009D1034" w:rsidRPr="000B451E" w:rsidRDefault="009D1034">
            <w:pPr>
              <w:pStyle w:val="PlainText"/>
              <w:rPr>
                <w:rFonts w:cs="Courier New"/>
              </w:rPr>
            </w:pPr>
            <w:r w:rsidRPr="000B451E">
              <w:rPr>
                <w:rFonts w:cs="Courier New" w:hint="eastAsia"/>
              </w:rPr>
              <w:t>Command Control Processor (JPL)</w:t>
            </w:r>
          </w:p>
        </w:tc>
      </w:tr>
      <w:tr w:rsidR="009D1034" w:rsidRPr="000B451E">
        <w:trPr>
          <w:jc w:val="center"/>
        </w:trPr>
        <w:tc>
          <w:tcPr>
            <w:tcW w:w="1778" w:type="dxa"/>
          </w:tcPr>
          <w:p w:rsidR="009D1034" w:rsidRPr="000B451E" w:rsidRDefault="009D1034">
            <w:pPr>
              <w:pStyle w:val="PlainText"/>
              <w:rPr>
                <w:rFonts w:cs="Courier New"/>
              </w:rPr>
            </w:pPr>
            <w:r w:rsidRPr="000B451E">
              <w:rPr>
                <w:rFonts w:cs="Courier New" w:hint="eastAsia"/>
              </w:rPr>
              <w:t>CCSDS</w:t>
            </w:r>
          </w:p>
        </w:tc>
        <w:tc>
          <w:tcPr>
            <w:tcW w:w="6503" w:type="dxa"/>
          </w:tcPr>
          <w:p w:rsidR="009D1034" w:rsidRPr="000B451E" w:rsidRDefault="009D1034">
            <w:pPr>
              <w:pStyle w:val="PlainText"/>
              <w:rPr>
                <w:rFonts w:cs="Courier New"/>
              </w:rPr>
            </w:pPr>
            <w:r w:rsidRPr="000B451E">
              <w:t>Consultative Committee for Space Data Systems</w:t>
            </w:r>
          </w:p>
        </w:tc>
      </w:tr>
      <w:tr w:rsidR="009D1034" w:rsidRPr="000B451E">
        <w:trPr>
          <w:jc w:val="center"/>
        </w:trPr>
        <w:tc>
          <w:tcPr>
            <w:tcW w:w="1778" w:type="dxa"/>
          </w:tcPr>
          <w:p w:rsidR="009D1034" w:rsidRPr="000B451E" w:rsidRDefault="009D1034">
            <w:pPr>
              <w:pStyle w:val="PlainText"/>
              <w:rPr>
                <w:rFonts w:cs="Courier New"/>
              </w:rPr>
            </w:pPr>
            <w:r w:rsidRPr="000B451E">
              <w:rPr>
                <w:rFonts w:cs="Courier New" w:hint="eastAsia"/>
              </w:rPr>
              <w:t>CLTU</w:t>
            </w:r>
          </w:p>
        </w:tc>
        <w:tc>
          <w:tcPr>
            <w:tcW w:w="6503" w:type="dxa"/>
          </w:tcPr>
          <w:p w:rsidR="009D1034" w:rsidRPr="000B451E" w:rsidRDefault="009D1034">
            <w:pPr>
              <w:pStyle w:val="PlainText"/>
              <w:rPr>
                <w:rFonts w:cs="Courier New"/>
              </w:rPr>
            </w:pPr>
            <w:r w:rsidRPr="000B451E">
              <w:rPr>
                <w:rFonts w:ascii="Courier" w:hAnsi="Courier" w:cs="Courier New" w:hint="eastAsia"/>
              </w:rPr>
              <w:t>Communications Link Transmission Unit</w:t>
            </w:r>
          </w:p>
        </w:tc>
      </w:tr>
      <w:tr w:rsidR="009D1034" w:rsidRPr="000B451E">
        <w:trPr>
          <w:jc w:val="center"/>
        </w:trPr>
        <w:tc>
          <w:tcPr>
            <w:tcW w:w="1778" w:type="dxa"/>
          </w:tcPr>
          <w:p w:rsidR="009D1034" w:rsidRPr="000B451E" w:rsidRDefault="009D1034">
            <w:pPr>
              <w:pStyle w:val="PlainText"/>
              <w:rPr>
                <w:rFonts w:cs="Courier New"/>
              </w:rPr>
            </w:pPr>
            <w:r w:rsidRPr="000B451E">
              <w:rPr>
                <w:rFonts w:cs="Courier New"/>
              </w:rPr>
              <w:t>CM</w:t>
            </w:r>
          </w:p>
        </w:tc>
        <w:tc>
          <w:tcPr>
            <w:tcW w:w="6503" w:type="dxa"/>
          </w:tcPr>
          <w:p w:rsidR="009D1034" w:rsidRPr="000B451E" w:rsidRDefault="009D1034">
            <w:pPr>
              <w:pStyle w:val="PlainText"/>
              <w:rPr>
                <w:rFonts w:cs="Courier New"/>
              </w:rPr>
            </w:pPr>
            <w:r w:rsidRPr="000B451E">
              <w:rPr>
                <w:rFonts w:cs="Courier New"/>
              </w:rPr>
              <w:t>Complex Management</w:t>
            </w:r>
          </w:p>
        </w:tc>
      </w:tr>
      <w:tr w:rsidR="009D1034" w:rsidRPr="000B451E">
        <w:trPr>
          <w:jc w:val="center"/>
        </w:trPr>
        <w:tc>
          <w:tcPr>
            <w:tcW w:w="1778" w:type="dxa"/>
          </w:tcPr>
          <w:p w:rsidR="009D1034" w:rsidRPr="000B451E" w:rsidRDefault="009D1034">
            <w:pPr>
              <w:pStyle w:val="PlainText"/>
              <w:rPr>
                <w:rFonts w:cs="Courier New"/>
              </w:rPr>
            </w:pPr>
            <w:r w:rsidRPr="000B451E">
              <w:rPr>
                <w:rFonts w:cs="Courier New"/>
              </w:rPr>
              <w:t>CM-TH</w:t>
            </w:r>
          </w:p>
        </w:tc>
        <w:tc>
          <w:tcPr>
            <w:tcW w:w="6503" w:type="dxa"/>
          </w:tcPr>
          <w:p w:rsidR="009D1034" w:rsidRPr="000B451E" w:rsidRDefault="009D1034">
            <w:pPr>
              <w:pStyle w:val="PlainText"/>
              <w:rPr>
                <w:rFonts w:cs="Courier New"/>
              </w:rPr>
            </w:pPr>
            <w:r w:rsidRPr="000B451E">
              <w:rPr>
                <w:rFonts w:cs="Courier New"/>
              </w:rPr>
              <w:t>CM Test Harness</w:t>
            </w:r>
            <w:r w:rsidRPr="000B451E">
              <w:rPr>
                <w:rFonts w:cs="Courier New" w:hint="eastAsia"/>
              </w:rPr>
              <w:t xml:space="preserve"> (JPL)</w:t>
            </w:r>
          </w:p>
        </w:tc>
      </w:tr>
      <w:tr w:rsidR="009D1034" w:rsidRPr="000B451E">
        <w:trPr>
          <w:jc w:val="center"/>
        </w:trPr>
        <w:tc>
          <w:tcPr>
            <w:tcW w:w="1778" w:type="dxa"/>
          </w:tcPr>
          <w:p w:rsidR="009D1034" w:rsidRPr="000B451E" w:rsidRDefault="009D1034">
            <w:pPr>
              <w:pStyle w:val="PlainText"/>
              <w:rPr>
                <w:rFonts w:cs="Courier New"/>
              </w:rPr>
            </w:pPr>
            <w:r w:rsidRPr="000B451E">
              <w:rPr>
                <w:rFonts w:cs="Courier New" w:hint="eastAsia"/>
              </w:rPr>
              <w:t>CSSXP</w:t>
            </w:r>
          </w:p>
        </w:tc>
        <w:tc>
          <w:tcPr>
            <w:tcW w:w="6503" w:type="dxa"/>
          </w:tcPr>
          <w:p w:rsidR="009D1034" w:rsidRPr="000B451E" w:rsidRDefault="009D1034">
            <w:pPr>
              <w:pStyle w:val="PlainText"/>
              <w:rPr>
                <w:rFonts w:cs="Courier New"/>
              </w:rPr>
            </w:pPr>
            <w:r w:rsidRPr="000B451E">
              <w:rPr>
                <w:rFonts w:cs="Courier New" w:hint="eastAsia"/>
              </w:rPr>
              <w:t>SLE Service Management prototype (JPL)</w:t>
            </w:r>
          </w:p>
        </w:tc>
      </w:tr>
      <w:tr w:rsidR="009D1034" w:rsidRPr="000B451E">
        <w:trPr>
          <w:jc w:val="center"/>
        </w:trPr>
        <w:tc>
          <w:tcPr>
            <w:tcW w:w="1778" w:type="dxa"/>
          </w:tcPr>
          <w:p w:rsidR="009D1034" w:rsidRPr="000B451E" w:rsidRDefault="009D1034">
            <w:pPr>
              <w:pStyle w:val="PlainText"/>
              <w:rPr>
                <w:rFonts w:cs="Courier New"/>
              </w:rPr>
            </w:pPr>
          </w:p>
        </w:tc>
        <w:tc>
          <w:tcPr>
            <w:tcW w:w="6503" w:type="dxa"/>
          </w:tcPr>
          <w:p w:rsidR="009D1034" w:rsidRPr="000B451E" w:rsidRDefault="009D1034">
            <w:pPr>
              <w:pStyle w:val="PlainText"/>
              <w:rPr>
                <w:rFonts w:cs="Courier New"/>
              </w:rPr>
            </w:pPr>
          </w:p>
        </w:tc>
      </w:tr>
      <w:tr w:rsidR="009D1034" w:rsidRPr="000B451E">
        <w:trPr>
          <w:jc w:val="center"/>
        </w:trPr>
        <w:tc>
          <w:tcPr>
            <w:tcW w:w="1778" w:type="dxa"/>
          </w:tcPr>
          <w:p w:rsidR="009D1034" w:rsidRPr="000B451E" w:rsidRDefault="009D1034">
            <w:pPr>
              <w:pStyle w:val="PlainText"/>
              <w:rPr>
                <w:rFonts w:cs="Courier New"/>
              </w:rPr>
            </w:pPr>
            <w:r w:rsidRPr="000B451E">
              <w:rPr>
                <w:rFonts w:cs="Courier New" w:hint="eastAsia"/>
              </w:rPr>
              <w:t>DSN</w:t>
            </w:r>
          </w:p>
        </w:tc>
        <w:tc>
          <w:tcPr>
            <w:tcW w:w="6503" w:type="dxa"/>
          </w:tcPr>
          <w:p w:rsidR="009D1034" w:rsidRPr="000B451E" w:rsidRDefault="009D1034">
            <w:pPr>
              <w:pStyle w:val="PlainText"/>
              <w:rPr>
                <w:rFonts w:cs="Courier New"/>
              </w:rPr>
            </w:pPr>
            <w:r w:rsidRPr="000B451E">
              <w:rPr>
                <w:rFonts w:cs="Courier New" w:hint="eastAsia"/>
              </w:rPr>
              <w:t>Deep Space Network (JPL)</w:t>
            </w:r>
          </w:p>
        </w:tc>
      </w:tr>
      <w:tr w:rsidR="009D1034" w:rsidRPr="000B451E">
        <w:trPr>
          <w:jc w:val="center"/>
        </w:trPr>
        <w:tc>
          <w:tcPr>
            <w:tcW w:w="1778" w:type="dxa"/>
          </w:tcPr>
          <w:p w:rsidR="009D1034" w:rsidRPr="000B451E" w:rsidRDefault="009D1034">
            <w:pPr>
              <w:pStyle w:val="PlainText"/>
              <w:rPr>
                <w:rFonts w:cs="Courier New"/>
              </w:rPr>
            </w:pPr>
            <w:r w:rsidRPr="000B451E">
              <w:rPr>
                <w:rFonts w:cs="Courier New" w:hint="eastAsia"/>
              </w:rPr>
              <w:t>DSS</w:t>
            </w:r>
          </w:p>
        </w:tc>
        <w:tc>
          <w:tcPr>
            <w:tcW w:w="6503" w:type="dxa"/>
          </w:tcPr>
          <w:p w:rsidR="009D1034" w:rsidRPr="000B451E" w:rsidRDefault="009D1034">
            <w:pPr>
              <w:pStyle w:val="PlainText"/>
              <w:rPr>
                <w:rFonts w:cs="Courier New"/>
              </w:rPr>
            </w:pPr>
            <w:r w:rsidRPr="000B451E">
              <w:rPr>
                <w:rFonts w:cs="Courier New" w:hint="eastAsia"/>
              </w:rPr>
              <w:t>Deep Space Station (JPL)</w:t>
            </w:r>
          </w:p>
        </w:tc>
      </w:tr>
      <w:tr w:rsidR="009D1034" w:rsidRPr="000B451E">
        <w:trPr>
          <w:jc w:val="center"/>
        </w:trPr>
        <w:tc>
          <w:tcPr>
            <w:tcW w:w="1778" w:type="dxa"/>
          </w:tcPr>
          <w:p w:rsidR="009D1034" w:rsidRPr="000B451E" w:rsidRDefault="009D1034">
            <w:pPr>
              <w:pStyle w:val="PlainText"/>
              <w:rPr>
                <w:rFonts w:cs="Courier New"/>
              </w:rPr>
            </w:pPr>
          </w:p>
        </w:tc>
        <w:tc>
          <w:tcPr>
            <w:tcW w:w="6503" w:type="dxa"/>
          </w:tcPr>
          <w:p w:rsidR="009D1034" w:rsidRPr="000B451E" w:rsidRDefault="009D1034">
            <w:pPr>
              <w:pStyle w:val="PlainText"/>
              <w:rPr>
                <w:rFonts w:cs="Courier New"/>
              </w:rPr>
            </w:pPr>
          </w:p>
        </w:tc>
      </w:tr>
      <w:tr w:rsidR="009D1034" w:rsidRPr="000B451E">
        <w:trPr>
          <w:jc w:val="center"/>
        </w:trPr>
        <w:tc>
          <w:tcPr>
            <w:tcW w:w="1778" w:type="dxa"/>
          </w:tcPr>
          <w:p w:rsidR="009D1034" w:rsidRPr="000B451E" w:rsidRDefault="009D1034">
            <w:pPr>
              <w:pStyle w:val="PlainText"/>
              <w:rPr>
                <w:rFonts w:cs="Courier New"/>
              </w:rPr>
            </w:pPr>
            <w:r w:rsidRPr="000B451E">
              <w:rPr>
                <w:rFonts w:cs="Courier New"/>
              </w:rPr>
              <w:t>F-CLTU</w:t>
            </w:r>
          </w:p>
        </w:tc>
        <w:tc>
          <w:tcPr>
            <w:tcW w:w="6503" w:type="dxa"/>
          </w:tcPr>
          <w:p w:rsidR="009D1034" w:rsidRPr="000B451E" w:rsidRDefault="009D1034">
            <w:pPr>
              <w:pStyle w:val="PlainText"/>
              <w:rPr>
                <w:rFonts w:cs="Courier New"/>
              </w:rPr>
            </w:pPr>
            <w:r w:rsidRPr="000B451E">
              <w:rPr>
                <w:rFonts w:cs="Courier New"/>
              </w:rPr>
              <w:t>Forward-CLTU</w:t>
            </w:r>
          </w:p>
        </w:tc>
      </w:tr>
      <w:tr w:rsidR="009D1034" w:rsidRPr="000B451E">
        <w:trPr>
          <w:jc w:val="center"/>
        </w:trPr>
        <w:tc>
          <w:tcPr>
            <w:tcW w:w="1778" w:type="dxa"/>
          </w:tcPr>
          <w:p w:rsidR="009D1034" w:rsidRPr="000B451E" w:rsidRDefault="009D1034">
            <w:pPr>
              <w:pStyle w:val="PlainText"/>
              <w:rPr>
                <w:rFonts w:cs="Courier New"/>
              </w:rPr>
            </w:pPr>
            <w:r w:rsidRPr="000B451E">
              <w:rPr>
                <w:rFonts w:cs="Courier New" w:hint="eastAsia"/>
              </w:rPr>
              <w:t>FDS</w:t>
            </w:r>
          </w:p>
        </w:tc>
        <w:tc>
          <w:tcPr>
            <w:tcW w:w="6503" w:type="dxa"/>
          </w:tcPr>
          <w:p w:rsidR="009D1034" w:rsidRPr="000B451E" w:rsidRDefault="009D1034">
            <w:pPr>
              <w:pStyle w:val="PlainText"/>
              <w:rPr>
                <w:rFonts w:cs="Courier New"/>
              </w:rPr>
            </w:pPr>
            <w:r w:rsidRPr="000B451E">
              <w:rPr>
                <w:rFonts w:cs="Courier New" w:hint="eastAsia"/>
              </w:rPr>
              <w:t>Flight Dynamic System</w:t>
            </w:r>
          </w:p>
        </w:tc>
      </w:tr>
      <w:tr w:rsidR="009D1034" w:rsidRPr="000B451E">
        <w:trPr>
          <w:jc w:val="center"/>
        </w:trPr>
        <w:tc>
          <w:tcPr>
            <w:tcW w:w="1778" w:type="dxa"/>
          </w:tcPr>
          <w:p w:rsidR="009D1034" w:rsidRPr="000B451E" w:rsidRDefault="009D1034">
            <w:pPr>
              <w:pStyle w:val="PlainText"/>
              <w:rPr>
                <w:rFonts w:cs="Courier New"/>
              </w:rPr>
            </w:pPr>
          </w:p>
        </w:tc>
        <w:tc>
          <w:tcPr>
            <w:tcW w:w="6503" w:type="dxa"/>
          </w:tcPr>
          <w:p w:rsidR="009D1034" w:rsidRPr="000B451E" w:rsidRDefault="009D1034">
            <w:pPr>
              <w:pStyle w:val="PlainText"/>
              <w:rPr>
                <w:rFonts w:cs="Courier New"/>
              </w:rPr>
            </w:pPr>
          </w:p>
        </w:tc>
      </w:tr>
      <w:tr w:rsidR="009D1034" w:rsidRPr="000B451E">
        <w:trPr>
          <w:jc w:val="center"/>
        </w:trPr>
        <w:tc>
          <w:tcPr>
            <w:tcW w:w="1778" w:type="dxa"/>
          </w:tcPr>
          <w:p w:rsidR="009D1034" w:rsidRPr="000B451E" w:rsidRDefault="009D1034">
            <w:pPr>
              <w:pStyle w:val="PlainText"/>
              <w:rPr>
                <w:rFonts w:cs="Courier New"/>
              </w:rPr>
            </w:pPr>
            <w:r w:rsidRPr="000B451E">
              <w:rPr>
                <w:rFonts w:cs="Courier New" w:hint="eastAsia"/>
              </w:rPr>
              <w:t>HB</w:t>
            </w:r>
          </w:p>
        </w:tc>
        <w:tc>
          <w:tcPr>
            <w:tcW w:w="6503" w:type="dxa"/>
          </w:tcPr>
          <w:p w:rsidR="009D1034" w:rsidRPr="000B451E" w:rsidRDefault="009D1034">
            <w:pPr>
              <w:pStyle w:val="PlainText"/>
              <w:rPr>
                <w:rFonts w:cs="Courier New"/>
              </w:rPr>
            </w:pPr>
            <w:r w:rsidRPr="000B451E">
              <w:rPr>
                <w:rFonts w:cs="Courier New" w:hint="eastAsia"/>
              </w:rPr>
              <w:t>Heart Beat</w:t>
            </w:r>
          </w:p>
        </w:tc>
      </w:tr>
      <w:tr w:rsidR="009D1034" w:rsidRPr="000B451E">
        <w:trPr>
          <w:jc w:val="center"/>
        </w:trPr>
        <w:tc>
          <w:tcPr>
            <w:tcW w:w="1778" w:type="dxa"/>
          </w:tcPr>
          <w:p w:rsidR="009D1034" w:rsidRPr="000B451E" w:rsidRDefault="009D1034">
            <w:pPr>
              <w:pStyle w:val="PlainText"/>
              <w:rPr>
                <w:rFonts w:cs="Courier New"/>
              </w:rPr>
            </w:pPr>
          </w:p>
        </w:tc>
        <w:tc>
          <w:tcPr>
            <w:tcW w:w="6503" w:type="dxa"/>
          </w:tcPr>
          <w:p w:rsidR="009D1034" w:rsidRPr="000B451E" w:rsidRDefault="009D1034">
            <w:pPr>
              <w:pStyle w:val="PlainText"/>
              <w:rPr>
                <w:rFonts w:cs="Courier New"/>
              </w:rPr>
            </w:pPr>
          </w:p>
        </w:tc>
      </w:tr>
      <w:tr w:rsidR="009D1034" w:rsidRPr="000B451E">
        <w:trPr>
          <w:jc w:val="center"/>
        </w:trPr>
        <w:tc>
          <w:tcPr>
            <w:tcW w:w="1778" w:type="dxa"/>
          </w:tcPr>
          <w:p w:rsidR="009D1034" w:rsidRPr="000B451E" w:rsidRDefault="009D1034">
            <w:pPr>
              <w:pStyle w:val="PlainText"/>
              <w:rPr>
                <w:rFonts w:cs="Courier New"/>
              </w:rPr>
            </w:pPr>
            <w:r w:rsidRPr="000B451E">
              <w:rPr>
                <w:rFonts w:cs="Courier New"/>
              </w:rPr>
              <w:t>ICD</w:t>
            </w:r>
          </w:p>
        </w:tc>
        <w:tc>
          <w:tcPr>
            <w:tcW w:w="6503" w:type="dxa"/>
          </w:tcPr>
          <w:p w:rsidR="009D1034" w:rsidRPr="000B451E" w:rsidRDefault="009D1034">
            <w:pPr>
              <w:pStyle w:val="PlainText"/>
              <w:rPr>
                <w:rFonts w:cs="Courier New"/>
              </w:rPr>
            </w:pPr>
            <w:r w:rsidRPr="000B451E">
              <w:rPr>
                <w:rFonts w:cs="Courier New"/>
              </w:rPr>
              <w:t>Interface Control Document</w:t>
            </w:r>
          </w:p>
        </w:tc>
      </w:tr>
      <w:tr w:rsidR="009D1034" w:rsidRPr="000B451E">
        <w:trPr>
          <w:jc w:val="center"/>
        </w:trPr>
        <w:tc>
          <w:tcPr>
            <w:tcW w:w="1778" w:type="dxa"/>
          </w:tcPr>
          <w:p w:rsidR="009D1034" w:rsidRPr="000B451E" w:rsidRDefault="009D1034">
            <w:pPr>
              <w:pStyle w:val="PlainText"/>
              <w:rPr>
                <w:rFonts w:cs="Courier New"/>
              </w:rPr>
            </w:pPr>
          </w:p>
        </w:tc>
        <w:tc>
          <w:tcPr>
            <w:tcW w:w="6503" w:type="dxa"/>
          </w:tcPr>
          <w:p w:rsidR="009D1034" w:rsidRPr="000B451E" w:rsidRDefault="009D1034">
            <w:pPr>
              <w:pStyle w:val="PlainText"/>
              <w:rPr>
                <w:rFonts w:cs="Courier New"/>
              </w:rPr>
            </w:pPr>
          </w:p>
        </w:tc>
      </w:tr>
      <w:tr w:rsidR="009D1034" w:rsidRPr="000B451E">
        <w:trPr>
          <w:jc w:val="center"/>
        </w:trPr>
        <w:tc>
          <w:tcPr>
            <w:tcW w:w="1778" w:type="dxa"/>
          </w:tcPr>
          <w:p w:rsidR="009D1034" w:rsidRPr="000B451E" w:rsidRDefault="009D1034">
            <w:pPr>
              <w:pStyle w:val="PlainText"/>
              <w:rPr>
                <w:rFonts w:cs="Courier New"/>
              </w:rPr>
            </w:pPr>
            <w:r w:rsidRPr="000B451E">
              <w:rPr>
                <w:rFonts w:cs="Courier New" w:hint="eastAsia"/>
              </w:rPr>
              <w:t>JAXA</w:t>
            </w:r>
          </w:p>
        </w:tc>
        <w:tc>
          <w:tcPr>
            <w:tcW w:w="6503" w:type="dxa"/>
          </w:tcPr>
          <w:p w:rsidR="009D1034" w:rsidRPr="000B451E" w:rsidRDefault="009D1034">
            <w:pPr>
              <w:pStyle w:val="PlainText"/>
              <w:rPr>
                <w:rFonts w:cs="Courier New"/>
              </w:rPr>
            </w:pPr>
            <w:r w:rsidRPr="000B451E">
              <w:t>J</w:t>
            </w:r>
            <w:r w:rsidRPr="000B451E">
              <w:rPr>
                <w:rFonts w:hint="eastAsia"/>
              </w:rPr>
              <w:t>apan</w:t>
            </w:r>
            <w:r w:rsidRPr="000B451E">
              <w:t xml:space="preserve"> A</w:t>
            </w:r>
            <w:r w:rsidRPr="000B451E">
              <w:rPr>
                <w:rFonts w:hint="eastAsia"/>
              </w:rPr>
              <w:t>erospace</w:t>
            </w:r>
            <w:r w:rsidRPr="000B451E">
              <w:t xml:space="preserve"> E</w:t>
            </w:r>
            <w:r w:rsidRPr="000B451E">
              <w:rPr>
                <w:rFonts w:hint="eastAsia"/>
              </w:rPr>
              <w:t>xploration</w:t>
            </w:r>
            <w:r w:rsidRPr="000B451E">
              <w:t xml:space="preserve"> </w:t>
            </w:r>
            <w:r w:rsidRPr="000B451E">
              <w:rPr>
                <w:rFonts w:hint="eastAsia"/>
              </w:rPr>
              <w:t>Agency</w:t>
            </w:r>
          </w:p>
        </w:tc>
      </w:tr>
      <w:tr w:rsidR="009D1034" w:rsidRPr="000B451E">
        <w:trPr>
          <w:jc w:val="center"/>
        </w:trPr>
        <w:tc>
          <w:tcPr>
            <w:tcW w:w="1778" w:type="dxa"/>
          </w:tcPr>
          <w:p w:rsidR="009D1034" w:rsidRPr="000B451E" w:rsidRDefault="009D1034">
            <w:pPr>
              <w:pStyle w:val="PlainText"/>
              <w:rPr>
                <w:rFonts w:cs="Courier New"/>
              </w:rPr>
            </w:pPr>
            <w:r w:rsidRPr="000B451E">
              <w:rPr>
                <w:rFonts w:cs="Courier New" w:hint="eastAsia"/>
              </w:rPr>
              <w:t>JPL</w:t>
            </w:r>
          </w:p>
        </w:tc>
        <w:tc>
          <w:tcPr>
            <w:tcW w:w="6503" w:type="dxa"/>
          </w:tcPr>
          <w:p w:rsidR="009D1034" w:rsidRPr="000B451E" w:rsidRDefault="009D1034">
            <w:pPr>
              <w:pStyle w:val="PlainText"/>
              <w:rPr>
                <w:rFonts w:cs="Courier New"/>
              </w:rPr>
            </w:pPr>
            <w:r w:rsidRPr="000B451E">
              <w:t>Jet Propulsion Laboratory</w:t>
            </w:r>
          </w:p>
        </w:tc>
      </w:tr>
      <w:tr w:rsidR="009D1034" w:rsidRPr="000B451E">
        <w:trPr>
          <w:jc w:val="center"/>
        </w:trPr>
        <w:tc>
          <w:tcPr>
            <w:tcW w:w="1778" w:type="dxa"/>
          </w:tcPr>
          <w:p w:rsidR="009D1034" w:rsidRPr="000B451E" w:rsidRDefault="009D1034">
            <w:pPr>
              <w:pStyle w:val="PlainText"/>
              <w:rPr>
                <w:rFonts w:cs="Courier New"/>
              </w:rPr>
            </w:pPr>
          </w:p>
        </w:tc>
        <w:tc>
          <w:tcPr>
            <w:tcW w:w="6503" w:type="dxa"/>
          </w:tcPr>
          <w:p w:rsidR="009D1034" w:rsidRPr="000B451E" w:rsidRDefault="009D1034">
            <w:pPr>
              <w:pStyle w:val="PlainText"/>
            </w:pPr>
          </w:p>
        </w:tc>
      </w:tr>
      <w:tr w:rsidR="009D1034" w:rsidRPr="000B451E">
        <w:trPr>
          <w:jc w:val="center"/>
        </w:trPr>
        <w:tc>
          <w:tcPr>
            <w:tcW w:w="1778" w:type="dxa"/>
          </w:tcPr>
          <w:p w:rsidR="009D1034" w:rsidRPr="000B451E" w:rsidRDefault="009D1034">
            <w:pPr>
              <w:pStyle w:val="PlainText"/>
              <w:rPr>
                <w:rFonts w:cs="Courier New"/>
              </w:rPr>
            </w:pPr>
            <w:r>
              <w:rPr>
                <w:rFonts w:cs="Courier New" w:hint="eastAsia"/>
              </w:rPr>
              <w:t>MDOS</w:t>
            </w:r>
          </w:p>
        </w:tc>
        <w:tc>
          <w:tcPr>
            <w:tcW w:w="6503" w:type="dxa"/>
          </w:tcPr>
          <w:p w:rsidR="009D1034" w:rsidRPr="000B451E" w:rsidRDefault="009D1034">
            <w:pPr>
              <w:pStyle w:val="PlainText"/>
            </w:pPr>
            <w:r w:rsidRPr="00CE4679">
              <w:t>Mission Data Operations System</w:t>
            </w:r>
          </w:p>
        </w:tc>
      </w:tr>
      <w:tr w:rsidR="009D1034" w:rsidRPr="000B451E">
        <w:trPr>
          <w:jc w:val="center"/>
        </w:trPr>
        <w:tc>
          <w:tcPr>
            <w:tcW w:w="1778" w:type="dxa"/>
          </w:tcPr>
          <w:p w:rsidR="009D1034" w:rsidRPr="000B451E" w:rsidRDefault="009D1034">
            <w:pPr>
              <w:pStyle w:val="PlainText"/>
              <w:rPr>
                <w:rFonts w:cs="Courier New"/>
              </w:rPr>
            </w:pPr>
          </w:p>
        </w:tc>
        <w:tc>
          <w:tcPr>
            <w:tcW w:w="6503" w:type="dxa"/>
          </w:tcPr>
          <w:p w:rsidR="009D1034" w:rsidRPr="000B451E" w:rsidRDefault="009D1034">
            <w:pPr>
              <w:pStyle w:val="PlainText"/>
              <w:rPr>
                <w:rFonts w:cs="Courier New"/>
              </w:rPr>
            </w:pPr>
          </w:p>
        </w:tc>
      </w:tr>
      <w:tr w:rsidR="009D1034" w:rsidRPr="000B451E">
        <w:trPr>
          <w:jc w:val="center"/>
        </w:trPr>
        <w:tc>
          <w:tcPr>
            <w:tcW w:w="1778" w:type="dxa"/>
          </w:tcPr>
          <w:p w:rsidR="009D1034" w:rsidRPr="000B451E" w:rsidRDefault="009D1034">
            <w:pPr>
              <w:pStyle w:val="PlainText"/>
              <w:rPr>
                <w:rFonts w:cs="Courier New"/>
              </w:rPr>
            </w:pPr>
            <w:r w:rsidRPr="000B451E">
              <w:rPr>
                <w:rFonts w:cs="Courier New" w:hint="eastAsia"/>
              </w:rPr>
              <w:t>N/A</w:t>
            </w:r>
          </w:p>
        </w:tc>
        <w:tc>
          <w:tcPr>
            <w:tcW w:w="6503" w:type="dxa"/>
          </w:tcPr>
          <w:p w:rsidR="009D1034" w:rsidRPr="000B451E" w:rsidRDefault="009D1034">
            <w:pPr>
              <w:pStyle w:val="PlainText"/>
              <w:rPr>
                <w:rFonts w:cs="Courier New"/>
              </w:rPr>
            </w:pPr>
            <w:r w:rsidRPr="000B451E">
              <w:rPr>
                <w:rFonts w:cs="Courier New" w:hint="eastAsia"/>
              </w:rPr>
              <w:t>Not Assigned</w:t>
            </w:r>
          </w:p>
        </w:tc>
      </w:tr>
      <w:tr w:rsidR="009D1034" w:rsidRPr="000B451E">
        <w:trPr>
          <w:jc w:val="center"/>
        </w:trPr>
        <w:tc>
          <w:tcPr>
            <w:tcW w:w="1778" w:type="dxa"/>
          </w:tcPr>
          <w:p w:rsidR="009D1034" w:rsidRPr="000B451E" w:rsidRDefault="009D1034">
            <w:pPr>
              <w:pStyle w:val="PlainText"/>
              <w:rPr>
                <w:rFonts w:cs="Courier New"/>
              </w:rPr>
            </w:pPr>
            <w:r w:rsidRPr="000B451E">
              <w:rPr>
                <w:rFonts w:cs="Courier New" w:hint="eastAsia"/>
              </w:rPr>
              <w:t>NOPE</w:t>
            </w:r>
          </w:p>
        </w:tc>
        <w:tc>
          <w:tcPr>
            <w:tcW w:w="6503" w:type="dxa"/>
          </w:tcPr>
          <w:p w:rsidR="009D1034" w:rsidRPr="000B451E" w:rsidRDefault="009D1034">
            <w:pPr>
              <w:pStyle w:val="PlainText"/>
              <w:rPr>
                <w:rFonts w:cs="Courier New"/>
              </w:rPr>
            </w:pPr>
            <w:r w:rsidRPr="000B451E">
              <w:rPr>
                <w:rFonts w:cs="Courier New" w:hint="eastAsia"/>
              </w:rPr>
              <w:t>Network Operations Project Engineer (JPL)</w:t>
            </w:r>
          </w:p>
        </w:tc>
      </w:tr>
      <w:tr w:rsidR="009D1034" w:rsidRPr="000B451E">
        <w:trPr>
          <w:jc w:val="center"/>
        </w:trPr>
        <w:tc>
          <w:tcPr>
            <w:tcW w:w="1778" w:type="dxa"/>
          </w:tcPr>
          <w:p w:rsidR="009D1034" w:rsidRPr="000B451E" w:rsidRDefault="009D1034">
            <w:pPr>
              <w:pStyle w:val="PlainText"/>
              <w:rPr>
                <w:rFonts w:cs="Courier New"/>
              </w:rPr>
            </w:pPr>
          </w:p>
        </w:tc>
        <w:tc>
          <w:tcPr>
            <w:tcW w:w="6503" w:type="dxa"/>
          </w:tcPr>
          <w:p w:rsidR="009D1034" w:rsidRPr="000B451E" w:rsidRDefault="009D1034">
            <w:pPr>
              <w:pStyle w:val="PlainText"/>
              <w:rPr>
                <w:rFonts w:cs="Courier New"/>
              </w:rPr>
            </w:pPr>
          </w:p>
        </w:tc>
      </w:tr>
      <w:tr w:rsidR="009D1034" w:rsidRPr="000B451E">
        <w:trPr>
          <w:jc w:val="center"/>
        </w:trPr>
        <w:tc>
          <w:tcPr>
            <w:tcW w:w="1778" w:type="dxa"/>
          </w:tcPr>
          <w:p w:rsidR="009D1034" w:rsidRPr="000B451E" w:rsidRDefault="009D1034">
            <w:pPr>
              <w:pStyle w:val="PlainText"/>
              <w:rPr>
                <w:rFonts w:cs="Courier New"/>
              </w:rPr>
            </w:pPr>
            <w:r>
              <w:rPr>
                <w:rFonts w:cs="Courier New" w:hint="eastAsia"/>
              </w:rPr>
              <w:t>OEM</w:t>
            </w:r>
          </w:p>
        </w:tc>
        <w:tc>
          <w:tcPr>
            <w:tcW w:w="6503" w:type="dxa"/>
          </w:tcPr>
          <w:p w:rsidR="009D1034" w:rsidRPr="000B451E" w:rsidRDefault="009D1034">
            <w:pPr>
              <w:pStyle w:val="PlainText"/>
              <w:rPr>
                <w:rFonts w:cs="Courier New"/>
              </w:rPr>
            </w:pPr>
            <w:r w:rsidRPr="00D967F5">
              <w:t>Orbit Ephemeris Message</w:t>
            </w:r>
          </w:p>
        </w:tc>
      </w:tr>
      <w:tr w:rsidR="009D1034" w:rsidRPr="000B451E">
        <w:trPr>
          <w:jc w:val="center"/>
        </w:trPr>
        <w:tc>
          <w:tcPr>
            <w:tcW w:w="1778" w:type="dxa"/>
          </w:tcPr>
          <w:p w:rsidR="009D1034" w:rsidRPr="000B451E" w:rsidRDefault="009D1034">
            <w:pPr>
              <w:pStyle w:val="PlainText"/>
              <w:rPr>
                <w:rFonts w:cs="Courier New"/>
              </w:rPr>
            </w:pPr>
          </w:p>
        </w:tc>
        <w:tc>
          <w:tcPr>
            <w:tcW w:w="6503" w:type="dxa"/>
          </w:tcPr>
          <w:p w:rsidR="009D1034" w:rsidRPr="000B451E" w:rsidRDefault="009D1034">
            <w:pPr>
              <w:pStyle w:val="PlainText"/>
              <w:rPr>
                <w:rFonts w:cs="Courier New"/>
              </w:rPr>
            </w:pPr>
          </w:p>
        </w:tc>
      </w:tr>
      <w:tr w:rsidR="009D1034" w:rsidRPr="000B451E">
        <w:trPr>
          <w:jc w:val="center"/>
        </w:trPr>
        <w:tc>
          <w:tcPr>
            <w:tcW w:w="1778" w:type="dxa"/>
          </w:tcPr>
          <w:p w:rsidR="009D1034" w:rsidRPr="000B451E" w:rsidRDefault="009D1034">
            <w:pPr>
              <w:pStyle w:val="PlainText"/>
              <w:rPr>
                <w:rFonts w:cs="Courier New"/>
              </w:rPr>
            </w:pPr>
            <w:r w:rsidRPr="000B451E">
              <w:rPr>
                <w:rFonts w:cs="Courier New"/>
              </w:rPr>
              <w:t>RAF</w:t>
            </w:r>
          </w:p>
        </w:tc>
        <w:tc>
          <w:tcPr>
            <w:tcW w:w="6503" w:type="dxa"/>
          </w:tcPr>
          <w:p w:rsidR="009D1034" w:rsidRPr="000B451E" w:rsidRDefault="009D1034">
            <w:pPr>
              <w:pStyle w:val="PlainText"/>
              <w:rPr>
                <w:rFonts w:cs="Courier New"/>
              </w:rPr>
            </w:pPr>
            <w:r w:rsidRPr="000B451E">
              <w:rPr>
                <w:rFonts w:cs="Courier New"/>
              </w:rPr>
              <w:t>Return All Frames</w:t>
            </w:r>
          </w:p>
        </w:tc>
      </w:tr>
      <w:tr w:rsidR="009D1034" w:rsidRPr="000B451E">
        <w:trPr>
          <w:jc w:val="center"/>
        </w:trPr>
        <w:tc>
          <w:tcPr>
            <w:tcW w:w="1778" w:type="dxa"/>
          </w:tcPr>
          <w:p w:rsidR="009D1034" w:rsidRPr="000B451E" w:rsidRDefault="009D1034">
            <w:pPr>
              <w:pStyle w:val="PlainText"/>
              <w:rPr>
                <w:rFonts w:cs="Courier New"/>
              </w:rPr>
            </w:pPr>
            <w:r w:rsidRPr="000B451E">
              <w:rPr>
                <w:rFonts w:cs="Courier New"/>
              </w:rPr>
              <w:t>RD</w:t>
            </w:r>
          </w:p>
        </w:tc>
        <w:tc>
          <w:tcPr>
            <w:tcW w:w="6503" w:type="dxa"/>
          </w:tcPr>
          <w:p w:rsidR="009D1034" w:rsidRPr="000B451E" w:rsidRDefault="009D1034">
            <w:pPr>
              <w:pStyle w:val="PlainText"/>
              <w:rPr>
                <w:rFonts w:cs="Courier New"/>
              </w:rPr>
            </w:pPr>
            <w:r w:rsidRPr="000B451E">
              <w:rPr>
                <w:rFonts w:cs="Courier New"/>
              </w:rPr>
              <w:t>Reference Document</w:t>
            </w:r>
          </w:p>
        </w:tc>
      </w:tr>
      <w:tr w:rsidR="009D1034" w:rsidRPr="000B451E">
        <w:trPr>
          <w:jc w:val="center"/>
        </w:trPr>
        <w:tc>
          <w:tcPr>
            <w:tcW w:w="1778" w:type="dxa"/>
          </w:tcPr>
          <w:p w:rsidR="009D1034" w:rsidRPr="000B451E" w:rsidRDefault="009D1034">
            <w:pPr>
              <w:pStyle w:val="PlainText"/>
              <w:rPr>
                <w:rFonts w:cs="Courier New"/>
              </w:rPr>
            </w:pPr>
          </w:p>
        </w:tc>
        <w:tc>
          <w:tcPr>
            <w:tcW w:w="6503" w:type="dxa"/>
          </w:tcPr>
          <w:p w:rsidR="009D1034" w:rsidRPr="000B451E" w:rsidRDefault="009D1034">
            <w:pPr>
              <w:pStyle w:val="PlainText"/>
              <w:rPr>
                <w:rFonts w:cs="Courier New"/>
              </w:rPr>
            </w:pPr>
          </w:p>
        </w:tc>
      </w:tr>
      <w:tr w:rsidR="009D1034" w:rsidRPr="000B451E">
        <w:trPr>
          <w:jc w:val="center"/>
        </w:trPr>
        <w:tc>
          <w:tcPr>
            <w:tcW w:w="1778" w:type="dxa"/>
          </w:tcPr>
          <w:p w:rsidR="009D1034" w:rsidRPr="000B451E" w:rsidRDefault="009D1034">
            <w:pPr>
              <w:pStyle w:val="PlainText"/>
              <w:rPr>
                <w:rFonts w:cs="Courier New"/>
              </w:rPr>
            </w:pPr>
            <w:r w:rsidRPr="000B451E">
              <w:rPr>
                <w:rFonts w:cs="Courier New" w:hint="eastAsia"/>
              </w:rPr>
              <w:t>SELENE</w:t>
            </w:r>
          </w:p>
        </w:tc>
        <w:tc>
          <w:tcPr>
            <w:tcW w:w="6503" w:type="dxa"/>
          </w:tcPr>
          <w:p w:rsidR="009D1034" w:rsidRPr="000B451E" w:rsidRDefault="009D1034">
            <w:pPr>
              <w:pStyle w:val="PlainText"/>
              <w:rPr>
                <w:rFonts w:cs="Courier New"/>
              </w:rPr>
            </w:pPr>
            <w:r w:rsidRPr="000B451E">
              <w:rPr>
                <w:rFonts w:cs="Courier New"/>
              </w:rPr>
              <w:t>SELenological and ENgineering Explorer</w:t>
            </w:r>
            <w:r w:rsidRPr="000B451E">
              <w:rPr>
                <w:rFonts w:cs="Courier New" w:hint="eastAsia"/>
              </w:rPr>
              <w:t xml:space="preserve"> (JAXA)</w:t>
            </w:r>
          </w:p>
        </w:tc>
      </w:tr>
      <w:tr w:rsidR="009D1034" w:rsidRPr="000B451E">
        <w:trPr>
          <w:jc w:val="center"/>
        </w:trPr>
        <w:tc>
          <w:tcPr>
            <w:tcW w:w="1778" w:type="dxa"/>
          </w:tcPr>
          <w:p w:rsidR="009D1034" w:rsidRPr="000B451E" w:rsidRDefault="009D1034">
            <w:pPr>
              <w:pStyle w:val="PlainText"/>
              <w:rPr>
                <w:rFonts w:cs="Courier New"/>
              </w:rPr>
            </w:pPr>
            <w:r w:rsidRPr="000B451E">
              <w:rPr>
                <w:rFonts w:cs="Courier New"/>
              </w:rPr>
              <w:t>SLE</w:t>
            </w:r>
          </w:p>
        </w:tc>
        <w:tc>
          <w:tcPr>
            <w:tcW w:w="6503" w:type="dxa"/>
          </w:tcPr>
          <w:p w:rsidR="009D1034" w:rsidRPr="000B451E" w:rsidRDefault="009D1034">
            <w:pPr>
              <w:pStyle w:val="PlainText"/>
              <w:rPr>
                <w:rFonts w:cs="Courier New"/>
              </w:rPr>
            </w:pPr>
            <w:r w:rsidRPr="000B451E">
              <w:rPr>
                <w:rFonts w:cs="Courier New"/>
              </w:rPr>
              <w:t>Space Link Extension</w:t>
            </w:r>
          </w:p>
        </w:tc>
      </w:tr>
      <w:tr w:rsidR="009D1034" w:rsidRPr="000B451E">
        <w:trPr>
          <w:jc w:val="center"/>
        </w:trPr>
        <w:tc>
          <w:tcPr>
            <w:tcW w:w="1778" w:type="dxa"/>
          </w:tcPr>
          <w:p w:rsidR="009D1034" w:rsidRPr="000B451E" w:rsidRDefault="009D1034">
            <w:pPr>
              <w:pStyle w:val="PlainText"/>
              <w:rPr>
                <w:rFonts w:cs="Courier New"/>
              </w:rPr>
            </w:pPr>
            <w:r w:rsidRPr="000B451E">
              <w:rPr>
                <w:rFonts w:cs="Courier New"/>
              </w:rPr>
              <w:t>SM</w:t>
            </w:r>
          </w:p>
        </w:tc>
        <w:tc>
          <w:tcPr>
            <w:tcW w:w="6503" w:type="dxa"/>
          </w:tcPr>
          <w:p w:rsidR="009D1034" w:rsidRPr="000B451E" w:rsidRDefault="009D1034">
            <w:pPr>
              <w:pStyle w:val="PlainText"/>
              <w:rPr>
                <w:rFonts w:cs="Courier New"/>
              </w:rPr>
            </w:pPr>
            <w:r w:rsidRPr="000B451E">
              <w:rPr>
                <w:rFonts w:cs="Courier New"/>
              </w:rPr>
              <w:t>Service Management</w:t>
            </w:r>
          </w:p>
        </w:tc>
      </w:tr>
      <w:tr w:rsidR="009D1034" w:rsidRPr="000B451E">
        <w:trPr>
          <w:jc w:val="center"/>
        </w:trPr>
        <w:tc>
          <w:tcPr>
            <w:tcW w:w="1778" w:type="dxa"/>
          </w:tcPr>
          <w:p w:rsidR="009D1034" w:rsidRPr="000B451E" w:rsidRDefault="009D1034">
            <w:pPr>
              <w:pStyle w:val="PlainText"/>
              <w:rPr>
                <w:rFonts w:cs="Courier New"/>
              </w:rPr>
            </w:pPr>
            <w:r w:rsidRPr="000B451E">
              <w:rPr>
                <w:rFonts w:cs="Courier New"/>
              </w:rPr>
              <w:t>SMWG</w:t>
            </w:r>
          </w:p>
        </w:tc>
        <w:tc>
          <w:tcPr>
            <w:tcW w:w="6503" w:type="dxa"/>
          </w:tcPr>
          <w:p w:rsidR="009D1034" w:rsidRPr="000B451E" w:rsidRDefault="009D1034">
            <w:pPr>
              <w:pStyle w:val="PlainText"/>
              <w:rPr>
                <w:rFonts w:cs="Courier New"/>
              </w:rPr>
            </w:pPr>
            <w:r w:rsidRPr="000B451E">
              <w:rPr>
                <w:rFonts w:cs="Courier New"/>
              </w:rPr>
              <w:t>Service Management Working Group</w:t>
            </w:r>
          </w:p>
        </w:tc>
      </w:tr>
      <w:tr w:rsidR="009D1034" w:rsidRPr="000B451E">
        <w:trPr>
          <w:jc w:val="center"/>
        </w:trPr>
        <w:tc>
          <w:tcPr>
            <w:tcW w:w="1778" w:type="dxa"/>
          </w:tcPr>
          <w:p w:rsidR="009D1034" w:rsidRPr="000B451E" w:rsidRDefault="009D1034">
            <w:pPr>
              <w:pStyle w:val="PlainText"/>
              <w:rPr>
                <w:rFonts w:cs="Courier New"/>
              </w:rPr>
            </w:pPr>
            <w:r w:rsidRPr="000B451E">
              <w:rPr>
                <w:rFonts w:cs="Courier New" w:hint="eastAsia"/>
              </w:rPr>
              <w:t>SOAC</w:t>
            </w:r>
          </w:p>
        </w:tc>
        <w:tc>
          <w:tcPr>
            <w:tcW w:w="6503" w:type="dxa"/>
          </w:tcPr>
          <w:p w:rsidR="009D1034" w:rsidRPr="000B451E" w:rsidRDefault="009D1034">
            <w:pPr>
              <w:pStyle w:val="PlainText"/>
              <w:rPr>
                <w:rFonts w:cs="Courier New"/>
              </w:rPr>
            </w:pPr>
            <w:r w:rsidRPr="000B451E">
              <w:rPr>
                <w:rFonts w:cs="Courier New"/>
              </w:rPr>
              <w:t>SELENE Operation and Analysis Center</w:t>
            </w:r>
            <w:r w:rsidRPr="000B451E">
              <w:rPr>
                <w:rFonts w:cs="Courier New" w:hint="eastAsia"/>
              </w:rPr>
              <w:t xml:space="preserve"> (JAXA)</w:t>
            </w:r>
          </w:p>
        </w:tc>
      </w:tr>
      <w:tr w:rsidR="009D1034" w:rsidRPr="000B451E">
        <w:trPr>
          <w:jc w:val="center"/>
        </w:trPr>
        <w:tc>
          <w:tcPr>
            <w:tcW w:w="1778" w:type="dxa"/>
          </w:tcPr>
          <w:p w:rsidR="009D1034" w:rsidRPr="000B451E" w:rsidRDefault="009D1034">
            <w:pPr>
              <w:pStyle w:val="PlainText"/>
              <w:rPr>
                <w:rFonts w:cs="Courier New"/>
              </w:rPr>
            </w:pPr>
          </w:p>
        </w:tc>
        <w:tc>
          <w:tcPr>
            <w:tcW w:w="6503" w:type="dxa"/>
          </w:tcPr>
          <w:p w:rsidR="009D1034" w:rsidRPr="000B451E" w:rsidRDefault="009D1034">
            <w:pPr>
              <w:pStyle w:val="PlainText"/>
              <w:rPr>
                <w:rFonts w:cs="Courier New"/>
              </w:rPr>
            </w:pPr>
          </w:p>
        </w:tc>
      </w:tr>
      <w:tr w:rsidR="009D1034" w:rsidRPr="000B451E">
        <w:trPr>
          <w:jc w:val="center"/>
        </w:trPr>
        <w:tc>
          <w:tcPr>
            <w:tcW w:w="1778" w:type="dxa"/>
          </w:tcPr>
          <w:p w:rsidR="009D1034" w:rsidRPr="000B451E" w:rsidRDefault="009D1034">
            <w:pPr>
              <w:pStyle w:val="PlainText"/>
              <w:rPr>
                <w:rFonts w:cs="Courier New"/>
              </w:rPr>
            </w:pPr>
            <w:r w:rsidRPr="000B451E">
              <w:rPr>
                <w:rFonts w:cs="Courier New" w:hint="eastAsia"/>
              </w:rPr>
              <w:t>TACC</w:t>
            </w:r>
          </w:p>
        </w:tc>
        <w:tc>
          <w:tcPr>
            <w:tcW w:w="6503" w:type="dxa"/>
          </w:tcPr>
          <w:p w:rsidR="009D1034" w:rsidRPr="000B451E" w:rsidRDefault="009D1034">
            <w:pPr>
              <w:pStyle w:val="PlainText"/>
              <w:rPr>
                <w:rFonts w:cs="Courier New"/>
              </w:rPr>
            </w:pPr>
            <w:r w:rsidRPr="000B451E">
              <w:rPr>
                <w:rFonts w:ascii="Courier" w:hAnsi="Courier"/>
              </w:rPr>
              <w:t>Tracking and Control Center</w:t>
            </w:r>
            <w:r w:rsidRPr="000B451E">
              <w:rPr>
                <w:rFonts w:ascii="Courier" w:hAnsi="Courier" w:cs="Courier New" w:hint="eastAsia"/>
              </w:rPr>
              <w:t xml:space="preserve"> (JAXA)</w:t>
            </w:r>
          </w:p>
        </w:tc>
      </w:tr>
      <w:tr w:rsidR="009D1034" w:rsidRPr="000B451E">
        <w:trPr>
          <w:jc w:val="center"/>
        </w:trPr>
        <w:tc>
          <w:tcPr>
            <w:tcW w:w="1778" w:type="dxa"/>
          </w:tcPr>
          <w:p w:rsidR="009D1034" w:rsidRPr="000B451E" w:rsidRDefault="009D1034">
            <w:pPr>
              <w:pStyle w:val="PlainText"/>
              <w:rPr>
                <w:rFonts w:cs="Courier New"/>
              </w:rPr>
            </w:pPr>
            <w:r w:rsidRPr="000B451E">
              <w:rPr>
                <w:rFonts w:cs="Courier New" w:hint="eastAsia"/>
              </w:rPr>
              <w:t>TBD</w:t>
            </w:r>
          </w:p>
        </w:tc>
        <w:tc>
          <w:tcPr>
            <w:tcW w:w="6503" w:type="dxa"/>
          </w:tcPr>
          <w:p w:rsidR="009D1034" w:rsidRPr="000B451E" w:rsidRDefault="009D1034">
            <w:pPr>
              <w:pStyle w:val="PlainText"/>
              <w:rPr>
                <w:rFonts w:cs="Courier New"/>
              </w:rPr>
            </w:pPr>
            <w:r w:rsidRPr="000B451E">
              <w:rPr>
                <w:rFonts w:cs="Courier New" w:hint="eastAsia"/>
              </w:rPr>
              <w:t>To Be Determined</w:t>
            </w:r>
          </w:p>
        </w:tc>
      </w:tr>
      <w:tr w:rsidR="009D1034" w:rsidRPr="000B451E">
        <w:trPr>
          <w:jc w:val="center"/>
        </w:trPr>
        <w:tc>
          <w:tcPr>
            <w:tcW w:w="1778" w:type="dxa"/>
          </w:tcPr>
          <w:p w:rsidR="009D1034" w:rsidRPr="000B451E" w:rsidRDefault="009D1034">
            <w:pPr>
              <w:pStyle w:val="PlainText"/>
              <w:rPr>
                <w:rFonts w:cs="Courier New"/>
              </w:rPr>
            </w:pPr>
            <w:r w:rsidRPr="000B451E">
              <w:rPr>
                <w:rFonts w:cs="Courier New" w:hint="eastAsia"/>
              </w:rPr>
              <w:t>TBS</w:t>
            </w:r>
          </w:p>
        </w:tc>
        <w:tc>
          <w:tcPr>
            <w:tcW w:w="6503" w:type="dxa"/>
          </w:tcPr>
          <w:p w:rsidR="009D1034" w:rsidRPr="000B451E" w:rsidRDefault="009D1034">
            <w:pPr>
              <w:pStyle w:val="PlainText"/>
              <w:rPr>
                <w:rFonts w:cs="Courier New"/>
              </w:rPr>
            </w:pPr>
            <w:r w:rsidRPr="000B451E">
              <w:rPr>
                <w:rFonts w:cs="Courier New" w:hint="eastAsia"/>
              </w:rPr>
              <w:t>To Be Supplied</w:t>
            </w:r>
          </w:p>
        </w:tc>
      </w:tr>
      <w:tr w:rsidR="009D1034" w:rsidRPr="000B451E">
        <w:trPr>
          <w:jc w:val="center"/>
        </w:trPr>
        <w:tc>
          <w:tcPr>
            <w:tcW w:w="1778" w:type="dxa"/>
          </w:tcPr>
          <w:p w:rsidR="009D1034" w:rsidRPr="000B451E" w:rsidRDefault="009D1034">
            <w:pPr>
              <w:pStyle w:val="PlainText"/>
              <w:rPr>
                <w:rFonts w:cs="Courier New"/>
              </w:rPr>
            </w:pPr>
            <w:r w:rsidRPr="000B451E">
              <w:rPr>
                <w:rFonts w:cs="Courier New" w:hint="eastAsia"/>
              </w:rPr>
              <w:t>TDS</w:t>
            </w:r>
          </w:p>
        </w:tc>
        <w:tc>
          <w:tcPr>
            <w:tcW w:w="6503" w:type="dxa"/>
          </w:tcPr>
          <w:p w:rsidR="009D1034" w:rsidRPr="000B451E" w:rsidRDefault="009D1034">
            <w:pPr>
              <w:pStyle w:val="PlainText"/>
              <w:rPr>
                <w:rFonts w:cs="Courier New"/>
              </w:rPr>
            </w:pPr>
            <w:r w:rsidRPr="000B451E">
              <w:rPr>
                <w:rFonts w:cs="Courier New" w:hint="eastAsia"/>
              </w:rPr>
              <w:t>Telemetry Data Server (JPL)</w:t>
            </w:r>
          </w:p>
        </w:tc>
      </w:tr>
      <w:tr w:rsidR="009D1034" w:rsidRPr="000B451E">
        <w:trPr>
          <w:jc w:val="center"/>
        </w:trPr>
        <w:tc>
          <w:tcPr>
            <w:tcW w:w="1778" w:type="dxa"/>
          </w:tcPr>
          <w:p w:rsidR="009D1034" w:rsidRPr="000B451E" w:rsidRDefault="009D1034">
            <w:pPr>
              <w:pStyle w:val="PlainText"/>
              <w:rPr>
                <w:rFonts w:cs="Courier New"/>
              </w:rPr>
            </w:pPr>
          </w:p>
        </w:tc>
        <w:tc>
          <w:tcPr>
            <w:tcW w:w="6503" w:type="dxa"/>
          </w:tcPr>
          <w:p w:rsidR="009D1034" w:rsidRPr="000B451E" w:rsidRDefault="009D1034">
            <w:pPr>
              <w:pStyle w:val="PlainText"/>
              <w:rPr>
                <w:rFonts w:cs="Courier New"/>
              </w:rPr>
            </w:pPr>
          </w:p>
        </w:tc>
      </w:tr>
      <w:tr w:rsidR="009D1034" w:rsidRPr="000B451E">
        <w:trPr>
          <w:jc w:val="center"/>
        </w:trPr>
        <w:tc>
          <w:tcPr>
            <w:tcW w:w="1778" w:type="dxa"/>
          </w:tcPr>
          <w:p w:rsidR="009D1034" w:rsidRPr="000B451E" w:rsidRDefault="009D1034">
            <w:pPr>
              <w:pStyle w:val="PlainText"/>
              <w:rPr>
                <w:rFonts w:cs="Courier New"/>
                <w:lang w:val="fr-FR"/>
              </w:rPr>
            </w:pPr>
            <w:r w:rsidRPr="000B451E">
              <w:rPr>
                <w:rFonts w:cs="Courier New"/>
                <w:lang w:val="fr-FR"/>
              </w:rPr>
              <w:t>UM</w:t>
            </w:r>
          </w:p>
        </w:tc>
        <w:tc>
          <w:tcPr>
            <w:tcW w:w="6503" w:type="dxa"/>
          </w:tcPr>
          <w:p w:rsidR="009D1034" w:rsidRPr="000B451E" w:rsidRDefault="009D1034">
            <w:pPr>
              <w:pStyle w:val="PlainText"/>
              <w:rPr>
                <w:rFonts w:cs="Courier New"/>
                <w:lang w:val="fr-FR"/>
              </w:rPr>
            </w:pPr>
            <w:r w:rsidRPr="000B451E">
              <w:rPr>
                <w:rFonts w:cs="Courier New"/>
                <w:lang w:val="fr-FR"/>
              </w:rPr>
              <w:t>Utilisation Management</w:t>
            </w:r>
          </w:p>
        </w:tc>
      </w:tr>
      <w:tr w:rsidR="009D1034" w:rsidRPr="000B451E">
        <w:trPr>
          <w:jc w:val="center"/>
        </w:trPr>
        <w:tc>
          <w:tcPr>
            <w:tcW w:w="1778" w:type="dxa"/>
          </w:tcPr>
          <w:p w:rsidR="009D1034" w:rsidRPr="000B451E" w:rsidRDefault="009D1034">
            <w:pPr>
              <w:pStyle w:val="PlainText"/>
              <w:rPr>
                <w:rFonts w:cs="Courier New"/>
                <w:lang w:val="fr-FR"/>
              </w:rPr>
            </w:pPr>
            <w:r w:rsidRPr="000B451E">
              <w:rPr>
                <w:rFonts w:cs="Courier New"/>
                <w:lang w:val="fr-FR"/>
              </w:rPr>
              <w:t>UMR-1</w:t>
            </w:r>
          </w:p>
        </w:tc>
        <w:tc>
          <w:tcPr>
            <w:tcW w:w="6503" w:type="dxa"/>
          </w:tcPr>
          <w:p w:rsidR="009D1034" w:rsidRPr="000B451E" w:rsidRDefault="009D1034">
            <w:pPr>
              <w:pStyle w:val="PlainText"/>
              <w:jc w:val="both"/>
              <w:rPr>
                <w:rFonts w:cs="Courier New"/>
              </w:rPr>
            </w:pPr>
            <w:r w:rsidRPr="000B451E">
              <w:rPr>
                <w:rFonts w:cs="Courier New" w:hint="eastAsia"/>
              </w:rPr>
              <w:t xml:space="preserve">SLE </w:t>
            </w:r>
            <w:r w:rsidRPr="000B451E">
              <w:rPr>
                <w:rFonts w:cs="Courier New"/>
              </w:rPr>
              <w:t xml:space="preserve">UM Prototype </w:t>
            </w:r>
            <w:r w:rsidRPr="000B451E">
              <w:rPr>
                <w:rFonts w:cs="Courier New" w:hint="eastAsia"/>
              </w:rPr>
              <w:t>for Red-1 (JAXA)</w:t>
            </w:r>
          </w:p>
        </w:tc>
      </w:tr>
      <w:tr w:rsidR="009D1034" w:rsidRPr="000B451E">
        <w:trPr>
          <w:jc w:val="center"/>
        </w:trPr>
        <w:tc>
          <w:tcPr>
            <w:tcW w:w="1778" w:type="dxa"/>
          </w:tcPr>
          <w:p w:rsidR="009D1034" w:rsidRPr="000B451E" w:rsidRDefault="009D1034">
            <w:pPr>
              <w:pStyle w:val="PlainText"/>
              <w:rPr>
                <w:rFonts w:cs="Courier New"/>
              </w:rPr>
            </w:pPr>
          </w:p>
        </w:tc>
        <w:tc>
          <w:tcPr>
            <w:tcW w:w="6503" w:type="dxa"/>
          </w:tcPr>
          <w:p w:rsidR="009D1034" w:rsidRPr="000B451E" w:rsidRDefault="009D1034">
            <w:pPr>
              <w:pStyle w:val="PlainText"/>
              <w:rPr>
                <w:rFonts w:cs="Courier New"/>
              </w:rPr>
            </w:pPr>
          </w:p>
        </w:tc>
      </w:tr>
    </w:tbl>
    <w:p w:rsidR="009D1034" w:rsidRDefault="009D1034">
      <w:pPr>
        <w:pStyle w:val="PlainText"/>
      </w:pPr>
    </w:p>
    <w:p w:rsidR="009D1034" w:rsidRDefault="009D1034">
      <w:pPr>
        <w:pStyle w:val="PlainText"/>
      </w:pPr>
    </w:p>
    <w:p w:rsidR="009D1034" w:rsidRDefault="009D1034" w:rsidP="00751B40">
      <w:pPr>
        <w:pStyle w:val="PlainText"/>
        <w:jc w:val="center"/>
      </w:pPr>
    </w:p>
    <w:p w:rsidR="009D1034" w:rsidRPr="009D1034" w:rsidRDefault="009D1034" w:rsidP="009D1034"/>
    <w:p w:rsidR="007E4CDF" w:rsidRDefault="007E4CDF" w:rsidP="007E4CDF">
      <w:pPr>
        <w:pStyle w:val="Heading1"/>
      </w:pPr>
      <w:bookmarkStart w:id="125" w:name="_Toc235534727"/>
      <w:r>
        <w:lastRenderedPageBreak/>
        <w:t>jaxa shadow tracking test RESULTS</w:t>
      </w:r>
      <w:bookmarkEnd w:id="125"/>
    </w:p>
    <w:p w:rsidR="007E4CDF" w:rsidRPr="00CE30D6" w:rsidRDefault="007E4CDF" w:rsidP="009D017B">
      <w:pPr>
        <w:pStyle w:val="Header"/>
        <w:ind w:firstLine="210"/>
        <w:jc w:val="right"/>
        <w:rPr>
          <w:rFonts w:eastAsia="MS Gothic"/>
        </w:rPr>
      </w:pPr>
      <w:r>
        <w:rPr>
          <w:rFonts w:eastAsia="MS Gothic"/>
        </w:rPr>
        <w:t>TR07-717-2</w:t>
      </w:r>
      <w:r>
        <w:rPr>
          <w:rFonts w:eastAsia="MS Gothic" w:hint="eastAsia"/>
        </w:rPr>
        <w:t>1</w:t>
      </w:r>
    </w:p>
    <w:p w:rsidR="007E4CDF" w:rsidRDefault="007E4CDF" w:rsidP="009D017B">
      <w:pPr>
        <w:pStyle w:val="PlainText"/>
        <w:rPr>
          <w:b/>
          <w:sz w:val="24"/>
        </w:rPr>
      </w:pPr>
    </w:p>
    <w:p w:rsidR="007E4CDF" w:rsidRDefault="007E4CDF" w:rsidP="009D017B">
      <w:pPr>
        <w:pStyle w:val="PlainText"/>
        <w:rPr>
          <w:b/>
          <w:sz w:val="24"/>
        </w:rPr>
      </w:pPr>
    </w:p>
    <w:p w:rsidR="007E4CDF" w:rsidRDefault="007E4CDF" w:rsidP="009D017B">
      <w:pPr>
        <w:pStyle w:val="PlainText"/>
        <w:rPr>
          <w:b/>
          <w:sz w:val="24"/>
        </w:rPr>
      </w:pPr>
    </w:p>
    <w:p w:rsidR="007E4CDF" w:rsidRDefault="007E4CDF" w:rsidP="009D017B">
      <w:pPr>
        <w:pStyle w:val="PlainText"/>
        <w:rPr>
          <w:b/>
          <w:sz w:val="24"/>
        </w:rPr>
      </w:pPr>
    </w:p>
    <w:p w:rsidR="007E4CDF" w:rsidRDefault="007E4CDF" w:rsidP="009D017B">
      <w:pPr>
        <w:pStyle w:val="PlainText"/>
        <w:rPr>
          <w:b/>
          <w:sz w:val="24"/>
        </w:rPr>
      </w:pPr>
    </w:p>
    <w:p w:rsidR="007E4CDF" w:rsidRDefault="007E4CDF" w:rsidP="009D017B">
      <w:pPr>
        <w:pStyle w:val="PlainText"/>
        <w:rPr>
          <w:b/>
          <w:sz w:val="24"/>
        </w:rPr>
      </w:pPr>
    </w:p>
    <w:p w:rsidR="007E4CDF" w:rsidRDefault="007E4CDF" w:rsidP="009D017B">
      <w:pPr>
        <w:pStyle w:val="PlainText"/>
        <w:rPr>
          <w:b/>
          <w:sz w:val="24"/>
        </w:rPr>
      </w:pPr>
    </w:p>
    <w:p w:rsidR="007E4CDF" w:rsidRDefault="007E4CDF" w:rsidP="009D017B">
      <w:pPr>
        <w:pStyle w:val="PlainText"/>
        <w:rPr>
          <w:b/>
          <w:sz w:val="24"/>
        </w:rPr>
      </w:pPr>
    </w:p>
    <w:p w:rsidR="007E4CDF" w:rsidRDefault="007E4CDF" w:rsidP="009D017B">
      <w:pPr>
        <w:pStyle w:val="PlainText"/>
        <w:rPr>
          <w:b/>
          <w:sz w:val="24"/>
        </w:rPr>
      </w:pPr>
    </w:p>
    <w:p w:rsidR="007E4CDF" w:rsidRDefault="007E4CDF" w:rsidP="009D017B">
      <w:pPr>
        <w:pStyle w:val="PlainText"/>
        <w:rPr>
          <w:b/>
          <w:sz w:val="24"/>
        </w:rPr>
      </w:pPr>
    </w:p>
    <w:p w:rsidR="007E4CDF" w:rsidRDefault="007E4CDF" w:rsidP="009D017B">
      <w:pPr>
        <w:pStyle w:val="PlainText"/>
        <w:rPr>
          <w:b/>
          <w:sz w:val="24"/>
        </w:rPr>
      </w:pPr>
    </w:p>
    <w:p w:rsidR="007E4CDF" w:rsidRDefault="007E4CDF" w:rsidP="009D017B">
      <w:pPr>
        <w:pStyle w:val="PlainText"/>
        <w:rPr>
          <w:b/>
          <w:sz w:val="24"/>
        </w:rPr>
      </w:pPr>
    </w:p>
    <w:p w:rsidR="007E4CDF" w:rsidRDefault="007E4CDF" w:rsidP="009D017B">
      <w:pPr>
        <w:pStyle w:val="PlainText"/>
        <w:jc w:val="center"/>
        <w:rPr>
          <w:b/>
          <w:sz w:val="28"/>
        </w:rPr>
      </w:pPr>
      <w:r>
        <w:rPr>
          <w:rFonts w:hint="eastAsia"/>
          <w:b/>
          <w:sz w:val="28"/>
        </w:rPr>
        <w:t>TEST REPORT</w:t>
      </w:r>
    </w:p>
    <w:p w:rsidR="007E4CDF" w:rsidRDefault="007E4CDF" w:rsidP="009D017B">
      <w:pPr>
        <w:pStyle w:val="PlainText"/>
        <w:jc w:val="center"/>
        <w:rPr>
          <w:b/>
          <w:sz w:val="28"/>
        </w:rPr>
      </w:pPr>
    </w:p>
    <w:p w:rsidR="007E4CDF" w:rsidRDefault="007E4CDF" w:rsidP="009D017B">
      <w:pPr>
        <w:pStyle w:val="PlainText"/>
        <w:jc w:val="center"/>
        <w:rPr>
          <w:b/>
          <w:sz w:val="28"/>
        </w:rPr>
      </w:pPr>
      <w:r>
        <w:rPr>
          <w:rFonts w:hint="eastAsia"/>
          <w:b/>
          <w:sz w:val="28"/>
        </w:rPr>
        <w:t>OF</w:t>
      </w:r>
    </w:p>
    <w:p w:rsidR="007E4CDF" w:rsidRDefault="007E4CDF" w:rsidP="009D017B">
      <w:pPr>
        <w:pStyle w:val="PlainText"/>
        <w:jc w:val="center"/>
        <w:rPr>
          <w:b/>
          <w:sz w:val="28"/>
        </w:rPr>
      </w:pPr>
    </w:p>
    <w:p w:rsidR="007E4CDF" w:rsidRDefault="007E4CDF" w:rsidP="009D017B">
      <w:pPr>
        <w:spacing w:line="360" w:lineRule="exact"/>
        <w:jc w:val="center"/>
        <w:outlineLvl w:val="0"/>
        <w:rPr>
          <w:rFonts w:cs="Courier New"/>
          <w:b/>
          <w:sz w:val="28"/>
          <w:szCs w:val="28"/>
        </w:rPr>
      </w:pPr>
      <w:bookmarkStart w:id="126" w:name="_Toc235534728"/>
      <w:r>
        <w:rPr>
          <w:rFonts w:cs="Courier New" w:hint="eastAsia"/>
          <w:b/>
          <w:sz w:val="28"/>
        </w:rPr>
        <w:t xml:space="preserve">JAXA-JPL </w:t>
      </w:r>
      <w:r>
        <w:rPr>
          <w:rFonts w:cs="Courier New"/>
          <w:b/>
          <w:sz w:val="28"/>
        </w:rPr>
        <w:t>SHADOW TRACKING TEST</w:t>
      </w:r>
      <w:bookmarkEnd w:id="126"/>
    </w:p>
    <w:p w:rsidR="007E4CDF" w:rsidRDefault="007E4CDF" w:rsidP="009D017B">
      <w:pPr>
        <w:pStyle w:val="PlainText"/>
        <w:jc w:val="center"/>
      </w:pPr>
      <w:r>
        <w:cr/>
      </w:r>
    </w:p>
    <w:p w:rsidR="007E4CDF" w:rsidRDefault="007E4CDF" w:rsidP="009D017B">
      <w:pPr>
        <w:pStyle w:val="PlainText"/>
        <w:jc w:val="center"/>
      </w:pPr>
    </w:p>
    <w:p w:rsidR="007E4CDF" w:rsidRDefault="007E4CDF" w:rsidP="009D017B">
      <w:pPr>
        <w:pStyle w:val="PlainText"/>
        <w:jc w:val="center"/>
      </w:pPr>
    </w:p>
    <w:p w:rsidR="007E4CDF" w:rsidRDefault="007E4CDF" w:rsidP="009D017B">
      <w:pPr>
        <w:pStyle w:val="PlainText"/>
        <w:jc w:val="center"/>
      </w:pPr>
    </w:p>
    <w:p w:rsidR="007E4CDF" w:rsidRDefault="007E4CDF" w:rsidP="009D017B">
      <w:pPr>
        <w:pStyle w:val="PlainText"/>
        <w:jc w:val="center"/>
      </w:pPr>
    </w:p>
    <w:p w:rsidR="007E4CDF" w:rsidRDefault="007E4CDF" w:rsidP="009D017B">
      <w:pPr>
        <w:pStyle w:val="PlainText"/>
        <w:jc w:val="center"/>
      </w:pPr>
    </w:p>
    <w:p w:rsidR="007E4CDF" w:rsidRDefault="007E4CDF" w:rsidP="009D017B">
      <w:pPr>
        <w:pStyle w:val="PlainText"/>
        <w:jc w:val="center"/>
      </w:pPr>
      <w:r>
        <w:cr/>
      </w:r>
      <w:r>
        <w:cr/>
      </w:r>
      <w:r>
        <w:cr/>
      </w:r>
      <w:r>
        <w:cr/>
      </w:r>
      <w:r>
        <w:cr/>
      </w:r>
      <w:r>
        <w:cr/>
      </w:r>
      <w:r>
        <w:rPr>
          <w:rFonts w:hint="eastAsia"/>
          <w:b/>
          <w:sz w:val="24"/>
          <w:szCs w:val="24"/>
        </w:rPr>
        <w:t>March</w:t>
      </w:r>
      <w:r>
        <w:rPr>
          <w:b/>
          <w:sz w:val="24"/>
        </w:rPr>
        <w:t xml:space="preserve"> </w:t>
      </w:r>
      <w:r>
        <w:rPr>
          <w:rFonts w:hint="eastAsia"/>
          <w:b/>
          <w:sz w:val="24"/>
        </w:rPr>
        <w:t>2008</w:t>
      </w:r>
      <w:r>
        <w:rPr>
          <w:b/>
          <w:sz w:val="24"/>
        </w:rPr>
        <w:cr/>
      </w:r>
    </w:p>
    <w:p w:rsidR="007E4CDF" w:rsidRDefault="007E4CDF" w:rsidP="009D017B">
      <w:pPr>
        <w:pStyle w:val="PlainText"/>
        <w:jc w:val="center"/>
        <w:rPr>
          <w:b/>
        </w:rPr>
      </w:pPr>
      <w:r>
        <w:rPr>
          <w:rFonts w:hint="eastAsia"/>
          <w:b/>
          <w:sz w:val="24"/>
        </w:rPr>
        <w:t>Draft 2</w:t>
      </w:r>
      <w:r>
        <w:rPr>
          <w:b/>
          <w:sz w:val="24"/>
        </w:rPr>
        <w:cr/>
      </w:r>
      <w:r>
        <w:rPr>
          <w:b/>
        </w:rPr>
        <w:cr/>
      </w:r>
      <w:r>
        <w:rPr>
          <w:b/>
        </w:rPr>
        <w:cr/>
      </w:r>
      <w:r>
        <w:rPr>
          <w:b/>
        </w:rPr>
        <w:cr/>
      </w:r>
      <w:r>
        <w:rPr>
          <w:b/>
        </w:rPr>
        <w:cr/>
      </w:r>
      <w:r>
        <w:rPr>
          <w:b/>
        </w:rPr>
        <w:cr/>
      </w:r>
      <w:r>
        <w:rPr>
          <w:b/>
        </w:rPr>
        <w:cr/>
      </w:r>
    </w:p>
    <w:p w:rsidR="007E4CDF" w:rsidRDefault="007E4CDF" w:rsidP="009D017B">
      <w:pPr>
        <w:pStyle w:val="PlainText"/>
        <w:ind w:firstLine="206"/>
        <w:jc w:val="center"/>
        <w:rPr>
          <w:sz w:val="22"/>
        </w:rPr>
      </w:pPr>
      <w:r>
        <w:cr/>
      </w:r>
      <w:r>
        <w:rPr>
          <w:sz w:val="22"/>
        </w:rPr>
        <w:t>PREPARED BY</w:t>
      </w:r>
      <w:r>
        <w:rPr>
          <w:sz w:val="22"/>
        </w:rPr>
        <w:cr/>
      </w:r>
      <w:r>
        <w:rPr>
          <w:sz w:val="22"/>
        </w:rPr>
        <w:cr/>
      </w:r>
      <w:r>
        <w:rPr>
          <w:rFonts w:hint="eastAsia"/>
          <w:sz w:val="22"/>
        </w:rPr>
        <w:t>SORUN</w:t>
      </w:r>
      <w:r>
        <w:rPr>
          <w:sz w:val="22"/>
        </w:rPr>
        <w:t xml:space="preserve"> C</w:t>
      </w:r>
      <w:r>
        <w:rPr>
          <w:rFonts w:hint="eastAsia"/>
          <w:sz w:val="22"/>
        </w:rPr>
        <w:t>ORPORATION</w:t>
      </w:r>
      <w:r>
        <w:rPr>
          <w:sz w:val="22"/>
        </w:rPr>
        <w:cr/>
      </w:r>
      <w:r>
        <w:rPr>
          <w:sz w:val="22"/>
        </w:rPr>
        <w:cr/>
        <w:t>FOR</w:t>
      </w:r>
      <w:r>
        <w:rPr>
          <w:sz w:val="22"/>
        </w:rPr>
        <w:cr/>
      </w:r>
    </w:p>
    <w:p w:rsidR="007E4CDF" w:rsidRDefault="007E4CDF" w:rsidP="009D017B">
      <w:pPr>
        <w:jc w:val="center"/>
      </w:pPr>
      <w:r>
        <w:rPr>
          <w:sz w:val="22"/>
        </w:rPr>
        <w:lastRenderedPageBreak/>
        <w:t>JAPAN AEROSPACE EXPLORATION AGENCY (JAXA)</w:t>
      </w:r>
      <w:r>
        <w:rPr>
          <w:sz w:val="22"/>
        </w:rPr>
        <w:cr/>
      </w:r>
    </w:p>
    <w:p w:rsidR="007E4CDF" w:rsidRDefault="007E4CDF" w:rsidP="009D017B"/>
    <w:p w:rsidR="007E4CDF" w:rsidRDefault="007E4CDF" w:rsidP="009D017B">
      <w:pPr>
        <w:sectPr w:rsidR="007E4CDF" w:rsidSect="0045320E">
          <w:headerReference w:type="default" r:id="rId33"/>
          <w:footerReference w:type="even" r:id="rId34"/>
          <w:footerReference w:type="default" r:id="rId35"/>
          <w:type w:val="continuous"/>
          <w:pgSz w:w="12240" w:h="15840" w:code="128"/>
          <w:pgMar w:top="1440" w:right="1440" w:bottom="1440" w:left="1440" w:header="547" w:footer="547" w:gutter="360"/>
          <w:cols w:space="720"/>
          <w:docGrid w:linePitch="326"/>
        </w:sectPr>
      </w:pPr>
    </w:p>
    <w:p w:rsidR="007E4CDF" w:rsidRDefault="007E4CDF" w:rsidP="009D017B">
      <w:pPr>
        <w:pStyle w:val="PlainText"/>
        <w:ind w:firstLine="240"/>
        <w:jc w:val="center"/>
        <w:rPr>
          <w:sz w:val="24"/>
        </w:rPr>
      </w:pPr>
    </w:p>
    <w:p w:rsidR="007E4CDF" w:rsidRDefault="007E4CDF" w:rsidP="009D017B">
      <w:pPr>
        <w:pStyle w:val="PlainText"/>
        <w:ind w:firstLine="240"/>
        <w:jc w:val="center"/>
        <w:rPr>
          <w:sz w:val="24"/>
        </w:rPr>
      </w:pPr>
    </w:p>
    <w:p w:rsidR="007E4CDF" w:rsidRDefault="007E4CDF" w:rsidP="009D017B">
      <w:pPr>
        <w:pStyle w:val="PlainText"/>
        <w:ind w:firstLine="240"/>
        <w:jc w:val="center"/>
      </w:pPr>
      <w:r>
        <w:rPr>
          <w:sz w:val="24"/>
        </w:rPr>
        <w:t>TECHNICAL REVIEW</w:t>
      </w:r>
    </w:p>
    <w:tbl>
      <w:tblPr>
        <w:tblW w:w="0" w:type="auto"/>
        <w:tblInd w:w="392" w:type="dxa"/>
        <w:tblLook w:val="01E0"/>
      </w:tblPr>
      <w:tblGrid>
        <w:gridCol w:w="1869"/>
        <w:gridCol w:w="4651"/>
        <w:gridCol w:w="284"/>
        <w:gridCol w:w="2300"/>
      </w:tblGrid>
      <w:tr w:rsidR="007E4CDF">
        <w:tc>
          <w:tcPr>
            <w:tcW w:w="1869" w:type="dxa"/>
          </w:tcPr>
          <w:p w:rsidR="007E4CDF" w:rsidRDefault="007E4CDF" w:rsidP="009D017B">
            <w:pPr>
              <w:pStyle w:val="PlainText"/>
              <w:rPr>
                <w:rFonts w:ascii="Arial" w:hAnsi="Arial" w:cs="Arial"/>
                <w:sz w:val="28"/>
              </w:rPr>
            </w:pPr>
            <w:r>
              <w:rPr>
                <w:rFonts w:ascii="Arial" w:hAnsi="Arial" w:cs="Arial"/>
                <w:sz w:val="28"/>
              </w:rPr>
              <w:t>JAXA</w:t>
            </w:r>
          </w:p>
        </w:tc>
        <w:tc>
          <w:tcPr>
            <w:tcW w:w="4651" w:type="dxa"/>
            <w:tcBorders>
              <w:bottom w:val="single" w:sz="4" w:space="0" w:color="auto"/>
            </w:tcBorders>
          </w:tcPr>
          <w:p w:rsidR="007E4CDF" w:rsidRDefault="007E4CDF" w:rsidP="009D017B">
            <w:pPr>
              <w:rPr>
                <w:rFonts w:cs="Courier New"/>
              </w:rPr>
            </w:pPr>
          </w:p>
          <w:p w:rsidR="007E4CDF" w:rsidRDefault="007E4CDF" w:rsidP="009D017B">
            <w:pPr>
              <w:rPr>
                <w:rFonts w:cs="Courier New"/>
              </w:rPr>
            </w:pPr>
          </w:p>
          <w:p w:rsidR="007E4CDF" w:rsidRDefault="007E4CDF" w:rsidP="009D017B">
            <w:pPr>
              <w:rPr>
                <w:rFonts w:cs="Courier New"/>
              </w:rPr>
            </w:pPr>
          </w:p>
          <w:p w:rsidR="007E4CDF" w:rsidRDefault="007E4CDF" w:rsidP="009D017B">
            <w:pPr>
              <w:rPr>
                <w:rFonts w:cs="Courier New"/>
              </w:rPr>
            </w:pPr>
          </w:p>
          <w:p w:rsidR="007E4CDF" w:rsidRDefault="007E4CDF" w:rsidP="009D017B">
            <w:pPr>
              <w:rPr>
                <w:rFonts w:cs="Courier New"/>
              </w:rPr>
            </w:pPr>
          </w:p>
        </w:tc>
        <w:tc>
          <w:tcPr>
            <w:tcW w:w="284" w:type="dxa"/>
          </w:tcPr>
          <w:p w:rsidR="007E4CDF" w:rsidRDefault="007E4CDF" w:rsidP="009D017B">
            <w:pPr>
              <w:pStyle w:val="PlainText"/>
              <w:rPr>
                <w:sz w:val="28"/>
              </w:rPr>
            </w:pPr>
          </w:p>
        </w:tc>
        <w:tc>
          <w:tcPr>
            <w:tcW w:w="2300" w:type="dxa"/>
            <w:tcBorders>
              <w:bottom w:val="single" w:sz="4" w:space="0" w:color="auto"/>
            </w:tcBorders>
          </w:tcPr>
          <w:p w:rsidR="007E4CDF" w:rsidRDefault="007E4CDF" w:rsidP="009D017B">
            <w:pPr>
              <w:pStyle w:val="PlainText"/>
              <w:rPr>
                <w:sz w:val="28"/>
              </w:rPr>
            </w:pPr>
          </w:p>
        </w:tc>
      </w:tr>
      <w:tr w:rsidR="007E4CDF">
        <w:tc>
          <w:tcPr>
            <w:tcW w:w="1869" w:type="dxa"/>
          </w:tcPr>
          <w:p w:rsidR="007E4CDF" w:rsidRDefault="007E4CDF" w:rsidP="009D017B">
            <w:pPr>
              <w:pStyle w:val="PlainText"/>
              <w:rPr>
                <w:sz w:val="28"/>
              </w:rPr>
            </w:pPr>
            <w:r>
              <w:rPr>
                <w:rFonts w:hint="eastAsia"/>
              </w:rPr>
              <w:t>Approved</w:t>
            </w:r>
            <w:r>
              <w:t xml:space="preserve"> By:</w:t>
            </w:r>
          </w:p>
        </w:tc>
        <w:tc>
          <w:tcPr>
            <w:tcW w:w="4651" w:type="dxa"/>
            <w:tcBorders>
              <w:top w:val="single" w:sz="4" w:space="0" w:color="auto"/>
            </w:tcBorders>
          </w:tcPr>
          <w:p w:rsidR="007E4CDF" w:rsidRPr="009572F2" w:rsidRDefault="007E4CDF" w:rsidP="009D017B">
            <w:pPr>
              <w:rPr>
                <w:rFonts w:cs="Courier New"/>
              </w:rPr>
            </w:pPr>
            <w:r w:rsidRPr="009572F2">
              <w:rPr>
                <w:rFonts w:cs="Courier New" w:hint="eastAsia"/>
              </w:rPr>
              <w:t>H. Ishii</w:t>
            </w:r>
          </w:p>
          <w:p w:rsidR="007E4CDF" w:rsidRPr="009572F2" w:rsidRDefault="007E4CDF" w:rsidP="009D017B">
            <w:pPr>
              <w:rPr>
                <w:rFonts w:cs="Courier New"/>
              </w:rPr>
            </w:pPr>
            <w:r w:rsidRPr="009572F2">
              <w:rPr>
                <w:rFonts w:cs="Courier New" w:hint="eastAsia"/>
              </w:rPr>
              <w:t xml:space="preserve">Manager </w:t>
            </w:r>
          </w:p>
          <w:p w:rsidR="007E4CDF" w:rsidRPr="009572F2" w:rsidRDefault="007E4CDF" w:rsidP="009D017B">
            <w:pPr>
              <w:rPr>
                <w:rFonts w:cs="Courier New"/>
              </w:rPr>
            </w:pPr>
            <w:r w:rsidRPr="009572F2">
              <w:rPr>
                <w:rFonts w:cs="Courier New" w:hint="eastAsia"/>
              </w:rPr>
              <w:t>Network Operations Division</w:t>
            </w:r>
          </w:p>
          <w:p w:rsidR="007E4CDF" w:rsidRPr="009572F2" w:rsidRDefault="007E4CDF" w:rsidP="009D017B">
            <w:pPr>
              <w:rPr>
                <w:rFonts w:cs="Courier New"/>
              </w:rPr>
            </w:pPr>
            <w:r w:rsidRPr="009572F2">
              <w:rPr>
                <w:rFonts w:cs="Courier New" w:hint="eastAsia"/>
              </w:rPr>
              <w:t xml:space="preserve">Consolidated Space </w:t>
            </w:r>
            <w:r w:rsidRPr="009572F2">
              <w:rPr>
                <w:rFonts w:cs="Courier New"/>
              </w:rPr>
              <w:t>Tracking</w:t>
            </w:r>
            <w:r w:rsidRPr="009572F2">
              <w:rPr>
                <w:rFonts w:cs="Courier New" w:hint="eastAsia"/>
              </w:rPr>
              <w:t xml:space="preserve"> </w:t>
            </w:r>
            <w:r w:rsidRPr="009572F2">
              <w:rPr>
                <w:rFonts w:cs="Courier New"/>
              </w:rPr>
              <w:t>and</w:t>
            </w:r>
          </w:p>
          <w:p w:rsidR="007E4CDF" w:rsidRPr="009572F2" w:rsidRDefault="007E4CDF" w:rsidP="009D017B">
            <w:pPr>
              <w:rPr>
                <w:rFonts w:cs="Courier New"/>
              </w:rPr>
            </w:pPr>
            <w:r w:rsidRPr="009572F2">
              <w:rPr>
                <w:rFonts w:cs="Courier New"/>
              </w:rPr>
              <w:t xml:space="preserve"> Data Acquisition Department</w:t>
            </w:r>
          </w:p>
          <w:p w:rsidR="007E4CDF" w:rsidRPr="009572F2" w:rsidRDefault="007E4CDF" w:rsidP="009D017B">
            <w:pPr>
              <w:rPr>
                <w:rFonts w:cs="Courier New"/>
              </w:rPr>
            </w:pPr>
            <w:r w:rsidRPr="009572F2">
              <w:rPr>
                <w:rFonts w:cs="Courier New"/>
              </w:rPr>
              <w:t>(CSTD)</w:t>
            </w:r>
          </w:p>
          <w:p w:rsidR="007E4CDF" w:rsidRPr="009572F2" w:rsidRDefault="007E4CDF" w:rsidP="009D017B">
            <w:pPr>
              <w:rPr>
                <w:rFonts w:cs="Courier New"/>
              </w:rPr>
            </w:pPr>
          </w:p>
          <w:p w:rsidR="007E4CDF" w:rsidRPr="009572F2" w:rsidRDefault="007E4CDF" w:rsidP="009D017B">
            <w:pPr>
              <w:rPr>
                <w:rFonts w:cs="Courier New"/>
              </w:rPr>
            </w:pPr>
          </w:p>
          <w:p w:rsidR="007E4CDF" w:rsidRPr="009572F2" w:rsidRDefault="007E4CDF" w:rsidP="009D017B">
            <w:pPr>
              <w:rPr>
                <w:rFonts w:cs="Courier New"/>
              </w:rPr>
            </w:pPr>
          </w:p>
          <w:p w:rsidR="007E4CDF" w:rsidRPr="009572F2" w:rsidRDefault="007E4CDF" w:rsidP="009D017B">
            <w:pPr>
              <w:rPr>
                <w:rFonts w:cs="Courier New"/>
              </w:rPr>
            </w:pPr>
          </w:p>
        </w:tc>
        <w:tc>
          <w:tcPr>
            <w:tcW w:w="284" w:type="dxa"/>
          </w:tcPr>
          <w:p w:rsidR="007E4CDF" w:rsidRDefault="007E4CDF" w:rsidP="009D017B">
            <w:pPr>
              <w:pStyle w:val="PlainText"/>
            </w:pPr>
          </w:p>
        </w:tc>
        <w:tc>
          <w:tcPr>
            <w:tcW w:w="2300" w:type="dxa"/>
            <w:tcBorders>
              <w:top w:val="single" w:sz="4" w:space="0" w:color="auto"/>
            </w:tcBorders>
          </w:tcPr>
          <w:p w:rsidR="007E4CDF" w:rsidRDefault="007E4CDF" w:rsidP="009D017B">
            <w:pPr>
              <w:pStyle w:val="PlainText"/>
              <w:rPr>
                <w:sz w:val="28"/>
              </w:rPr>
            </w:pPr>
            <w:r>
              <w:t>Date</w:t>
            </w:r>
          </w:p>
        </w:tc>
      </w:tr>
      <w:tr w:rsidR="007E4CDF">
        <w:tc>
          <w:tcPr>
            <w:tcW w:w="1869" w:type="dxa"/>
          </w:tcPr>
          <w:p w:rsidR="007E4CDF" w:rsidRDefault="007E4CDF" w:rsidP="009D017B">
            <w:pPr>
              <w:pStyle w:val="PlainText"/>
              <w:rPr>
                <w:rFonts w:ascii="Arial" w:hAnsi="Arial" w:cs="Arial"/>
              </w:rPr>
            </w:pPr>
            <w:r>
              <w:rPr>
                <w:rFonts w:ascii="Arial" w:hAnsi="Arial" w:cs="Arial"/>
                <w:sz w:val="28"/>
              </w:rPr>
              <w:t>JPL</w:t>
            </w:r>
          </w:p>
        </w:tc>
        <w:tc>
          <w:tcPr>
            <w:tcW w:w="4651" w:type="dxa"/>
            <w:tcBorders>
              <w:bottom w:val="single" w:sz="4" w:space="0" w:color="auto"/>
            </w:tcBorders>
          </w:tcPr>
          <w:p w:rsidR="007E4CDF" w:rsidRDefault="007E4CDF" w:rsidP="009D017B">
            <w:pPr>
              <w:rPr>
                <w:rFonts w:cs="Courier New"/>
              </w:rPr>
            </w:pPr>
          </w:p>
          <w:p w:rsidR="007E4CDF" w:rsidRDefault="007E4CDF" w:rsidP="009D017B">
            <w:pPr>
              <w:rPr>
                <w:rFonts w:cs="Courier New"/>
              </w:rPr>
            </w:pPr>
          </w:p>
          <w:p w:rsidR="007E4CDF" w:rsidRDefault="007E4CDF" w:rsidP="009D017B">
            <w:pPr>
              <w:rPr>
                <w:rFonts w:cs="Courier New"/>
              </w:rPr>
            </w:pPr>
          </w:p>
          <w:p w:rsidR="007E4CDF" w:rsidRDefault="007E4CDF" w:rsidP="009D017B">
            <w:pPr>
              <w:rPr>
                <w:rFonts w:cs="Courier New"/>
              </w:rPr>
            </w:pPr>
          </w:p>
          <w:p w:rsidR="007E4CDF" w:rsidRDefault="007E4CDF" w:rsidP="009D017B">
            <w:pPr>
              <w:rPr>
                <w:rFonts w:cs="Courier New"/>
              </w:rPr>
            </w:pPr>
          </w:p>
        </w:tc>
        <w:tc>
          <w:tcPr>
            <w:tcW w:w="284" w:type="dxa"/>
          </w:tcPr>
          <w:p w:rsidR="007E4CDF" w:rsidRDefault="007E4CDF" w:rsidP="009D017B">
            <w:pPr>
              <w:pStyle w:val="PlainText"/>
            </w:pPr>
          </w:p>
        </w:tc>
        <w:tc>
          <w:tcPr>
            <w:tcW w:w="2300" w:type="dxa"/>
            <w:tcBorders>
              <w:bottom w:val="single" w:sz="4" w:space="0" w:color="auto"/>
            </w:tcBorders>
          </w:tcPr>
          <w:p w:rsidR="007E4CDF" w:rsidRDefault="007E4CDF" w:rsidP="009D017B">
            <w:pPr>
              <w:pStyle w:val="PlainText"/>
            </w:pPr>
          </w:p>
        </w:tc>
      </w:tr>
      <w:tr w:rsidR="007E4CDF">
        <w:tc>
          <w:tcPr>
            <w:tcW w:w="1869" w:type="dxa"/>
          </w:tcPr>
          <w:p w:rsidR="007E4CDF" w:rsidRDefault="007E4CDF" w:rsidP="009D017B">
            <w:pPr>
              <w:pStyle w:val="PlainText"/>
            </w:pPr>
            <w:r>
              <w:rPr>
                <w:rFonts w:hint="eastAsia"/>
              </w:rPr>
              <w:t>Approved</w:t>
            </w:r>
            <w:r>
              <w:t xml:space="preserve"> By:</w:t>
            </w:r>
          </w:p>
        </w:tc>
        <w:tc>
          <w:tcPr>
            <w:tcW w:w="4651" w:type="dxa"/>
            <w:tcBorders>
              <w:top w:val="single" w:sz="4" w:space="0" w:color="auto"/>
            </w:tcBorders>
          </w:tcPr>
          <w:p w:rsidR="007E4CDF" w:rsidRDefault="007E4CDF" w:rsidP="009D017B">
            <w:pPr>
              <w:rPr>
                <w:rFonts w:cs="Courier New"/>
              </w:rPr>
            </w:pPr>
            <w:r>
              <w:rPr>
                <w:rFonts w:cs="Courier New" w:hint="eastAsia"/>
              </w:rPr>
              <w:t>E. Barkley</w:t>
            </w:r>
          </w:p>
          <w:p w:rsidR="007E4CDF" w:rsidRDefault="007E4CDF" w:rsidP="009D017B">
            <w:pPr>
              <w:rPr>
                <w:rFonts w:cs="Courier New"/>
              </w:rPr>
            </w:pPr>
            <w:r>
              <w:rPr>
                <w:rFonts w:cs="Courier New"/>
              </w:rPr>
              <w:t>DSN Service Management System Engineer</w:t>
            </w:r>
          </w:p>
          <w:p w:rsidR="007E4CDF" w:rsidRDefault="007E4CDF" w:rsidP="009D017B">
            <w:pPr>
              <w:rPr>
                <w:rFonts w:cs="Courier New"/>
              </w:rPr>
            </w:pPr>
          </w:p>
          <w:p w:rsidR="007E4CDF" w:rsidRDefault="007E4CDF" w:rsidP="009D017B">
            <w:pPr>
              <w:rPr>
                <w:rFonts w:cs="Courier New"/>
              </w:rPr>
            </w:pPr>
          </w:p>
          <w:p w:rsidR="007E4CDF" w:rsidRDefault="007E4CDF" w:rsidP="009D017B">
            <w:pPr>
              <w:rPr>
                <w:rFonts w:cs="Courier New"/>
              </w:rPr>
            </w:pPr>
          </w:p>
          <w:p w:rsidR="007E4CDF" w:rsidRDefault="007E4CDF" w:rsidP="009D017B">
            <w:pPr>
              <w:rPr>
                <w:rFonts w:cs="Courier New"/>
              </w:rPr>
            </w:pPr>
          </w:p>
        </w:tc>
        <w:tc>
          <w:tcPr>
            <w:tcW w:w="284" w:type="dxa"/>
          </w:tcPr>
          <w:p w:rsidR="007E4CDF" w:rsidRDefault="007E4CDF" w:rsidP="009D017B">
            <w:pPr>
              <w:pStyle w:val="PlainText"/>
            </w:pPr>
          </w:p>
        </w:tc>
        <w:tc>
          <w:tcPr>
            <w:tcW w:w="2300" w:type="dxa"/>
            <w:tcBorders>
              <w:top w:val="single" w:sz="4" w:space="0" w:color="auto"/>
            </w:tcBorders>
          </w:tcPr>
          <w:p w:rsidR="007E4CDF" w:rsidRDefault="007E4CDF" w:rsidP="009D017B">
            <w:pPr>
              <w:pStyle w:val="PlainText"/>
              <w:rPr>
                <w:sz w:val="28"/>
              </w:rPr>
            </w:pPr>
            <w:r>
              <w:t>Date</w:t>
            </w:r>
          </w:p>
        </w:tc>
      </w:tr>
    </w:tbl>
    <w:p w:rsidR="007E4CDF" w:rsidRDefault="007E4CDF" w:rsidP="009D017B">
      <w:pPr>
        <w:pStyle w:val="PlainText"/>
      </w:pPr>
    </w:p>
    <w:p w:rsidR="007E4CDF" w:rsidRDefault="007E4CDF" w:rsidP="009D017B">
      <w:pPr>
        <w:pStyle w:val="PlainText"/>
      </w:pPr>
      <w:r>
        <w:br w:type="page"/>
      </w:r>
    </w:p>
    <w:p w:rsidR="007E4CDF" w:rsidRDefault="007E4CDF" w:rsidP="009D017B">
      <w:pPr>
        <w:jc w:val="center"/>
        <w:rPr>
          <w:rFonts w:cs="Courier New"/>
        </w:rPr>
      </w:pPr>
    </w:p>
    <w:p w:rsidR="007E4CDF" w:rsidRDefault="007E4CDF" w:rsidP="009D017B">
      <w:pPr>
        <w:pStyle w:val="Title10"/>
        <w:ind w:left="0"/>
        <w:jc w:val="center"/>
        <w:rPr>
          <w:rFonts w:ascii="Courier New" w:hAnsi="Courier New" w:cs="Courier New"/>
        </w:rPr>
      </w:pPr>
      <w:r>
        <w:rPr>
          <w:rFonts w:ascii="Courier New" w:hAnsi="Courier New" w:cs="Courier New"/>
        </w:rPr>
        <w:t>AMENDMENT RECORD SHEET</w:t>
      </w:r>
    </w:p>
    <w:tbl>
      <w:tblPr>
        <w:tblW w:w="9113" w:type="dxa"/>
        <w:jc w:val="center"/>
        <w:tblInd w:w="72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tblPr>
      <w:tblGrid>
        <w:gridCol w:w="1089"/>
        <w:gridCol w:w="2077"/>
        <w:gridCol w:w="1181"/>
        <w:gridCol w:w="4766"/>
      </w:tblGrid>
      <w:tr w:rsidR="007E4CDF">
        <w:trPr>
          <w:cantSplit/>
          <w:tblHeader/>
          <w:jc w:val="center"/>
        </w:trPr>
        <w:tc>
          <w:tcPr>
            <w:tcW w:w="1089" w:type="dxa"/>
            <w:tcBorders>
              <w:top w:val="single" w:sz="6" w:space="0" w:color="auto"/>
              <w:left w:val="single" w:sz="6" w:space="0" w:color="auto"/>
              <w:bottom w:val="single" w:sz="6" w:space="0" w:color="auto"/>
            </w:tcBorders>
          </w:tcPr>
          <w:p w:rsidR="007E4CDF" w:rsidRDefault="007E4CDF" w:rsidP="009D017B">
            <w:pPr>
              <w:pStyle w:val="TableCell"/>
              <w:jc w:val="center"/>
              <w:rPr>
                <w:rFonts w:ascii="Courier New" w:hAnsi="Courier New" w:cs="Courier New"/>
              </w:rPr>
            </w:pPr>
            <w:r>
              <w:rPr>
                <w:rFonts w:ascii="Courier New" w:hAnsi="Courier New" w:cs="Courier New"/>
              </w:rPr>
              <w:t>ISSUE</w:t>
            </w:r>
          </w:p>
        </w:tc>
        <w:tc>
          <w:tcPr>
            <w:tcW w:w="2077" w:type="dxa"/>
            <w:tcBorders>
              <w:top w:val="single" w:sz="6" w:space="0" w:color="auto"/>
              <w:bottom w:val="single" w:sz="6" w:space="0" w:color="auto"/>
            </w:tcBorders>
          </w:tcPr>
          <w:p w:rsidR="007E4CDF" w:rsidRDefault="007E4CDF" w:rsidP="009D017B">
            <w:pPr>
              <w:pStyle w:val="TableCell"/>
              <w:jc w:val="center"/>
              <w:rPr>
                <w:rFonts w:ascii="Courier New" w:hAnsi="Courier New" w:cs="Courier New"/>
              </w:rPr>
            </w:pPr>
            <w:r>
              <w:rPr>
                <w:rFonts w:ascii="Courier New" w:hAnsi="Courier New" w:cs="Courier New"/>
              </w:rPr>
              <w:t>DATE</w:t>
            </w:r>
          </w:p>
        </w:tc>
        <w:tc>
          <w:tcPr>
            <w:tcW w:w="1181" w:type="dxa"/>
            <w:tcBorders>
              <w:top w:val="single" w:sz="6" w:space="0" w:color="auto"/>
              <w:bottom w:val="single" w:sz="6" w:space="0" w:color="auto"/>
            </w:tcBorders>
          </w:tcPr>
          <w:p w:rsidR="007E4CDF" w:rsidRDefault="007E4CDF" w:rsidP="009D017B">
            <w:pPr>
              <w:pStyle w:val="TableCell"/>
              <w:jc w:val="center"/>
              <w:rPr>
                <w:rFonts w:ascii="Courier New" w:hAnsi="Courier New" w:cs="Courier New"/>
                <w:lang w:eastAsia="ja-JP"/>
              </w:rPr>
            </w:pPr>
            <w:r>
              <w:rPr>
                <w:rFonts w:ascii="Courier New" w:hAnsi="Courier New" w:cs="Courier New"/>
              </w:rPr>
              <w:t>DCI No</w:t>
            </w:r>
            <w:r>
              <w:rPr>
                <w:rFonts w:ascii="Courier New" w:hAnsi="Courier New" w:cs="Courier New" w:hint="eastAsia"/>
                <w:lang w:eastAsia="ja-JP"/>
              </w:rPr>
              <w:t>.</w:t>
            </w:r>
          </w:p>
        </w:tc>
        <w:tc>
          <w:tcPr>
            <w:tcW w:w="4766" w:type="dxa"/>
            <w:tcBorders>
              <w:top w:val="single" w:sz="6" w:space="0" w:color="auto"/>
              <w:bottom w:val="single" w:sz="6" w:space="0" w:color="auto"/>
              <w:right w:val="single" w:sz="6" w:space="0" w:color="auto"/>
            </w:tcBorders>
          </w:tcPr>
          <w:p w:rsidR="007E4CDF" w:rsidRDefault="007E4CDF" w:rsidP="009D017B">
            <w:pPr>
              <w:pStyle w:val="TableCell"/>
              <w:jc w:val="center"/>
              <w:rPr>
                <w:rFonts w:ascii="Courier New" w:hAnsi="Courier New" w:cs="Courier New"/>
              </w:rPr>
            </w:pPr>
            <w:r>
              <w:rPr>
                <w:rFonts w:ascii="Courier New" w:hAnsi="Courier New" w:cs="Courier New"/>
              </w:rPr>
              <w:t>REASON</w:t>
            </w:r>
          </w:p>
        </w:tc>
      </w:tr>
      <w:tr w:rsidR="007E4CDF">
        <w:trPr>
          <w:cantSplit/>
          <w:jc w:val="center"/>
        </w:trPr>
        <w:tc>
          <w:tcPr>
            <w:tcW w:w="1089" w:type="dxa"/>
            <w:tcBorders>
              <w:top w:val="single" w:sz="6" w:space="0" w:color="auto"/>
              <w:left w:val="single" w:sz="6" w:space="0" w:color="auto"/>
              <w:bottom w:val="single" w:sz="6" w:space="0" w:color="auto"/>
            </w:tcBorders>
          </w:tcPr>
          <w:p w:rsidR="007E4CDF" w:rsidRDefault="007E4CDF" w:rsidP="009D017B">
            <w:pPr>
              <w:pStyle w:val="TableCell"/>
              <w:jc w:val="center"/>
              <w:rPr>
                <w:rFonts w:ascii="Courier New" w:hAnsi="Courier New" w:cs="Courier New"/>
                <w:lang w:eastAsia="ja-JP"/>
              </w:rPr>
            </w:pPr>
            <w:r>
              <w:rPr>
                <w:rFonts w:ascii="Courier New" w:hAnsi="Courier New" w:cs="Courier New" w:hint="eastAsia"/>
                <w:lang w:eastAsia="ja-JP"/>
              </w:rPr>
              <w:t>Draft</w:t>
            </w:r>
            <w:r>
              <w:rPr>
                <w:rFonts w:ascii="Courier New" w:hAnsi="Courier New" w:cs="Courier New"/>
              </w:rPr>
              <w:t>1</w:t>
            </w:r>
          </w:p>
        </w:tc>
        <w:tc>
          <w:tcPr>
            <w:tcW w:w="2077" w:type="dxa"/>
            <w:tcBorders>
              <w:top w:val="single" w:sz="6" w:space="0" w:color="auto"/>
              <w:bottom w:val="single" w:sz="6" w:space="0" w:color="auto"/>
            </w:tcBorders>
          </w:tcPr>
          <w:p w:rsidR="007E4CDF" w:rsidRDefault="007E4CDF" w:rsidP="009D017B">
            <w:pPr>
              <w:pStyle w:val="TableCell"/>
              <w:jc w:val="center"/>
              <w:rPr>
                <w:rFonts w:ascii="Courier New" w:hAnsi="Courier New" w:cs="Courier New"/>
                <w:lang w:eastAsia="ja-JP"/>
              </w:rPr>
            </w:pPr>
            <w:r>
              <w:rPr>
                <w:rFonts w:ascii="Courier New" w:hAnsi="Courier New" w:cs="Courier New" w:hint="eastAsia"/>
                <w:lang w:eastAsia="ja-JP"/>
              </w:rPr>
              <w:t>March 17, 2008</w:t>
            </w:r>
          </w:p>
        </w:tc>
        <w:tc>
          <w:tcPr>
            <w:tcW w:w="1181" w:type="dxa"/>
            <w:tcBorders>
              <w:top w:val="single" w:sz="6" w:space="0" w:color="auto"/>
              <w:bottom w:val="single" w:sz="6" w:space="0" w:color="auto"/>
            </w:tcBorders>
          </w:tcPr>
          <w:p w:rsidR="007E4CDF" w:rsidRDefault="007E4CDF" w:rsidP="009D017B">
            <w:pPr>
              <w:pStyle w:val="TableCell"/>
              <w:jc w:val="center"/>
              <w:rPr>
                <w:rFonts w:ascii="Courier New" w:hAnsi="Courier New" w:cs="Courier New"/>
              </w:rPr>
            </w:pPr>
            <w:r>
              <w:rPr>
                <w:rFonts w:ascii="Courier New" w:hAnsi="Courier New" w:cs="Courier New"/>
              </w:rPr>
              <w:t>N/A</w:t>
            </w:r>
          </w:p>
        </w:tc>
        <w:tc>
          <w:tcPr>
            <w:tcW w:w="4766" w:type="dxa"/>
            <w:tcBorders>
              <w:top w:val="single" w:sz="6" w:space="0" w:color="auto"/>
              <w:bottom w:val="single" w:sz="6" w:space="0" w:color="auto"/>
              <w:right w:val="single" w:sz="6" w:space="0" w:color="auto"/>
            </w:tcBorders>
          </w:tcPr>
          <w:p w:rsidR="007E4CDF" w:rsidRDefault="007E4CDF" w:rsidP="009D017B">
            <w:pPr>
              <w:pStyle w:val="TableCell"/>
              <w:rPr>
                <w:rFonts w:ascii="Courier New" w:hAnsi="Courier New" w:cs="Courier New"/>
              </w:rPr>
            </w:pPr>
            <w:r>
              <w:rPr>
                <w:rFonts w:ascii="Courier New" w:hAnsi="Courier New" w:cs="Courier New"/>
              </w:rPr>
              <w:t>Initial Draft</w:t>
            </w:r>
            <w:r>
              <w:rPr>
                <w:rFonts w:ascii="Courier New" w:hAnsi="Courier New" w:cs="Courier New" w:hint="eastAsia"/>
                <w:lang w:eastAsia="ja-JP"/>
              </w:rPr>
              <w:t xml:space="preserve"> for JAXA review</w:t>
            </w:r>
          </w:p>
        </w:tc>
      </w:tr>
      <w:tr w:rsidR="007E4CDF">
        <w:trPr>
          <w:cantSplit/>
          <w:jc w:val="center"/>
        </w:trPr>
        <w:tc>
          <w:tcPr>
            <w:tcW w:w="1089" w:type="dxa"/>
            <w:tcBorders>
              <w:top w:val="single" w:sz="6" w:space="0" w:color="auto"/>
              <w:left w:val="single" w:sz="6" w:space="0" w:color="auto"/>
              <w:bottom w:val="single" w:sz="6" w:space="0" w:color="auto"/>
            </w:tcBorders>
          </w:tcPr>
          <w:p w:rsidR="007E4CDF" w:rsidRDefault="007E4CDF" w:rsidP="009D017B">
            <w:pPr>
              <w:pStyle w:val="TableCell"/>
              <w:jc w:val="center"/>
              <w:rPr>
                <w:rFonts w:ascii="Courier New" w:hAnsi="Courier New" w:cs="Courier New"/>
                <w:lang w:eastAsia="ja-JP"/>
              </w:rPr>
            </w:pPr>
            <w:r>
              <w:rPr>
                <w:rFonts w:ascii="Courier New" w:hAnsi="Courier New" w:cs="Courier New" w:hint="eastAsia"/>
                <w:lang w:eastAsia="ja-JP"/>
              </w:rPr>
              <w:t>Draft2</w:t>
            </w:r>
          </w:p>
        </w:tc>
        <w:tc>
          <w:tcPr>
            <w:tcW w:w="2077" w:type="dxa"/>
            <w:tcBorders>
              <w:top w:val="single" w:sz="6" w:space="0" w:color="auto"/>
              <w:bottom w:val="single" w:sz="6" w:space="0" w:color="auto"/>
            </w:tcBorders>
          </w:tcPr>
          <w:p w:rsidR="007E4CDF" w:rsidRDefault="007E4CDF" w:rsidP="009D017B">
            <w:pPr>
              <w:pStyle w:val="TableCell"/>
              <w:jc w:val="center"/>
              <w:rPr>
                <w:rFonts w:ascii="Courier New" w:hAnsi="Courier New" w:cs="Courier New"/>
                <w:lang w:eastAsia="ja-JP"/>
              </w:rPr>
            </w:pPr>
            <w:r>
              <w:rPr>
                <w:rFonts w:ascii="Courier New" w:hAnsi="Courier New" w:cs="Courier New" w:hint="eastAsia"/>
                <w:lang w:eastAsia="ja-JP"/>
              </w:rPr>
              <w:t>April 7, 2008</w:t>
            </w:r>
          </w:p>
        </w:tc>
        <w:tc>
          <w:tcPr>
            <w:tcW w:w="1181" w:type="dxa"/>
            <w:tcBorders>
              <w:top w:val="single" w:sz="6" w:space="0" w:color="auto"/>
              <w:bottom w:val="single" w:sz="6" w:space="0" w:color="auto"/>
            </w:tcBorders>
          </w:tcPr>
          <w:p w:rsidR="007E4CDF" w:rsidRDefault="007E4CDF" w:rsidP="009D017B">
            <w:pPr>
              <w:pStyle w:val="TableCell"/>
              <w:jc w:val="center"/>
              <w:rPr>
                <w:rFonts w:ascii="Courier New" w:hAnsi="Courier New" w:cs="Courier New"/>
              </w:rPr>
            </w:pPr>
            <w:r>
              <w:rPr>
                <w:rFonts w:ascii="Courier New" w:hAnsi="Courier New" w:cs="Courier New"/>
              </w:rPr>
              <w:t>N/A</w:t>
            </w:r>
          </w:p>
        </w:tc>
        <w:tc>
          <w:tcPr>
            <w:tcW w:w="4766" w:type="dxa"/>
            <w:tcBorders>
              <w:top w:val="single" w:sz="6" w:space="0" w:color="auto"/>
              <w:bottom w:val="single" w:sz="6" w:space="0" w:color="auto"/>
              <w:right w:val="single" w:sz="6" w:space="0" w:color="auto"/>
            </w:tcBorders>
          </w:tcPr>
          <w:p w:rsidR="007E4CDF" w:rsidRDefault="007E4CDF" w:rsidP="009D017B">
            <w:pPr>
              <w:pStyle w:val="TableCell"/>
              <w:rPr>
                <w:rFonts w:ascii="Courier New" w:hAnsi="Courier New" w:cs="Courier New"/>
              </w:rPr>
            </w:pPr>
            <w:r>
              <w:rPr>
                <w:rFonts w:ascii="Courier New" w:hAnsi="Courier New" w:cs="Courier New"/>
              </w:rPr>
              <w:t>Initial Draft</w:t>
            </w:r>
            <w:r>
              <w:rPr>
                <w:rFonts w:ascii="Courier New" w:hAnsi="Courier New" w:cs="Courier New" w:hint="eastAsia"/>
                <w:lang w:eastAsia="ja-JP"/>
              </w:rPr>
              <w:t xml:space="preserve"> for JPL review</w:t>
            </w:r>
          </w:p>
        </w:tc>
      </w:tr>
      <w:tr w:rsidR="007E4CDF" w:rsidRPr="005D1915">
        <w:trPr>
          <w:cantSplit/>
          <w:jc w:val="center"/>
        </w:trPr>
        <w:tc>
          <w:tcPr>
            <w:tcW w:w="1089" w:type="dxa"/>
            <w:tcBorders>
              <w:top w:val="single" w:sz="6" w:space="0" w:color="auto"/>
              <w:left w:val="single" w:sz="6" w:space="0" w:color="auto"/>
            </w:tcBorders>
          </w:tcPr>
          <w:p w:rsidR="007E4CDF" w:rsidRDefault="007E4CDF" w:rsidP="009D017B">
            <w:pPr>
              <w:pStyle w:val="TableCell"/>
              <w:jc w:val="center"/>
              <w:rPr>
                <w:rFonts w:ascii="Courier New" w:hAnsi="Courier New" w:cs="Courier New"/>
                <w:lang w:eastAsia="ja-JP"/>
              </w:rPr>
            </w:pPr>
          </w:p>
        </w:tc>
        <w:tc>
          <w:tcPr>
            <w:tcW w:w="2077" w:type="dxa"/>
            <w:tcBorders>
              <w:top w:val="single" w:sz="6" w:space="0" w:color="auto"/>
            </w:tcBorders>
          </w:tcPr>
          <w:p w:rsidR="007E4CDF" w:rsidRDefault="007E4CDF" w:rsidP="009D017B">
            <w:pPr>
              <w:pStyle w:val="TableCell"/>
              <w:jc w:val="center"/>
              <w:rPr>
                <w:rFonts w:ascii="Courier New" w:hAnsi="Courier New" w:cs="Courier New"/>
              </w:rPr>
            </w:pPr>
          </w:p>
        </w:tc>
        <w:tc>
          <w:tcPr>
            <w:tcW w:w="1181" w:type="dxa"/>
            <w:tcBorders>
              <w:top w:val="single" w:sz="6" w:space="0" w:color="auto"/>
            </w:tcBorders>
          </w:tcPr>
          <w:p w:rsidR="007E4CDF" w:rsidRDefault="007E4CDF" w:rsidP="009D017B">
            <w:pPr>
              <w:pStyle w:val="TableCell"/>
              <w:jc w:val="center"/>
              <w:rPr>
                <w:rFonts w:ascii="Courier New" w:hAnsi="Courier New" w:cs="Courier New"/>
                <w:lang w:eastAsia="ja-JP"/>
              </w:rPr>
            </w:pPr>
          </w:p>
        </w:tc>
        <w:tc>
          <w:tcPr>
            <w:tcW w:w="4766" w:type="dxa"/>
            <w:tcBorders>
              <w:top w:val="single" w:sz="6" w:space="0" w:color="auto"/>
              <w:right w:val="single" w:sz="6" w:space="0" w:color="auto"/>
            </w:tcBorders>
          </w:tcPr>
          <w:p w:rsidR="007E4CDF" w:rsidRDefault="007E4CDF" w:rsidP="009D017B">
            <w:pPr>
              <w:pStyle w:val="TableCell"/>
              <w:rPr>
                <w:rFonts w:ascii="Courier New" w:hAnsi="Courier New" w:cs="Courier New"/>
                <w:lang w:eastAsia="ja-JP"/>
              </w:rPr>
            </w:pPr>
          </w:p>
        </w:tc>
      </w:tr>
      <w:tr w:rsidR="007E4CDF">
        <w:trPr>
          <w:cantSplit/>
          <w:jc w:val="center"/>
        </w:trPr>
        <w:tc>
          <w:tcPr>
            <w:tcW w:w="1089" w:type="dxa"/>
            <w:tcBorders>
              <w:left w:val="single" w:sz="6" w:space="0" w:color="auto"/>
            </w:tcBorders>
          </w:tcPr>
          <w:p w:rsidR="007E4CDF" w:rsidRDefault="007E4CDF" w:rsidP="009D017B">
            <w:pPr>
              <w:pStyle w:val="TableCell"/>
              <w:jc w:val="center"/>
              <w:rPr>
                <w:rFonts w:ascii="Courier New" w:hAnsi="Courier New" w:cs="Courier New"/>
              </w:rPr>
            </w:pPr>
          </w:p>
        </w:tc>
        <w:tc>
          <w:tcPr>
            <w:tcW w:w="2077" w:type="dxa"/>
          </w:tcPr>
          <w:p w:rsidR="007E4CDF" w:rsidRDefault="007E4CDF" w:rsidP="009D017B">
            <w:pPr>
              <w:pStyle w:val="TableCell"/>
              <w:jc w:val="center"/>
              <w:rPr>
                <w:rFonts w:ascii="Courier New" w:hAnsi="Courier New" w:cs="Courier New"/>
              </w:rPr>
            </w:pPr>
          </w:p>
        </w:tc>
        <w:tc>
          <w:tcPr>
            <w:tcW w:w="1181" w:type="dxa"/>
          </w:tcPr>
          <w:p w:rsidR="007E4CDF" w:rsidRDefault="007E4CDF" w:rsidP="009D017B">
            <w:pPr>
              <w:pStyle w:val="TableCell"/>
              <w:jc w:val="center"/>
              <w:rPr>
                <w:rFonts w:ascii="Courier New" w:hAnsi="Courier New" w:cs="Courier New"/>
              </w:rPr>
            </w:pPr>
          </w:p>
        </w:tc>
        <w:tc>
          <w:tcPr>
            <w:tcW w:w="4766" w:type="dxa"/>
            <w:tcBorders>
              <w:right w:val="single" w:sz="6" w:space="0" w:color="auto"/>
            </w:tcBorders>
          </w:tcPr>
          <w:p w:rsidR="007E4CDF" w:rsidRDefault="007E4CDF" w:rsidP="009D017B">
            <w:pPr>
              <w:pStyle w:val="TableCell"/>
              <w:rPr>
                <w:rFonts w:ascii="Courier New" w:hAnsi="Courier New" w:cs="Courier New"/>
              </w:rPr>
            </w:pPr>
          </w:p>
        </w:tc>
      </w:tr>
      <w:tr w:rsidR="007E4CDF">
        <w:trPr>
          <w:cantSplit/>
          <w:jc w:val="center"/>
        </w:trPr>
        <w:tc>
          <w:tcPr>
            <w:tcW w:w="1089" w:type="dxa"/>
            <w:tcBorders>
              <w:left w:val="single" w:sz="6" w:space="0" w:color="auto"/>
            </w:tcBorders>
          </w:tcPr>
          <w:p w:rsidR="007E4CDF" w:rsidRDefault="007E4CDF" w:rsidP="009D017B">
            <w:pPr>
              <w:pStyle w:val="TableCell"/>
              <w:jc w:val="center"/>
              <w:rPr>
                <w:rFonts w:ascii="Courier New" w:hAnsi="Courier New" w:cs="Courier New"/>
              </w:rPr>
            </w:pPr>
          </w:p>
        </w:tc>
        <w:tc>
          <w:tcPr>
            <w:tcW w:w="2077" w:type="dxa"/>
          </w:tcPr>
          <w:p w:rsidR="007E4CDF" w:rsidRDefault="007E4CDF" w:rsidP="009D017B">
            <w:pPr>
              <w:pStyle w:val="TableCell"/>
              <w:jc w:val="center"/>
              <w:rPr>
                <w:rFonts w:ascii="Courier New" w:hAnsi="Courier New" w:cs="Courier New"/>
              </w:rPr>
            </w:pPr>
          </w:p>
        </w:tc>
        <w:tc>
          <w:tcPr>
            <w:tcW w:w="1181" w:type="dxa"/>
          </w:tcPr>
          <w:p w:rsidR="007E4CDF" w:rsidRDefault="007E4CDF" w:rsidP="009D017B">
            <w:pPr>
              <w:pStyle w:val="TableCell"/>
              <w:jc w:val="center"/>
              <w:rPr>
                <w:rFonts w:ascii="Courier New" w:hAnsi="Courier New" w:cs="Courier New"/>
                <w:lang w:eastAsia="ja-JP"/>
              </w:rPr>
            </w:pPr>
          </w:p>
        </w:tc>
        <w:tc>
          <w:tcPr>
            <w:tcW w:w="4766" w:type="dxa"/>
            <w:tcBorders>
              <w:right w:val="single" w:sz="6" w:space="0" w:color="auto"/>
            </w:tcBorders>
          </w:tcPr>
          <w:p w:rsidR="007E4CDF" w:rsidRDefault="007E4CDF" w:rsidP="009D017B">
            <w:pPr>
              <w:pStyle w:val="TableCell"/>
              <w:rPr>
                <w:rFonts w:ascii="Courier New" w:hAnsi="Courier New" w:cs="Courier New"/>
              </w:rPr>
            </w:pPr>
          </w:p>
        </w:tc>
      </w:tr>
      <w:tr w:rsidR="007E4CDF">
        <w:trPr>
          <w:cantSplit/>
          <w:jc w:val="center"/>
        </w:trPr>
        <w:tc>
          <w:tcPr>
            <w:tcW w:w="1089" w:type="dxa"/>
            <w:tcBorders>
              <w:left w:val="single" w:sz="6" w:space="0" w:color="auto"/>
            </w:tcBorders>
          </w:tcPr>
          <w:p w:rsidR="007E4CDF" w:rsidRDefault="007E4CDF" w:rsidP="009D017B">
            <w:pPr>
              <w:pStyle w:val="TableCell"/>
              <w:jc w:val="center"/>
              <w:rPr>
                <w:rFonts w:ascii="Courier New" w:hAnsi="Courier New" w:cs="Courier New"/>
              </w:rPr>
            </w:pPr>
          </w:p>
        </w:tc>
        <w:tc>
          <w:tcPr>
            <w:tcW w:w="2077" w:type="dxa"/>
          </w:tcPr>
          <w:p w:rsidR="007E4CDF" w:rsidRDefault="007E4CDF" w:rsidP="009D017B">
            <w:pPr>
              <w:pStyle w:val="TableCell"/>
              <w:jc w:val="center"/>
              <w:rPr>
                <w:rFonts w:ascii="Courier New" w:hAnsi="Courier New" w:cs="Courier New"/>
              </w:rPr>
            </w:pPr>
          </w:p>
        </w:tc>
        <w:tc>
          <w:tcPr>
            <w:tcW w:w="1181" w:type="dxa"/>
          </w:tcPr>
          <w:p w:rsidR="007E4CDF" w:rsidRDefault="007E4CDF" w:rsidP="009D017B">
            <w:pPr>
              <w:pStyle w:val="TableCell"/>
              <w:jc w:val="center"/>
              <w:rPr>
                <w:rFonts w:ascii="Courier New" w:hAnsi="Courier New" w:cs="Courier New"/>
              </w:rPr>
            </w:pPr>
          </w:p>
        </w:tc>
        <w:tc>
          <w:tcPr>
            <w:tcW w:w="4766" w:type="dxa"/>
            <w:tcBorders>
              <w:right w:val="single" w:sz="6" w:space="0" w:color="auto"/>
            </w:tcBorders>
          </w:tcPr>
          <w:p w:rsidR="007E4CDF" w:rsidRDefault="007E4CDF" w:rsidP="009D017B">
            <w:pPr>
              <w:pStyle w:val="TableCell"/>
              <w:rPr>
                <w:rFonts w:ascii="Courier New" w:hAnsi="Courier New" w:cs="Courier New"/>
              </w:rPr>
            </w:pPr>
          </w:p>
        </w:tc>
      </w:tr>
      <w:tr w:rsidR="007E4CDF">
        <w:trPr>
          <w:cantSplit/>
          <w:jc w:val="center"/>
        </w:trPr>
        <w:tc>
          <w:tcPr>
            <w:tcW w:w="1089" w:type="dxa"/>
            <w:tcBorders>
              <w:left w:val="single" w:sz="6" w:space="0" w:color="auto"/>
            </w:tcBorders>
          </w:tcPr>
          <w:p w:rsidR="007E4CDF" w:rsidRDefault="007E4CDF" w:rsidP="009D017B">
            <w:pPr>
              <w:pStyle w:val="TableCell"/>
              <w:jc w:val="center"/>
              <w:rPr>
                <w:rFonts w:ascii="Courier New" w:hAnsi="Courier New" w:cs="Courier New"/>
              </w:rPr>
            </w:pPr>
          </w:p>
        </w:tc>
        <w:tc>
          <w:tcPr>
            <w:tcW w:w="2077" w:type="dxa"/>
          </w:tcPr>
          <w:p w:rsidR="007E4CDF" w:rsidRDefault="007E4CDF" w:rsidP="009D017B">
            <w:pPr>
              <w:pStyle w:val="TableCell"/>
              <w:jc w:val="center"/>
              <w:rPr>
                <w:rFonts w:ascii="Courier New" w:hAnsi="Courier New" w:cs="Courier New"/>
              </w:rPr>
            </w:pPr>
          </w:p>
        </w:tc>
        <w:tc>
          <w:tcPr>
            <w:tcW w:w="1181" w:type="dxa"/>
          </w:tcPr>
          <w:p w:rsidR="007E4CDF" w:rsidRDefault="007E4CDF" w:rsidP="009D017B">
            <w:pPr>
              <w:pStyle w:val="TableCell"/>
              <w:jc w:val="center"/>
              <w:rPr>
                <w:rFonts w:ascii="Courier New" w:hAnsi="Courier New" w:cs="Courier New"/>
              </w:rPr>
            </w:pPr>
          </w:p>
        </w:tc>
        <w:tc>
          <w:tcPr>
            <w:tcW w:w="4766" w:type="dxa"/>
            <w:tcBorders>
              <w:right w:val="single" w:sz="6" w:space="0" w:color="auto"/>
            </w:tcBorders>
          </w:tcPr>
          <w:p w:rsidR="007E4CDF" w:rsidRDefault="007E4CDF" w:rsidP="009D017B">
            <w:pPr>
              <w:pStyle w:val="TableCell"/>
              <w:rPr>
                <w:rFonts w:ascii="Courier New" w:hAnsi="Courier New" w:cs="Courier New"/>
              </w:rPr>
            </w:pPr>
          </w:p>
        </w:tc>
      </w:tr>
      <w:tr w:rsidR="007E4CDF">
        <w:trPr>
          <w:cantSplit/>
          <w:jc w:val="center"/>
        </w:trPr>
        <w:tc>
          <w:tcPr>
            <w:tcW w:w="1089" w:type="dxa"/>
            <w:tcBorders>
              <w:left w:val="single" w:sz="6" w:space="0" w:color="auto"/>
            </w:tcBorders>
          </w:tcPr>
          <w:p w:rsidR="007E4CDF" w:rsidRDefault="007E4CDF" w:rsidP="009D017B">
            <w:pPr>
              <w:pStyle w:val="TableCell"/>
              <w:jc w:val="center"/>
              <w:rPr>
                <w:rFonts w:ascii="Courier New" w:hAnsi="Courier New" w:cs="Courier New"/>
              </w:rPr>
            </w:pPr>
          </w:p>
        </w:tc>
        <w:tc>
          <w:tcPr>
            <w:tcW w:w="2077" w:type="dxa"/>
          </w:tcPr>
          <w:p w:rsidR="007E4CDF" w:rsidRDefault="007E4CDF" w:rsidP="009D017B">
            <w:pPr>
              <w:pStyle w:val="TableCell"/>
              <w:jc w:val="center"/>
              <w:rPr>
                <w:rFonts w:ascii="Courier New" w:hAnsi="Courier New" w:cs="Courier New"/>
              </w:rPr>
            </w:pPr>
          </w:p>
        </w:tc>
        <w:tc>
          <w:tcPr>
            <w:tcW w:w="1181" w:type="dxa"/>
          </w:tcPr>
          <w:p w:rsidR="007E4CDF" w:rsidRDefault="007E4CDF" w:rsidP="009D017B">
            <w:pPr>
              <w:pStyle w:val="TableCell"/>
              <w:jc w:val="center"/>
              <w:rPr>
                <w:rFonts w:ascii="Courier New" w:hAnsi="Courier New" w:cs="Courier New"/>
              </w:rPr>
            </w:pPr>
          </w:p>
        </w:tc>
        <w:tc>
          <w:tcPr>
            <w:tcW w:w="4766" w:type="dxa"/>
            <w:tcBorders>
              <w:right w:val="single" w:sz="6" w:space="0" w:color="auto"/>
            </w:tcBorders>
          </w:tcPr>
          <w:p w:rsidR="007E4CDF" w:rsidRDefault="007E4CDF" w:rsidP="009D017B">
            <w:pPr>
              <w:pStyle w:val="TableCell"/>
              <w:rPr>
                <w:rFonts w:ascii="Courier New" w:hAnsi="Courier New" w:cs="Courier New"/>
              </w:rPr>
            </w:pPr>
          </w:p>
        </w:tc>
      </w:tr>
      <w:tr w:rsidR="007E4CDF">
        <w:trPr>
          <w:cantSplit/>
          <w:jc w:val="center"/>
        </w:trPr>
        <w:tc>
          <w:tcPr>
            <w:tcW w:w="1089" w:type="dxa"/>
            <w:tcBorders>
              <w:left w:val="single" w:sz="6" w:space="0" w:color="auto"/>
              <w:bottom w:val="single" w:sz="6" w:space="0" w:color="auto"/>
            </w:tcBorders>
          </w:tcPr>
          <w:p w:rsidR="007E4CDF" w:rsidRDefault="007E4CDF" w:rsidP="009D017B">
            <w:pPr>
              <w:pStyle w:val="TableCell"/>
              <w:jc w:val="center"/>
              <w:rPr>
                <w:rFonts w:ascii="Courier New" w:hAnsi="Courier New" w:cs="Courier New"/>
              </w:rPr>
            </w:pPr>
          </w:p>
        </w:tc>
        <w:tc>
          <w:tcPr>
            <w:tcW w:w="2077" w:type="dxa"/>
            <w:tcBorders>
              <w:bottom w:val="single" w:sz="6" w:space="0" w:color="auto"/>
            </w:tcBorders>
          </w:tcPr>
          <w:p w:rsidR="007E4CDF" w:rsidRDefault="007E4CDF" w:rsidP="009D017B">
            <w:pPr>
              <w:pStyle w:val="TableCell"/>
              <w:jc w:val="center"/>
              <w:rPr>
                <w:rFonts w:ascii="Courier New" w:hAnsi="Courier New" w:cs="Courier New"/>
              </w:rPr>
            </w:pPr>
          </w:p>
        </w:tc>
        <w:tc>
          <w:tcPr>
            <w:tcW w:w="1181" w:type="dxa"/>
            <w:tcBorders>
              <w:bottom w:val="single" w:sz="6" w:space="0" w:color="auto"/>
            </w:tcBorders>
          </w:tcPr>
          <w:p w:rsidR="007E4CDF" w:rsidRDefault="007E4CDF" w:rsidP="009D017B">
            <w:pPr>
              <w:pStyle w:val="TableCell"/>
              <w:jc w:val="center"/>
              <w:rPr>
                <w:rFonts w:ascii="Courier New" w:hAnsi="Courier New" w:cs="Courier New"/>
              </w:rPr>
            </w:pPr>
          </w:p>
        </w:tc>
        <w:tc>
          <w:tcPr>
            <w:tcW w:w="4766" w:type="dxa"/>
            <w:tcBorders>
              <w:bottom w:val="single" w:sz="6" w:space="0" w:color="auto"/>
              <w:right w:val="single" w:sz="6" w:space="0" w:color="auto"/>
            </w:tcBorders>
          </w:tcPr>
          <w:p w:rsidR="007E4CDF" w:rsidRDefault="007E4CDF" w:rsidP="009D017B">
            <w:pPr>
              <w:pStyle w:val="TableCell"/>
              <w:rPr>
                <w:rFonts w:ascii="Courier New" w:hAnsi="Courier New" w:cs="Courier New"/>
              </w:rPr>
            </w:pPr>
          </w:p>
        </w:tc>
      </w:tr>
    </w:tbl>
    <w:p w:rsidR="007E4CDF" w:rsidRDefault="007E4CDF" w:rsidP="009D017B"/>
    <w:p w:rsidR="007E4CDF" w:rsidRDefault="007E4CDF" w:rsidP="009D017B">
      <w:pPr>
        <w:pStyle w:val="PlainText"/>
        <w:jc w:val="center"/>
        <w:rPr>
          <w:sz w:val="24"/>
          <w:szCs w:val="24"/>
        </w:rPr>
      </w:pPr>
      <w:r>
        <w:br w:type="page"/>
      </w:r>
      <w:r>
        <w:rPr>
          <w:sz w:val="24"/>
          <w:szCs w:val="24"/>
        </w:rPr>
        <w:lastRenderedPageBreak/>
        <w:t>TABLE OF CONTENTS</w:t>
      </w:r>
    </w:p>
    <w:p w:rsidR="007E4CDF" w:rsidRDefault="007E4CDF" w:rsidP="009D017B">
      <w:pPr>
        <w:pStyle w:val="PlainText"/>
      </w:pPr>
    </w:p>
    <w:p w:rsidR="007E4CDF" w:rsidRPr="00C16D11" w:rsidRDefault="00940A11">
      <w:pPr>
        <w:pStyle w:val="TOC1"/>
        <w:tabs>
          <w:tab w:val="left" w:pos="420"/>
          <w:tab w:val="right" w:leader="dot" w:pos="9595"/>
        </w:tabs>
        <w:rPr>
          <w:rFonts w:ascii="Century" w:eastAsia="MS Mincho"/>
          <w:noProof/>
          <w:kern w:val="2"/>
          <w:szCs w:val="24"/>
        </w:rPr>
      </w:pPr>
      <w:r w:rsidRPr="00940A11">
        <w:fldChar w:fldCharType="begin"/>
      </w:r>
      <w:r w:rsidR="007E4CDF" w:rsidRPr="00C16D11">
        <w:instrText xml:space="preserve"> TOC \o "1-2" </w:instrText>
      </w:r>
      <w:r w:rsidRPr="00940A11">
        <w:fldChar w:fldCharType="separate"/>
      </w:r>
      <w:r w:rsidR="007E4CDF" w:rsidRPr="00C16D11">
        <w:rPr>
          <w:rFonts w:hAnsi="MS PGothic"/>
          <w:b w:val="0"/>
          <w:noProof/>
        </w:rPr>
        <w:t>1.</w:t>
      </w:r>
      <w:r w:rsidR="007E4CDF" w:rsidRPr="00C16D11">
        <w:rPr>
          <w:rFonts w:ascii="Century" w:eastAsia="MS Mincho"/>
          <w:noProof/>
          <w:kern w:val="2"/>
          <w:szCs w:val="24"/>
        </w:rPr>
        <w:tab/>
      </w:r>
      <w:r w:rsidR="007E4CDF" w:rsidRPr="00C16D11">
        <w:rPr>
          <w:b w:val="0"/>
          <w:noProof/>
        </w:rPr>
        <w:t>EXECUTIVE SUMMARY</w:t>
      </w:r>
      <w:r w:rsidR="007E4CDF" w:rsidRPr="00C16D11">
        <w:rPr>
          <w:noProof/>
        </w:rPr>
        <w:tab/>
      </w:r>
      <w:r w:rsidRPr="00C16D11">
        <w:rPr>
          <w:noProof/>
        </w:rPr>
        <w:fldChar w:fldCharType="begin"/>
      </w:r>
      <w:r w:rsidR="007E4CDF" w:rsidRPr="00C16D11">
        <w:rPr>
          <w:noProof/>
        </w:rPr>
        <w:instrText xml:space="preserve"> PAGEREF _Toc195356531 \h </w:instrText>
      </w:r>
      <w:r w:rsidRPr="00C16D11">
        <w:rPr>
          <w:noProof/>
        </w:rPr>
      </w:r>
      <w:r w:rsidRPr="00C16D11">
        <w:rPr>
          <w:noProof/>
        </w:rPr>
        <w:fldChar w:fldCharType="separate"/>
      </w:r>
      <w:r w:rsidR="00B856B4">
        <w:rPr>
          <w:noProof/>
        </w:rPr>
        <w:t>1</w:t>
      </w:r>
      <w:r w:rsidRPr="00C16D11">
        <w:rPr>
          <w:noProof/>
        </w:rPr>
        <w:fldChar w:fldCharType="end"/>
      </w:r>
    </w:p>
    <w:p w:rsidR="007E4CDF" w:rsidRPr="00C16D11" w:rsidRDefault="007E4CDF">
      <w:pPr>
        <w:pStyle w:val="TOC2"/>
        <w:tabs>
          <w:tab w:val="left" w:pos="840"/>
          <w:tab w:val="right" w:leader="dot" w:pos="9595"/>
        </w:tabs>
        <w:rPr>
          <w:rFonts w:ascii="Century" w:eastAsia="MS Mincho"/>
          <w:noProof/>
          <w:kern w:val="2"/>
          <w:szCs w:val="24"/>
        </w:rPr>
      </w:pPr>
      <w:r w:rsidRPr="00C16D11">
        <w:rPr>
          <w:rFonts w:ascii="Arial" w:hAnsi="Arial" w:cs="Arial"/>
          <w:noProof/>
        </w:rPr>
        <w:t>1.1.</w:t>
      </w:r>
      <w:r w:rsidRPr="00C16D11">
        <w:rPr>
          <w:rFonts w:ascii="Century" w:eastAsia="MS Mincho"/>
          <w:noProof/>
          <w:kern w:val="2"/>
          <w:szCs w:val="24"/>
        </w:rPr>
        <w:tab/>
      </w:r>
      <w:r w:rsidRPr="00C16D11">
        <w:rPr>
          <w:rFonts w:ascii="Arial" w:hAnsi="Arial" w:cs="Arial"/>
          <w:noProof/>
          <w:snapToGrid w:val="0"/>
        </w:rPr>
        <w:t>Objectives</w:t>
      </w:r>
      <w:r w:rsidRPr="00C16D11">
        <w:rPr>
          <w:noProof/>
        </w:rPr>
        <w:tab/>
      </w:r>
      <w:r w:rsidR="00940A11" w:rsidRPr="00C16D11">
        <w:rPr>
          <w:noProof/>
        </w:rPr>
        <w:fldChar w:fldCharType="begin"/>
      </w:r>
      <w:r w:rsidRPr="00C16D11">
        <w:rPr>
          <w:noProof/>
        </w:rPr>
        <w:instrText xml:space="preserve"> PAGEREF _Toc195356532 \h </w:instrText>
      </w:r>
      <w:r w:rsidR="00940A11" w:rsidRPr="00C16D11">
        <w:rPr>
          <w:noProof/>
        </w:rPr>
      </w:r>
      <w:r w:rsidR="00940A11" w:rsidRPr="00C16D11">
        <w:rPr>
          <w:noProof/>
        </w:rPr>
        <w:fldChar w:fldCharType="separate"/>
      </w:r>
      <w:r w:rsidR="00B856B4">
        <w:rPr>
          <w:noProof/>
        </w:rPr>
        <w:t>1</w:t>
      </w:r>
      <w:r w:rsidR="00940A11" w:rsidRPr="00C16D11">
        <w:rPr>
          <w:noProof/>
        </w:rPr>
        <w:fldChar w:fldCharType="end"/>
      </w:r>
    </w:p>
    <w:p w:rsidR="007E4CDF" w:rsidRPr="00C16D11" w:rsidRDefault="007E4CDF">
      <w:pPr>
        <w:pStyle w:val="TOC2"/>
        <w:tabs>
          <w:tab w:val="left" w:pos="840"/>
          <w:tab w:val="right" w:leader="dot" w:pos="9595"/>
        </w:tabs>
        <w:rPr>
          <w:rFonts w:ascii="Century" w:eastAsia="MS Mincho"/>
          <w:noProof/>
          <w:kern w:val="2"/>
          <w:szCs w:val="24"/>
        </w:rPr>
      </w:pPr>
      <w:r w:rsidRPr="00C16D11">
        <w:rPr>
          <w:rFonts w:ascii="Arial" w:hAnsi="Arial" w:cs="Arial"/>
          <w:noProof/>
        </w:rPr>
        <w:t>1.2.</w:t>
      </w:r>
      <w:r w:rsidRPr="00C16D11">
        <w:rPr>
          <w:rFonts w:ascii="Century" w:eastAsia="MS Mincho"/>
          <w:noProof/>
          <w:kern w:val="2"/>
          <w:szCs w:val="24"/>
        </w:rPr>
        <w:tab/>
      </w:r>
      <w:r w:rsidRPr="00C16D11">
        <w:rPr>
          <w:rFonts w:ascii="Arial" w:hAnsi="Arial" w:cs="Arial"/>
          <w:noProof/>
          <w:snapToGrid w:val="0"/>
        </w:rPr>
        <w:t>Outstanding Problem</w:t>
      </w:r>
      <w:r w:rsidRPr="00C16D11">
        <w:rPr>
          <w:noProof/>
        </w:rPr>
        <w:tab/>
      </w:r>
      <w:r w:rsidR="00940A11" w:rsidRPr="00C16D11">
        <w:rPr>
          <w:noProof/>
        </w:rPr>
        <w:fldChar w:fldCharType="begin"/>
      </w:r>
      <w:r w:rsidRPr="00C16D11">
        <w:rPr>
          <w:noProof/>
        </w:rPr>
        <w:instrText xml:space="preserve"> PAGEREF _Toc195356533 \h </w:instrText>
      </w:r>
      <w:r w:rsidR="00940A11" w:rsidRPr="00C16D11">
        <w:rPr>
          <w:noProof/>
        </w:rPr>
      </w:r>
      <w:r w:rsidR="00940A11" w:rsidRPr="00C16D11">
        <w:rPr>
          <w:noProof/>
        </w:rPr>
        <w:fldChar w:fldCharType="separate"/>
      </w:r>
      <w:r w:rsidR="00B856B4">
        <w:rPr>
          <w:noProof/>
        </w:rPr>
        <w:t>1</w:t>
      </w:r>
      <w:r w:rsidR="00940A11" w:rsidRPr="00C16D11">
        <w:rPr>
          <w:noProof/>
        </w:rPr>
        <w:fldChar w:fldCharType="end"/>
      </w:r>
    </w:p>
    <w:p w:rsidR="007E4CDF" w:rsidRPr="00C16D11" w:rsidRDefault="007E4CDF">
      <w:pPr>
        <w:pStyle w:val="TOC1"/>
        <w:tabs>
          <w:tab w:val="left" w:pos="420"/>
          <w:tab w:val="right" w:leader="dot" w:pos="9595"/>
        </w:tabs>
        <w:rPr>
          <w:rFonts w:ascii="Century" w:eastAsia="MS Mincho"/>
          <w:noProof/>
          <w:kern w:val="2"/>
          <w:szCs w:val="24"/>
        </w:rPr>
      </w:pPr>
      <w:r w:rsidRPr="00C16D11">
        <w:rPr>
          <w:b w:val="0"/>
          <w:noProof/>
        </w:rPr>
        <w:t>2.</w:t>
      </w:r>
      <w:r w:rsidRPr="00C16D11">
        <w:rPr>
          <w:rFonts w:ascii="Century" w:eastAsia="MS Mincho"/>
          <w:noProof/>
          <w:kern w:val="2"/>
          <w:szCs w:val="24"/>
        </w:rPr>
        <w:tab/>
      </w:r>
      <w:r w:rsidRPr="00C16D11">
        <w:rPr>
          <w:b w:val="0"/>
          <w:noProof/>
        </w:rPr>
        <w:t>TEST DATE/TIMES</w:t>
      </w:r>
      <w:r w:rsidRPr="00C16D11">
        <w:rPr>
          <w:noProof/>
        </w:rPr>
        <w:tab/>
      </w:r>
      <w:r w:rsidR="00940A11" w:rsidRPr="00C16D11">
        <w:rPr>
          <w:noProof/>
        </w:rPr>
        <w:fldChar w:fldCharType="begin"/>
      </w:r>
      <w:r w:rsidRPr="00C16D11">
        <w:rPr>
          <w:noProof/>
        </w:rPr>
        <w:instrText xml:space="preserve"> PAGEREF _Toc195356534 \h </w:instrText>
      </w:r>
      <w:r w:rsidR="00940A11" w:rsidRPr="00C16D11">
        <w:rPr>
          <w:noProof/>
        </w:rPr>
      </w:r>
      <w:r w:rsidR="00940A11" w:rsidRPr="00C16D11">
        <w:rPr>
          <w:noProof/>
        </w:rPr>
        <w:fldChar w:fldCharType="separate"/>
      </w:r>
      <w:r w:rsidR="00B856B4">
        <w:rPr>
          <w:noProof/>
        </w:rPr>
        <w:t>2</w:t>
      </w:r>
      <w:r w:rsidR="00940A11" w:rsidRPr="00C16D11">
        <w:rPr>
          <w:noProof/>
        </w:rPr>
        <w:fldChar w:fldCharType="end"/>
      </w:r>
    </w:p>
    <w:p w:rsidR="007E4CDF" w:rsidRPr="00C16D11" w:rsidRDefault="007E4CDF">
      <w:pPr>
        <w:pStyle w:val="TOC1"/>
        <w:tabs>
          <w:tab w:val="left" w:pos="420"/>
          <w:tab w:val="right" w:leader="dot" w:pos="9595"/>
        </w:tabs>
        <w:rPr>
          <w:rFonts w:ascii="Century" w:eastAsia="MS Mincho"/>
          <w:noProof/>
          <w:kern w:val="2"/>
          <w:szCs w:val="24"/>
        </w:rPr>
      </w:pPr>
      <w:r w:rsidRPr="00C16D11">
        <w:rPr>
          <w:rFonts w:cs="Arial"/>
          <w:b w:val="0"/>
          <w:noProof/>
        </w:rPr>
        <w:t>3.</w:t>
      </w:r>
      <w:r w:rsidRPr="00C16D11">
        <w:rPr>
          <w:rFonts w:ascii="Century" w:eastAsia="MS Mincho"/>
          <w:noProof/>
          <w:kern w:val="2"/>
          <w:szCs w:val="24"/>
        </w:rPr>
        <w:tab/>
      </w:r>
      <w:r w:rsidRPr="00C16D11">
        <w:rPr>
          <w:rFonts w:cs="Arial"/>
          <w:b w:val="0"/>
          <w:noProof/>
        </w:rPr>
        <w:t>TEST OBJECTIVES/RESULTS</w:t>
      </w:r>
      <w:r w:rsidRPr="00C16D11">
        <w:rPr>
          <w:noProof/>
        </w:rPr>
        <w:tab/>
      </w:r>
      <w:r w:rsidR="00940A11" w:rsidRPr="00C16D11">
        <w:rPr>
          <w:noProof/>
        </w:rPr>
        <w:fldChar w:fldCharType="begin"/>
      </w:r>
      <w:r w:rsidRPr="00C16D11">
        <w:rPr>
          <w:noProof/>
        </w:rPr>
        <w:instrText xml:space="preserve"> PAGEREF _Toc195356535 \h </w:instrText>
      </w:r>
      <w:r w:rsidR="00940A11" w:rsidRPr="00C16D11">
        <w:rPr>
          <w:noProof/>
        </w:rPr>
      </w:r>
      <w:r w:rsidR="00940A11" w:rsidRPr="00C16D11">
        <w:rPr>
          <w:noProof/>
        </w:rPr>
        <w:fldChar w:fldCharType="separate"/>
      </w:r>
      <w:r w:rsidR="00B856B4">
        <w:rPr>
          <w:noProof/>
        </w:rPr>
        <w:t>3</w:t>
      </w:r>
      <w:r w:rsidR="00940A11" w:rsidRPr="00C16D11">
        <w:rPr>
          <w:noProof/>
        </w:rPr>
        <w:fldChar w:fldCharType="end"/>
      </w:r>
    </w:p>
    <w:p w:rsidR="007E4CDF" w:rsidRPr="00C16D11" w:rsidRDefault="007E4CDF">
      <w:pPr>
        <w:pStyle w:val="TOC2"/>
        <w:tabs>
          <w:tab w:val="left" w:pos="840"/>
          <w:tab w:val="right" w:leader="dot" w:pos="9595"/>
        </w:tabs>
        <w:rPr>
          <w:rFonts w:ascii="Century" w:eastAsia="MS Mincho"/>
          <w:noProof/>
          <w:kern w:val="2"/>
          <w:szCs w:val="24"/>
        </w:rPr>
      </w:pPr>
      <w:r w:rsidRPr="00C16D11">
        <w:rPr>
          <w:rFonts w:ascii="Arial" w:hAnsi="Arial" w:cs="Arial"/>
          <w:noProof/>
        </w:rPr>
        <w:t>3.1.</w:t>
      </w:r>
      <w:r w:rsidRPr="00C16D11">
        <w:rPr>
          <w:rFonts w:ascii="Century" w:eastAsia="MS Mincho"/>
          <w:noProof/>
          <w:kern w:val="2"/>
          <w:szCs w:val="24"/>
        </w:rPr>
        <w:tab/>
      </w:r>
      <w:r w:rsidRPr="00C16D11">
        <w:rPr>
          <w:rFonts w:ascii="Arial" w:hAnsi="Arial" w:cs="Arial"/>
          <w:noProof/>
        </w:rPr>
        <w:t>Test Case 1</w:t>
      </w:r>
      <w:r w:rsidRPr="00C16D11">
        <w:rPr>
          <w:noProof/>
        </w:rPr>
        <w:tab/>
      </w:r>
      <w:r w:rsidR="00940A11" w:rsidRPr="00C16D11">
        <w:rPr>
          <w:noProof/>
        </w:rPr>
        <w:fldChar w:fldCharType="begin"/>
      </w:r>
      <w:r w:rsidRPr="00C16D11">
        <w:rPr>
          <w:noProof/>
        </w:rPr>
        <w:instrText xml:space="preserve"> PAGEREF _Toc195356536 \h </w:instrText>
      </w:r>
      <w:r w:rsidR="00940A11" w:rsidRPr="00C16D11">
        <w:rPr>
          <w:noProof/>
        </w:rPr>
      </w:r>
      <w:r w:rsidR="00940A11" w:rsidRPr="00C16D11">
        <w:rPr>
          <w:noProof/>
        </w:rPr>
        <w:fldChar w:fldCharType="separate"/>
      </w:r>
      <w:r w:rsidR="00B856B4">
        <w:rPr>
          <w:noProof/>
        </w:rPr>
        <w:t>3</w:t>
      </w:r>
      <w:r w:rsidR="00940A11" w:rsidRPr="00C16D11">
        <w:rPr>
          <w:noProof/>
        </w:rPr>
        <w:fldChar w:fldCharType="end"/>
      </w:r>
    </w:p>
    <w:p w:rsidR="007E4CDF" w:rsidRPr="00C16D11" w:rsidRDefault="007E4CDF">
      <w:pPr>
        <w:pStyle w:val="TOC2"/>
        <w:tabs>
          <w:tab w:val="left" w:pos="840"/>
          <w:tab w:val="right" w:leader="dot" w:pos="9595"/>
        </w:tabs>
        <w:rPr>
          <w:rFonts w:ascii="Century" w:eastAsia="MS Mincho"/>
          <w:noProof/>
          <w:kern w:val="2"/>
          <w:szCs w:val="24"/>
        </w:rPr>
      </w:pPr>
      <w:r w:rsidRPr="00C16D11">
        <w:rPr>
          <w:rFonts w:ascii="Arial" w:hAnsi="Arial" w:cs="Arial"/>
          <w:noProof/>
        </w:rPr>
        <w:t>3.2.</w:t>
      </w:r>
      <w:r w:rsidRPr="00C16D11">
        <w:rPr>
          <w:rFonts w:ascii="Century" w:eastAsia="MS Mincho"/>
          <w:noProof/>
          <w:kern w:val="2"/>
          <w:szCs w:val="24"/>
        </w:rPr>
        <w:tab/>
      </w:r>
      <w:r w:rsidRPr="00C16D11">
        <w:rPr>
          <w:rFonts w:ascii="Arial" w:hAnsi="Arial" w:cs="Arial"/>
          <w:noProof/>
        </w:rPr>
        <w:t>Test Case 2</w:t>
      </w:r>
      <w:r w:rsidRPr="00C16D11">
        <w:rPr>
          <w:noProof/>
        </w:rPr>
        <w:tab/>
      </w:r>
      <w:r w:rsidR="00940A11" w:rsidRPr="00C16D11">
        <w:rPr>
          <w:noProof/>
        </w:rPr>
        <w:fldChar w:fldCharType="begin"/>
      </w:r>
      <w:r w:rsidRPr="00C16D11">
        <w:rPr>
          <w:noProof/>
        </w:rPr>
        <w:instrText xml:space="preserve"> PAGEREF _Toc195356537 \h </w:instrText>
      </w:r>
      <w:r w:rsidR="00940A11" w:rsidRPr="00C16D11">
        <w:rPr>
          <w:noProof/>
        </w:rPr>
      </w:r>
      <w:r w:rsidR="00940A11" w:rsidRPr="00C16D11">
        <w:rPr>
          <w:noProof/>
        </w:rPr>
        <w:fldChar w:fldCharType="separate"/>
      </w:r>
      <w:r w:rsidR="00B856B4">
        <w:rPr>
          <w:noProof/>
        </w:rPr>
        <w:t>3</w:t>
      </w:r>
      <w:r w:rsidR="00940A11" w:rsidRPr="00C16D11">
        <w:rPr>
          <w:noProof/>
        </w:rPr>
        <w:fldChar w:fldCharType="end"/>
      </w:r>
    </w:p>
    <w:p w:rsidR="007E4CDF" w:rsidRPr="00C16D11" w:rsidRDefault="007E4CDF">
      <w:pPr>
        <w:pStyle w:val="TOC2"/>
        <w:tabs>
          <w:tab w:val="left" w:pos="840"/>
          <w:tab w:val="right" w:leader="dot" w:pos="9595"/>
        </w:tabs>
        <w:rPr>
          <w:rFonts w:ascii="Century" w:eastAsia="MS Mincho"/>
          <w:noProof/>
          <w:kern w:val="2"/>
          <w:szCs w:val="24"/>
        </w:rPr>
      </w:pPr>
      <w:r w:rsidRPr="00C16D11">
        <w:rPr>
          <w:rFonts w:ascii="Arial" w:hAnsi="Arial" w:cs="Arial"/>
          <w:noProof/>
        </w:rPr>
        <w:t>3.3.</w:t>
      </w:r>
      <w:r w:rsidRPr="00C16D11">
        <w:rPr>
          <w:rFonts w:ascii="Century" w:eastAsia="MS Mincho"/>
          <w:noProof/>
          <w:kern w:val="2"/>
          <w:szCs w:val="24"/>
        </w:rPr>
        <w:tab/>
      </w:r>
      <w:r w:rsidRPr="00C16D11">
        <w:rPr>
          <w:rFonts w:ascii="Arial" w:hAnsi="Arial" w:cs="Arial"/>
          <w:noProof/>
        </w:rPr>
        <w:t>Test Case 3</w:t>
      </w:r>
      <w:r w:rsidRPr="00C16D11">
        <w:rPr>
          <w:noProof/>
        </w:rPr>
        <w:tab/>
      </w:r>
      <w:r w:rsidR="00940A11" w:rsidRPr="00C16D11">
        <w:rPr>
          <w:noProof/>
        </w:rPr>
        <w:fldChar w:fldCharType="begin"/>
      </w:r>
      <w:r w:rsidRPr="00C16D11">
        <w:rPr>
          <w:noProof/>
        </w:rPr>
        <w:instrText xml:space="preserve"> PAGEREF _Toc195356538 \h </w:instrText>
      </w:r>
      <w:r w:rsidR="00940A11" w:rsidRPr="00C16D11">
        <w:rPr>
          <w:noProof/>
        </w:rPr>
      </w:r>
      <w:r w:rsidR="00940A11" w:rsidRPr="00C16D11">
        <w:rPr>
          <w:noProof/>
        </w:rPr>
        <w:fldChar w:fldCharType="separate"/>
      </w:r>
      <w:r w:rsidR="00B856B4">
        <w:rPr>
          <w:noProof/>
        </w:rPr>
        <w:t>5</w:t>
      </w:r>
      <w:r w:rsidR="00940A11" w:rsidRPr="00C16D11">
        <w:rPr>
          <w:noProof/>
        </w:rPr>
        <w:fldChar w:fldCharType="end"/>
      </w:r>
    </w:p>
    <w:p w:rsidR="007E4CDF" w:rsidRPr="00C16D11" w:rsidRDefault="007E4CDF">
      <w:pPr>
        <w:pStyle w:val="TOC1"/>
        <w:tabs>
          <w:tab w:val="left" w:pos="420"/>
          <w:tab w:val="right" w:leader="dot" w:pos="9595"/>
        </w:tabs>
        <w:rPr>
          <w:rFonts w:ascii="Century" w:eastAsia="MS Mincho"/>
          <w:noProof/>
          <w:kern w:val="2"/>
          <w:szCs w:val="24"/>
        </w:rPr>
      </w:pPr>
      <w:r w:rsidRPr="00C16D11">
        <w:rPr>
          <w:rFonts w:cs="Arial"/>
          <w:b w:val="0"/>
          <w:noProof/>
        </w:rPr>
        <w:t>4.</w:t>
      </w:r>
      <w:r w:rsidRPr="00C16D11">
        <w:rPr>
          <w:rFonts w:ascii="Century" w:eastAsia="MS Mincho"/>
          <w:noProof/>
          <w:kern w:val="2"/>
          <w:szCs w:val="24"/>
        </w:rPr>
        <w:tab/>
      </w:r>
      <w:r w:rsidRPr="00C16D11">
        <w:rPr>
          <w:rFonts w:cs="Arial"/>
          <w:b w:val="0"/>
          <w:noProof/>
        </w:rPr>
        <w:t>SUMMARY OF TEST RESULTS</w:t>
      </w:r>
      <w:r w:rsidRPr="00C16D11">
        <w:rPr>
          <w:noProof/>
        </w:rPr>
        <w:tab/>
      </w:r>
      <w:r w:rsidR="00940A11" w:rsidRPr="00C16D11">
        <w:rPr>
          <w:noProof/>
        </w:rPr>
        <w:fldChar w:fldCharType="begin"/>
      </w:r>
      <w:r w:rsidRPr="00C16D11">
        <w:rPr>
          <w:noProof/>
        </w:rPr>
        <w:instrText xml:space="preserve"> PAGEREF _Toc195356539 \h </w:instrText>
      </w:r>
      <w:r w:rsidR="00940A11" w:rsidRPr="00C16D11">
        <w:rPr>
          <w:noProof/>
        </w:rPr>
      </w:r>
      <w:r w:rsidR="00940A11" w:rsidRPr="00C16D11">
        <w:rPr>
          <w:noProof/>
        </w:rPr>
        <w:fldChar w:fldCharType="separate"/>
      </w:r>
      <w:r w:rsidR="00B856B4">
        <w:rPr>
          <w:noProof/>
        </w:rPr>
        <w:t>6</w:t>
      </w:r>
      <w:r w:rsidR="00940A11" w:rsidRPr="00C16D11">
        <w:rPr>
          <w:noProof/>
        </w:rPr>
        <w:fldChar w:fldCharType="end"/>
      </w:r>
    </w:p>
    <w:p w:rsidR="007E4CDF" w:rsidRPr="00C16D11" w:rsidRDefault="007E4CDF">
      <w:pPr>
        <w:pStyle w:val="TOC1"/>
        <w:tabs>
          <w:tab w:val="left" w:pos="420"/>
          <w:tab w:val="right" w:leader="dot" w:pos="9595"/>
        </w:tabs>
        <w:rPr>
          <w:rFonts w:ascii="Century" w:eastAsia="MS Mincho"/>
          <w:noProof/>
          <w:kern w:val="2"/>
          <w:szCs w:val="24"/>
        </w:rPr>
      </w:pPr>
      <w:r w:rsidRPr="00C16D11">
        <w:rPr>
          <w:b w:val="0"/>
          <w:bCs/>
          <w:noProof/>
        </w:rPr>
        <w:t>5.</w:t>
      </w:r>
      <w:r w:rsidRPr="00C16D11">
        <w:rPr>
          <w:rFonts w:ascii="Century" w:eastAsia="MS Mincho"/>
          <w:noProof/>
          <w:kern w:val="2"/>
          <w:szCs w:val="24"/>
        </w:rPr>
        <w:tab/>
      </w:r>
      <w:r w:rsidRPr="00C16D11">
        <w:rPr>
          <w:b w:val="0"/>
          <w:bCs/>
          <w:noProof/>
        </w:rPr>
        <w:t>INPUT to CCSDS SMWG</w:t>
      </w:r>
      <w:r w:rsidRPr="00C16D11">
        <w:rPr>
          <w:noProof/>
        </w:rPr>
        <w:tab/>
      </w:r>
      <w:r w:rsidR="00940A11" w:rsidRPr="00C16D11">
        <w:rPr>
          <w:noProof/>
        </w:rPr>
        <w:fldChar w:fldCharType="begin"/>
      </w:r>
      <w:r w:rsidRPr="00C16D11">
        <w:rPr>
          <w:noProof/>
        </w:rPr>
        <w:instrText xml:space="preserve"> PAGEREF _Toc195356540 \h </w:instrText>
      </w:r>
      <w:r w:rsidR="00940A11" w:rsidRPr="00C16D11">
        <w:rPr>
          <w:noProof/>
        </w:rPr>
      </w:r>
      <w:r w:rsidR="00940A11" w:rsidRPr="00C16D11">
        <w:rPr>
          <w:noProof/>
        </w:rPr>
        <w:fldChar w:fldCharType="separate"/>
      </w:r>
      <w:r w:rsidR="00B856B4">
        <w:rPr>
          <w:noProof/>
        </w:rPr>
        <w:t>10-1</w:t>
      </w:r>
      <w:r w:rsidR="00940A11" w:rsidRPr="00C16D11">
        <w:rPr>
          <w:noProof/>
        </w:rPr>
        <w:fldChar w:fldCharType="end"/>
      </w:r>
    </w:p>
    <w:p w:rsidR="007E4CDF" w:rsidRPr="00C16D11" w:rsidRDefault="007E4CDF">
      <w:pPr>
        <w:pStyle w:val="TOC2"/>
        <w:tabs>
          <w:tab w:val="left" w:pos="840"/>
          <w:tab w:val="right" w:leader="dot" w:pos="9595"/>
        </w:tabs>
        <w:rPr>
          <w:rFonts w:ascii="Century" w:eastAsia="MS Mincho"/>
          <w:noProof/>
          <w:kern w:val="2"/>
          <w:szCs w:val="24"/>
        </w:rPr>
      </w:pPr>
      <w:r w:rsidRPr="00C16D11">
        <w:rPr>
          <w:rFonts w:ascii="Arial" w:hAnsi="Arial" w:cs="Arial"/>
          <w:bCs/>
          <w:noProof/>
        </w:rPr>
        <w:t>5.1.</w:t>
      </w:r>
      <w:r w:rsidRPr="00C16D11">
        <w:rPr>
          <w:rFonts w:ascii="Century" w:eastAsia="MS Mincho"/>
          <w:noProof/>
          <w:kern w:val="2"/>
          <w:szCs w:val="24"/>
        </w:rPr>
        <w:tab/>
      </w:r>
      <w:r w:rsidRPr="00C16D11">
        <w:rPr>
          <w:rFonts w:ascii="Arial" w:hAnsi="Arial"/>
          <w:bCs/>
          <w:noProof/>
        </w:rPr>
        <w:t>Scope of XML Encryption</w:t>
      </w:r>
      <w:r w:rsidRPr="00C16D11">
        <w:rPr>
          <w:noProof/>
        </w:rPr>
        <w:tab/>
      </w:r>
      <w:r w:rsidR="00940A11" w:rsidRPr="00C16D11">
        <w:rPr>
          <w:noProof/>
        </w:rPr>
        <w:fldChar w:fldCharType="begin"/>
      </w:r>
      <w:r w:rsidRPr="00C16D11">
        <w:rPr>
          <w:noProof/>
        </w:rPr>
        <w:instrText xml:space="preserve"> PAGEREF _Toc195356541 \h </w:instrText>
      </w:r>
      <w:r w:rsidR="00940A11" w:rsidRPr="00C16D11">
        <w:rPr>
          <w:noProof/>
        </w:rPr>
      </w:r>
      <w:r w:rsidR="00940A11" w:rsidRPr="00C16D11">
        <w:rPr>
          <w:noProof/>
        </w:rPr>
        <w:fldChar w:fldCharType="separate"/>
      </w:r>
      <w:r w:rsidR="00B856B4">
        <w:rPr>
          <w:noProof/>
        </w:rPr>
        <w:t>10-1</w:t>
      </w:r>
      <w:r w:rsidR="00940A11" w:rsidRPr="00C16D11">
        <w:rPr>
          <w:noProof/>
        </w:rPr>
        <w:fldChar w:fldCharType="end"/>
      </w:r>
    </w:p>
    <w:p w:rsidR="007E4CDF" w:rsidRPr="00C16D11" w:rsidRDefault="007E4CDF">
      <w:pPr>
        <w:pStyle w:val="TOC2"/>
        <w:tabs>
          <w:tab w:val="left" w:pos="840"/>
          <w:tab w:val="right" w:leader="dot" w:pos="9595"/>
        </w:tabs>
        <w:rPr>
          <w:rFonts w:ascii="Century" w:eastAsia="MS Mincho"/>
          <w:noProof/>
          <w:kern w:val="2"/>
          <w:szCs w:val="24"/>
        </w:rPr>
      </w:pPr>
      <w:r w:rsidRPr="00C16D11">
        <w:rPr>
          <w:rFonts w:ascii="Arial" w:hAnsi="Arial" w:cs="Arial"/>
          <w:bCs/>
          <w:noProof/>
        </w:rPr>
        <w:t>5.2.</w:t>
      </w:r>
      <w:r w:rsidRPr="00C16D11">
        <w:rPr>
          <w:rFonts w:ascii="Century" w:eastAsia="MS Mincho"/>
          <w:noProof/>
          <w:kern w:val="2"/>
          <w:szCs w:val="24"/>
        </w:rPr>
        <w:tab/>
      </w:r>
      <w:r w:rsidRPr="00C16D11">
        <w:rPr>
          <w:rFonts w:ascii="Arial" w:hAnsi="Arial" w:cs="Arial"/>
          <w:bCs/>
          <w:noProof/>
        </w:rPr>
        <w:t>Data Compression</w:t>
      </w:r>
      <w:r w:rsidRPr="00C16D11">
        <w:rPr>
          <w:noProof/>
        </w:rPr>
        <w:tab/>
      </w:r>
      <w:r w:rsidR="00940A11" w:rsidRPr="00C16D11">
        <w:rPr>
          <w:noProof/>
        </w:rPr>
        <w:fldChar w:fldCharType="begin"/>
      </w:r>
      <w:r w:rsidRPr="00C16D11">
        <w:rPr>
          <w:noProof/>
        </w:rPr>
        <w:instrText xml:space="preserve"> PAGEREF _Toc195356542 \h </w:instrText>
      </w:r>
      <w:r w:rsidR="00940A11" w:rsidRPr="00C16D11">
        <w:rPr>
          <w:noProof/>
        </w:rPr>
      </w:r>
      <w:r w:rsidR="00940A11" w:rsidRPr="00C16D11">
        <w:rPr>
          <w:noProof/>
        </w:rPr>
        <w:fldChar w:fldCharType="separate"/>
      </w:r>
      <w:r w:rsidR="00B856B4">
        <w:rPr>
          <w:noProof/>
        </w:rPr>
        <w:t>10-5</w:t>
      </w:r>
      <w:r w:rsidR="00940A11" w:rsidRPr="00C16D11">
        <w:rPr>
          <w:noProof/>
        </w:rPr>
        <w:fldChar w:fldCharType="end"/>
      </w:r>
    </w:p>
    <w:p w:rsidR="007E4CDF" w:rsidRPr="00C16D11" w:rsidRDefault="007E4CDF">
      <w:pPr>
        <w:pStyle w:val="TOC2"/>
        <w:tabs>
          <w:tab w:val="left" w:pos="840"/>
          <w:tab w:val="right" w:leader="dot" w:pos="9595"/>
        </w:tabs>
        <w:rPr>
          <w:rFonts w:ascii="Century" w:eastAsia="MS Mincho"/>
          <w:noProof/>
          <w:kern w:val="2"/>
          <w:szCs w:val="24"/>
        </w:rPr>
      </w:pPr>
      <w:r w:rsidRPr="00C16D11">
        <w:rPr>
          <w:rFonts w:ascii="Arial" w:hAnsi="Arial" w:cs="Arial"/>
          <w:noProof/>
        </w:rPr>
        <w:t>5.3.</w:t>
      </w:r>
      <w:r w:rsidRPr="00C16D11">
        <w:rPr>
          <w:rFonts w:ascii="Century" w:eastAsia="MS Mincho"/>
          <w:noProof/>
          <w:kern w:val="2"/>
          <w:szCs w:val="24"/>
        </w:rPr>
        <w:tab/>
      </w:r>
      <w:r w:rsidRPr="00C16D11">
        <w:rPr>
          <w:rFonts w:ascii="Arial" w:hAnsi="Arial" w:cs="Arial"/>
          <w:noProof/>
        </w:rPr>
        <w:t>Additional Uplink Information</w:t>
      </w:r>
      <w:r w:rsidRPr="00C16D11">
        <w:rPr>
          <w:noProof/>
        </w:rPr>
        <w:tab/>
      </w:r>
      <w:r w:rsidR="00940A11" w:rsidRPr="00C16D11">
        <w:rPr>
          <w:noProof/>
        </w:rPr>
        <w:fldChar w:fldCharType="begin"/>
      </w:r>
      <w:r w:rsidRPr="00C16D11">
        <w:rPr>
          <w:noProof/>
        </w:rPr>
        <w:instrText xml:space="preserve"> PAGEREF _Toc195356543 \h </w:instrText>
      </w:r>
      <w:r w:rsidR="00940A11" w:rsidRPr="00C16D11">
        <w:rPr>
          <w:noProof/>
        </w:rPr>
      </w:r>
      <w:r w:rsidR="00940A11" w:rsidRPr="00C16D11">
        <w:rPr>
          <w:noProof/>
        </w:rPr>
        <w:fldChar w:fldCharType="separate"/>
      </w:r>
      <w:r w:rsidR="00B856B4">
        <w:rPr>
          <w:noProof/>
        </w:rPr>
        <w:t>10-6</w:t>
      </w:r>
      <w:r w:rsidR="00940A11" w:rsidRPr="00C16D11">
        <w:rPr>
          <w:noProof/>
        </w:rPr>
        <w:fldChar w:fldCharType="end"/>
      </w:r>
    </w:p>
    <w:p w:rsidR="007E4CDF" w:rsidRDefault="00940A11" w:rsidP="009D017B">
      <w:pPr>
        <w:pStyle w:val="PlainText"/>
      </w:pPr>
      <w:r w:rsidRPr="00C16D11">
        <w:rPr>
          <w:rFonts w:ascii="Times New Roman" w:hAnsi="Times New Roman"/>
        </w:rPr>
        <w:fldChar w:fldCharType="end"/>
      </w:r>
    </w:p>
    <w:p w:rsidR="007E4CDF" w:rsidRDefault="007E4CDF" w:rsidP="009D017B"/>
    <w:p w:rsidR="007E4CDF" w:rsidRDefault="007E4CDF" w:rsidP="009D017B"/>
    <w:p w:rsidR="007E4CDF" w:rsidRDefault="007E4CDF" w:rsidP="009D017B">
      <w:pPr>
        <w:jc w:val="left"/>
      </w:pPr>
      <w:r>
        <w:t>Tables</w:t>
      </w:r>
    </w:p>
    <w:p w:rsidR="007E4CDF" w:rsidRDefault="007E4CDF">
      <w:pPr>
        <w:pStyle w:val="TableofFigures"/>
        <w:tabs>
          <w:tab w:val="right" w:leader="dot" w:pos="9595"/>
        </w:tabs>
      </w:pPr>
    </w:p>
    <w:p w:rsidR="007E4CDF" w:rsidRDefault="00940A11">
      <w:pPr>
        <w:pStyle w:val="TableofFigures"/>
        <w:tabs>
          <w:tab w:val="right" w:leader="dot" w:pos="9595"/>
        </w:tabs>
        <w:rPr>
          <w:rFonts w:ascii="Century" w:eastAsia="MS Mincho"/>
          <w:noProof/>
          <w:kern w:val="2"/>
          <w:szCs w:val="24"/>
        </w:rPr>
      </w:pPr>
      <w:r w:rsidRPr="00940A11">
        <w:fldChar w:fldCharType="begin"/>
      </w:r>
      <w:r w:rsidR="007E4CDF">
        <w:instrText xml:space="preserve"> TOC \h \z \c "Table" </w:instrText>
      </w:r>
      <w:r w:rsidRPr="00940A11">
        <w:fldChar w:fldCharType="separate"/>
      </w:r>
      <w:hyperlink w:anchor="_Toc195356544" w:history="1">
        <w:r w:rsidR="007E4CDF" w:rsidRPr="004B708E">
          <w:rPr>
            <w:rStyle w:val="Hyperlink"/>
            <w:noProof/>
          </w:rPr>
          <w:t>Table 2</w:t>
        </w:r>
        <w:r w:rsidR="007E4CDF" w:rsidRPr="004B708E">
          <w:rPr>
            <w:rStyle w:val="Hyperlink"/>
            <w:noProof/>
          </w:rPr>
          <w:noBreakHyphen/>
          <w:t>1 Test Dates and Times</w:t>
        </w:r>
        <w:r w:rsidR="007E4CDF">
          <w:rPr>
            <w:noProof/>
            <w:webHidden/>
          </w:rPr>
          <w:tab/>
        </w:r>
        <w:r>
          <w:rPr>
            <w:noProof/>
            <w:webHidden/>
          </w:rPr>
          <w:fldChar w:fldCharType="begin"/>
        </w:r>
        <w:r w:rsidR="007E4CDF">
          <w:rPr>
            <w:noProof/>
            <w:webHidden/>
          </w:rPr>
          <w:instrText xml:space="preserve"> PAGEREF _Toc195356544 \h </w:instrText>
        </w:r>
        <w:r>
          <w:rPr>
            <w:noProof/>
            <w:webHidden/>
          </w:rPr>
        </w:r>
        <w:r>
          <w:rPr>
            <w:noProof/>
            <w:webHidden/>
          </w:rPr>
          <w:fldChar w:fldCharType="separate"/>
        </w:r>
        <w:r w:rsidR="00B856B4">
          <w:rPr>
            <w:noProof/>
            <w:webHidden/>
          </w:rPr>
          <w:t>2</w:t>
        </w:r>
        <w:r>
          <w:rPr>
            <w:noProof/>
            <w:webHidden/>
          </w:rPr>
          <w:fldChar w:fldCharType="end"/>
        </w:r>
      </w:hyperlink>
    </w:p>
    <w:p w:rsidR="007E4CDF" w:rsidRDefault="00940A11">
      <w:pPr>
        <w:pStyle w:val="TableofFigures"/>
        <w:tabs>
          <w:tab w:val="right" w:leader="dot" w:pos="9595"/>
        </w:tabs>
        <w:rPr>
          <w:rFonts w:ascii="Century" w:eastAsia="MS Mincho"/>
          <w:noProof/>
          <w:kern w:val="2"/>
          <w:szCs w:val="24"/>
        </w:rPr>
      </w:pPr>
      <w:hyperlink w:anchor="_Toc195356545" w:history="1">
        <w:r w:rsidR="007E4CDF" w:rsidRPr="004B708E">
          <w:rPr>
            <w:rStyle w:val="Hyperlink"/>
            <w:noProof/>
          </w:rPr>
          <w:t>Table 4</w:t>
        </w:r>
        <w:r w:rsidR="007E4CDF" w:rsidRPr="004B708E">
          <w:rPr>
            <w:rStyle w:val="Hyperlink"/>
            <w:noProof/>
          </w:rPr>
          <w:noBreakHyphen/>
          <w:t xml:space="preserve">1 </w:t>
        </w:r>
        <w:r w:rsidR="007E4CDF" w:rsidRPr="004B708E">
          <w:rPr>
            <w:rStyle w:val="Hyperlink"/>
            <w:rFonts w:hAnsi="MS PGothic"/>
            <w:noProof/>
          </w:rPr>
          <w:t>JAXA-JPL Shadow Track Test Summary</w:t>
        </w:r>
        <w:r w:rsidR="007E4CDF">
          <w:rPr>
            <w:noProof/>
            <w:webHidden/>
          </w:rPr>
          <w:tab/>
        </w:r>
        <w:r>
          <w:rPr>
            <w:noProof/>
            <w:webHidden/>
          </w:rPr>
          <w:fldChar w:fldCharType="begin"/>
        </w:r>
        <w:r w:rsidR="007E4CDF">
          <w:rPr>
            <w:noProof/>
            <w:webHidden/>
          </w:rPr>
          <w:instrText xml:space="preserve"> PAGEREF _Toc195356545 \h </w:instrText>
        </w:r>
        <w:r>
          <w:rPr>
            <w:noProof/>
            <w:webHidden/>
          </w:rPr>
        </w:r>
        <w:r>
          <w:rPr>
            <w:noProof/>
            <w:webHidden/>
          </w:rPr>
          <w:fldChar w:fldCharType="separate"/>
        </w:r>
        <w:r w:rsidR="00B856B4">
          <w:rPr>
            <w:noProof/>
            <w:webHidden/>
          </w:rPr>
          <w:t>6</w:t>
        </w:r>
        <w:r>
          <w:rPr>
            <w:noProof/>
            <w:webHidden/>
          </w:rPr>
          <w:fldChar w:fldCharType="end"/>
        </w:r>
      </w:hyperlink>
    </w:p>
    <w:p w:rsidR="007E4CDF" w:rsidRDefault="00940A11" w:rsidP="009D017B">
      <w:r>
        <w:fldChar w:fldCharType="end"/>
      </w:r>
    </w:p>
    <w:p w:rsidR="007E4CDF" w:rsidRDefault="007E4CDF" w:rsidP="009D017B"/>
    <w:p w:rsidR="007E4CDF" w:rsidRDefault="007E4CDF" w:rsidP="009D017B"/>
    <w:p w:rsidR="007E4CDF" w:rsidRDefault="007E4CDF" w:rsidP="009D017B">
      <w:pPr>
        <w:jc w:val="left"/>
      </w:pPr>
      <w:r>
        <w:rPr>
          <w:rFonts w:hint="eastAsia"/>
        </w:rPr>
        <w:t>Figures</w:t>
      </w:r>
    </w:p>
    <w:p w:rsidR="007E4CDF" w:rsidRDefault="007E4CDF">
      <w:pPr>
        <w:pStyle w:val="TableofFigures"/>
        <w:tabs>
          <w:tab w:val="right" w:leader="dot" w:pos="9595"/>
        </w:tabs>
      </w:pPr>
    </w:p>
    <w:p w:rsidR="007E4CDF" w:rsidRDefault="00940A11">
      <w:pPr>
        <w:pStyle w:val="TableofFigures"/>
        <w:tabs>
          <w:tab w:val="right" w:leader="dot" w:pos="9595"/>
        </w:tabs>
        <w:rPr>
          <w:rFonts w:ascii="Century" w:eastAsia="MS Mincho"/>
          <w:noProof/>
          <w:kern w:val="2"/>
          <w:szCs w:val="24"/>
        </w:rPr>
      </w:pPr>
      <w:r w:rsidRPr="00940A11">
        <w:fldChar w:fldCharType="begin"/>
      </w:r>
      <w:r w:rsidR="007E4CDF">
        <w:instrText xml:space="preserve"> </w:instrText>
      </w:r>
      <w:r w:rsidR="007E4CDF">
        <w:rPr>
          <w:rFonts w:hint="eastAsia"/>
        </w:rPr>
        <w:instrText>TOC \h \z \c "Figure"</w:instrText>
      </w:r>
      <w:r w:rsidR="007E4CDF">
        <w:instrText xml:space="preserve"> </w:instrText>
      </w:r>
      <w:r w:rsidRPr="00940A11">
        <w:fldChar w:fldCharType="separate"/>
      </w:r>
      <w:hyperlink w:anchor="_Toc195356546" w:history="1">
        <w:r w:rsidR="007E4CDF" w:rsidRPr="00E40B71">
          <w:rPr>
            <w:rStyle w:val="Hyperlink"/>
            <w:noProof/>
          </w:rPr>
          <w:t>Figure 5</w:t>
        </w:r>
        <w:r w:rsidR="007E4CDF" w:rsidRPr="00E40B71">
          <w:rPr>
            <w:rStyle w:val="Hyperlink"/>
            <w:noProof/>
          </w:rPr>
          <w:noBreakHyphen/>
          <w:t>1 JAXA-JPL Shadow Track Test Configuration</w:t>
        </w:r>
        <w:r w:rsidR="007E4CDF">
          <w:rPr>
            <w:noProof/>
            <w:webHidden/>
          </w:rPr>
          <w:tab/>
        </w:r>
        <w:r>
          <w:rPr>
            <w:noProof/>
            <w:webHidden/>
          </w:rPr>
          <w:fldChar w:fldCharType="begin"/>
        </w:r>
        <w:r w:rsidR="007E4CDF">
          <w:rPr>
            <w:noProof/>
            <w:webHidden/>
          </w:rPr>
          <w:instrText xml:space="preserve"> PAGEREF _Toc195356546 \h </w:instrText>
        </w:r>
        <w:r>
          <w:rPr>
            <w:noProof/>
            <w:webHidden/>
          </w:rPr>
        </w:r>
        <w:r>
          <w:rPr>
            <w:noProof/>
            <w:webHidden/>
          </w:rPr>
          <w:fldChar w:fldCharType="separate"/>
        </w:r>
        <w:r w:rsidR="00B856B4">
          <w:rPr>
            <w:noProof/>
            <w:webHidden/>
          </w:rPr>
          <w:t>10-6</w:t>
        </w:r>
        <w:r>
          <w:rPr>
            <w:noProof/>
            <w:webHidden/>
          </w:rPr>
          <w:fldChar w:fldCharType="end"/>
        </w:r>
      </w:hyperlink>
    </w:p>
    <w:p w:rsidR="007E4CDF" w:rsidRDefault="00940A11" w:rsidP="009D017B">
      <w:r>
        <w:fldChar w:fldCharType="end"/>
      </w:r>
    </w:p>
    <w:p w:rsidR="007E4CDF" w:rsidRDefault="007E4CDF" w:rsidP="009D017B"/>
    <w:p w:rsidR="007E4CDF" w:rsidRDefault="007E4CDF" w:rsidP="009D017B"/>
    <w:p w:rsidR="007E4CDF" w:rsidRDefault="007E4CDF" w:rsidP="009D017B">
      <w:pPr>
        <w:sectPr w:rsidR="007E4CDF" w:rsidSect="0045320E">
          <w:headerReference w:type="default" r:id="rId36"/>
          <w:footerReference w:type="default" r:id="rId37"/>
          <w:pgSz w:w="11909" w:h="16834" w:code="9"/>
          <w:pgMar w:top="1440" w:right="1152" w:bottom="1440" w:left="1152" w:header="720" w:footer="720" w:gutter="0"/>
          <w:cols w:space="720"/>
        </w:sectPr>
      </w:pPr>
    </w:p>
    <w:p w:rsidR="007E4CDF" w:rsidRPr="00F33402" w:rsidRDefault="007E4CDF" w:rsidP="007E4CDF">
      <w:pPr>
        <w:pStyle w:val="Heading2"/>
        <w:rPr>
          <w:rFonts w:hAnsi="MS PGothic"/>
        </w:rPr>
      </w:pPr>
      <w:bookmarkStart w:id="127" w:name="_Toc195356531"/>
      <w:bookmarkStart w:id="128" w:name="_Toc235534729"/>
      <w:r>
        <w:lastRenderedPageBreak/>
        <w:t>EXECUTIVE SUMMARY</w:t>
      </w:r>
      <w:bookmarkEnd w:id="127"/>
      <w:bookmarkEnd w:id="128"/>
    </w:p>
    <w:p w:rsidR="007E4CDF" w:rsidRDefault="007E4CDF" w:rsidP="009D017B">
      <w:pPr>
        <w:pStyle w:val="BodyText"/>
      </w:pPr>
    </w:p>
    <w:p w:rsidR="007E4CDF" w:rsidRDefault="007E4CDF" w:rsidP="009D017B">
      <w:pPr>
        <w:rPr>
          <w:rFonts w:cs="Courier New"/>
        </w:rPr>
      </w:pPr>
      <w:r>
        <w:t>The Shadow Tracking Test was conducted to confirm that J</w:t>
      </w:r>
      <w:r>
        <w:rPr>
          <w:rFonts w:hint="eastAsia"/>
        </w:rPr>
        <w:t>apan</w:t>
      </w:r>
      <w:r>
        <w:t xml:space="preserve"> A</w:t>
      </w:r>
      <w:r>
        <w:rPr>
          <w:rFonts w:hint="eastAsia"/>
        </w:rPr>
        <w:t>erospace</w:t>
      </w:r>
      <w:r>
        <w:t xml:space="preserve"> E</w:t>
      </w:r>
      <w:r>
        <w:rPr>
          <w:rFonts w:hint="eastAsia"/>
        </w:rPr>
        <w:t>xploration</w:t>
      </w:r>
      <w:r>
        <w:t xml:space="preserve"> </w:t>
      </w:r>
      <w:r>
        <w:rPr>
          <w:rFonts w:hint="eastAsia"/>
        </w:rPr>
        <w:t>Agency</w:t>
      </w:r>
      <w:r>
        <w:t xml:space="preserve"> </w:t>
      </w:r>
      <w:r>
        <w:rPr>
          <w:rFonts w:hint="eastAsia"/>
        </w:rPr>
        <w:t>(</w:t>
      </w:r>
      <w:r>
        <w:t>JAXA</w:t>
      </w:r>
      <w:r>
        <w:rPr>
          <w:rFonts w:hint="eastAsia"/>
        </w:rPr>
        <w:t>)</w:t>
      </w:r>
      <w:r>
        <w:t xml:space="preserve"> </w:t>
      </w:r>
      <w:r>
        <w:rPr>
          <w:rFonts w:hint="eastAsia"/>
        </w:rPr>
        <w:t>SLE GW Systems</w:t>
      </w:r>
      <w:r>
        <w:t xml:space="preserve"> could interface with the Deep Space Network (DSN) of the Jet Propulsion Laboratory (JPL)</w:t>
      </w:r>
      <w:r>
        <w:rPr>
          <w:rFonts w:hint="eastAsia"/>
        </w:rPr>
        <w:t xml:space="preserve"> </w:t>
      </w:r>
      <w:r>
        <w:t xml:space="preserve">for the support of </w:t>
      </w:r>
      <w:r>
        <w:rPr>
          <w:rFonts w:hint="eastAsia"/>
        </w:rPr>
        <w:t>a</w:t>
      </w:r>
      <w:r>
        <w:t xml:space="preserve"> </w:t>
      </w:r>
      <w:r>
        <w:rPr>
          <w:rFonts w:hint="eastAsia"/>
        </w:rPr>
        <w:t>JAXA s</w:t>
      </w:r>
      <w:r>
        <w:t>pacecraft</w:t>
      </w:r>
      <w:r>
        <w:rPr>
          <w:rFonts w:cs="Courier New" w:hint="eastAsia"/>
        </w:rPr>
        <w:t xml:space="preserve"> on orbit</w:t>
      </w:r>
      <w:r>
        <w:rPr>
          <w:rFonts w:cs="Courier New"/>
        </w:rPr>
        <w:t xml:space="preserve"> using </w:t>
      </w:r>
      <w:r>
        <w:rPr>
          <w:rFonts w:cs="Courier New" w:hint="eastAsia"/>
        </w:rPr>
        <w:t>CCSDS SLE transfer services and SLE service management</w:t>
      </w:r>
      <w:r>
        <w:rPr>
          <w:rFonts w:cs="Courier New"/>
        </w:rPr>
        <w:t>.</w:t>
      </w:r>
    </w:p>
    <w:p w:rsidR="007E4CDF" w:rsidRDefault="007E4CDF" w:rsidP="009D017B">
      <w:pPr>
        <w:rPr>
          <w:rFonts w:cs="Courier New"/>
        </w:rPr>
      </w:pPr>
    </w:p>
    <w:p w:rsidR="007E4CDF" w:rsidRDefault="007E4CDF" w:rsidP="009D017B">
      <w:pPr>
        <w:rPr>
          <w:rFonts w:cs="Courier New"/>
        </w:rPr>
      </w:pPr>
      <w:r>
        <w:rPr>
          <w:rFonts w:cs="Courier New"/>
        </w:rPr>
        <w:t>The tests were performed during the period of 28 Feb. 2008 (DOY 059) through 6 Mar. 2008 (DOY066). The tests were performed using the SELENE spacecraft. All test steps were performed with the responses conforming to the expected confirming that the CCSDS SLE interfaces can support a JAXA CCSDS compatible Spacecraft.</w:t>
      </w:r>
    </w:p>
    <w:p w:rsidR="007E4CDF" w:rsidRDefault="007E4CDF" w:rsidP="009D017B">
      <w:pPr>
        <w:rPr>
          <w:rFonts w:hAnsi="MS PGothic"/>
        </w:rPr>
      </w:pPr>
    </w:p>
    <w:p w:rsidR="007E4CDF" w:rsidRPr="00671992" w:rsidRDefault="007E4CDF" w:rsidP="007E4CDF">
      <w:pPr>
        <w:pStyle w:val="Heading2"/>
        <w:keepLines w:val="0"/>
        <w:widowControl w:val="0"/>
        <w:tabs>
          <w:tab w:val="clear" w:pos="576"/>
          <w:tab w:val="num" w:pos="670"/>
        </w:tabs>
        <w:adjustRightInd w:val="0"/>
        <w:spacing w:before="0" w:line="360" w:lineRule="atLeast"/>
        <w:ind w:left="670" w:hanging="567"/>
        <w:jc w:val="both"/>
        <w:textAlignment w:val="baseline"/>
        <w:rPr>
          <w:rFonts w:ascii="Arial" w:hAnsi="Arial" w:cs="Arial"/>
          <w:szCs w:val="24"/>
        </w:rPr>
      </w:pPr>
      <w:bookmarkStart w:id="129" w:name="_Toc195356532"/>
      <w:bookmarkStart w:id="130" w:name="_Toc235534730"/>
      <w:r w:rsidRPr="00671992">
        <w:rPr>
          <w:rFonts w:ascii="Arial" w:hAnsi="Arial" w:cs="Arial"/>
          <w:snapToGrid w:val="0"/>
          <w:szCs w:val="24"/>
        </w:rPr>
        <w:t>Objectives</w:t>
      </w:r>
      <w:bookmarkEnd w:id="129"/>
      <w:bookmarkEnd w:id="130"/>
    </w:p>
    <w:p w:rsidR="007E4CDF" w:rsidRDefault="007E4CDF" w:rsidP="009D017B">
      <w:pPr>
        <w:rPr>
          <w:rFonts w:hAnsi="MS PGothic"/>
        </w:rPr>
      </w:pPr>
    </w:p>
    <w:p w:rsidR="007E4CDF" w:rsidRDefault="007E4CDF" w:rsidP="009D017B">
      <w:r>
        <w:t xml:space="preserve">The major test objective of Shadow Track Test was to verify </w:t>
      </w:r>
      <w:r>
        <w:rPr>
          <w:rFonts w:hint="eastAsia"/>
        </w:rPr>
        <w:t>and demonstrate the following interfaces:</w:t>
      </w:r>
    </w:p>
    <w:p w:rsidR="007E4CDF" w:rsidRDefault="007E4CDF" w:rsidP="009D017B"/>
    <w:p w:rsidR="007E4CDF" w:rsidRDefault="007E4CDF" w:rsidP="009D017B">
      <w:r>
        <w:rPr>
          <w:rFonts w:hint="eastAsia"/>
        </w:rPr>
        <w:t>The JAXA</w:t>
      </w:r>
      <w:r>
        <w:t xml:space="preserve"> </w:t>
      </w:r>
      <w:r>
        <w:rPr>
          <w:rFonts w:hint="eastAsia"/>
        </w:rPr>
        <w:t xml:space="preserve">SLE </w:t>
      </w:r>
      <w:r>
        <w:t xml:space="preserve">UM Prototype </w:t>
      </w:r>
      <w:r>
        <w:rPr>
          <w:rFonts w:hint="eastAsia"/>
        </w:rPr>
        <w:t xml:space="preserve">for Red-1 (UMR-1) </w:t>
      </w:r>
      <w:r>
        <w:t>can interface with the</w:t>
      </w:r>
      <w:r>
        <w:rPr>
          <w:rFonts w:hint="eastAsia"/>
        </w:rPr>
        <w:t xml:space="preserve"> </w:t>
      </w:r>
      <w:r>
        <w:t xml:space="preserve">JPL </w:t>
      </w:r>
      <w:r>
        <w:rPr>
          <w:rFonts w:hint="eastAsia"/>
        </w:rPr>
        <w:t>SLE Service Management prototype (CSSXP) for SLE Service Management service.</w:t>
      </w:r>
    </w:p>
    <w:p w:rsidR="007E4CDF" w:rsidRDefault="007E4CDF" w:rsidP="009D017B">
      <w:r>
        <w:rPr>
          <w:rFonts w:hint="eastAsia"/>
        </w:rPr>
        <w:t>Based on the service packages and the trajectory predictions planned by the above service management interface, the JPL/DSN stations can acquire SELENE.</w:t>
      </w:r>
    </w:p>
    <w:p w:rsidR="007E4CDF" w:rsidRDefault="007E4CDF" w:rsidP="009D017B">
      <w:r>
        <w:rPr>
          <w:rFonts w:hint="eastAsia"/>
        </w:rPr>
        <w:t>T</w:t>
      </w:r>
      <w:r>
        <w:t>he JAXA</w:t>
      </w:r>
      <w:r>
        <w:rPr>
          <w:rFonts w:hint="eastAsia"/>
        </w:rPr>
        <w:t>/SOAC</w:t>
      </w:r>
      <w:r>
        <w:t xml:space="preserve"> SLE </w:t>
      </w:r>
      <w:r>
        <w:rPr>
          <w:rFonts w:hint="eastAsia"/>
        </w:rPr>
        <w:t>Service User</w:t>
      </w:r>
      <w:r>
        <w:t xml:space="preserve"> System can interface with the JPL Fwd/Rtn Service provider (CCP/TDS) </w:t>
      </w:r>
      <w:r>
        <w:rPr>
          <w:rFonts w:hint="eastAsia"/>
        </w:rPr>
        <w:t xml:space="preserve">for </w:t>
      </w:r>
      <w:r>
        <w:t xml:space="preserve">SLE Transfer </w:t>
      </w:r>
      <w:r>
        <w:rPr>
          <w:rFonts w:hint="eastAsia"/>
        </w:rPr>
        <w:t>S</w:t>
      </w:r>
      <w:r>
        <w:t>ervice</w:t>
      </w:r>
      <w:r>
        <w:rPr>
          <w:rFonts w:hint="eastAsia"/>
        </w:rPr>
        <w:t>.</w:t>
      </w:r>
    </w:p>
    <w:p w:rsidR="007E4CDF" w:rsidRDefault="007E4CDF" w:rsidP="009D017B">
      <w:pPr>
        <w:rPr>
          <w:rFonts w:hAnsi="MS PGothic"/>
        </w:rPr>
      </w:pPr>
    </w:p>
    <w:p w:rsidR="007E4CDF" w:rsidRPr="00671992" w:rsidRDefault="007E4CDF" w:rsidP="007E4CDF">
      <w:pPr>
        <w:pStyle w:val="Heading2"/>
        <w:keepLines w:val="0"/>
        <w:widowControl w:val="0"/>
        <w:tabs>
          <w:tab w:val="clear" w:pos="576"/>
          <w:tab w:val="num" w:pos="670"/>
        </w:tabs>
        <w:adjustRightInd w:val="0"/>
        <w:spacing w:before="0" w:line="360" w:lineRule="atLeast"/>
        <w:ind w:left="670" w:hanging="567"/>
        <w:jc w:val="both"/>
        <w:textAlignment w:val="baseline"/>
        <w:rPr>
          <w:rFonts w:ascii="Arial" w:hAnsi="Arial" w:cs="Arial"/>
          <w:szCs w:val="24"/>
        </w:rPr>
      </w:pPr>
      <w:bookmarkStart w:id="131" w:name="_Toc195356533"/>
      <w:bookmarkStart w:id="132" w:name="_Toc235534731"/>
      <w:r w:rsidRPr="00671992">
        <w:rPr>
          <w:rFonts w:ascii="Arial" w:hAnsi="Arial" w:cs="Arial"/>
          <w:snapToGrid w:val="0"/>
          <w:szCs w:val="24"/>
        </w:rPr>
        <w:t>Outstanding Problem</w:t>
      </w:r>
      <w:bookmarkEnd w:id="131"/>
      <w:bookmarkEnd w:id="132"/>
    </w:p>
    <w:p w:rsidR="007E4CDF" w:rsidRDefault="007E4CDF" w:rsidP="009D017B">
      <w:pPr>
        <w:pStyle w:val="BodyText"/>
      </w:pPr>
    </w:p>
    <w:p w:rsidR="007E4CDF" w:rsidRDefault="007E4CDF" w:rsidP="009D017B">
      <w:r>
        <w:t>Testing was performed with no problem noted.</w:t>
      </w:r>
    </w:p>
    <w:p w:rsidR="007E4CDF" w:rsidRDefault="007E4CDF" w:rsidP="009D017B">
      <w:pPr>
        <w:rPr>
          <w:rFonts w:hAnsi="MS PGothic"/>
        </w:rPr>
      </w:pPr>
    </w:p>
    <w:p w:rsidR="007E4CDF" w:rsidRDefault="007E4CDF" w:rsidP="009D017B">
      <w:pPr>
        <w:rPr>
          <w:rFonts w:hAnsi="MS PGothic"/>
        </w:rPr>
      </w:pPr>
    </w:p>
    <w:p w:rsidR="007E4CDF" w:rsidRPr="00F33402" w:rsidRDefault="007E4CDF" w:rsidP="007E4CDF">
      <w:pPr>
        <w:pStyle w:val="Heading2"/>
      </w:pPr>
      <w:r>
        <w:br w:type="page"/>
      </w:r>
      <w:bookmarkStart w:id="133" w:name="_Toc195356534"/>
      <w:bookmarkStart w:id="134" w:name="_Toc235534732"/>
      <w:r>
        <w:lastRenderedPageBreak/>
        <w:t>TEST DATE/TIMES</w:t>
      </w:r>
      <w:bookmarkEnd w:id="133"/>
      <w:bookmarkEnd w:id="134"/>
    </w:p>
    <w:p w:rsidR="007E4CDF" w:rsidRDefault="007E4CDF" w:rsidP="009D017B">
      <w:pPr>
        <w:rPr>
          <w:rFonts w:hAnsi="MS PGothic"/>
        </w:rPr>
      </w:pPr>
    </w:p>
    <w:p w:rsidR="007E4CDF" w:rsidRDefault="007E4CDF" w:rsidP="009D017B">
      <w:r>
        <w:t>Three Test Cases (TC) were prepared with each TC having two parts, a preparation phase and corresponding tracking phase(s).</w:t>
      </w:r>
    </w:p>
    <w:p w:rsidR="007E4CDF" w:rsidRDefault="007E4CDF" w:rsidP="009D017B"/>
    <w:p w:rsidR="007E4CDF" w:rsidRDefault="007E4CDF" w:rsidP="009D017B">
      <w:pPr>
        <w:pStyle w:val="Caption"/>
        <w:ind w:firstLine="210"/>
        <w:jc w:val="center"/>
      </w:pPr>
      <w:bookmarkStart w:id="135" w:name="_Toc195356544"/>
      <w:r>
        <w:t xml:space="preserve">Table </w:t>
      </w:r>
      <w:fldSimple w:instr=" STYLEREF 1 \s ">
        <w:r w:rsidR="006C75E8">
          <w:rPr>
            <w:noProof/>
          </w:rPr>
          <w:t>10</w:t>
        </w:r>
      </w:fldSimple>
      <w:r w:rsidR="006C75E8">
        <w:noBreakHyphen/>
      </w:r>
      <w:fldSimple w:instr=" SEQ Table \* ARABIC \s 1 ">
        <w:r w:rsidR="006C75E8">
          <w:rPr>
            <w:noProof/>
          </w:rPr>
          <w:t>1</w:t>
        </w:r>
      </w:fldSimple>
      <w:r>
        <w:t xml:space="preserve"> Test Dates and Times</w:t>
      </w:r>
      <w:bookmarkEnd w:id="13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301"/>
        <w:gridCol w:w="2990"/>
        <w:gridCol w:w="2990"/>
      </w:tblGrid>
      <w:tr w:rsidR="007E4CDF">
        <w:trPr>
          <w:trHeight w:val="146"/>
          <w:jc w:val="center"/>
        </w:trPr>
        <w:tc>
          <w:tcPr>
            <w:tcW w:w="7281" w:type="dxa"/>
            <w:gridSpan w:val="3"/>
            <w:vAlign w:val="center"/>
          </w:tcPr>
          <w:p w:rsidR="007E4CDF" w:rsidRDefault="007E4CDF" w:rsidP="009D017B">
            <w:pPr>
              <w:spacing w:line="360" w:lineRule="auto"/>
              <w:jc w:val="center"/>
            </w:pPr>
            <w:r>
              <w:t>Test Dates/Times</w:t>
            </w:r>
          </w:p>
        </w:tc>
      </w:tr>
      <w:tr w:rsidR="007E4CDF">
        <w:trPr>
          <w:trHeight w:val="227"/>
          <w:jc w:val="center"/>
        </w:trPr>
        <w:tc>
          <w:tcPr>
            <w:tcW w:w="1301" w:type="dxa"/>
          </w:tcPr>
          <w:p w:rsidR="007E4CDF" w:rsidRDefault="007E4CDF" w:rsidP="009D017B">
            <w:pPr>
              <w:spacing w:line="360" w:lineRule="auto"/>
              <w:jc w:val="center"/>
            </w:pPr>
            <w:r>
              <w:t>Test Case</w:t>
            </w:r>
          </w:p>
        </w:tc>
        <w:tc>
          <w:tcPr>
            <w:tcW w:w="2990" w:type="dxa"/>
          </w:tcPr>
          <w:p w:rsidR="007E4CDF" w:rsidRDefault="007E4CDF" w:rsidP="009D017B">
            <w:pPr>
              <w:spacing w:line="360" w:lineRule="auto"/>
              <w:jc w:val="center"/>
            </w:pPr>
            <w:r>
              <w:t>Preparation Start Time</w:t>
            </w:r>
          </w:p>
        </w:tc>
        <w:tc>
          <w:tcPr>
            <w:tcW w:w="2990" w:type="dxa"/>
          </w:tcPr>
          <w:p w:rsidR="007E4CDF" w:rsidRDefault="007E4CDF" w:rsidP="009D017B">
            <w:pPr>
              <w:spacing w:line="360" w:lineRule="auto"/>
              <w:jc w:val="center"/>
            </w:pPr>
            <w:r>
              <w:t>Tracking Test Period</w:t>
            </w:r>
            <w:r w:rsidRPr="00553D07">
              <w:rPr>
                <w:vertAlign w:val="superscript"/>
              </w:rPr>
              <w:t>*</w:t>
            </w:r>
          </w:p>
        </w:tc>
      </w:tr>
      <w:tr w:rsidR="007E4CDF">
        <w:trPr>
          <w:trHeight w:val="1080"/>
          <w:jc w:val="center"/>
        </w:trPr>
        <w:tc>
          <w:tcPr>
            <w:tcW w:w="1301" w:type="dxa"/>
          </w:tcPr>
          <w:p w:rsidR="007E4CDF" w:rsidRDefault="007E4CDF" w:rsidP="009D017B">
            <w:pPr>
              <w:spacing w:line="360" w:lineRule="auto"/>
              <w:jc w:val="center"/>
            </w:pPr>
          </w:p>
          <w:p w:rsidR="007E4CDF" w:rsidRDefault="007E4CDF" w:rsidP="009D017B">
            <w:pPr>
              <w:spacing w:line="360" w:lineRule="auto"/>
              <w:jc w:val="center"/>
            </w:pPr>
            <w:r>
              <w:t>1</w:t>
            </w:r>
          </w:p>
        </w:tc>
        <w:tc>
          <w:tcPr>
            <w:tcW w:w="2990" w:type="dxa"/>
          </w:tcPr>
          <w:p w:rsidR="007E4CDF" w:rsidRDefault="007E4CDF" w:rsidP="009D017B">
            <w:pPr>
              <w:spacing w:line="360" w:lineRule="auto"/>
              <w:jc w:val="center"/>
            </w:pPr>
          </w:p>
          <w:p w:rsidR="007E4CDF" w:rsidRDefault="007E4CDF" w:rsidP="009D017B">
            <w:pPr>
              <w:spacing w:line="360" w:lineRule="auto"/>
              <w:jc w:val="center"/>
            </w:pPr>
            <w:r>
              <w:t>059/01:20</w:t>
            </w:r>
          </w:p>
        </w:tc>
        <w:tc>
          <w:tcPr>
            <w:tcW w:w="2990" w:type="dxa"/>
          </w:tcPr>
          <w:p w:rsidR="007E4CDF" w:rsidRDefault="007E4CDF" w:rsidP="009D017B">
            <w:pPr>
              <w:spacing w:line="360" w:lineRule="auto"/>
              <w:jc w:val="center"/>
            </w:pPr>
          </w:p>
          <w:p w:rsidR="007E4CDF" w:rsidRDefault="007E4CDF" w:rsidP="009D017B">
            <w:pPr>
              <w:spacing w:line="360" w:lineRule="auto"/>
              <w:jc w:val="center"/>
            </w:pPr>
            <w:r>
              <w:t>061/13:00-15:00</w:t>
            </w:r>
          </w:p>
        </w:tc>
      </w:tr>
      <w:tr w:rsidR="007E4CDF">
        <w:trPr>
          <w:trHeight w:val="1080"/>
          <w:jc w:val="center"/>
        </w:trPr>
        <w:tc>
          <w:tcPr>
            <w:tcW w:w="1301" w:type="dxa"/>
          </w:tcPr>
          <w:p w:rsidR="007E4CDF" w:rsidRDefault="007E4CDF" w:rsidP="009D017B">
            <w:pPr>
              <w:spacing w:line="360" w:lineRule="auto"/>
              <w:jc w:val="center"/>
            </w:pPr>
          </w:p>
          <w:p w:rsidR="007E4CDF" w:rsidRDefault="007E4CDF" w:rsidP="009D017B">
            <w:pPr>
              <w:spacing w:line="360" w:lineRule="auto"/>
              <w:jc w:val="center"/>
            </w:pPr>
            <w:r>
              <w:t>2</w:t>
            </w:r>
          </w:p>
        </w:tc>
        <w:tc>
          <w:tcPr>
            <w:tcW w:w="2990" w:type="dxa"/>
          </w:tcPr>
          <w:p w:rsidR="007E4CDF" w:rsidRDefault="007E4CDF" w:rsidP="009D017B">
            <w:pPr>
              <w:spacing w:line="360" w:lineRule="auto"/>
              <w:jc w:val="center"/>
            </w:pPr>
          </w:p>
          <w:p w:rsidR="007E4CDF" w:rsidRDefault="007E4CDF" w:rsidP="009D017B">
            <w:pPr>
              <w:spacing w:line="360" w:lineRule="auto"/>
              <w:jc w:val="center"/>
            </w:pPr>
            <w:r>
              <w:t>059/01:50</w:t>
            </w:r>
          </w:p>
        </w:tc>
        <w:tc>
          <w:tcPr>
            <w:tcW w:w="2990" w:type="dxa"/>
          </w:tcPr>
          <w:p w:rsidR="007E4CDF" w:rsidRDefault="007E4CDF" w:rsidP="009D017B">
            <w:pPr>
              <w:spacing w:line="360" w:lineRule="auto"/>
              <w:jc w:val="center"/>
            </w:pPr>
          </w:p>
          <w:p w:rsidR="007E4CDF" w:rsidRDefault="007E4CDF" w:rsidP="009D017B">
            <w:pPr>
              <w:spacing w:line="360" w:lineRule="auto"/>
              <w:jc w:val="center"/>
            </w:pPr>
            <w:r>
              <w:t>063/13:00-14:35</w:t>
            </w:r>
          </w:p>
        </w:tc>
      </w:tr>
      <w:tr w:rsidR="007E4CDF">
        <w:trPr>
          <w:trHeight w:val="1080"/>
          <w:jc w:val="center"/>
        </w:trPr>
        <w:tc>
          <w:tcPr>
            <w:tcW w:w="1301" w:type="dxa"/>
          </w:tcPr>
          <w:p w:rsidR="007E4CDF" w:rsidRDefault="007E4CDF" w:rsidP="009D017B">
            <w:pPr>
              <w:spacing w:line="360" w:lineRule="auto"/>
              <w:jc w:val="center"/>
            </w:pPr>
          </w:p>
          <w:p w:rsidR="007E4CDF" w:rsidRDefault="007E4CDF" w:rsidP="009D017B">
            <w:pPr>
              <w:spacing w:line="360" w:lineRule="auto"/>
              <w:jc w:val="center"/>
            </w:pPr>
            <w:r>
              <w:t>3</w:t>
            </w:r>
          </w:p>
        </w:tc>
        <w:tc>
          <w:tcPr>
            <w:tcW w:w="2990" w:type="dxa"/>
          </w:tcPr>
          <w:p w:rsidR="007E4CDF" w:rsidRDefault="007E4CDF" w:rsidP="009D017B">
            <w:pPr>
              <w:spacing w:line="360" w:lineRule="auto"/>
              <w:jc w:val="center"/>
            </w:pPr>
          </w:p>
          <w:p w:rsidR="007E4CDF" w:rsidRDefault="007E4CDF" w:rsidP="009D017B">
            <w:pPr>
              <w:spacing w:line="360" w:lineRule="auto"/>
              <w:jc w:val="center"/>
            </w:pPr>
            <w:r>
              <w:t>064/14:40</w:t>
            </w:r>
          </w:p>
          <w:p w:rsidR="007E4CDF" w:rsidRDefault="007E4CDF" w:rsidP="009D017B">
            <w:pPr>
              <w:spacing w:line="360" w:lineRule="auto"/>
              <w:jc w:val="center"/>
            </w:pPr>
            <w:r>
              <w:t>066/22:30</w:t>
            </w:r>
            <w:r w:rsidRPr="0045177B">
              <w:rPr>
                <w:vertAlign w:val="superscript"/>
              </w:rPr>
              <w:t>**</w:t>
            </w:r>
          </w:p>
        </w:tc>
        <w:tc>
          <w:tcPr>
            <w:tcW w:w="2990" w:type="dxa"/>
          </w:tcPr>
          <w:p w:rsidR="007E4CDF" w:rsidRDefault="007E4CDF" w:rsidP="009D017B">
            <w:pPr>
              <w:spacing w:line="360" w:lineRule="auto"/>
              <w:jc w:val="center"/>
            </w:pPr>
          </w:p>
          <w:p w:rsidR="007E4CDF" w:rsidRDefault="007E4CDF" w:rsidP="009D017B">
            <w:pPr>
              <w:spacing w:line="360" w:lineRule="auto"/>
              <w:jc w:val="center"/>
            </w:pPr>
            <w:r>
              <w:t>066/20:50-21:04</w:t>
            </w:r>
          </w:p>
          <w:p w:rsidR="007E4CDF" w:rsidRDefault="007E4CDF" w:rsidP="009D017B">
            <w:pPr>
              <w:spacing w:line="360" w:lineRule="auto"/>
              <w:jc w:val="center"/>
            </w:pPr>
            <w:r>
              <w:t>066/21:47-22:15</w:t>
            </w:r>
          </w:p>
        </w:tc>
      </w:tr>
    </w:tbl>
    <w:p w:rsidR="007E4CDF" w:rsidRDefault="007E4CDF" w:rsidP="007E4CDF">
      <w:pPr>
        <w:ind w:leftChars="1128" w:left="2707"/>
      </w:pPr>
      <w:r>
        <w:t>* BOT to EOT</w:t>
      </w:r>
    </w:p>
    <w:p w:rsidR="007E4CDF" w:rsidRDefault="007E4CDF" w:rsidP="007E4CDF">
      <w:pPr>
        <w:ind w:leftChars="1128" w:left="2707"/>
      </w:pPr>
      <w:r>
        <w:t>**</w:t>
      </w:r>
      <w:r>
        <w:rPr>
          <w:rFonts w:hint="eastAsia"/>
        </w:rPr>
        <w:t xml:space="preserve"> </w:t>
      </w:r>
      <w:r>
        <w:t>2</w:t>
      </w:r>
      <w:r w:rsidRPr="0045177B">
        <w:rPr>
          <w:vertAlign w:val="superscript"/>
        </w:rPr>
        <w:t>nd</w:t>
      </w:r>
      <w:r>
        <w:t xml:space="preserve"> Transmission test</w:t>
      </w:r>
    </w:p>
    <w:p w:rsidR="007E4CDF" w:rsidRDefault="007E4CDF" w:rsidP="009D017B"/>
    <w:p w:rsidR="007E4CDF" w:rsidRPr="008166F0" w:rsidRDefault="007E4CDF" w:rsidP="009D017B">
      <w:pPr>
        <w:rPr>
          <w:rFonts w:hAnsi="MS PGothic"/>
        </w:rPr>
      </w:pPr>
    </w:p>
    <w:p w:rsidR="007E4CDF" w:rsidRDefault="007E4CDF" w:rsidP="009D017B">
      <w:pPr>
        <w:rPr>
          <w:rFonts w:hAnsi="MS PGothic"/>
        </w:rPr>
      </w:pPr>
    </w:p>
    <w:p w:rsidR="007E4CDF" w:rsidRDefault="007E4CDF" w:rsidP="009D017B">
      <w:pPr>
        <w:rPr>
          <w:rFonts w:hAnsi="MS PGothic"/>
        </w:rPr>
      </w:pPr>
    </w:p>
    <w:p w:rsidR="007E4CDF" w:rsidRDefault="007E4CDF" w:rsidP="007E4CDF">
      <w:pPr>
        <w:pStyle w:val="Heading1"/>
        <w:keepLines w:val="0"/>
        <w:pageBreakBefore w:val="0"/>
        <w:widowControl w:val="0"/>
        <w:adjustRightInd w:val="0"/>
        <w:spacing w:line="360" w:lineRule="atLeast"/>
        <w:ind w:left="425" w:hanging="425"/>
        <w:jc w:val="both"/>
        <w:textAlignment w:val="baseline"/>
        <w:rPr>
          <w:rFonts w:cs="Arial"/>
          <w:b w:val="0"/>
          <w:szCs w:val="28"/>
        </w:rPr>
        <w:sectPr w:rsidR="007E4CDF" w:rsidSect="0045320E">
          <w:footerReference w:type="default" r:id="rId38"/>
          <w:pgSz w:w="11906" w:h="16838" w:code="9"/>
          <w:pgMar w:top="1418" w:right="1134" w:bottom="1134" w:left="1418" w:header="680" w:footer="794" w:gutter="0"/>
          <w:pgBorders w:offsetFrom="page">
            <w:top w:val="none" w:sz="0" w:space="0" w:color="000000"/>
            <w:left w:val="none" w:sz="0" w:space="0" w:color="000000"/>
            <w:bottom w:val="none" w:sz="0" w:space="0" w:color="000000"/>
            <w:right w:val="none" w:sz="0" w:space="0" w:color="000000"/>
          </w:pgBorders>
          <w:cols w:space="425"/>
          <w:docGrid w:linePitch="360" w:charSpace="-819"/>
        </w:sectPr>
      </w:pPr>
    </w:p>
    <w:p w:rsidR="007E4CDF" w:rsidRDefault="007E4CDF" w:rsidP="007E4CDF">
      <w:pPr>
        <w:pStyle w:val="Heading2"/>
      </w:pPr>
      <w:bookmarkStart w:id="136" w:name="_Toc195356535"/>
      <w:bookmarkStart w:id="137" w:name="_Toc235534733"/>
      <w:r>
        <w:lastRenderedPageBreak/>
        <w:t>TEST OBJECTIVES/RESULTS</w:t>
      </w:r>
      <w:bookmarkEnd w:id="136"/>
      <w:bookmarkEnd w:id="137"/>
    </w:p>
    <w:p w:rsidR="007E4CDF" w:rsidRDefault="007E4CDF" w:rsidP="009D017B"/>
    <w:p w:rsidR="007E4CDF" w:rsidRPr="00C20F05" w:rsidRDefault="007E4CDF" w:rsidP="007E4CDF">
      <w:pPr>
        <w:pStyle w:val="Heading3"/>
      </w:pPr>
      <w:bookmarkStart w:id="138" w:name="_Toc195356536"/>
      <w:r w:rsidRPr="00C20F05">
        <w:t>Test Case 1</w:t>
      </w:r>
      <w:bookmarkEnd w:id="138"/>
    </w:p>
    <w:p w:rsidR="007E4CDF" w:rsidRPr="00ED38A7" w:rsidRDefault="007E4CDF" w:rsidP="009D017B">
      <w:pPr>
        <w:pStyle w:val="NormalIndent"/>
      </w:pPr>
    </w:p>
    <w:p w:rsidR="007E4CDF" w:rsidRDefault="007E4CDF" w:rsidP="007E4CDF">
      <w:pPr>
        <w:pStyle w:val="Heading4"/>
      </w:pPr>
      <w:r>
        <w:tab/>
        <w:t xml:space="preserve">Goals </w:t>
      </w:r>
    </w:p>
    <w:p w:rsidR="007E4CDF" w:rsidRDefault="007E4CDF" w:rsidP="007E4CDF">
      <w:r w:rsidRPr="00BE06C6">
        <w:rPr>
          <w:rFonts w:hint="eastAsia"/>
        </w:rPr>
        <w:t>T</w:t>
      </w:r>
      <w:r w:rsidRPr="00BE06C6">
        <w:t>h</w:t>
      </w:r>
      <w:r w:rsidRPr="00BE06C6">
        <w:rPr>
          <w:rFonts w:hint="eastAsia"/>
        </w:rPr>
        <w:t xml:space="preserve">e goals of test case 1 </w:t>
      </w:r>
      <w:r>
        <w:t>were</w:t>
      </w:r>
      <w:r w:rsidRPr="00BE06C6">
        <w:rPr>
          <w:rFonts w:hint="eastAsia"/>
        </w:rPr>
        <w:t>:</w:t>
      </w:r>
    </w:p>
    <w:p w:rsidR="007E4CDF" w:rsidRPr="00BE06C6" w:rsidRDefault="007E4CDF" w:rsidP="007E4CDF">
      <w:pPr>
        <w:ind w:leftChars="213" w:left="511"/>
        <w:rPr>
          <w:rFonts w:cs="Courier New"/>
        </w:rPr>
      </w:pPr>
    </w:p>
    <w:p w:rsidR="007E4CDF" w:rsidRDefault="007E4CDF" w:rsidP="007E4CDF">
      <w:pPr>
        <w:numPr>
          <w:ilvl w:val="0"/>
          <w:numId w:val="62"/>
        </w:numPr>
        <w:spacing w:before="0" w:line="240" w:lineRule="auto"/>
        <w:jc w:val="left"/>
        <w:rPr>
          <w:rFonts w:cs="Courier New"/>
        </w:rPr>
      </w:pPr>
      <w:r>
        <w:rPr>
          <w:rFonts w:cs="Courier New" w:hint="eastAsia"/>
        </w:rPr>
        <w:t>N</w:t>
      </w:r>
      <w:r w:rsidRPr="00BE06C6">
        <w:rPr>
          <w:rFonts w:cs="Courier New"/>
        </w:rPr>
        <w:t>ecessary</w:t>
      </w:r>
      <w:r w:rsidRPr="00BE06C6">
        <w:rPr>
          <w:rFonts w:cs="Courier New" w:hint="eastAsia"/>
        </w:rPr>
        <w:t xml:space="preserve"> </w:t>
      </w:r>
      <w:r>
        <w:rPr>
          <w:rFonts w:cs="Courier New" w:hint="eastAsia"/>
        </w:rPr>
        <w:t xml:space="preserve">service management </w:t>
      </w:r>
      <w:r w:rsidRPr="00BE06C6">
        <w:rPr>
          <w:rFonts w:cs="Courier New" w:hint="eastAsia"/>
        </w:rPr>
        <w:t>information</w:t>
      </w:r>
      <w:r>
        <w:rPr>
          <w:rFonts w:cs="Courier New" w:hint="eastAsia"/>
        </w:rPr>
        <w:t xml:space="preserve"> </w:t>
      </w:r>
      <w:r>
        <w:rPr>
          <w:rFonts w:cs="Courier New"/>
        </w:rPr>
        <w:t>is</w:t>
      </w:r>
      <w:r>
        <w:rPr>
          <w:rFonts w:cs="Courier New" w:hint="eastAsia"/>
        </w:rPr>
        <w:t xml:space="preserve"> </w:t>
      </w:r>
      <w:r w:rsidRPr="00BE06C6">
        <w:rPr>
          <w:rFonts w:cs="Courier New" w:hint="eastAsia"/>
        </w:rPr>
        <w:t>exchange</w:t>
      </w:r>
      <w:r>
        <w:rPr>
          <w:rFonts w:cs="Courier New" w:hint="eastAsia"/>
        </w:rPr>
        <w:t>d between UMR-1 and CSSXP.</w:t>
      </w:r>
    </w:p>
    <w:p w:rsidR="007E4CDF" w:rsidRPr="00BE06C6" w:rsidRDefault="007E4CDF" w:rsidP="007E4CDF">
      <w:pPr>
        <w:numPr>
          <w:ilvl w:val="0"/>
          <w:numId w:val="62"/>
        </w:numPr>
        <w:spacing w:before="0" w:line="240" w:lineRule="auto"/>
        <w:jc w:val="left"/>
        <w:rPr>
          <w:rFonts w:cs="Courier New"/>
        </w:rPr>
      </w:pPr>
      <w:r>
        <w:rPr>
          <w:rFonts w:cs="Courier New" w:hint="eastAsia"/>
        </w:rPr>
        <w:t>UMR-1 can g</w:t>
      </w:r>
      <w:r w:rsidRPr="00BE06C6">
        <w:rPr>
          <w:rFonts w:cs="Courier New" w:hint="eastAsia"/>
        </w:rPr>
        <w:t xml:space="preserve">enerate </w:t>
      </w:r>
      <w:r>
        <w:rPr>
          <w:rFonts w:cs="Courier New" w:hint="eastAsia"/>
        </w:rPr>
        <w:t>one</w:t>
      </w:r>
      <w:r w:rsidRPr="00BE06C6">
        <w:rPr>
          <w:rFonts w:cs="Courier New" w:hint="eastAsia"/>
        </w:rPr>
        <w:t xml:space="preserve"> </w:t>
      </w:r>
      <w:r>
        <w:rPr>
          <w:rFonts w:cs="Courier New" w:hint="eastAsia"/>
        </w:rPr>
        <w:t>acquisition</w:t>
      </w:r>
      <w:r w:rsidRPr="00BE06C6">
        <w:rPr>
          <w:rFonts w:cs="Courier New" w:hint="eastAsia"/>
        </w:rPr>
        <w:t xml:space="preserve"> </w:t>
      </w:r>
      <w:r>
        <w:rPr>
          <w:rFonts w:cs="Courier New" w:hint="eastAsia"/>
        </w:rPr>
        <w:t xml:space="preserve">request in one service </w:t>
      </w:r>
      <w:r w:rsidRPr="00BE06C6">
        <w:rPr>
          <w:rFonts w:cs="Courier New" w:hint="eastAsia"/>
        </w:rPr>
        <w:t>package for SELENE operation</w:t>
      </w:r>
      <w:r>
        <w:rPr>
          <w:rFonts w:cs="Courier New" w:hint="eastAsia"/>
        </w:rPr>
        <w:t>.</w:t>
      </w:r>
    </w:p>
    <w:p w:rsidR="007E4CDF" w:rsidRDefault="007E4CDF" w:rsidP="007E4CDF">
      <w:pPr>
        <w:numPr>
          <w:ilvl w:val="0"/>
          <w:numId w:val="62"/>
        </w:numPr>
        <w:spacing w:before="0" w:line="240" w:lineRule="auto"/>
        <w:jc w:val="left"/>
      </w:pPr>
      <w:r w:rsidRPr="00656C4F">
        <w:t>Transfer service can be started and closed at the tim</w:t>
      </w:r>
      <w:r>
        <w:t>e</w:t>
      </w:r>
      <w:r>
        <w:rPr>
          <w:rFonts w:hint="eastAsia"/>
        </w:rPr>
        <w:t xml:space="preserve"> planned by </w:t>
      </w:r>
      <w:r w:rsidRPr="00BE06C6">
        <w:rPr>
          <w:rFonts w:cs="Courier New" w:hint="eastAsia"/>
        </w:rPr>
        <w:t>above service package</w:t>
      </w:r>
      <w:r w:rsidRPr="00656C4F">
        <w:t>.</w:t>
      </w:r>
    </w:p>
    <w:p w:rsidR="007E4CDF" w:rsidRDefault="007E4CDF" w:rsidP="007E4CDF">
      <w:pPr>
        <w:numPr>
          <w:ilvl w:val="0"/>
          <w:numId w:val="62"/>
        </w:numPr>
        <w:spacing w:before="0" w:line="240" w:lineRule="auto"/>
        <w:jc w:val="left"/>
      </w:pPr>
      <w:r w:rsidRPr="00656C4F">
        <w:t>DSN tracking station</w:t>
      </w:r>
      <w:r>
        <w:t xml:space="preserve"> can</w:t>
      </w:r>
      <w:r w:rsidRPr="00656C4F">
        <w:t xml:space="preserve"> acquire and track</w:t>
      </w:r>
      <w:r>
        <w:t xml:space="preserve"> </w:t>
      </w:r>
      <w:r w:rsidRPr="00656C4F">
        <w:t>SELENE correctly.</w:t>
      </w:r>
    </w:p>
    <w:p w:rsidR="007E4CDF" w:rsidRDefault="007E4CDF" w:rsidP="007E4CDF">
      <w:pPr>
        <w:numPr>
          <w:ilvl w:val="0"/>
          <w:numId w:val="62"/>
        </w:numPr>
        <w:spacing w:before="0" w:line="240" w:lineRule="auto"/>
        <w:jc w:val="left"/>
      </w:pPr>
      <w:r w:rsidRPr="00656C4F">
        <w:t xml:space="preserve">Telemetry data can be transmitted correctly from </w:t>
      </w:r>
      <w:r>
        <w:t xml:space="preserve">DSN </w:t>
      </w:r>
      <w:r w:rsidRPr="00656C4F">
        <w:t>station through S</w:t>
      </w:r>
      <w:r>
        <w:rPr>
          <w:rFonts w:hint="eastAsia"/>
        </w:rPr>
        <w:t>ELENE MDOS</w:t>
      </w:r>
    </w:p>
    <w:p w:rsidR="007E4CDF" w:rsidRDefault="007E4CDF" w:rsidP="009D017B">
      <w:pPr>
        <w:spacing w:line="240" w:lineRule="auto"/>
        <w:jc w:val="left"/>
      </w:pPr>
    </w:p>
    <w:p w:rsidR="007E4CDF" w:rsidRDefault="007E4CDF" w:rsidP="007E4CDF">
      <w:pPr>
        <w:pStyle w:val="Heading4"/>
      </w:pPr>
      <w:r>
        <w:t>Test Results</w:t>
      </w:r>
    </w:p>
    <w:p w:rsidR="007E4CDF" w:rsidRDefault="007E4CDF" w:rsidP="009D017B">
      <w:pPr>
        <w:spacing w:line="240" w:lineRule="auto"/>
        <w:jc w:val="left"/>
      </w:pPr>
    </w:p>
    <w:p w:rsidR="007E4CDF" w:rsidRDefault="007E4CDF" w:rsidP="009D017B">
      <w:pPr>
        <w:spacing w:line="240" w:lineRule="auto"/>
        <w:jc w:val="left"/>
      </w:pPr>
      <w:r>
        <w:t>All test steps were performed and expected responses provided. No anomalies noted. Test case completed successfully.</w:t>
      </w:r>
    </w:p>
    <w:p w:rsidR="007E4CDF" w:rsidRDefault="007E4CDF" w:rsidP="009D017B">
      <w:pPr>
        <w:spacing w:line="240" w:lineRule="auto"/>
        <w:jc w:val="left"/>
      </w:pPr>
    </w:p>
    <w:p w:rsidR="007E4CDF" w:rsidRDefault="007E4CDF" w:rsidP="009D017B">
      <w:pPr>
        <w:spacing w:line="240" w:lineRule="auto"/>
        <w:jc w:val="left"/>
      </w:pPr>
    </w:p>
    <w:p w:rsidR="007E4CDF" w:rsidRPr="00C20F05" w:rsidRDefault="007E4CDF" w:rsidP="007E4CDF">
      <w:pPr>
        <w:pStyle w:val="Heading3"/>
      </w:pPr>
      <w:bookmarkStart w:id="139" w:name="_Toc195356537"/>
      <w:r w:rsidRPr="00C20F05">
        <w:t>Test Case 2</w:t>
      </w:r>
      <w:bookmarkEnd w:id="139"/>
    </w:p>
    <w:p w:rsidR="007E4CDF" w:rsidRPr="00ED38A7" w:rsidRDefault="007E4CDF" w:rsidP="009D017B">
      <w:pPr>
        <w:pStyle w:val="NormalIndent"/>
      </w:pPr>
    </w:p>
    <w:p w:rsidR="007E4CDF" w:rsidRDefault="007E4CDF" w:rsidP="007E4CDF">
      <w:pPr>
        <w:pStyle w:val="Heading4"/>
      </w:pPr>
      <w:r>
        <w:t>Goals</w:t>
      </w:r>
    </w:p>
    <w:p w:rsidR="007E4CDF" w:rsidRDefault="007E4CDF" w:rsidP="007E4CDF">
      <w:r w:rsidRPr="00BE06C6">
        <w:rPr>
          <w:rFonts w:hint="eastAsia"/>
        </w:rPr>
        <w:t>T</w:t>
      </w:r>
      <w:r w:rsidRPr="00BE06C6">
        <w:t>h</w:t>
      </w:r>
      <w:r w:rsidRPr="00BE06C6">
        <w:rPr>
          <w:rFonts w:hint="eastAsia"/>
        </w:rPr>
        <w:t xml:space="preserve">e goals of </w:t>
      </w:r>
      <w:r>
        <w:rPr>
          <w:rFonts w:hint="eastAsia"/>
        </w:rPr>
        <w:t xml:space="preserve">test case </w:t>
      </w:r>
      <w:r>
        <w:t>2</w:t>
      </w:r>
      <w:r w:rsidRPr="00BE06C6">
        <w:rPr>
          <w:rFonts w:hint="eastAsia"/>
        </w:rPr>
        <w:t xml:space="preserve"> </w:t>
      </w:r>
      <w:r>
        <w:t>were</w:t>
      </w:r>
      <w:r w:rsidRPr="00BE06C6">
        <w:rPr>
          <w:rFonts w:hint="eastAsia"/>
        </w:rPr>
        <w:t>:</w:t>
      </w:r>
    </w:p>
    <w:p w:rsidR="007E4CDF" w:rsidRDefault="007E4CDF" w:rsidP="009D017B"/>
    <w:p w:rsidR="007E4CDF" w:rsidRDefault="007E4CDF" w:rsidP="007E4CDF">
      <w:pPr>
        <w:numPr>
          <w:ilvl w:val="0"/>
          <w:numId w:val="65"/>
        </w:numPr>
        <w:spacing w:before="0" w:line="240" w:lineRule="auto"/>
        <w:jc w:val="left"/>
        <w:rPr>
          <w:rFonts w:cs="Courier New"/>
        </w:rPr>
      </w:pPr>
      <w:r>
        <w:rPr>
          <w:rFonts w:cs="Courier New" w:hint="eastAsia"/>
        </w:rPr>
        <w:t>UMR-1 can generate</w:t>
      </w:r>
      <w:r>
        <w:rPr>
          <w:rFonts w:cs="Courier New"/>
        </w:rPr>
        <w:t xml:space="preserve"> a</w:t>
      </w:r>
      <w:r>
        <w:rPr>
          <w:rFonts w:cs="Courier New" w:hint="eastAsia"/>
        </w:rPr>
        <w:t xml:space="preserve"> second service </w:t>
      </w:r>
      <w:r w:rsidRPr="00BE06C6">
        <w:rPr>
          <w:rFonts w:cs="Courier New" w:hint="eastAsia"/>
        </w:rPr>
        <w:t>package for SELENE operation</w:t>
      </w:r>
      <w:r>
        <w:rPr>
          <w:rFonts w:cs="Courier New" w:hint="eastAsia"/>
        </w:rPr>
        <w:t xml:space="preserve"> before the first one is carried out.</w:t>
      </w:r>
    </w:p>
    <w:p w:rsidR="007E4CDF" w:rsidRPr="00BE06C6" w:rsidRDefault="007E4CDF" w:rsidP="007E4CDF">
      <w:pPr>
        <w:numPr>
          <w:ilvl w:val="0"/>
          <w:numId w:val="65"/>
        </w:numPr>
        <w:spacing w:before="0" w:line="240" w:lineRule="auto"/>
        <w:jc w:val="left"/>
        <w:rPr>
          <w:rFonts w:cs="Courier New"/>
        </w:rPr>
      </w:pPr>
      <w:r>
        <w:rPr>
          <w:rFonts w:cs="Courier New" w:hint="eastAsia"/>
        </w:rPr>
        <w:t xml:space="preserve">CSSXP accepts the second service </w:t>
      </w:r>
      <w:r w:rsidRPr="00BE06C6">
        <w:rPr>
          <w:rFonts w:cs="Courier New" w:hint="eastAsia"/>
        </w:rPr>
        <w:t>package</w:t>
      </w:r>
      <w:r>
        <w:rPr>
          <w:rFonts w:cs="Courier New" w:hint="eastAsia"/>
        </w:rPr>
        <w:t xml:space="preserve"> before the first one is carried out.</w:t>
      </w:r>
    </w:p>
    <w:p w:rsidR="007E4CDF" w:rsidRDefault="007E4CDF" w:rsidP="007E4CDF">
      <w:pPr>
        <w:numPr>
          <w:ilvl w:val="0"/>
          <w:numId w:val="65"/>
        </w:numPr>
        <w:spacing w:before="0" w:line="240" w:lineRule="auto"/>
        <w:jc w:val="left"/>
      </w:pPr>
      <w:r w:rsidRPr="00656C4F">
        <w:t xml:space="preserve">Transfer service can be </w:t>
      </w:r>
      <w:r>
        <w:t>started and closed at the time</w:t>
      </w:r>
      <w:r>
        <w:rPr>
          <w:rFonts w:hint="eastAsia"/>
        </w:rPr>
        <w:t xml:space="preserve"> </w:t>
      </w:r>
      <w:r w:rsidRPr="00656C4F">
        <w:t xml:space="preserve">planned </w:t>
      </w:r>
      <w:r>
        <w:rPr>
          <w:rFonts w:hint="eastAsia"/>
        </w:rPr>
        <w:t>by one of</w:t>
      </w:r>
      <w:r w:rsidRPr="00BE06C6">
        <w:rPr>
          <w:rFonts w:cs="Courier New" w:hint="eastAsia"/>
        </w:rPr>
        <w:t xml:space="preserve"> </w:t>
      </w:r>
      <w:r>
        <w:rPr>
          <w:rFonts w:cs="Courier New"/>
        </w:rPr>
        <w:t xml:space="preserve">the </w:t>
      </w:r>
      <w:r w:rsidRPr="00BE06C6">
        <w:rPr>
          <w:rFonts w:cs="Courier New" w:hint="eastAsia"/>
        </w:rPr>
        <w:t>service package</w:t>
      </w:r>
      <w:r>
        <w:rPr>
          <w:rFonts w:cs="Courier New" w:hint="eastAsia"/>
        </w:rPr>
        <w:t>s</w:t>
      </w:r>
      <w:r w:rsidRPr="00656C4F">
        <w:t>.</w:t>
      </w:r>
    </w:p>
    <w:p w:rsidR="007E4CDF" w:rsidRDefault="007E4CDF" w:rsidP="007E4CDF">
      <w:pPr>
        <w:numPr>
          <w:ilvl w:val="0"/>
          <w:numId w:val="65"/>
        </w:numPr>
        <w:spacing w:before="0" w:line="240" w:lineRule="auto"/>
        <w:jc w:val="left"/>
      </w:pPr>
      <w:r w:rsidRPr="00656C4F">
        <w:t xml:space="preserve">DSN tracking station </w:t>
      </w:r>
      <w:r>
        <w:t xml:space="preserve">can </w:t>
      </w:r>
      <w:r w:rsidRPr="00656C4F">
        <w:t>acquire and track SELENE correctly.</w:t>
      </w:r>
    </w:p>
    <w:p w:rsidR="007E4CDF" w:rsidRDefault="007E4CDF" w:rsidP="007E4CDF">
      <w:pPr>
        <w:numPr>
          <w:ilvl w:val="0"/>
          <w:numId w:val="65"/>
        </w:numPr>
        <w:spacing w:before="0" w:line="240" w:lineRule="auto"/>
        <w:jc w:val="left"/>
      </w:pPr>
      <w:r w:rsidRPr="00656C4F">
        <w:t>Telemetry data can be transmitted correctly from station through S</w:t>
      </w:r>
      <w:r>
        <w:rPr>
          <w:rFonts w:hint="eastAsia"/>
        </w:rPr>
        <w:t>ELENE MDOS</w:t>
      </w:r>
      <w:r w:rsidRPr="00656C4F">
        <w:t>.</w:t>
      </w:r>
    </w:p>
    <w:p w:rsidR="007E4CDF" w:rsidRDefault="007E4CDF" w:rsidP="009D017B">
      <w:pPr>
        <w:spacing w:line="240" w:lineRule="auto"/>
        <w:ind w:left="360"/>
        <w:jc w:val="left"/>
      </w:pPr>
    </w:p>
    <w:p w:rsidR="007E4CDF" w:rsidRDefault="007E4CDF" w:rsidP="007E4CDF">
      <w:pPr>
        <w:pStyle w:val="Heading4"/>
      </w:pPr>
      <w:r>
        <w:lastRenderedPageBreak/>
        <w:t xml:space="preserve"> Test Results</w:t>
      </w:r>
    </w:p>
    <w:p w:rsidR="007E4CDF" w:rsidRDefault="007E4CDF" w:rsidP="009D017B"/>
    <w:p w:rsidR="007E4CDF" w:rsidRDefault="007E4CDF" w:rsidP="009D017B">
      <w:pPr>
        <w:spacing w:line="240" w:lineRule="auto"/>
        <w:jc w:val="left"/>
      </w:pPr>
      <w:r>
        <w:t>All test steps were performed and expected responses provided. No anomalies noted. Test case completed successfully.</w:t>
      </w:r>
    </w:p>
    <w:p w:rsidR="007E4CDF" w:rsidRDefault="007E4CDF" w:rsidP="009D017B"/>
    <w:p w:rsidR="007E4CDF" w:rsidRPr="00C20F05" w:rsidRDefault="007E4CDF" w:rsidP="007E4CDF">
      <w:pPr>
        <w:pStyle w:val="Heading3"/>
      </w:pPr>
      <w:r>
        <w:br w:type="page"/>
      </w:r>
      <w:bookmarkStart w:id="140" w:name="_Toc195356538"/>
      <w:r w:rsidRPr="00C20F05">
        <w:lastRenderedPageBreak/>
        <w:t>Test Case 3</w:t>
      </w:r>
      <w:bookmarkEnd w:id="140"/>
    </w:p>
    <w:p w:rsidR="007E4CDF" w:rsidRPr="00ED38A7" w:rsidRDefault="007E4CDF" w:rsidP="009D017B">
      <w:pPr>
        <w:pStyle w:val="NormalIndent"/>
      </w:pPr>
    </w:p>
    <w:p w:rsidR="007E4CDF" w:rsidRDefault="007E4CDF" w:rsidP="007E4CDF">
      <w:pPr>
        <w:pStyle w:val="Heading4"/>
      </w:pPr>
      <w:r>
        <w:t>Goals</w:t>
      </w:r>
    </w:p>
    <w:p w:rsidR="007E4CDF" w:rsidRPr="00A603A9" w:rsidRDefault="007E4CDF" w:rsidP="007E4CDF">
      <w:r>
        <w:t>The goals of test case 3 were:</w:t>
      </w:r>
    </w:p>
    <w:p w:rsidR="007E4CDF" w:rsidRDefault="007E4CDF" w:rsidP="009D017B">
      <w:pPr>
        <w:spacing w:line="240" w:lineRule="auto"/>
        <w:rPr>
          <w:rFonts w:hAnsi="MS PGothic"/>
        </w:rPr>
      </w:pPr>
    </w:p>
    <w:p w:rsidR="007E4CDF" w:rsidRPr="00BE06C6" w:rsidRDefault="007E4CDF" w:rsidP="007E4CDF">
      <w:pPr>
        <w:numPr>
          <w:ilvl w:val="0"/>
          <w:numId w:val="66"/>
        </w:numPr>
        <w:spacing w:before="0" w:line="240" w:lineRule="auto"/>
        <w:jc w:val="left"/>
        <w:rPr>
          <w:rFonts w:cs="Courier New"/>
        </w:rPr>
      </w:pPr>
      <w:r>
        <w:rPr>
          <w:rFonts w:cs="Courier New" w:hint="eastAsia"/>
        </w:rPr>
        <w:t>UMR-1 can g</w:t>
      </w:r>
      <w:r w:rsidRPr="00BE06C6">
        <w:rPr>
          <w:rFonts w:cs="Courier New" w:hint="eastAsia"/>
        </w:rPr>
        <w:t xml:space="preserve">enerate two </w:t>
      </w:r>
      <w:r>
        <w:rPr>
          <w:rFonts w:cs="Courier New" w:hint="eastAsia"/>
        </w:rPr>
        <w:t>acquisition</w:t>
      </w:r>
      <w:r w:rsidRPr="00BE06C6">
        <w:rPr>
          <w:rFonts w:cs="Courier New" w:hint="eastAsia"/>
        </w:rPr>
        <w:t xml:space="preserve"> </w:t>
      </w:r>
      <w:r>
        <w:rPr>
          <w:rFonts w:cs="Courier New" w:hint="eastAsia"/>
        </w:rPr>
        <w:t xml:space="preserve">requests in one service </w:t>
      </w:r>
      <w:r w:rsidRPr="00BE06C6">
        <w:rPr>
          <w:rFonts w:cs="Courier New" w:hint="eastAsia"/>
        </w:rPr>
        <w:t>package for SELENE operation</w:t>
      </w:r>
      <w:r>
        <w:rPr>
          <w:rFonts w:cs="Courier New" w:hint="eastAsia"/>
        </w:rPr>
        <w:t>.</w:t>
      </w:r>
    </w:p>
    <w:p w:rsidR="007E4CDF" w:rsidRDefault="007E4CDF" w:rsidP="007E4CDF">
      <w:pPr>
        <w:numPr>
          <w:ilvl w:val="0"/>
          <w:numId w:val="66"/>
        </w:numPr>
        <w:spacing w:before="0" w:line="240" w:lineRule="auto"/>
        <w:jc w:val="left"/>
        <w:rPr>
          <w:rFonts w:cs="Courier New"/>
        </w:rPr>
      </w:pPr>
      <w:r>
        <w:rPr>
          <w:rFonts w:cs="Courier New" w:hint="eastAsia"/>
        </w:rPr>
        <w:t>UMR-1 can g</w:t>
      </w:r>
      <w:r w:rsidRPr="00BE06C6">
        <w:rPr>
          <w:rFonts w:cs="Courier New" w:hint="eastAsia"/>
        </w:rPr>
        <w:t xml:space="preserve">enerate </w:t>
      </w:r>
      <w:r>
        <w:rPr>
          <w:rFonts w:cs="Courier New" w:hint="eastAsia"/>
        </w:rPr>
        <w:t>a service management messages which has the urgentFlag parameter 'urgent'.</w:t>
      </w:r>
    </w:p>
    <w:p w:rsidR="007E4CDF" w:rsidRDefault="007E4CDF" w:rsidP="007E4CDF">
      <w:pPr>
        <w:numPr>
          <w:ilvl w:val="0"/>
          <w:numId w:val="66"/>
        </w:numPr>
        <w:spacing w:before="0" w:line="240" w:lineRule="auto"/>
        <w:jc w:val="left"/>
      </w:pPr>
      <w:r w:rsidRPr="00656C4F">
        <w:t xml:space="preserve">Transfer service can be </w:t>
      </w:r>
      <w:r>
        <w:t>started and closed at the time</w:t>
      </w:r>
      <w:r>
        <w:rPr>
          <w:rFonts w:hint="eastAsia"/>
        </w:rPr>
        <w:t xml:space="preserve"> planned by </w:t>
      </w:r>
      <w:r>
        <w:t xml:space="preserve">the </w:t>
      </w:r>
      <w:r w:rsidRPr="00BE06C6">
        <w:rPr>
          <w:rFonts w:cs="Courier New" w:hint="eastAsia"/>
        </w:rPr>
        <w:t>above service package</w:t>
      </w:r>
      <w:r w:rsidRPr="00656C4F">
        <w:t>.</w:t>
      </w:r>
    </w:p>
    <w:p w:rsidR="007E4CDF" w:rsidRDefault="007E4CDF" w:rsidP="007E4CDF">
      <w:pPr>
        <w:numPr>
          <w:ilvl w:val="0"/>
          <w:numId w:val="66"/>
        </w:numPr>
        <w:spacing w:before="0" w:line="240" w:lineRule="auto"/>
        <w:jc w:val="left"/>
      </w:pPr>
      <w:r w:rsidRPr="00656C4F">
        <w:t xml:space="preserve">DSN tracking station </w:t>
      </w:r>
      <w:r>
        <w:t xml:space="preserve">can </w:t>
      </w:r>
      <w:r w:rsidRPr="00656C4F">
        <w:t>acquire and track SELENE correctly.</w:t>
      </w:r>
    </w:p>
    <w:p w:rsidR="007E4CDF" w:rsidRDefault="007E4CDF" w:rsidP="007E4CDF">
      <w:pPr>
        <w:numPr>
          <w:ilvl w:val="0"/>
          <w:numId w:val="66"/>
        </w:numPr>
        <w:spacing w:before="0" w:line="240" w:lineRule="auto"/>
        <w:jc w:val="left"/>
      </w:pPr>
      <w:r w:rsidRPr="00656C4F">
        <w:t>Telemetry data can be transmitted correctly from station through S</w:t>
      </w:r>
      <w:r>
        <w:rPr>
          <w:rFonts w:hint="eastAsia"/>
        </w:rPr>
        <w:t>ELENE MDOS</w:t>
      </w:r>
      <w:r w:rsidRPr="00656C4F">
        <w:t>.</w:t>
      </w:r>
    </w:p>
    <w:p w:rsidR="007E4CDF" w:rsidRPr="00DC4600" w:rsidRDefault="007E4CDF" w:rsidP="009D017B">
      <w:pPr>
        <w:spacing w:line="240" w:lineRule="auto"/>
        <w:rPr>
          <w:rFonts w:hAnsi="MS PGothic"/>
        </w:rPr>
      </w:pPr>
    </w:p>
    <w:p w:rsidR="007E4CDF" w:rsidRDefault="007E4CDF" w:rsidP="007E4CDF">
      <w:pPr>
        <w:pStyle w:val="Heading4"/>
      </w:pPr>
      <w:r>
        <w:t xml:space="preserve"> Test Results</w:t>
      </w:r>
    </w:p>
    <w:p w:rsidR="007E4CDF" w:rsidRDefault="007E4CDF" w:rsidP="009D017B"/>
    <w:p w:rsidR="007E4CDF" w:rsidRDefault="007E4CDF" w:rsidP="009D017B">
      <w:pPr>
        <w:spacing w:line="240" w:lineRule="auto"/>
        <w:jc w:val="left"/>
      </w:pPr>
      <w:r>
        <w:t>All test steps were performed and expected responses provided. No anomalies noted. Test case completed successfully.</w:t>
      </w:r>
    </w:p>
    <w:p w:rsidR="007E4CDF" w:rsidRDefault="007E4CDF" w:rsidP="009D017B"/>
    <w:p w:rsidR="007E4CDF" w:rsidRDefault="007E4CDF" w:rsidP="009D017B"/>
    <w:p w:rsidR="007E4CDF" w:rsidRPr="005C540D" w:rsidRDefault="007E4CDF" w:rsidP="009D017B">
      <w:pPr>
        <w:sectPr w:rsidR="007E4CDF" w:rsidRPr="005C540D" w:rsidSect="009D017B">
          <w:pgSz w:w="11906" w:h="16838" w:code="9"/>
          <w:pgMar w:top="1418" w:right="1134" w:bottom="1134" w:left="1418" w:header="680" w:footer="794" w:gutter="0"/>
          <w:pgBorders w:offsetFrom="page">
            <w:top w:val="none" w:sz="0" w:space="0" w:color="000000"/>
            <w:left w:val="none" w:sz="0" w:space="0" w:color="000000"/>
            <w:bottom w:val="none" w:sz="0" w:space="0" w:color="000000"/>
            <w:right w:val="none" w:sz="0" w:space="0" w:color="000000"/>
          </w:pgBorders>
          <w:cols w:space="425"/>
          <w:docGrid w:linePitch="360" w:charSpace="-819"/>
        </w:sectPr>
      </w:pPr>
    </w:p>
    <w:p w:rsidR="007E4CDF" w:rsidRPr="00F33402" w:rsidRDefault="007E4CDF" w:rsidP="007E4CDF">
      <w:pPr>
        <w:pStyle w:val="Heading2"/>
      </w:pPr>
      <w:bookmarkStart w:id="141" w:name="_Toc195356539"/>
      <w:bookmarkStart w:id="142" w:name="_Toc235534734"/>
      <w:r>
        <w:rPr>
          <w:rFonts w:hint="eastAsia"/>
        </w:rPr>
        <w:lastRenderedPageBreak/>
        <w:t>SUMMARY OF T</w:t>
      </w:r>
      <w:r>
        <w:t>E</w:t>
      </w:r>
      <w:r>
        <w:rPr>
          <w:rFonts w:hint="eastAsia"/>
        </w:rPr>
        <w:t>ST RESULTS</w:t>
      </w:r>
      <w:bookmarkEnd w:id="141"/>
      <w:bookmarkEnd w:id="142"/>
    </w:p>
    <w:p w:rsidR="007E4CDF" w:rsidRDefault="007E4CDF" w:rsidP="009D017B">
      <w:pPr>
        <w:spacing w:line="240" w:lineRule="auto"/>
        <w:rPr>
          <w:rFonts w:hAnsi="MS PGothic"/>
        </w:rPr>
      </w:pPr>
    </w:p>
    <w:p w:rsidR="007E4CDF" w:rsidRDefault="007E4CDF" w:rsidP="009D017B">
      <w:pPr>
        <w:spacing w:line="240" w:lineRule="auto"/>
        <w:rPr>
          <w:rFonts w:hAnsi="MS PGothic"/>
        </w:rPr>
      </w:pPr>
    </w:p>
    <w:p w:rsidR="007E4CDF" w:rsidRDefault="007E4CDF" w:rsidP="009D017B">
      <w:pPr>
        <w:spacing w:line="240" w:lineRule="auto"/>
        <w:rPr>
          <w:rFonts w:hAnsi="MS PGothic"/>
        </w:rPr>
      </w:pPr>
      <w:r>
        <w:rPr>
          <w:rFonts w:hAnsi="MS PGothic" w:hint="eastAsia"/>
        </w:rPr>
        <w:t xml:space="preserve">Table 4-1 shows the </w:t>
      </w:r>
      <w:r>
        <w:rPr>
          <w:rFonts w:hAnsi="MS PGothic"/>
        </w:rPr>
        <w:t xml:space="preserve">confirmation status of the test operations performed for the </w:t>
      </w:r>
      <w:r>
        <w:rPr>
          <w:rFonts w:hAnsi="MS PGothic" w:hint="eastAsia"/>
        </w:rPr>
        <w:t>JAXA-JPL SLE SM Interoperability Test.</w:t>
      </w:r>
    </w:p>
    <w:p w:rsidR="007E4CDF" w:rsidRDefault="007E4CDF" w:rsidP="009D017B">
      <w:pPr>
        <w:spacing w:line="240" w:lineRule="auto"/>
        <w:rPr>
          <w:rFonts w:hAnsi="MS PGothic"/>
        </w:rPr>
      </w:pPr>
    </w:p>
    <w:p w:rsidR="007E4CDF" w:rsidRPr="007861C6" w:rsidRDefault="007E4CDF" w:rsidP="009D017B">
      <w:pPr>
        <w:pStyle w:val="Caption"/>
        <w:jc w:val="center"/>
        <w:rPr>
          <w:rFonts w:hAnsi="MS PGothic"/>
        </w:rPr>
      </w:pPr>
      <w:bookmarkStart w:id="143" w:name="_Toc195356545"/>
      <w:r>
        <w:t xml:space="preserve">Table </w:t>
      </w:r>
      <w:fldSimple w:instr=" STYLEREF 1 \s ">
        <w:r w:rsidR="006C75E8">
          <w:rPr>
            <w:noProof/>
          </w:rPr>
          <w:t>1</w:t>
        </w:r>
      </w:fldSimple>
      <w:r w:rsidR="006C75E8">
        <w:noBreakHyphen/>
      </w:r>
      <w:fldSimple w:instr=" SEQ Table \* ARABIC \s 1 ">
        <w:r w:rsidR="006C75E8">
          <w:rPr>
            <w:noProof/>
          </w:rPr>
          <w:t>1</w:t>
        </w:r>
      </w:fldSimple>
      <w:r>
        <w:t xml:space="preserve"> </w:t>
      </w:r>
      <w:r>
        <w:rPr>
          <w:rFonts w:hAnsi="MS PGothic" w:hint="eastAsia"/>
        </w:rPr>
        <w:t>JAXA-JPL Shadow Track Test</w:t>
      </w:r>
      <w:r>
        <w:rPr>
          <w:rFonts w:hAnsi="MS PGothic"/>
        </w:rPr>
        <w:t xml:space="preserve"> Summary</w:t>
      </w:r>
      <w:bookmarkEnd w:id="143"/>
    </w:p>
    <w:tbl>
      <w:tblPr>
        <w:tblpPr w:leftFromText="180" w:rightFromText="180" w:vertAnchor="text" w:horzAnchor="margin" w:tblpY="157"/>
        <w:tblW w:w="9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1E0"/>
      </w:tblPr>
      <w:tblGrid>
        <w:gridCol w:w="830"/>
        <w:gridCol w:w="1440"/>
        <w:gridCol w:w="1780"/>
        <w:gridCol w:w="3577"/>
        <w:gridCol w:w="1648"/>
      </w:tblGrid>
      <w:tr w:rsidR="007E4CDF">
        <w:tc>
          <w:tcPr>
            <w:tcW w:w="830" w:type="dxa"/>
            <w:tcBorders>
              <w:bottom w:val="single" w:sz="4" w:space="0" w:color="auto"/>
            </w:tcBorders>
          </w:tcPr>
          <w:p w:rsidR="007E4CDF" w:rsidRPr="00BD7B42" w:rsidRDefault="007E4CDF" w:rsidP="009D017B">
            <w:pPr>
              <w:pStyle w:val="PlainText"/>
              <w:ind w:firstLine="180"/>
              <w:jc w:val="center"/>
              <w:rPr>
                <w:sz w:val="18"/>
                <w:szCs w:val="18"/>
              </w:rPr>
            </w:pPr>
            <w:r w:rsidRPr="00BD7B42">
              <w:rPr>
                <w:rFonts w:hint="eastAsia"/>
                <w:sz w:val="18"/>
                <w:szCs w:val="18"/>
              </w:rPr>
              <w:t>Test Case</w:t>
            </w:r>
          </w:p>
        </w:tc>
        <w:tc>
          <w:tcPr>
            <w:tcW w:w="1440" w:type="dxa"/>
            <w:tcBorders>
              <w:bottom w:val="single" w:sz="4" w:space="0" w:color="auto"/>
            </w:tcBorders>
          </w:tcPr>
          <w:p w:rsidR="007E4CDF" w:rsidRPr="00BD7B42" w:rsidRDefault="007E4CDF" w:rsidP="009D017B">
            <w:pPr>
              <w:pStyle w:val="PlainText"/>
              <w:ind w:firstLine="180"/>
              <w:jc w:val="both"/>
              <w:rPr>
                <w:sz w:val="18"/>
                <w:szCs w:val="18"/>
              </w:rPr>
            </w:pPr>
            <w:r w:rsidRPr="00BD7B42">
              <w:rPr>
                <w:rFonts w:hint="eastAsia"/>
                <w:sz w:val="18"/>
                <w:szCs w:val="18"/>
              </w:rPr>
              <w:t xml:space="preserve">OPR </w:t>
            </w:r>
            <w:r>
              <w:rPr>
                <w:rFonts w:hint="eastAsia"/>
                <w:sz w:val="18"/>
                <w:szCs w:val="18"/>
              </w:rPr>
              <w:t>category</w:t>
            </w:r>
          </w:p>
        </w:tc>
        <w:tc>
          <w:tcPr>
            <w:tcW w:w="1780" w:type="dxa"/>
            <w:tcBorders>
              <w:right w:val="single" w:sz="6" w:space="0" w:color="000000"/>
            </w:tcBorders>
          </w:tcPr>
          <w:p w:rsidR="007E4CDF" w:rsidRPr="00BD7B42" w:rsidRDefault="007E4CDF" w:rsidP="009D017B">
            <w:pPr>
              <w:pStyle w:val="PlainText"/>
              <w:ind w:firstLine="180"/>
              <w:jc w:val="center"/>
              <w:rPr>
                <w:sz w:val="18"/>
                <w:szCs w:val="18"/>
              </w:rPr>
            </w:pPr>
            <w:r w:rsidRPr="00BD7B42">
              <w:rPr>
                <w:rFonts w:hint="eastAsia"/>
                <w:sz w:val="18"/>
                <w:szCs w:val="18"/>
              </w:rPr>
              <w:t xml:space="preserve">Test </w:t>
            </w:r>
            <w:r w:rsidRPr="00BD7B42">
              <w:rPr>
                <w:sz w:val="18"/>
                <w:szCs w:val="18"/>
              </w:rPr>
              <w:t>Operations</w:t>
            </w:r>
          </w:p>
        </w:tc>
        <w:tc>
          <w:tcPr>
            <w:tcW w:w="3577" w:type="dxa"/>
            <w:tcBorders>
              <w:left w:val="single" w:sz="6" w:space="0" w:color="000000"/>
            </w:tcBorders>
          </w:tcPr>
          <w:p w:rsidR="007E4CDF" w:rsidRPr="00BD7B42" w:rsidRDefault="007E4CDF" w:rsidP="009D017B">
            <w:pPr>
              <w:pStyle w:val="PlainText"/>
              <w:ind w:firstLine="180"/>
              <w:jc w:val="center"/>
              <w:rPr>
                <w:sz w:val="18"/>
                <w:szCs w:val="18"/>
              </w:rPr>
            </w:pPr>
            <w:r w:rsidRPr="00BD7B42">
              <w:rPr>
                <w:rFonts w:hint="eastAsia"/>
                <w:sz w:val="18"/>
                <w:szCs w:val="18"/>
              </w:rPr>
              <w:t>Test Purpose</w:t>
            </w:r>
          </w:p>
        </w:tc>
        <w:tc>
          <w:tcPr>
            <w:tcW w:w="1648" w:type="dxa"/>
            <w:tcBorders>
              <w:left w:val="single" w:sz="6" w:space="0" w:color="000000"/>
            </w:tcBorders>
          </w:tcPr>
          <w:p w:rsidR="007E4CDF" w:rsidRPr="00BD7B42" w:rsidRDefault="007E4CDF" w:rsidP="009D017B">
            <w:pPr>
              <w:pStyle w:val="PlainText"/>
              <w:ind w:firstLine="180"/>
              <w:jc w:val="center"/>
              <w:rPr>
                <w:sz w:val="18"/>
                <w:szCs w:val="18"/>
              </w:rPr>
            </w:pPr>
            <w:r>
              <w:rPr>
                <w:sz w:val="18"/>
                <w:szCs w:val="18"/>
              </w:rPr>
              <w:t>Confirmed</w:t>
            </w:r>
          </w:p>
        </w:tc>
      </w:tr>
      <w:tr w:rsidR="007E4CDF">
        <w:tc>
          <w:tcPr>
            <w:tcW w:w="830" w:type="dxa"/>
            <w:tcBorders>
              <w:bottom w:val="nil"/>
            </w:tcBorders>
          </w:tcPr>
          <w:p w:rsidR="007E4CDF" w:rsidRPr="00BD7B42" w:rsidRDefault="007E4CDF" w:rsidP="009D017B">
            <w:pPr>
              <w:pStyle w:val="PlainText"/>
              <w:ind w:firstLine="180"/>
              <w:jc w:val="center"/>
              <w:rPr>
                <w:sz w:val="18"/>
                <w:szCs w:val="18"/>
              </w:rPr>
            </w:pPr>
            <w:r w:rsidRPr="00BD7B42">
              <w:rPr>
                <w:rFonts w:hint="eastAsia"/>
                <w:sz w:val="18"/>
                <w:szCs w:val="18"/>
              </w:rPr>
              <w:t>1</w:t>
            </w:r>
          </w:p>
        </w:tc>
        <w:tc>
          <w:tcPr>
            <w:tcW w:w="1440" w:type="dxa"/>
            <w:tcBorders>
              <w:bottom w:val="nil"/>
            </w:tcBorders>
          </w:tcPr>
          <w:p w:rsidR="007E4CDF" w:rsidRPr="00BD7B42" w:rsidRDefault="007E4CDF" w:rsidP="009D017B">
            <w:pPr>
              <w:pStyle w:val="PlainText"/>
              <w:rPr>
                <w:sz w:val="18"/>
                <w:szCs w:val="18"/>
              </w:rPr>
            </w:pPr>
            <w:r w:rsidRPr="00BD7B42">
              <w:rPr>
                <w:rFonts w:hint="eastAsia"/>
                <w:sz w:val="18"/>
                <w:szCs w:val="18"/>
              </w:rPr>
              <w:t>Preparation #1</w:t>
            </w:r>
          </w:p>
        </w:tc>
        <w:tc>
          <w:tcPr>
            <w:tcW w:w="1780" w:type="dxa"/>
            <w:tcBorders>
              <w:right w:val="single" w:sz="6" w:space="0" w:color="000000"/>
            </w:tcBorders>
          </w:tcPr>
          <w:p w:rsidR="007E4CDF" w:rsidRPr="00BD7B42" w:rsidRDefault="007E4CDF" w:rsidP="009D017B">
            <w:pPr>
              <w:pStyle w:val="PlainText"/>
              <w:ind w:firstLine="180"/>
              <w:jc w:val="center"/>
              <w:rPr>
                <w:sz w:val="18"/>
                <w:szCs w:val="18"/>
              </w:rPr>
            </w:pPr>
            <w:r w:rsidRPr="00BD7B42">
              <w:rPr>
                <w:sz w:val="18"/>
                <w:szCs w:val="18"/>
              </w:rPr>
              <w:t>Q</w:t>
            </w:r>
            <w:r w:rsidRPr="00BD7B42">
              <w:rPr>
                <w:rFonts w:hint="eastAsia"/>
                <w:sz w:val="18"/>
                <w:szCs w:val="18"/>
              </w:rPr>
              <w:t xml:space="preserve">uery </w:t>
            </w:r>
            <w:r w:rsidRPr="00BD7B42">
              <w:rPr>
                <w:sz w:val="18"/>
                <w:szCs w:val="18"/>
              </w:rPr>
              <w:t>S</w:t>
            </w:r>
            <w:r w:rsidRPr="00BD7B42">
              <w:rPr>
                <w:rFonts w:hint="eastAsia"/>
                <w:sz w:val="18"/>
                <w:szCs w:val="18"/>
              </w:rPr>
              <w:t xml:space="preserve">ervice </w:t>
            </w:r>
            <w:r w:rsidRPr="00BD7B42">
              <w:rPr>
                <w:sz w:val="18"/>
                <w:szCs w:val="18"/>
              </w:rPr>
              <w:t>A</w:t>
            </w:r>
            <w:r w:rsidRPr="00BD7B42">
              <w:rPr>
                <w:rFonts w:hint="eastAsia"/>
                <w:sz w:val="18"/>
                <w:szCs w:val="18"/>
              </w:rPr>
              <w:t>greement</w:t>
            </w:r>
          </w:p>
        </w:tc>
        <w:tc>
          <w:tcPr>
            <w:tcW w:w="3577" w:type="dxa"/>
            <w:tcBorders>
              <w:left w:val="single" w:sz="6" w:space="0" w:color="000000"/>
            </w:tcBorders>
          </w:tcPr>
          <w:p w:rsidR="007E4CDF" w:rsidRPr="00BD7B42" w:rsidRDefault="007E4CDF" w:rsidP="009D017B">
            <w:pPr>
              <w:pStyle w:val="PlainText"/>
              <w:rPr>
                <w:sz w:val="18"/>
                <w:szCs w:val="18"/>
              </w:rPr>
            </w:pPr>
            <w:r>
              <w:rPr>
                <w:sz w:val="18"/>
                <w:szCs w:val="18"/>
              </w:rPr>
              <w:t>C</w:t>
            </w:r>
            <w:r w:rsidRPr="00BD7B42">
              <w:rPr>
                <w:rFonts w:hint="eastAsia"/>
                <w:sz w:val="18"/>
                <w:szCs w:val="18"/>
              </w:rPr>
              <w:t>onfirm Service Agreement</w:t>
            </w:r>
          </w:p>
        </w:tc>
        <w:tc>
          <w:tcPr>
            <w:tcW w:w="1648" w:type="dxa"/>
            <w:tcBorders>
              <w:left w:val="single" w:sz="6" w:space="0" w:color="000000"/>
            </w:tcBorders>
          </w:tcPr>
          <w:p w:rsidR="007E4CDF" w:rsidRPr="00BD7B42" w:rsidRDefault="007E4CDF" w:rsidP="009D017B">
            <w:pPr>
              <w:pStyle w:val="PlainText"/>
              <w:ind w:firstLine="180"/>
              <w:rPr>
                <w:sz w:val="18"/>
                <w:szCs w:val="18"/>
              </w:rPr>
            </w:pPr>
            <w:r>
              <w:rPr>
                <w:sz w:val="18"/>
                <w:szCs w:val="18"/>
              </w:rPr>
              <w:t>Yes</w:t>
            </w:r>
          </w:p>
        </w:tc>
      </w:tr>
      <w:tr w:rsidR="007E4CDF">
        <w:tc>
          <w:tcPr>
            <w:tcW w:w="830" w:type="dxa"/>
            <w:tcBorders>
              <w:top w:val="nil"/>
              <w:bottom w:val="nil"/>
            </w:tcBorders>
          </w:tcPr>
          <w:p w:rsidR="007E4CDF" w:rsidRPr="00BD7B42" w:rsidRDefault="007E4CDF" w:rsidP="009D017B">
            <w:pPr>
              <w:pStyle w:val="PlainText"/>
              <w:ind w:firstLine="180"/>
              <w:jc w:val="center"/>
              <w:rPr>
                <w:sz w:val="18"/>
                <w:szCs w:val="18"/>
              </w:rPr>
            </w:pPr>
          </w:p>
        </w:tc>
        <w:tc>
          <w:tcPr>
            <w:tcW w:w="1440" w:type="dxa"/>
            <w:tcBorders>
              <w:top w:val="nil"/>
              <w:bottom w:val="nil"/>
            </w:tcBorders>
          </w:tcPr>
          <w:p w:rsidR="007E4CDF" w:rsidRPr="00BD7B42" w:rsidRDefault="007E4CDF" w:rsidP="009D017B">
            <w:pPr>
              <w:pStyle w:val="PlainText"/>
              <w:ind w:firstLine="180"/>
              <w:rPr>
                <w:sz w:val="18"/>
                <w:szCs w:val="18"/>
              </w:rPr>
            </w:pPr>
          </w:p>
        </w:tc>
        <w:tc>
          <w:tcPr>
            <w:tcW w:w="1780" w:type="dxa"/>
            <w:tcBorders>
              <w:right w:val="single" w:sz="6" w:space="0" w:color="000000"/>
            </w:tcBorders>
          </w:tcPr>
          <w:p w:rsidR="007E4CDF" w:rsidRPr="00BD7B42" w:rsidRDefault="007E4CDF" w:rsidP="009D017B">
            <w:pPr>
              <w:pStyle w:val="PlainText"/>
              <w:ind w:firstLine="180"/>
              <w:jc w:val="center"/>
              <w:rPr>
                <w:sz w:val="18"/>
                <w:szCs w:val="18"/>
              </w:rPr>
            </w:pPr>
            <w:r w:rsidRPr="00BD7B42">
              <w:rPr>
                <w:sz w:val="18"/>
                <w:szCs w:val="18"/>
              </w:rPr>
              <w:t>A</w:t>
            </w:r>
            <w:r w:rsidRPr="00BD7B42">
              <w:rPr>
                <w:rFonts w:hint="eastAsia"/>
                <w:sz w:val="18"/>
                <w:szCs w:val="18"/>
              </w:rPr>
              <w:t xml:space="preserve">dd </w:t>
            </w:r>
            <w:r w:rsidRPr="00BD7B42">
              <w:rPr>
                <w:sz w:val="18"/>
                <w:szCs w:val="18"/>
              </w:rPr>
              <w:t>C</w:t>
            </w:r>
            <w:r w:rsidRPr="00BD7B42">
              <w:rPr>
                <w:rFonts w:hint="eastAsia"/>
                <w:sz w:val="18"/>
                <w:szCs w:val="18"/>
              </w:rPr>
              <w:t xml:space="preserve">arrier </w:t>
            </w:r>
            <w:r w:rsidRPr="00BD7B42">
              <w:rPr>
                <w:sz w:val="18"/>
                <w:szCs w:val="18"/>
              </w:rPr>
              <w:t>P</w:t>
            </w:r>
            <w:r w:rsidRPr="00BD7B42">
              <w:rPr>
                <w:rFonts w:hint="eastAsia"/>
                <w:sz w:val="18"/>
                <w:szCs w:val="18"/>
              </w:rPr>
              <w:t>rofile</w:t>
            </w:r>
          </w:p>
        </w:tc>
        <w:tc>
          <w:tcPr>
            <w:tcW w:w="3577" w:type="dxa"/>
            <w:tcBorders>
              <w:left w:val="single" w:sz="6" w:space="0" w:color="000000"/>
            </w:tcBorders>
          </w:tcPr>
          <w:p w:rsidR="007E4CDF" w:rsidRPr="00BD7B42" w:rsidRDefault="007E4CDF" w:rsidP="009D017B">
            <w:pPr>
              <w:pStyle w:val="PlainText"/>
              <w:rPr>
                <w:sz w:val="18"/>
                <w:szCs w:val="18"/>
              </w:rPr>
            </w:pPr>
            <w:r>
              <w:rPr>
                <w:sz w:val="18"/>
                <w:szCs w:val="18"/>
              </w:rPr>
              <w:t>P</w:t>
            </w:r>
            <w:r w:rsidRPr="00BD7B42">
              <w:rPr>
                <w:rFonts w:hint="eastAsia"/>
                <w:sz w:val="18"/>
                <w:szCs w:val="18"/>
              </w:rPr>
              <w:t xml:space="preserve">rovide Fwd </w:t>
            </w:r>
            <w:r w:rsidRPr="00BD7B42">
              <w:rPr>
                <w:sz w:val="18"/>
                <w:szCs w:val="18"/>
              </w:rPr>
              <w:t>C</w:t>
            </w:r>
            <w:r w:rsidRPr="00BD7B42">
              <w:rPr>
                <w:rFonts w:hint="eastAsia"/>
                <w:sz w:val="18"/>
                <w:szCs w:val="18"/>
              </w:rPr>
              <w:t xml:space="preserve">arrier </w:t>
            </w:r>
            <w:r w:rsidRPr="00BD7B42">
              <w:rPr>
                <w:sz w:val="18"/>
                <w:szCs w:val="18"/>
              </w:rPr>
              <w:t>P</w:t>
            </w:r>
            <w:r w:rsidRPr="00BD7B42">
              <w:rPr>
                <w:rFonts w:hint="eastAsia"/>
                <w:sz w:val="18"/>
                <w:szCs w:val="18"/>
              </w:rPr>
              <w:t>rofile</w:t>
            </w:r>
          </w:p>
        </w:tc>
        <w:tc>
          <w:tcPr>
            <w:tcW w:w="1648" w:type="dxa"/>
            <w:tcBorders>
              <w:left w:val="single" w:sz="6" w:space="0" w:color="000000"/>
            </w:tcBorders>
          </w:tcPr>
          <w:p w:rsidR="007E4CDF" w:rsidRPr="00BD7B42" w:rsidRDefault="007E4CDF" w:rsidP="009D017B">
            <w:pPr>
              <w:pStyle w:val="PlainText"/>
              <w:ind w:firstLine="180"/>
              <w:rPr>
                <w:sz w:val="18"/>
                <w:szCs w:val="18"/>
              </w:rPr>
            </w:pPr>
            <w:r>
              <w:rPr>
                <w:sz w:val="18"/>
                <w:szCs w:val="18"/>
              </w:rPr>
              <w:t>Yes</w:t>
            </w:r>
          </w:p>
        </w:tc>
      </w:tr>
      <w:tr w:rsidR="007E4CDF">
        <w:tc>
          <w:tcPr>
            <w:tcW w:w="830" w:type="dxa"/>
            <w:tcBorders>
              <w:top w:val="nil"/>
              <w:bottom w:val="nil"/>
            </w:tcBorders>
          </w:tcPr>
          <w:p w:rsidR="007E4CDF" w:rsidRPr="00BD7B42" w:rsidRDefault="007E4CDF" w:rsidP="009D017B">
            <w:pPr>
              <w:pStyle w:val="PlainText"/>
              <w:ind w:firstLine="180"/>
              <w:jc w:val="center"/>
              <w:rPr>
                <w:sz w:val="18"/>
                <w:szCs w:val="18"/>
              </w:rPr>
            </w:pPr>
          </w:p>
        </w:tc>
        <w:tc>
          <w:tcPr>
            <w:tcW w:w="1440" w:type="dxa"/>
            <w:tcBorders>
              <w:top w:val="nil"/>
              <w:bottom w:val="nil"/>
            </w:tcBorders>
          </w:tcPr>
          <w:p w:rsidR="007E4CDF" w:rsidRPr="00BD7B42" w:rsidRDefault="007E4CDF" w:rsidP="009D017B">
            <w:pPr>
              <w:pStyle w:val="PlainText"/>
              <w:ind w:firstLine="180"/>
              <w:rPr>
                <w:sz w:val="18"/>
                <w:szCs w:val="18"/>
              </w:rPr>
            </w:pPr>
          </w:p>
        </w:tc>
        <w:tc>
          <w:tcPr>
            <w:tcW w:w="1780" w:type="dxa"/>
            <w:tcBorders>
              <w:right w:val="single" w:sz="6" w:space="0" w:color="000000"/>
            </w:tcBorders>
          </w:tcPr>
          <w:p w:rsidR="007E4CDF" w:rsidRPr="00BD7B42" w:rsidRDefault="007E4CDF" w:rsidP="009D017B">
            <w:pPr>
              <w:pStyle w:val="PlainText"/>
              <w:ind w:firstLine="180"/>
              <w:jc w:val="center"/>
              <w:rPr>
                <w:sz w:val="18"/>
                <w:szCs w:val="18"/>
              </w:rPr>
            </w:pPr>
            <w:r w:rsidRPr="00BD7B42">
              <w:rPr>
                <w:sz w:val="18"/>
                <w:szCs w:val="18"/>
              </w:rPr>
              <w:t>A</w:t>
            </w:r>
            <w:r w:rsidRPr="00BD7B42">
              <w:rPr>
                <w:rFonts w:hint="eastAsia"/>
                <w:sz w:val="18"/>
                <w:szCs w:val="18"/>
              </w:rPr>
              <w:t xml:space="preserve">dd </w:t>
            </w:r>
            <w:r w:rsidRPr="00BD7B42">
              <w:rPr>
                <w:sz w:val="18"/>
                <w:szCs w:val="18"/>
              </w:rPr>
              <w:t>C</w:t>
            </w:r>
            <w:r w:rsidRPr="00BD7B42">
              <w:rPr>
                <w:rFonts w:hint="eastAsia"/>
                <w:sz w:val="18"/>
                <w:szCs w:val="18"/>
              </w:rPr>
              <w:t xml:space="preserve">arrier </w:t>
            </w:r>
            <w:r w:rsidRPr="00BD7B42">
              <w:rPr>
                <w:sz w:val="18"/>
                <w:szCs w:val="18"/>
              </w:rPr>
              <w:t>P</w:t>
            </w:r>
            <w:r w:rsidRPr="00BD7B42">
              <w:rPr>
                <w:rFonts w:hint="eastAsia"/>
                <w:sz w:val="18"/>
                <w:szCs w:val="18"/>
              </w:rPr>
              <w:t>rofile</w:t>
            </w:r>
          </w:p>
        </w:tc>
        <w:tc>
          <w:tcPr>
            <w:tcW w:w="3577" w:type="dxa"/>
            <w:tcBorders>
              <w:left w:val="single" w:sz="6" w:space="0" w:color="000000"/>
            </w:tcBorders>
          </w:tcPr>
          <w:p w:rsidR="007E4CDF" w:rsidRPr="00BD7B42" w:rsidRDefault="007E4CDF" w:rsidP="009D017B">
            <w:pPr>
              <w:pStyle w:val="PlainText"/>
              <w:rPr>
                <w:sz w:val="18"/>
                <w:szCs w:val="18"/>
              </w:rPr>
            </w:pPr>
            <w:r>
              <w:rPr>
                <w:sz w:val="18"/>
                <w:szCs w:val="18"/>
              </w:rPr>
              <w:t>P</w:t>
            </w:r>
            <w:r w:rsidRPr="00BD7B42">
              <w:rPr>
                <w:rFonts w:hint="eastAsia"/>
                <w:sz w:val="18"/>
                <w:szCs w:val="18"/>
              </w:rPr>
              <w:t xml:space="preserve">rovide Rtn-1 </w:t>
            </w:r>
            <w:r w:rsidRPr="00BD7B42">
              <w:rPr>
                <w:sz w:val="18"/>
                <w:szCs w:val="18"/>
              </w:rPr>
              <w:t>C</w:t>
            </w:r>
            <w:r w:rsidRPr="00BD7B42">
              <w:rPr>
                <w:rFonts w:hint="eastAsia"/>
                <w:sz w:val="18"/>
                <w:szCs w:val="18"/>
              </w:rPr>
              <w:t xml:space="preserve">arrier </w:t>
            </w:r>
            <w:r w:rsidRPr="00BD7B42">
              <w:rPr>
                <w:sz w:val="18"/>
                <w:szCs w:val="18"/>
              </w:rPr>
              <w:t>P</w:t>
            </w:r>
            <w:r w:rsidRPr="00BD7B42">
              <w:rPr>
                <w:rFonts w:hint="eastAsia"/>
                <w:sz w:val="18"/>
                <w:szCs w:val="18"/>
              </w:rPr>
              <w:t>rofile(40kbps)</w:t>
            </w:r>
          </w:p>
        </w:tc>
        <w:tc>
          <w:tcPr>
            <w:tcW w:w="1648" w:type="dxa"/>
            <w:tcBorders>
              <w:left w:val="single" w:sz="6" w:space="0" w:color="000000"/>
            </w:tcBorders>
          </w:tcPr>
          <w:p w:rsidR="007E4CDF" w:rsidRPr="00BD7B42" w:rsidRDefault="007E4CDF" w:rsidP="009D017B">
            <w:pPr>
              <w:pStyle w:val="PlainText"/>
              <w:ind w:firstLine="180"/>
              <w:rPr>
                <w:sz w:val="18"/>
                <w:szCs w:val="18"/>
              </w:rPr>
            </w:pPr>
            <w:r>
              <w:rPr>
                <w:sz w:val="18"/>
                <w:szCs w:val="18"/>
              </w:rPr>
              <w:t>Yes</w:t>
            </w:r>
          </w:p>
        </w:tc>
      </w:tr>
      <w:tr w:rsidR="007E4CDF">
        <w:tc>
          <w:tcPr>
            <w:tcW w:w="830" w:type="dxa"/>
            <w:tcBorders>
              <w:top w:val="nil"/>
              <w:bottom w:val="nil"/>
            </w:tcBorders>
          </w:tcPr>
          <w:p w:rsidR="007E4CDF" w:rsidRPr="00BD7B42" w:rsidRDefault="007E4CDF" w:rsidP="009D017B">
            <w:pPr>
              <w:pStyle w:val="PlainText"/>
              <w:ind w:firstLine="180"/>
              <w:jc w:val="center"/>
              <w:rPr>
                <w:sz w:val="18"/>
                <w:szCs w:val="18"/>
              </w:rPr>
            </w:pPr>
          </w:p>
        </w:tc>
        <w:tc>
          <w:tcPr>
            <w:tcW w:w="1440" w:type="dxa"/>
            <w:tcBorders>
              <w:top w:val="nil"/>
              <w:bottom w:val="nil"/>
            </w:tcBorders>
          </w:tcPr>
          <w:p w:rsidR="007E4CDF" w:rsidRPr="00BD7B42" w:rsidRDefault="007E4CDF" w:rsidP="009D017B">
            <w:pPr>
              <w:pStyle w:val="PlainText"/>
              <w:ind w:firstLine="180"/>
              <w:rPr>
                <w:sz w:val="18"/>
                <w:szCs w:val="18"/>
              </w:rPr>
            </w:pPr>
          </w:p>
        </w:tc>
        <w:tc>
          <w:tcPr>
            <w:tcW w:w="1780" w:type="dxa"/>
            <w:tcBorders>
              <w:right w:val="single" w:sz="6" w:space="0" w:color="000000"/>
            </w:tcBorders>
          </w:tcPr>
          <w:p w:rsidR="007E4CDF" w:rsidRPr="00BD7B42" w:rsidRDefault="007E4CDF" w:rsidP="009D017B">
            <w:pPr>
              <w:pStyle w:val="PlainText"/>
              <w:ind w:firstLine="180"/>
              <w:jc w:val="center"/>
              <w:rPr>
                <w:sz w:val="18"/>
                <w:szCs w:val="18"/>
              </w:rPr>
            </w:pPr>
            <w:r w:rsidRPr="00BD7B42">
              <w:rPr>
                <w:sz w:val="18"/>
                <w:szCs w:val="18"/>
              </w:rPr>
              <w:t>A</w:t>
            </w:r>
            <w:r w:rsidRPr="00BD7B42">
              <w:rPr>
                <w:rFonts w:hint="eastAsia"/>
                <w:sz w:val="18"/>
                <w:szCs w:val="18"/>
              </w:rPr>
              <w:t xml:space="preserve">dd </w:t>
            </w:r>
            <w:r w:rsidRPr="00BD7B42">
              <w:rPr>
                <w:sz w:val="18"/>
                <w:szCs w:val="18"/>
              </w:rPr>
              <w:t>C</w:t>
            </w:r>
            <w:r w:rsidRPr="00BD7B42">
              <w:rPr>
                <w:rFonts w:hint="eastAsia"/>
                <w:sz w:val="18"/>
                <w:szCs w:val="18"/>
              </w:rPr>
              <w:t xml:space="preserve">arrier </w:t>
            </w:r>
            <w:r w:rsidRPr="00BD7B42">
              <w:rPr>
                <w:sz w:val="18"/>
                <w:szCs w:val="18"/>
              </w:rPr>
              <w:t>P</w:t>
            </w:r>
            <w:r w:rsidRPr="00BD7B42">
              <w:rPr>
                <w:rFonts w:hint="eastAsia"/>
                <w:sz w:val="18"/>
                <w:szCs w:val="18"/>
              </w:rPr>
              <w:t>rofile</w:t>
            </w:r>
          </w:p>
        </w:tc>
        <w:tc>
          <w:tcPr>
            <w:tcW w:w="3577" w:type="dxa"/>
            <w:tcBorders>
              <w:left w:val="single" w:sz="6" w:space="0" w:color="000000"/>
            </w:tcBorders>
          </w:tcPr>
          <w:p w:rsidR="007E4CDF" w:rsidRPr="00BD7B42" w:rsidRDefault="007E4CDF" w:rsidP="009D017B">
            <w:pPr>
              <w:pStyle w:val="PlainText"/>
              <w:rPr>
                <w:sz w:val="18"/>
                <w:szCs w:val="18"/>
              </w:rPr>
            </w:pPr>
            <w:r>
              <w:rPr>
                <w:sz w:val="18"/>
                <w:szCs w:val="18"/>
              </w:rPr>
              <w:t>P</w:t>
            </w:r>
            <w:r w:rsidRPr="00BD7B42">
              <w:rPr>
                <w:rFonts w:hint="eastAsia"/>
                <w:sz w:val="18"/>
                <w:szCs w:val="18"/>
              </w:rPr>
              <w:t xml:space="preserve">rovide Rtn-2 </w:t>
            </w:r>
            <w:r w:rsidRPr="00BD7B42">
              <w:rPr>
                <w:sz w:val="18"/>
                <w:szCs w:val="18"/>
              </w:rPr>
              <w:t>C</w:t>
            </w:r>
            <w:r w:rsidRPr="00BD7B42">
              <w:rPr>
                <w:rFonts w:hint="eastAsia"/>
                <w:sz w:val="18"/>
                <w:szCs w:val="18"/>
              </w:rPr>
              <w:t xml:space="preserve">arrier </w:t>
            </w:r>
            <w:r w:rsidRPr="00BD7B42">
              <w:rPr>
                <w:sz w:val="18"/>
                <w:szCs w:val="18"/>
              </w:rPr>
              <w:t>P</w:t>
            </w:r>
            <w:r w:rsidRPr="00BD7B42">
              <w:rPr>
                <w:rFonts w:hint="eastAsia"/>
                <w:sz w:val="18"/>
                <w:szCs w:val="18"/>
              </w:rPr>
              <w:t>rofile(2kbps)</w:t>
            </w:r>
          </w:p>
        </w:tc>
        <w:tc>
          <w:tcPr>
            <w:tcW w:w="1648" w:type="dxa"/>
            <w:tcBorders>
              <w:left w:val="single" w:sz="6" w:space="0" w:color="000000"/>
            </w:tcBorders>
          </w:tcPr>
          <w:p w:rsidR="007E4CDF" w:rsidRPr="00BD7B42" w:rsidRDefault="007E4CDF" w:rsidP="009D017B">
            <w:pPr>
              <w:pStyle w:val="PlainText"/>
              <w:ind w:firstLine="180"/>
              <w:rPr>
                <w:sz w:val="18"/>
                <w:szCs w:val="18"/>
              </w:rPr>
            </w:pPr>
            <w:r>
              <w:rPr>
                <w:sz w:val="18"/>
                <w:szCs w:val="18"/>
              </w:rPr>
              <w:t>Yes</w:t>
            </w:r>
          </w:p>
        </w:tc>
      </w:tr>
      <w:tr w:rsidR="007E4CDF">
        <w:tc>
          <w:tcPr>
            <w:tcW w:w="830" w:type="dxa"/>
            <w:tcBorders>
              <w:top w:val="nil"/>
              <w:bottom w:val="nil"/>
            </w:tcBorders>
          </w:tcPr>
          <w:p w:rsidR="007E4CDF" w:rsidRPr="00BD7B42" w:rsidRDefault="007E4CDF" w:rsidP="009D017B">
            <w:pPr>
              <w:pStyle w:val="PlainText"/>
              <w:ind w:firstLine="180"/>
              <w:jc w:val="center"/>
              <w:rPr>
                <w:sz w:val="18"/>
                <w:szCs w:val="18"/>
              </w:rPr>
            </w:pPr>
          </w:p>
        </w:tc>
        <w:tc>
          <w:tcPr>
            <w:tcW w:w="1440" w:type="dxa"/>
            <w:tcBorders>
              <w:top w:val="nil"/>
              <w:bottom w:val="nil"/>
            </w:tcBorders>
          </w:tcPr>
          <w:p w:rsidR="007E4CDF" w:rsidRPr="00BD7B42" w:rsidRDefault="007E4CDF" w:rsidP="009D017B">
            <w:pPr>
              <w:pStyle w:val="PlainText"/>
              <w:ind w:firstLine="180"/>
              <w:rPr>
                <w:sz w:val="18"/>
                <w:szCs w:val="18"/>
              </w:rPr>
            </w:pPr>
          </w:p>
        </w:tc>
        <w:tc>
          <w:tcPr>
            <w:tcW w:w="1780" w:type="dxa"/>
            <w:tcBorders>
              <w:right w:val="single" w:sz="6" w:space="0" w:color="000000"/>
            </w:tcBorders>
          </w:tcPr>
          <w:p w:rsidR="007E4CDF" w:rsidRPr="00BD7B42" w:rsidRDefault="007E4CDF" w:rsidP="009D017B">
            <w:pPr>
              <w:pStyle w:val="PlainText"/>
              <w:ind w:firstLine="180"/>
              <w:jc w:val="center"/>
              <w:rPr>
                <w:sz w:val="18"/>
                <w:szCs w:val="18"/>
              </w:rPr>
            </w:pPr>
            <w:r w:rsidRPr="00BD7B42">
              <w:rPr>
                <w:sz w:val="18"/>
                <w:szCs w:val="18"/>
              </w:rPr>
              <w:t>A</w:t>
            </w:r>
            <w:r w:rsidRPr="00BD7B42">
              <w:rPr>
                <w:rFonts w:hint="eastAsia"/>
                <w:sz w:val="18"/>
                <w:szCs w:val="18"/>
              </w:rPr>
              <w:t xml:space="preserve">dd </w:t>
            </w:r>
            <w:r w:rsidRPr="00BD7B42">
              <w:rPr>
                <w:sz w:val="18"/>
                <w:szCs w:val="18"/>
              </w:rPr>
              <w:t>T</w:t>
            </w:r>
            <w:r w:rsidRPr="00BD7B42">
              <w:rPr>
                <w:rFonts w:hint="eastAsia"/>
                <w:sz w:val="18"/>
                <w:szCs w:val="18"/>
              </w:rPr>
              <w:t xml:space="preserve">rajectory </w:t>
            </w:r>
            <w:r w:rsidRPr="00BD7B42">
              <w:rPr>
                <w:sz w:val="18"/>
                <w:szCs w:val="18"/>
              </w:rPr>
              <w:t>P</w:t>
            </w:r>
            <w:r w:rsidRPr="00BD7B42">
              <w:rPr>
                <w:rFonts w:hint="eastAsia"/>
                <w:sz w:val="18"/>
                <w:szCs w:val="18"/>
              </w:rPr>
              <w:t>rediction</w:t>
            </w:r>
          </w:p>
        </w:tc>
        <w:tc>
          <w:tcPr>
            <w:tcW w:w="3577" w:type="dxa"/>
            <w:tcBorders>
              <w:left w:val="single" w:sz="6" w:space="0" w:color="000000"/>
            </w:tcBorders>
          </w:tcPr>
          <w:p w:rsidR="007E4CDF" w:rsidRPr="00BD7B42" w:rsidRDefault="007E4CDF" w:rsidP="009D017B">
            <w:pPr>
              <w:pStyle w:val="PlainText"/>
              <w:rPr>
                <w:sz w:val="18"/>
                <w:szCs w:val="18"/>
              </w:rPr>
            </w:pPr>
            <w:r>
              <w:rPr>
                <w:sz w:val="18"/>
                <w:szCs w:val="18"/>
              </w:rPr>
              <w:t>P</w:t>
            </w:r>
            <w:r w:rsidRPr="00BD7B42">
              <w:rPr>
                <w:rFonts w:hint="eastAsia"/>
                <w:sz w:val="18"/>
                <w:szCs w:val="18"/>
              </w:rPr>
              <w:t xml:space="preserve">rovide </w:t>
            </w:r>
            <w:r w:rsidRPr="00BD7B42">
              <w:rPr>
                <w:sz w:val="18"/>
                <w:szCs w:val="18"/>
              </w:rPr>
              <w:t>latest</w:t>
            </w:r>
            <w:r w:rsidRPr="00BD7B42">
              <w:rPr>
                <w:rFonts w:hint="eastAsia"/>
                <w:sz w:val="18"/>
                <w:szCs w:val="18"/>
              </w:rPr>
              <w:t xml:space="preserve"> </w:t>
            </w:r>
            <w:r w:rsidRPr="00BD7B42">
              <w:rPr>
                <w:sz w:val="18"/>
                <w:szCs w:val="18"/>
              </w:rPr>
              <w:t>T</w:t>
            </w:r>
            <w:r w:rsidRPr="00BD7B42">
              <w:rPr>
                <w:rFonts w:hint="eastAsia"/>
                <w:sz w:val="18"/>
                <w:szCs w:val="18"/>
              </w:rPr>
              <w:t xml:space="preserve">rajectory </w:t>
            </w:r>
            <w:r w:rsidRPr="00BD7B42">
              <w:rPr>
                <w:sz w:val="18"/>
                <w:szCs w:val="18"/>
              </w:rPr>
              <w:t>P</w:t>
            </w:r>
            <w:r w:rsidRPr="00BD7B42">
              <w:rPr>
                <w:rFonts w:hint="eastAsia"/>
                <w:sz w:val="18"/>
                <w:szCs w:val="18"/>
              </w:rPr>
              <w:t>rediction</w:t>
            </w:r>
          </w:p>
        </w:tc>
        <w:tc>
          <w:tcPr>
            <w:tcW w:w="1648" w:type="dxa"/>
            <w:tcBorders>
              <w:left w:val="single" w:sz="6" w:space="0" w:color="000000"/>
            </w:tcBorders>
          </w:tcPr>
          <w:p w:rsidR="007E4CDF" w:rsidRPr="00BD7B42" w:rsidRDefault="007E4CDF" w:rsidP="009D017B">
            <w:pPr>
              <w:pStyle w:val="PlainText"/>
              <w:ind w:firstLine="180"/>
              <w:rPr>
                <w:sz w:val="18"/>
                <w:szCs w:val="18"/>
              </w:rPr>
            </w:pPr>
            <w:r>
              <w:rPr>
                <w:sz w:val="18"/>
                <w:szCs w:val="18"/>
              </w:rPr>
              <w:t>Yes</w:t>
            </w:r>
          </w:p>
        </w:tc>
      </w:tr>
      <w:tr w:rsidR="007E4CDF">
        <w:tc>
          <w:tcPr>
            <w:tcW w:w="830" w:type="dxa"/>
            <w:tcBorders>
              <w:top w:val="nil"/>
              <w:bottom w:val="nil"/>
            </w:tcBorders>
          </w:tcPr>
          <w:p w:rsidR="007E4CDF" w:rsidRPr="00BD7B42" w:rsidRDefault="007E4CDF" w:rsidP="009D017B">
            <w:pPr>
              <w:pStyle w:val="PlainText"/>
              <w:ind w:firstLine="180"/>
              <w:jc w:val="center"/>
              <w:rPr>
                <w:sz w:val="18"/>
                <w:szCs w:val="18"/>
              </w:rPr>
            </w:pPr>
          </w:p>
        </w:tc>
        <w:tc>
          <w:tcPr>
            <w:tcW w:w="1440" w:type="dxa"/>
            <w:tcBorders>
              <w:top w:val="nil"/>
              <w:bottom w:val="nil"/>
            </w:tcBorders>
          </w:tcPr>
          <w:p w:rsidR="007E4CDF" w:rsidRPr="00BD7B42" w:rsidRDefault="007E4CDF" w:rsidP="009D017B">
            <w:pPr>
              <w:pStyle w:val="PlainText"/>
              <w:ind w:firstLine="180"/>
              <w:rPr>
                <w:sz w:val="18"/>
                <w:szCs w:val="18"/>
              </w:rPr>
            </w:pPr>
          </w:p>
        </w:tc>
        <w:tc>
          <w:tcPr>
            <w:tcW w:w="1780" w:type="dxa"/>
            <w:tcBorders>
              <w:right w:val="single" w:sz="6" w:space="0" w:color="000000"/>
            </w:tcBorders>
          </w:tcPr>
          <w:p w:rsidR="007E4CDF" w:rsidRPr="00BD7B42" w:rsidRDefault="007E4CDF" w:rsidP="009D017B">
            <w:pPr>
              <w:pStyle w:val="PlainText"/>
              <w:ind w:firstLine="180"/>
              <w:jc w:val="center"/>
              <w:rPr>
                <w:sz w:val="18"/>
                <w:szCs w:val="18"/>
              </w:rPr>
            </w:pPr>
            <w:r w:rsidRPr="00BD7B42">
              <w:rPr>
                <w:sz w:val="18"/>
                <w:szCs w:val="18"/>
              </w:rPr>
              <w:t>C</w:t>
            </w:r>
            <w:r w:rsidRPr="00BD7B42">
              <w:rPr>
                <w:rFonts w:hint="eastAsia"/>
                <w:sz w:val="18"/>
                <w:szCs w:val="18"/>
              </w:rPr>
              <w:t xml:space="preserve">reate </w:t>
            </w:r>
            <w:r w:rsidRPr="00BD7B42">
              <w:rPr>
                <w:sz w:val="18"/>
                <w:szCs w:val="18"/>
              </w:rPr>
              <w:t>S</w:t>
            </w:r>
            <w:r w:rsidRPr="00BD7B42">
              <w:rPr>
                <w:rFonts w:hint="eastAsia"/>
                <w:sz w:val="18"/>
                <w:szCs w:val="18"/>
              </w:rPr>
              <w:t xml:space="preserve">ervice </w:t>
            </w:r>
            <w:r w:rsidRPr="00BD7B42">
              <w:rPr>
                <w:sz w:val="18"/>
                <w:szCs w:val="18"/>
              </w:rPr>
              <w:t>P</w:t>
            </w:r>
            <w:r w:rsidRPr="00BD7B42">
              <w:rPr>
                <w:rFonts w:hint="eastAsia"/>
                <w:sz w:val="18"/>
                <w:szCs w:val="18"/>
              </w:rPr>
              <w:t>ackage</w:t>
            </w:r>
          </w:p>
        </w:tc>
        <w:tc>
          <w:tcPr>
            <w:tcW w:w="3577" w:type="dxa"/>
            <w:tcBorders>
              <w:left w:val="single" w:sz="6" w:space="0" w:color="000000"/>
            </w:tcBorders>
          </w:tcPr>
          <w:p w:rsidR="007E4CDF" w:rsidRPr="00BD7B42" w:rsidRDefault="007E4CDF" w:rsidP="009D017B">
            <w:pPr>
              <w:pStyle w:val="PlainText"/>
              <w:rPr>
                <w:sz w:val="18"/>
                <w:szCs w:val="18"/>
              </w:rPr>
            </w:pPr>
            <w:r>
              <w:rPr>
                <w:sz w:val="18"/>
                <w:szCs w:val="18"/>
              </w:rPr>
              <w:t>P</w:t>
            </w:r>
            <w:r w:rsidRPr="00BD7B42">
              <w:rPr>
                <w:rFonts w:hint="eastAsia"/>
                <w:sz w:val="18"/>
                <w:szCs w:val="18"/>
              </w:rPr>
              <w:t xml:space="preserve">rovide </w:t>
            </w:r>
            <w:r w:rsidRPr="00BD7B42">
              <w:rPr>
                <w:sz w:val="18"/>
                <w:szCs w:val="18"/>
              </w:rPr>
              <w:t>S</w:t>
            </w:r>
            <w:r w:rsidRPr="00BD7B42">
              <w:rPr>
                <w:rFonts w:hint="eastAsia"/>
                <w:sz w:val="18"/>
                <w:szCs w:val="18"/>
              </w:rPr>
              <w:t xml:space="preserve">ervice </w:t>
            </w:r>
            <w:r w:rsidRPr="00BD7B42">
              <w:rPr>
                <w:sz w:val="18"/>
                <w:szCs w:val="18"/>
              </w:rPr>
              <w:t>P</w:t>
            </w:r>
            <w:r w:rsidRPr="00BD7B42">
              <w:rPr>
                <w:rFonts w:hint="eastAsia"/>
                <w:sz w:val="18"/>
                <w:szCs w:val="18"/>
              </w:rPr>
              <w:t>ackage</w:t>
            </w:r>
            <w:r>
              <w:rPr>
                <w:rFonts w:hint="eastAsia"/>
                <w:sz w:val="18"/>
                <w:szCs w:val="18"/>
              </w:rPr>
              <w:t xml:space="preserve"> </w:t>
            </w:r>
            <w:r w:rsidRPr="00BD7B42">
              <w:rPr>
                <w:rFonts w:hint="eastAsia"/>
                <w:sz w:val="18"/>
                <w:szCs w:val="18"/>
              </w:rPr>
              <w:t>(Pass #1)</w:t>
            </w:r>
          </w:p>
        </w:tc>
        <w:tc>
          <w:tcPr>
            <w:tcW w:w="1648" w:type="dxa"/>
            <w:tcBorders>
              <w:left w:val="single" w:sz="6" w:space="0" w:color="000000"/>
            </w:tcBorders>
          </w:tcPr>
          <w:p w:rsidR="007E4CDF" w:rsidRPr="00BD7B42" w:rsidRDefault="007E4CDF" w:rsidP="009D017B">
            <w:pPr>
              <w:pStyle w:val="PlainText"/>
              <w:ind w:firstLine="180"/>
              <w:rPr>
                <w:sz w:val="18"/>
                <w:szCs w:val="18"/>
              </w:rPr>
            </w:pPr>
            <w:r>
              <w:rPr>
                <w:sz w:val="18"/>
                <w:szCs w:val="18"/>
              </w:rPr>
              <w:t>Yes</w:t>
            </w:r>
          </w:p>
        </w:tc>
      </w:tr>
      <w:tr w:rsidR="007E4CDF">
        <w:tc>
          <w:tcPr>
            <w:tcW w:w="830" w:type="dxa"/>
            <w:tcBorders>
              <w:top w:val="nil"/>
              <w:bottom w:val="nil"/>
            </w:tcBorders>
          </w:tcPr>
          <w:p w:rsidR="007E4CDF" w:rsidRPr="00BD7B42" w:rsidRDefault="007E4CDF" w:rsidP="009D017B">
            <w:pPr>
              <w:pStyle w:val="PlainText"/>
              <w:ind w:firstLine="180"/>
              <w:jc w:val="center"/>
              <w:rPr>
                <w:sz w:val="18"/>
                <w:szCs w:val="18"/>
              </w:rPr>
            </w:pPr>
          </w:p>
        </w:tc>
        <w:tc>
          <w:tcPr>
            <w:tcW w:w="1440" w:type="dxa"/>
            <w:tcBorders>
              <w:top w:val="single" w:sz="4" w:space="0" w:color="auto"/>
              <w:bottom w:val="single" w:sz="4" w:space="0" w:color="auto"/>
            </w:tcBorders>
          </w:tcPr>
          <w:p w:rsidR="007E4CDF" w:rsidRPr="00BD7B42" w:rsidRDefault="007E4CDF" w:rsidP="009D017B">
            <w:pPr>
              <w:pStyle w:val="PlainText"/>
              <w:rPr>
                <w:sz w:val="18"/>
                <w:szCs w:val="18"/>
              </w:rPr>
            </w:pPr>
            <w:r w:rsidRPr="00BD7B42">
              <w:rPr>
                <w:rFonts w:hint="eastAsia"/>
                <w:sz w:val="18"/>
                <w:szCs w:val="18"/>
              </w:rPr>
              <w:t>T</w:t>
            </w:r>
            <w:r w:rsidRPr="00BD7B42">
              <w:rPr>
                <w:sz w:val="18"/>
                <w:szCs w:val="18"/>
              </w:rPr>
              <w:t>r</w:t>
            </w:r>
            <w:r w:rsidRPr="00BD7B42">
              <w:rPr>
                <w:rFonts w:hint="eastAsia"/>
                <w:sz w:val="18"/>
                <w:szCs w:val="18"/>
              </w:rPr>
              <w:t>acking #1</w:t>
            </w:r>
          </w:p>
        </w:tc>
        <w:tc>
          <w:tcPr>
            <w:tcW w:w="1780" w:type="dxa"/>
            <w:tcBorders>
              <w:right w:val="single" w:sz="6" w:space="0" w:color="000000"/>
            </w:tcBorders>
          </w:tcPr>
          <w:p w:rsidR="007E4CDF" w:rsidRPr="00BD7B42" w:rsidRDefault="007E4CDF" w:rsidP="009D017B">
            <w:pPr>
              <w:pStyle w:val="PlainText"/>
              <w:ind w:firstLine="180"/>
              <w:jc w:val="center"/>
              <w:rPr>
                <w:sz w:val="18"/>
                <w:szCs w:val="18"/>
              </w:rPr>
            </w:pPr>
            <w:r w:rsidRPr="00BD7B42">
              <w:rPr>
                <w:rFonts w:hint="eastAsia"/>
                <w:sz w:val="18"/>
                <w:szCs w:val="18"/>
              </w:rPr>
              <w:t>Pass #1</w:t>
            </w:r>
          </w:p>
        </w:tc>
        <w:tc>
          <w:tcPr>
            <w:tcW w:w="3577" w:type="dxa"/>
            <w:tcBorders>
              <w:left w:val="single" w:sz="6" w:space="0" w:color="000000"/>
            </w:tcBorders>
          </w:tcPr>
          <w:p w:rsidR="007E4CDF" w:rsidRPr="00BD7B42" w:rsidRDefault="007E4CDF" w:rsidP="009D017B">
            <w:pPr>
              <w:pStyle w:val="PlainText"/>
              <w:rPr>
                <w:sz w:val="18"/>
                <w:szCs w:val="18"/>
              </w:rPr>
            </w:pPr>
            <w:r>
              <w:rPr>
                <w:sz w:val="18"/>
                <w:szCs w:val="18"/>
              </w:rPr>
              <w:t>C</w:t>
            </w:r>
            <w:r w:rsidRPr="00BD7B42">
              <w:rPr>
                <w:rFonts w:hint="eastAsia"/>
                <w:sz w:val="18"/>
                <w:szCs w:val="18"/>
              </w:rPr>
              <w:t>onfirm normal tracking</w:t>
            </w:r>
          </w:p>
        </w:tc>
        <w:tc>
          <w:tcPr>
            <w:tcW w:w="1648" w:type="dxa"/>
            <w:tcBorders>
              <w:left w:val="single" w:sz="6" w:space="0" w:color="000000"/>
            </w:tcBorders>
          </w:tcPr>
          <w:p w:rsidR="007E4CDF" w:rsidRPr="00BD7B42" w:rsidRDefault="007E4CDF" w:rsidP="009D017B">
            <w:pPr>
              <w:pStyle w:val="PlainText"/>
              <w:ind w:firstLine="180"/>
              <w:rPr>
                <w:sz w:val="18"/>
                <w:szCs w:val="18"/>
              </w:rPr>
            </w:pPr>
            <w:r>
              <w:rPr>
                <w:sz w:val="18"/>
                <w:szCs w:val="18"/>
              </w:rPr>
              <w:t>Yes</w:t>
            </w:r>
          </w:p>
        </w:tc>
      </w:tr>
      <w:tr w:rsidR="007E4CDF">
        <w:tc>
          <w:tcPr>
            <w:tcW w:w="830" w:type="dxa"/>
            <w:tcBorders>
              <w:top w:val="single" w:sz="4" w:space="0" w:color="auto"/>
              <w:bottom w:val="nil"/>
            </w:tcBorders>
          </w:tcPr>
          <w:p w:rsidR="007E4CDF" w:rsidRPr="00BD7B42" w:rsidRDefault="007E4CDF" w:rsidP="009D017B">
            <w:pPr>
              <w:pStyle w:val="PlainText"/>
              <w:ind w:firstLine="180"/>
              <w:jc w:val="center"/>
              <w:rPr>
                <w:sz w:val="18"/>
                <w:szCs w:val="18"/>
              </w:rPr>
            </w:pPr>
            <w:r w:rsidRPr="00BD7B42">
              <w:rPr>
                <w:rFonts w:hint="eastAsia"/>
                <w:sz w:val="18"/>
                <w:szCs w:val="18"/>
              </w:rPr>
              <w:t>2</w:t>
            </w:r>
          </w:p>
        </w:tc>
        <w:tc>
          <w:tcPr>
            <w:tcW w:w="1440" w:type="dxa"/>
            <w:tcBorders>
              <w:top w:val="single" w:sz="4" w:space="0" w:color="auto"/>
              <w:bottom w:val="nil"/>
            </w:tcBorders>
          </w:tcPr>
          <w:p w:rsidR="007E4CDF" w:rsidRPr="00BD7B42" w:rsidRDefault="007E4CDF" w:rsidP="009D017B">
            <w:pPr>
              <w:pStyle w:val="PlainText"/>
              <w:rPr>
                <w:sz w:val="18"/>
                <w:szCs w:val="18"/>
              </w:rPr>
            </w:pPr>
            <w:r w:rsidRPr="00BD7B42">
              <w:rPr>
                <w:rFonts w:hint="eastAsia"/>
                <w:sz w:val="18"/>
                <w:szCs w:val="18"/>
              </w:rPr>
              <w:t>Preparation #2</w:t>
            </w:r>
          </w:p>
        </w:tc>
        <w:tc>
          <w:tcPr>
            <w:tcW w:w="1780" w:type="dxa"/>
            <w:tcBorders>
              <w:top w:val="single" w:sz="4" w:space="0" w:color="auto"/>
              <w:right w:val="single" w:sz="6" w:space="0" w:color="000000"/>
            </w:tcBorders>
          </w:tcPr>
          <w:p w:rsidR="007E4CDF" w:rsidRPr="00BD7B42" w:rsidRDefault="007E4CDF" w:rsidP="009D017B">
            <w:pPr>
              <w:pStyle w:val="PlainText"/>
              <w:ind w:firstLine="180"/>
              <w:jc w:val="center"/>
              <w:rPr>
                <w:sz w:val="18"/>
                <w:szCs w:val="18"/>
              </w:rPr>
            </w:pPr>
            <w:r w:rsidRPr="00BD7B42">
              <w:rPr>
                <w:sz w:val="18"/>
                <w:szCs w:val="18"/>
              </w:rPr>
              <w:t>C</w:t>
            </w:r>
            <w:r w:rsidRPr="00BD7B42">
              <w:rPr>
                <w:rFonts w:hint="eastAsia"/>
                <w:sz w:val="18"/>
                <w:szCs w:val="18"/>
              </w:rPr>
              <w:t xml:space="preserve">reate </w:t>
            </w:r>
            <w:r w:rsidRPr="00BD7B42">
              <w:rPr>
                <w:sz w:val="18"/>
                <w:szCs w:val="18"/>
              </w:rPr>
              <w:t>S</w:t>
            </w:r>
            <w:r w:rsidRPr="00BD7B42">
              <w:rPr>
                <w:rFonts w:hint="eastAsia"/>
                <w:sz w:val="18"/>
                <w:szCs w:val="18"/>
              </w:rPr>
              <w:t xml:space="preserve">ervice </w:t>
            </w:r>
            <w:r w:rsidRPr="00BD7B42">
              <w:rPr>
                <w:sz w:val="18"/>
                <w:szCs w:val="18"/>
              </w:rPr>
              <w:t>P</w:t>
            </w:r>
            <w:r w:rsidRPr="00BD7B42">
              <w:rPr>
                <w:rFonts w:hint="eastAsia"/>
                <w:sz w:val="18"/>
                <w:szCs w:val="18"/>
              </w:rPr>
              <w:t>ackage</w:t>
            </w:r>
          </w:p>
        </w:tc>
        <w:tc>
          <w:tcPr>
            <w:tcW w:w="3577" w:type="dxa"/>
            <w:tcBorders>
              <w:top w:val="single" w:sz="4" w:space="0" w:color="auto"/>
              <w:left w:val="single" w:sz="6" w:space="0" w:color="000000"/>
            </w:tcBorders>
          </w:tcPr>
          <w:p w:rsidR="007E4CDF" w:rsidRPr="00BD7B42" w:rsidRDefault="007E4CDF" w:rsidP="009D017B">
            <w:pPr>
              <w:pStyle w:val="PlainText"/>
              <w:rPr>
                <w:sz w:val="18"/>
                <w:szCs w:val="18"/>
              </w:rPr>
            </w:pPr>
            <w:r>
              <w:rPr>
                <w:sz w:val="18"/>
                <w:szCs w:val="18"/>
              </w:rPr>
              <w:t>P</w:t>
            </w:r>
            <w:r w:rsidRPr="00BD7B42">
              <w:rPr>
                <w:rFonts w:hint="eastAsia"/>
                <w:sz w:val="18"/>
                <w:szCs w:val="18"/>
              </w:rPr>
              <w:t xml:space="preserve">rovide </w:t>
            </w:r>
            <w:r w:rsidRPr="00BD7B42">
              <w:rPr>
                <w:sz w:val="18"/>
                <w:szCs w:val="18"/>
              </w:rPr>
              <w:t>S</w:t>
            </w:r>
            <w:r w:rsidRPr="00BD7B42">
              <w:rPr>
                <w:rFonts w:hint="eastAsia"/>
                <w:sz w:val="18"/>
                <w:szCs w:val="18"/>
              </w:rPr>
              <w:t xml:space="preserve">ervice </w:t>
            </w:r>
            <w:r w:rsidRPr="00BD7B42">
              <w:rPr>
                <w:sz w:val="18"/>
                <w:szCs w:val="18"/>
              </w:rPr>
              <w:t>P</w:t>
            </w:r>
            <w:r w:rsidRPr="00BD7B42">
              <w:rPr>
                <w:rFonts w:hint="eastAsia"/>
                <w:sz w:val="18"/>
                <w:szCs w:val="18"/>
              </w:rPr>
              <w:t>ackage</w:t>
            </w:r>
            <w:r>
              <w:rPr>
                <w:rFonts w:hint="eastAsia"/>
                <w:sz w:val="18"/>
                <w:szCs w:val="18"/>
              </w:rPr>
              <w:t xml:space="preserve"> </w:t>
            </w:r>
            <w:r w:rsidRPr="00BD7B42">
              <w:rPr>
                <w:rFonts w:hint="eastAsia"/>
                <w:sz w:val="18"/>
                <w:szCs w:val="18"/>
              </w:rPr>
              <w:t>(Pass #</w:t>
            </w:r>
            <w:r>
              <w:rPr>
                <w:rFonts w:hint="eastAsia"/>
                <w:sz w:val="18"/>
                <w:szCs w:val="18"/>
              </w:rPr>
              <w:t>2</w:t>
            </w:r>
            <w:r w:rsidRPr="00BD7B42">
              <w:rPr>
                <w:rFonts w:hint="eastAsia"/>
                <w:sz w:val="18"/>
                <w:szCs w:val="18"/>
              </w:rPr>
              <w:t>)</w:t>
            </w:r>
          </w:p>
        </w:tc>
        <w:tc>
          <w:tcPr>
            <w:tcW w:w="1648" w:type="dxa"/>
            <w:tcBorders>
              <w:top w:val="single" w:sz="4" w:space="0" w:color="auto"/>
              <w:left w:val="single" w:sz="6" w:space="0" w:color="000000"/>
            </w:tcBorders>
          </w:tcPr>
          <w:p w:rsidR="007E4CDF" w:rsidRPr="00BD7B42" w:rsidRDefault="007E4CDF" w:rsidP="009D017B">
            <w:pPr>
              <w:pStyle w:val="PlainText"/>
              <w:ind w:firstLine="180"/>
              <w:rPr>
                <w:sz w:val="18"/>
                <w:szCs w:val="18"/>
              </w:rPr>
            </w:pPr>
            <w:r>
              <w:rPr>
                <w:sz w:val="18"/>
                <w:szCs w:val="18"/>
              </w:rPr>
              <w:t>Yes</w:t>
            </w:r>
          </w:p>
        </w:tc>
      </w:tr>
      <w:tr w:rsidR="007E4CDF">
        <w:tc>
          <w:tcPr>
            <w:tcW w:w="830" w:type="dxa"/>
            <w:tcBorders>
              <w:top w:val="nil"/>
              <w:bottom w:val="single" w:sz="4" w:space="0" w:color="auto"/>
            </w:tcBorders>
          </w:tcPr>
          <w:p w:rsidR="007E4CDF" w:rsidRPr="00BD7B42" w:rsidRDefault="007E4CDF" w:rsidP="009D017B">
            <w:pPr>
              <w:pStyle w:val="PlainText"/>
              <w:ind w:firstLine="180"/>
              <w:jc w:val="center"/>
              <w:rPr>
                <w:sz w:val="18"/>
                <w:szCs w:val="18"/>
              </w:rPr>
            </w:pPr>
          </w:p>
        </w:tc>
        <w:tc>
          <w:tcPr>
            <w:tcW w:w="1440" w:type="dxa"/>
            <w:tcBorders>
              <w:bottom w:val="single" w:sz="4" w:space="0" w:color="auto"/>
            </w:tcBorders>
          </w:tcPr>
          <w:p w:rsidR="007E4CDF" w:rsidRPr="00BD7B42" w:rsidRDefault="007E4CDF" w:rsidP="009D017B">
            <w:pPr>
              <w:pStyle w:val="PlainText"/>
              <w:rPr>
                <w:sz w:val="18"/>
                <w:szCs w:val="18"/>
              </w:rPr>
            </w:pPr>
            <w:r w:rsidRPr="00BD7B42">
              <w:rPr>
                <w:rFonts w:hint="eastAsia"/>
                <w:sz w:val="18"/>
                <w:szCs w:val="18"/>
              </w:rPr>
              <w:t>T</w:t>
            </w:r>
            <w:r w:rsidRPr="00BD7B42">
              <w:rPr>
                <w:sz w:val="18"/>
                <w:szCs w:val="18"/>
              </w:rPr>
              <w:t>r</w:t>
            </w:r>
            <w:r w:rsidRPr="00BD7B42">
              <w:rPr>
                <w:rFonts w:hint="eastAsia"/>
                <w:sz w:val="18"/>
                <w:szCs w:val="18"/>
              </w:rPr>
              <w:t>acking #</w:t>
            </w:r>
            <w:r>
              <w:rPr>
                <w:rFonts w:hint="eastAsia"/>
                <w:sz w:val="18"/>
                <w:szCs w:val="18"/>
              </w:rPr>
              <w:t>2</w:t>
            </w:r>
          </w:p>
        </w:tc>
        <w:tc>
          <w:tcPr>
            <w:tcW w:w="1780" w:type="dxa"/>
            <w:tcBorders>
              <w:right w:val="single" w:sz="6" w:space="0" w:color="000000"/>
            </w:tcBorders>
          </w:tcPr>
          <w:p w:rsidR="007E4CDF" w:rsidRPr="00BD7B42" w:rsidRDefault="007E4CDF" w:rsidP="009D017B">
            <w:pPr>
              <w:pStyle w:val="PlainText"/>
              <w:ind w:firstLine="180"/>
              <w:jc w:val="center"/>
              <w:rPr>
                <w:sz w:val="18"/>
                <w:szCs w:val="18"/>
              </w:rPr>
            </w:pPr>
            <w:r w:rsidRPr="00BD7B42">
              <w:rPr>
                <w:rFonts w:hint="eastAsia"/>
                <w:sz w:val="18"/>
                <w:szCs w:val="18"/>
              </w:rPr>
              <w:t>Pass #</w:t>
            </w:r>
            <w:r>
              <w:rPr>
                <w:rFonts w:hint="eastAsia"/>
                <w:sz w:val="18"/>
                <w:szCs w:val="18"/>
              </w:rPr>
              <w:t>2</w:t>
            </w:r>
          </w:p>
        </w:tc>
        <w:tc>
          <w:tcPr>
            <w:tcW w:w="3577" w:type="dxa"/>
            <w:tcBorders>
              <w:left w:val="single" w:sz="6" w:space="0" w:color="000000"/>
            </w:tcBorders>
          </w:tcPr>
          <w:p w:rsidR="007E4CDF" w:rsidRPr="00BD7B42" w:rsidRDefault="007E4CDF" w:rsidP="009D017B">
            <w:pPr>
              <w:pStyle w:val="PlainText"/>
              <w:rPr>
                <w:sz w:val="18"/>
                <w:szCs w:val="18"/>
              </w:rPr>
            </w:pPr>
            <w:r>
              <w:rPr>
                <w:sz w:val="18"/>
                <w:szCs w:val="18"/>
              </w:rPr>
              <w:t>C</w:t>
            </w:r>
            <w:r w:rsidRPr="00BD7B42">
              <w:rPr>
                <w:rFonts w:hint="eastAsia"/>
                <w:sz w:val="18"/>
                <w:szCs w:val="18"/>
              </w:rPr>
              <w:t xml:space="preserve">onfirm normal tracking </w:t>
            </w:r>
          </w:p>
        </w:tc>
        <w:tc>
          <w:tcPr>
            <w:tcW w:w="1648" w:type="dxa"/>
            <w:tcBorders>
              <w:left w:val="single" w:sz="6" w:space="0" w:color="000000"/>
            </w:tcBorders>
          </w:tcPr>
          <w:p w:rsidR="007E4CDF" w:rsidRPr="00BD7B42" w:rsidRDefault="007E4CDF" w:rsidP="009D017B">
            <w:pPr>
              <w:pStyle w:val="PlainText"/>
              <w:ind w:firstLine="180"/>
              <w:rPr>
                <w:sz w:val="18"/>
                <w:szCs w:val="18"/>
              </w:rPr>
            </w:pPr>
            <w:r>
              <w:rPr>
                <w:sz w:val="18"/>
                <w:szCs w:val="18"/>
              </w:rPr>
              <w:t>Yes</w:t>
            </w:r>
          </w:p>
        </w:tc>
      </w:tr>
      <w:tr w:rsidR="007E4CDF">
        <w:tc>
          <w:tcPr>
            <w:tcW w:w="830" w:type="dxa"/>
            <w:tcBorders>
              <w:top w:val="single" w:sz="4" w:space="0" w:color="auto"/>
              <w:bottom w:val="nil"/>
            </w:tcBorders>
          </w:tcPr>
          <w:p w:rsidR="007E4CDF" w:rsidRPr="00BD7B42" w:rsidRDefault="007E4CDF" w:rsidP="009D017B">
            <w:pPr>
              <w:pStyle w:val="PlainText"/>
              <w:ind w:firstLine="180"/>
              <w:jc w:val="center"/>
              <w:rPr>
                <w:sz w:val="18"/>
                <w:szCs w:val="18"/>
              </w:rPr>
            </w:pPr>
            <w:r w:rsidRPr="00BD7B42">
              <w:rPr>
                <w:rFonts w:hint="eastAsia"/>
                <w:sz w:val="18"/>
                <w:szCs w:val="18"/>
              </w:rPr>
              <w:t>3</w:t>
            </w:r>
          </w:p>
        </w:tc>
        <w:tc>
          <w:tcPr>
            <w:tcW w:w="1440" w:type="dxa"/>
            <w:tcBorders>
              <w:bottom w:val="nil"/>
            </w:tcBorders>
          </w:tcPr>
          <w:p w:rsidR="007E4CDF" w:rsidRPr="00BD7B42" w:rsidRDefault="007E4CDF" w:rsidP="009D017B">
            <w:pPr>
              <w:pStyle w:val="PlainText"/>
              <w:rPr>
                <w:sz w:val="18"/>
                <w:szCs w:val="18"/>
              </w:rPr>
            </w:pPr>
            <w:r w:rsidRPr="00BD7B42">
              <w:rPr>
                <w:rFonts w:hint="eastAsia"/>
                <w:sz w:val="18"/>
                <w:szCs w:val="18"/>
              </w:rPr>
              <w:t>Preparation #3</w:t>
            </w:r>
          </w:p>
        </w:tc>
        <w:tc>
          <w:tcPr>
            <w:tcW w:w="1780" w:type="dxa"/>
            <w:tcBorders>
              <w:right w:val="single" w:sz="6" w:space="0" w:color="000000"/>
            </w:tcBorders>
          </w:tcPr>
          <w:p w:rsidR="007E4CDF" w:rsidRPr="00BD7B42" w:rsidRDefault="007E4CDF" w:rsidP="009D017B">
            <w:pPr>
              <w:pStyle w:val="PlainText"/>
              <w:ind w:firstLine="180"/>
              <w:jc w:val="center"/>
              <w:rPr>
                <w:sz w:val="18"/>
                <w:szCs w:val="18"/>
              </w:rPr>
            </w:pPr>
            <w:r w:rsidRPr="00BD7B42">
              <w:rPr>
                <w:sz w:val="18"/>
                <w:szCs w:val="18"/>
              </w:rPr>
              <w:t>A</w:t>
            </w:r>
            <w:r w:rsidRPr="00BD7B42">
              <w:rPr>
                <w:rFonts w:hint="eastAsia"/>
                <w:sz w:val="18"/>
                <w:szCs w:val="18"/>
              </w:rPr>
              <w:t xml:space="preserve">dd </w:t>
            </w:r>
            <w:r w:rsidRPr="00BD7B42">
              <w:rPr>
                <w:sz w:val="18"/>
                <w:szCs w:val="18"/>
              </w:rPr>
              <w:t>T</w:t>
            </w:r>
            <w:r w:rsidRPr="00BD7B42">
              <w:rPr>
                <w:rFonts w:hint="eastAsia"/>
                <w:sz w:val="18"/>
                <w:szCs w:val="18"/>
              </w:rPr>
              <w:t xml:space="preserve">rajectory </w:t>
            </w:r>
            <w:r w:rsidRPr="00BD7B42">
              <w:rPr>
                <w:sz w:val="18"/>
                <w:szCs w:val="18"/>
              </w:rPr>
              <w:t>P</w:t>
            </w:r>
            <w:r w:rsidRPr="00BD7B42">
              <w:rPr>
                <w:rFonts w:hint="eastAsia"/>
                <w:sz w:val="18"/>
                <w:szCs w:val="18"/>
              </w:rPr>
              <w:t>rediction</w:t>
            </w:r>
          </w:p>
        </w:tc>
        <w:tc>
          <w:tcPr>
            <w:tcW w:w="3577" w:type="dxa"/>
            <w:tcBorders>
              <w:left w:val="single" w:sz="6" w:space="0" w:color="000000"/>
            </w:tcBorders>
          </w:tcPr>
          <w:p w:rsidR="007E4CDF" w:rsidRDefault="007E4CDF" w:rsidP="009D017B">
            <w:pPr>
              <w:pStyle w:val="PlainText"/>
              <w:rPr>
                <w:sz w:val="18"/>
                <w:szCs w:val="18"/>
              </w:rPr>
            </w:pPr>
            <w:r>
              <w:rPr>
                <w:sz w:val="18"/>
                <w:szCs w:val="18"/>
              </w:rPr>
              <w:t>P</w:t>
            </w:r>
            <w:r w:rsidRPr="00BD7B42">
              <w:rPr>
                <w:rFonts w:hint="eastAsia"/>
                <w:sz w:val="18"/>
                <w:szCs w:val="18"/>
              </w:rPr>
              <w:t xml:space="preserve">rovide </w:t>
            </w:r>
            <w:r w:rsidRPr="00BD7B42">
              <w:rPr>
                <w:sz w:val="18"/>
                <w:szCs w:val="18"/>
              </w:rPr>
              <w:t>latest</w:t>
            </w:r>
            <w:r w:rsidRPr="00BD7B42">
              <w:rPr>
                <w:rFonts w:hint="eastAsia"/>
                <w:sz w:val="18"/>
                <w:szCs w:val="18"/>
              </w:rPr>
              <w:t xml:space="preserve"> </w:t>
            </w:r>
            <w:r w:rsidRPr="00BD7B42">
              <w:rPr>
                <w:sz w:val="18"/>
                <w:szCs w:val="18"/>
              </w:rPr>
              <w:t>T</w:t>
            </w:r>
            <w:r w:rsidRPr="00BD7B42">
              <w:rPr>
                <w:rFonts w:hint="eastAsia"/>
                <w:sz w:val="18"/>
                <w:szCs w:val="18"/>
              </w:rPr>
              <w:t xml:space="preserve">rajectory </w:t>
            </w:r>
            <w:r w:rsidRPr="00BD7B42">
              <w:rPr>
                <w:sz w:val="18"/>
                <w:szCs w:val="18"/>
              </w:rPr>
              <w:t>P</w:t>
            </w:r>
            <w:r w:rsidRPr="00BD7B42">
              <w:rPr>
                <w:rFonts w:hint="eastAsia"/>
                <w:sz w:val="18"/>
                <w:szCs w:val="18"/>
              </w:rPr>
              <w:t>rediction</w:t>
            </w:r>
            <w:r>
              <w:rPr>
                <w:rFonts w:hint="eastAsia"/>
                <w:sz w:val="18"/>
                <w:szCs w:val="18"/>
              </w:rPr>
              <w:t>,</w:t>
            </w:r>
            <w:r w:rsidRPr="00BD7B42">
              <w:rPr>
                <w:rFonts w:hint="eastAsia"/>
                <w:sz w:val="18"/>
                <w:szCs w:val="18"/>
              </w:rPr>
              <w:t xml:space="preserve"> if it</w:t>
            </w:r>
            <w:r>
              <w:rPr>
                <w:sz w:val="18"/>
                <w:szCs w:val="18"/>
              </w:rPr>
              <w:t xml:space="preserve"> had</w:t>
            </w:r>
            <w:r w:rsidRPr="00BD7B42">
              <w:rPr>
                <w:sz w:val="18"/>
                <w:szCs w:val="18"/>
              </w:rPr>
              <w:t xml:space="preserve"> been</w:t>
            </w:r>
            <w:r w:rsidRPr="00BD7B42">
              <w:rPr>
                <w:rFonts w:hint="eastAsia"/>
                <w:sz w:val="18"/>
                <w:szCs w:val="18"/>
              </w:rPr>
              <w:t xml:space="preserve"> </w:t>
            </w:r>
            <w:r w:rsidRPr="00BD7B42">
              <w:rPr>
                <w:sz w:val="18"/>
                <w:szCs w:val="18"/>
              </w:rPr>
              <w:t>updated</w:t>
            </w:r>
          </w:p>
        </w:tc>
        <w:tc>
          <w:tcPr>
            <w:tcW w:w="1648" w:type="dxa"/>
            <w:tcBorders>
              <w:left w:val="single" w:sz="6" w:space="0" w:color="000000"/>
            </w:tcBorders>
          </w:tcPr>
          <w:p w:rsidR="007E4CDF" w:rsidRPr="00BD7B42" w:rsidRDefault="007E4CDF" w:rsidP="009D017B">
            <w:pPr>
              <w:pStyle w:val="PlainText"/>
              <w:ind w:firstLine="180"/>
              <w:rPr>
                <w:sz w:val="18"/>
                <w:szCs w:val="18"/>
              </w:rPr>
            </w:pPr>
            <w:r>
              <w:rPr>
                <w:sz w:val="18"/>
                <w:szCs w:val="18"/>
              </w:rPr>
              <w:t>Yes</w:t>
            </w:r>
          </w:p>
        </w:tc>
      </w:tr>
      <w:tr w:rsidR="007E4CDF">
        <w:tc>
          <w:tcPr>
            <w:tcW w:w="830" w:type="dxa"/>
            <w:tcBorders>
              <w:top w:val="nil"/>
              <w:bottom w:val="nil"/>
            </w:tcBorders>
          </w:tcPr>
          <w:p w:rsidR="007E4CDF" w:rsidRPr="00BD7B42" w:rsidRDefault="007E4CDF" w:rsidP="009D017B">
            <w:pPr>
              <w:pStyle w:val="PlainText"/>
              <w:ind w:firstLine="180"/>
              <w:jc w:val="center"/>
              <w:rPr>
                <w:sz w:val="18"/>
                <w:szCs w:val="18"/>
              </w:rPr>
            </w:pPr>
          </w:p>
        </w:tc>
        <w:tc>
          <w:tcPr>
            <w:tcW w:w="1440" w:type="dxa"/>
            <w:tcBorders>
              <w:top w:val="nil"/>
            </w:tcBorders>
          </w:tcPr>
          <w:p w:rsidR="007E4CDF" w:rsidRPr="00BD7B42" w:rsidRDefault="007E4CDF" w:rsidP="009D017B">
            <w:pPr>
              <w:pStyle w:val="PlainText"/>
              <w:ind w:firstLine="180"/>
              <w:rPr>
                <w:sz w:val="18"/>
                <w:szCs w:val="18"/>
              </w:rPr>
            </w:pPr>
          </w:p>
        </w:tc>
        <w:tc>
          <w:tcPr>
            <w:tcW w:w="1780" w:type="dxa"/>
            <w:tcBorders>
              <w:right w:val="single" w:sz="6" w:space="0" w:color="000000"/>
            </w:tcBorders>
          </w:tcPr>
          <w:p w:rsidR="007E4CDF" w:rsidRPr="00BD7B42" w:rsidRDefault="007E4CDF" w:rsidP="009D017B">
            <w:pPr>
              <w:pStyle w:val="PlainText"/>
              <w:ind w:firstLine="180"/>
              <w:jc w:val="center"/>
              <w:rPr>
                <w:sz w:val="18"/>
                <w:szCs w:val="18"/>
              </w:rPr>
            </w:pPr>
            <w:r w:rsidRPr="00BD7B42">
              <w:rPr>
                <w:sz w:val="18"/>
                <w:szCs w:val="18"/>
              </w:rPr>
              <w:t>C</w:t>
            </w:r>
            <w:r w:rsidRPr="00BD7B42">
              <w:rPr>
                <w:rFonts w:hint="eastAsia"/>
                <w:sz w:val="18"/>
                <w:szCs w:val="18"/>
              </w:rPr>
              <w:t xml:space="preserve">reate </w:t>
            </w:r>
            <w:r w:rsidRPr="00BD7B42">
              <w:rPr>
                <w:sz w:val="18"/>
                <w:szCs w:val="18"/>
              </w:rPr>
              <w:t>S</w:t>
            </w:r>
            <w:r w:rsidRPr="00BD7B42">
              <w:rPr>
                <w:rFonts w:hint="eastAsia"/>
                <w:sz w:val="18"/>
                <w:szCs w:val="18"/>
              </w:rPr>
              <w:t xml:space="preserve">ervice </w:t>
            </w:r>
            <w:r w:rsidRPr="00BD7B42">
              <w:rPr>
                <w:sz w:val="18"/>
                <w:szCs w:val="18"/>
              </w:rPr>
              <w:t>P</w:t>
            </w:r>
            <w:r w:rsidRPr="00BD7B42">
              <w:rPr>
                <w:rFonts w:hint="eastAsia"/>
                <w:sz w:val="18"/>
                <w:szCs w:val="18"/>
              </w:rPr>
              <w:t>ackage</w:t>
            </w:r>
          </w:p>
        </w:tc>
        <w:tc>
          <w:tcPr>
            <w:tcW w:w="3577" w:type="dxa"/>
            <w:tcBorders>
              <w:left w:val="single" w:sz="6" w:space="0" w:color="000000"/>
            </w:tcBorders>
          </w:tcPr>
          <w:p w:rsidR="007E4CDF" w:rsidRPr="00BD7B42" w:rsidRDefault="007E4CDF" w:rsidP="009D017B">
            <w:pPr>
              <w:pStyle w:val="PlainText"/>
              <w:rPr>
                <w:sz w:val="18"/>
                <w:szCs w:val="18"/>
              </w:rPr>
            </w:pPr>
            <w:r>
              <w:rPr>
                <w:sz w:val="18"/>
                <w:szCs w:val="18"/>
              </w:rPr>
              <w:t>P</w:t>
            </w:r>
            <w:r w:rsidRPr="00BD7B42">
              <w:rPr>
                <w:rFonts w:hint="eastAsia"/>
                <w:sz w:val="18"/>
                <w:szCs w:val="18"/>
              </w:rPr>
              <w:t xml:space="preserve">rovide </w:t>
            </w:r>
            <w:r w:rsidRPr="00BD7B42">
              <w:rPr>
                <w:sz w:val="18"/>
                <w:szCs w:val="18"/>
              </w:rPr>
              <w:t>S</w:t>
            </w:r>
            <w:r w:rsidRPr="00BD7B42">
              <w:rPr>
                <w:rFonts w:hint="eastAsia"/>
                <w:sz w:val="18"/>
                <w:szCs w:val="18"/>
              </w:rPr>
              <w:t xml:space="preserve">ervice </w:t>
            </w:r>
            <w:r w:rsidRPr="00BD7B42">
              <w:rPr>
                <w:sz w:val="18"/>
                <w:szCs w:val="18"/>
              </w:rPr>
              <w:t>P</w:t>
            </w:r>
            <w:r w:rsidRPr="00BD7B42">
              <w:rPr>
                <w:rFonts w:hint="eastAsia"/>
                <w:sz w:val="18"/>
                <w:szCs w:val="18"/>
              </w:rPr>
              <w:t>ackage</w:t>
            </w:r>
            <w:r>
              <w:rPr>
                <w:rFonts w:hint="eastAsia"/>
                <w:sz w:val="18"/>
                <w:szCs w:val="18"/>
              </w:rPr>
              <w:t xml:space="preserve"> </w:t>
            </w:r>
            <w:r w:rsidRPr="00BD7B42">
              <w:rPr>
                <w:rFonts w:hint="eastAsia"/>
                <w:sz w:val="18"/>
                <w:szCs w:val="18"/>
              </w:rPr>
              <w:t>(Pass #</w:t>
            </w:r>
            <w:r>
              <w:rPr>
                <w:rFonts w:hint="eastAsia"/>
                <w:sz w:val="18"/>
                <w:szCs w:val="18"/>
              </w:rPr>
              <w:t>3</w:t>
            </w:r>
            <w:r w:rsidRPr="00BD7B42">
              <w:rPr>
                <w:rFonts w:hint="eastAsia"/>
                <w:sz w:val="18"/>
                <w:szCs w:val="18"/>
              </w:rPr>
              <w:t>)</w:t>
            </w:r>
          </w:p>
        </w:tc>
        <w:tc>
          <w:tcPr>
            <w:tcW w:w="1648" w:type="dxa"/>
            <w:tcBorders>
              <w:left w:val="single" w:sz="6" w:space="0" w:color="000000"/>
            </w:tcBorders>
          </w:tcPr>
          <w:p w:rsidR="007E4CDF" w:rsidRPr="00BD7B42" w:rsidRDefault="007E4CDF" w:rsidP="009D017B">
            <w:pPr>
              <w:pStyle w:val="PlainText"/>
              <w:ind w:firstLine="180"/>
              <w:rPr>
                <w:sz w:val="18"/>
                <w:szCs w:val="18"/>
              </w:rPr>
            </w:pPr>
            <w:r>
              <w:rPr>
                <w:sz w:val="18"/>
                <w:szCs w:val="18"/>
              </w:rPr>
              <w:t>Yes</w:t>
            </w:r>
          </w:p>
        </w:tc>
      </w:tr>
      <w:tr w:rsidR="007E4CDF">
        <w:tc>
          <w:tcPr>
            <w:tcW w:w="830" w:type="dxa"/>
            <w:tcBorders>
              <w:top w:val="nil"/>
              <w:bottom w:val="nil"/>
            </w:tcBorders>
          </w:tcPr>
          <w:p w:rsidR="007E4CDF" w:rsidRPr="00BD7B42" w:rsidRDefault="007E4CDF" w:rsidP="009D017B">
            <w:pPr>
              <w:pStyle w:val="PlainText"/>
              <w:ind w:firstLine="180"/>
              <w:jc w:val="center"/>
              <w:rPr>
                <w:sz w:val="18"/>
                <w:szCs w:val="18"/>
              </w:rPr>
            </w:pPr>
          </w:p>
        </w:tc>
        <w:tc>
          <w:tcPr>
            <w:tcW w:w="1440" w:type="dxa"/>
            <w:tcBorders>
              <w:bottom w:val="single" w:sz="4" w:space="0" w:color="auto"/>
            </w:tcBorders>
          </w:tcPr>
          <w:p w:rsidR="007E4CDF" w:rsidRPr="00BD7B42" w:rsidRDefault="007E4CDF" w:rsidP="009D017B">
            <w:pPr>
              <w:pStyle w:val="PlainText"/>
              <w:rPr>
                <w:sz w:val="18"/>
                <w:szCs w:val="18"/>
              </w:rPr>
            </w:pPr>
            <w:r w:rsidRPr="00BD7B42">
              <w:rPr>
                <w:rFonts w:hint="eastAsia"/>
                <w:sz w:val="18"/>
                <w:szCs w:val="18"/>
              </w:rPr>
              <w:t>T</w:t>
            </w:r>
            <w:r w:rsidRPr="00BD7B42">
              <w:rPr>
                <w:sz w:val="18"/>
                <w:szCs w:val="18"/>
              </w:rPr>
              <w:t>r</w:t>
            </w:r>
            <w:r w:rsidRPr="00BD7B42">
              <w:rPr>
                <w:rFonts w:hint="eastAsia"/>
                <w:sz w:val="18"/>
                <w:szCs w:val="18"/>
              </w:rPr>
              <w:t>acking #</w:t>
            </w:r>
            <w:r>
              <w:rPr>
                <w:rFonts w:hint="eastAsia"/>
                <w:sz w:val="18"/>
                <w:szCs w:val="18"/>
              </w:rPr>
              <w:t>3</w:t>
            </w:r>
          </w:p>
        </w:tc>
        <w:tc>
          <w:tcPr>
            <w:tcW w:w="1780" w:type="dxa"/>
            <w:tcBorders>
              <w:right w:val="single" w:sz="6" w:space="0" w:color="000000"/>
            </w:tcBorders>
          </w:tcPr>
          <w:p w:rsidR="007E4CDF" w:rsidRPr="00BD7B42" w:rsidRDefault="007E4CDF" w:rsidP="009D017B">
            <w:pPr>
              <w:pStyle w:val="PlainText"/>
              <w:ind w:firstLine="180"/>
              <w:jc w:val="center"/>
              <w:rPr>
                <w:sz w:val="18"/>
                <w:szCs w:val="18"/>
              </w:rPr>
            </w:pPr>
            <w:r>
              <w:rPr>
                <w:rFonts w:hint="eastAsia"/>
                <w:sz w:val="18"/>
                <w:szCs w:val="18"/>
              </w:rPr>
              <w:t xml:space="preserve">Acquisition #3 on </w:t>
            </w:r>
            <w:r w:rsidRPr="00BD7B42">
              <w:rPr>
                <w:rFonts w:hint="eastAsia"/>
                <w:sz w:val="18"/>
                <w:szCs w:val="18"/>
              </w:rPr>
              <w:t>Pass #</w:t>
            </w:r>
            <w:r>
              <w:rPr>
                <w:rFonts w:hint="eastAsia"/>
                <w:sz w:val="18"/>
                <w:szCs w:val="18"/>
              </w:rPr>
              <w:t>3</w:t>
            </w:r>
          </w:p>
        </w:tc>
        <w:tc>
          <w:tcPr>
            <w:tcW w:w="3577" w:type="dxa"/>
            <w:tcBorders>
              <w:left w:val="single" w:sz="6" w:space="0" w:color="000000"/>
            </w:tcBorders>
          </w:tcPr>
          <w:p w:rsidR="007E4CDF" w:rsidRPr="00BD7B42" w:rsidRDefault="007E4CDF" w:rsidP="009D017B">
            <w:pPr>
              <w:pStyle w:val="PlainText"/>
              <w:rPr>
                <w:sz w:val="18"/>
                <w:szCs w:val="18"/>
              </w:rPr>
            </w:pPr>
            <w:r>
              <w:rPr>
                <w:sz w:val="18"/>
                <w:szCs w:val="18"/>
              </w:rPr>
              <w:t>C</w:t>
            </w:r>
            <w:r w:rsidRPr="00BD7B42">
              <w:rPr>
                <w:rFonts w:hint="eastAsia"/>
                <w:sz w:val="18"/>
                <w:szCs w:val="18"/>
              </w:rPr>
              <w:t xml:space="preserve">onfirm normal tracking </w:t>
            </w:r>
          </w:p>
        </w:tc>
        <w:tc>
          <w:tcPr>
            <w:tcW w:w="1648" w:type="dxa"/>
            <w:tcBorders>
              <w:left w:val="single" w:sz="6" w:space="0" w:color="000000"/>
            </w:tcBorders>
          </w:tcPr>
          <w:p w:rsidR="007E4CDF" w:rsidRPr="00BD7B42" w:rsidRDefault="007E4CDF" w:rsidP="009D017B">
            <w:pPr>
              <w:pStyle w:val="PlainText"/>
              <w:ind w:firstLine="180"/>
              <w:rPr>
                <w:sz w:val="18"/>
                <w:szCs w:val="18"/>
              </w:rPr>
            </w:pPr>
            <w:r>
              <w:rPr>
                <w:sz w:val="18"/>
                <w:szCs w:val="18"/>
              </w:rPr>
              <w:t>Yes</w:t>
            </w:r>
          </w:p>
        </w:tc>
      </w:tr>
      <w:tr w:rsidR="007E4CDF">
        <w:tc>
          <w:tcPr>
            <w:tcW w:w="830" w:type="dxa"/>
            <w:tcBorders>
              <w:top w:val="nil"/>
              <w:left w:val="single" w:sz="4" w:space="0" w:color="auto"/>
              <w:bottom w:val="single" w:sz="4" w:space="0" w:color="auto"/>
              <w:right w:val="single" w:sz="4" w:space="0" w:color="auto"/>
            </w:tcBorders>
          </w:tcPr>
          <w:p w:rsidR="007E4CDF" w:rsidRPr="00BD7B42" w:rsidRDefault="007E4CDF" w:rsidP="009D017B">
            <w:pPr>
              <w:pStyle w:val="PlainText"/>
              <w:ind w:firstLine="180"/>
              <w:jc w:val="center"/>
              <w:rPr>
                <w:sz w:val="18"/>
                <w:szCs w:val="18"/>
              </w:rPr>
            </w:pPr>
          </w:p>
        </w:tc>
        <w:tc>
          <w:tcPr>
            <w:tcW w:w="1440" w:type="dxa"/>
            <w:tcBorders>
              <w:top w:val="single" w:sz="4" w:space="0" w:color="auto"/>
              <w:left w:val="single" w:sz="4" w:space="0" w:color="auto"/>
              <w:bottom w:val="single" w:sz="4" w:space="0" w:color="auto"/>
              <w:right w:val="single" w:sz="4" w:space="0" w:color="auto"/>
            </w:tcBorders>
          </w:tcPr>
          <w:p w:rsidR="007E4CDF" w:rsidRPr="00BD7B42" w:rsidRDefault="007E4CDF" w:rsidP="009D017B">
            <w:pPr>
              <w:pStyle w:val="PlainText"/>
              <w:rPr>
                <w:sz w:val="18"/>
                <w:szCs w:val="18"/>
              </w:rPr>
            </w:pPr>
            <w:r w:rsidRPr="00BD7B42">
              <w:rPr>
                <w:rFonts w:hint="eastAsia"/>
                <w:sz w:val="18"/>
                <w:szCs w:val="18"/>
              </w:rPr>
              <w:t>T</w:t>
            </w:r>
            <w:r w:rsidRPr="00BD7B42">
              <w:rPr>
                <w:sz w:val="18"/>
                <w:szCs w:val="18"/>
              </w:rPr>
              <w:t>r</w:t>
            </w:r>
            <w:r>
              <w:rPr>
                <w:rFonts w:hint="eastAsia"/>
                <w:sz w:val="18"/>
                <w:szCs w:val="18"/>
              </w:rPr>
              <w:t>acking #4</w:t>
            </w:r>
          </w:p>
        </w:tc>
        <w:tc>
          <w:tcPr>
            <w:tcW w:w="1780" w:type="dxa"/>
            <w:tcBorders>
              <w:top w:val="single" w:sz="4" w:space="0" w:color="auto"/>
              <w:left w:val="single" w:sz="4" w:space="0" w:color="auto"/>
              <w:bottom w:val="single" w:sz="4" w:space="0" w:color="auto"/>
              <w:right w:val="single" w:sz="6" w:space="0" w:color="000000"/>
            </w:tcBorders>
          </w:tcPr>
          <w:p w:rsidR="007E4CDF" w:rsidRPr="00BD7B42" w:rsidRDefault="007E4CDF" w:rsidP="009D017B">
            <w:pPr>
              <w:pStyle w:val="PlainText"/>
              <w:ind w:firstLine="180"/>
              <w:jc w:val="center"/>
              <w:rPr>
                <w:sz w:val="18"/>
                <w:szCs w:val="18"/>
              </w:rPr>
            </w:pPr>
            <w:r>
              <w:rPr>
                <w:rFonts w:hint="eastAsia"/>
                <w:sz w:val="18"/>
                <w:szCs w:val="18"/>
              </w:rPr>
              <w:t xml:space="preserve">Acquisition #4 on </w:t>
            </w:r>
            <w:r w:rsidRPr="00BD7B42">
              <w:rPr>
                <w:rFonts w:hint="eastAsia"/>
                <w:sz w:val="18"/>
                <w:szCs w:val="18"/>
              </w:rPr>
              <w:t>Pass #</w:t>
            </w:r>
            <w:r>
              <w:rPr>
                <w:rFonts w:hint="eastAsia"/>
                <w:sz w:val="18"/>
                <w:szCs w:val="18"/>
              </w:rPr>
              <w:t>3</w:t>
            </w:r>
          </w:p>
        </w:tc>
        <w:tc>
          <w:tcPr>
            <w:tcW w:w="3577" w:type="dxa"/>
            <w:tcBorders>
              <w:top w:val="single" w:sz="4" w:space="0" w:color="auto"/>
              <w:left w:val="single" w:sz="6" w:space="0" w:color="000000"/>
              <w:bottom w:val="single" w:sz="4" w:space="0" w:color="auto"/>
              <w:right w:val="single" w:sz="4" w:space="0" w:color="auto"/>
            </w:tcBorders>
          </w:tcPr>
          <w:p w:rsidR="007E4CDF" w:rsidRPr="00BD7B42" w:rsidRDefault="007E4CDF" w:rsidP="009D017B">
            <w:pPr>
              <w:pStyle w:val="PlainText"/>
              <w:rPr>
                <w:sz w:val="18"/>
                <w:szCs w:val="18"/>
              </w:rPr>
            </w:pPr>
            <w:r>
              <w:rPr>
                <w:sz w:val="18"/>
                <w:szCs w:val="18"/>
              </w:rPr>
              <w:t>C</w:t>
            </w:r>
            <w:r w:rsidRPr="00BD7B42">
              <w:rPr>
                <w:rFonts w:hint="eastAsia"/>
                <w:sz w:val="18"/>
                <w:szCs w:val="18"/>
              </w:rPr>
              <w:t>onfirm normal tracking</w:t>
            </w:r>
          </w:p>
        </w:tc>
        <w:tc>
          <w:tcPr>
            <w:tcW w:w="1648" w:type="dxa"/>
            <w:tcBorders>
              <w:top w:val="single" w:sz="4" w:space="0" w:color="auto"/>
              <w:left w:val="single" w:sz="6" w:space="0" w:color="000000"/>
              <w:bottom w:val="single" w:sz="4" w:space="0" w:color="auto"/>
              <w:right w:val="single" w:sz="4" w:space="0" w:color="auto"/>
            </w:tcBorders>
          </w:tcPr>
          <w:p w:rsidR="007E4CDF" w:rsidRPr="00BD7B42" w:rsidRDefault="007E4CDF" w:rsidP="009D017B">
            <w:pPr>
              <w:pStyle w:val="PlainText"/>
              <w:ind w:firstLine="180"/>
              <w:rPr>
                <w:sz w:val="18"/>
                <w:szCs w:val="18"/>
              </w:rPr>
            </w:pPr>
            <w:r>
              <w:rPr>
                <w:sz w:val="18"/>
                <w:szCs w:val="18"/>
              </w:rPr>
              <w:t>Yes</w:t>
            </w:r>
          </w:p>
        </w:tc>
      </w:tr>
    </w:tbl>
    <w:p w:rsidR="007E4CDF" w:rsidRDefault="007E4CDF" w:rsidP="009D017B">
      <w:pPr>
        <w:spacing w:line="240" w:lineRule="auto"/>
        <w:rPr>
          <w:rFonts w:hAnsi="MS PGothic"/>
        </w:rPr>
      </w:pPr>
    </w:p>
    <w:p w:rsidR="007E4CDF" w:rsidRDefault="007E4CDF" w:rsidP="009D017B">
      <w:pPr>
        <w:spacing w:line="240" w:lineRule="auto"/>
        <w:rPr>
          <w:rFonts w:hAnsi="MS PGothic"/>
        </w:rPr>
      </w:pPr>
    </w:p>
    <w:p w:rsidR="007E4CDF" w:rsidRDefault="007E4CDF" w:rsidP="009D017B">
      <w:pPr>
        <w:spacing w:line="240" w:lineRule="auto"/>
        <w:rPr>
          <w:rFonts w:hAnsi="MS PGothic"/>
        </w:rPr>
        <w:sectPr w:rsidR="007E4CDF" w:rsidSect="009D017B">
          <w:footerReference w:type="default" r:id="rId39"/>
          <w:pgSz w:w="11906" w:h="16838" w:code="9"/>
          <w:pgMar w:top="1418" w:right="1134" w:bottom="1134" w:left="1418" w:header="680" w:footer="794" w:gutter="0"/>
          <w:pgBorders w:offsetFrom="page">
            <w:top w:val="none" w:sz="0" w:space="0" w:color="000000"/>
            <w:left w:val="none" w:sz="0" w:space="0" w:color="000000"/>
            <w:bottom w:val="none" w:sz="0" w:space="0" w:color="000000"/>
            <w:right w:val="none" w:sz="0" w:space="0" w:color="000000"/>
          </w:pgBorders>
          <w:cols w:space="425"/>
          <w:docGrid w:linePitch="360" w:charSpace="-819"/>
        </w:sectPr>
      </w:pPr>
    </w:p>
    <w:p w:rsidR="007E4CDF" w:rsidRPr="00681B36" w:rsidRDefault="007E4CDF" w:rsidP="007E4CDF">
      <w:pPr>
        <w:pStyle w:val="Heading2"/>
      </w:pPr>
      <w:bookmarkStart w:id="144" w:name="_Toc195356540"/>
      <w:bookmarkStart w:id="145" w:name="_Toc235534735"/>
      <w:r w:rsidRPr="00681B36">
        <w:rPr>
          <w:rFonts w:hint="eastAsia"/>
        </w:rPr>
        <w:lastRenderedPageBreak/>
        <w:t>INPUT to CCSDS SMWG</w:t>
      </w:r>
      <w:bookmarkEnd w:id="144"/>
      <w:bookmarkEnd w:id="145"/>
    </w:p>
    <w:p w:rsidR="007E4CDF" w:rsidRDefault="007E4CDF" w:rsidP="009D017B">
      <w:pPr>
        <w:spacing w:line="240" w:lineRule="auto"/>
        <w:rPr>
          <w:rFonts w:hAnsi="MS PGothic"/>
          <w:color w:val="FF0000"/>
        </w:rPr>
      </w:pPr>
    </w:p>
    <w:p w:rsidR="007E4CDF" w:rsidRDefault="007E4CDF" w:rsidP="009D017B">
      <w:r>
        <w:t>Th</w:t>
      </w:r>
      <w:r>
        <w:rPr>
          <w:rFonts w:hint="eastAsia"/>
        </w:rPr>
        <w:t>is section shows the items which are to be put into CCSDS SMWG.</w:t>
      </w:r>
    </w:p>
    <w:p w:rsidR="007E4CDF" w:rsidRPr="00681B36" w:rsidRDefault="007E4CDF" w:rsidP="009D017B">
      <w:pPr>
        <w:spacing w:line="240" w:lineRule="auto"/>
        <w:rPr>
          <w:rFonts w:hAnsi="MS PGothic"/>
          <w:color w:val="FF0000"/>
        </w:rPr>
      </w:pPr>
    </w:p>
    <w:p w:rsidR="007E4CDF" w:rsidRPr="00583603" w:rsidRDefault="007E4CDF" w:rsidP="007E4CDF">
      <w:pPr>
        <w:pStyle w:val="Heading3"/>
      </w:pPr>
      <w:bookmarkStart w:id="146" w:name="_Toc195356541"/>
      <w:r w:rsidRPr="00583603">
        <w:rPr>
          <w:rFonts w:hint="eastAsia"/>
        </w:rPr>
        <w:t>Scope of XML Encryption</w:t>
      </w:r>
      <w:bookmarkEnd w:id="146"/>
    </w:p>
    <w:p w:rsidR="007E4CDF" w:rsidRDefault="007E4CDF" w:rsidP="009D017B">
      <w:pPr>
        <w:spacing w:line="240" w:lineRule="auto"/>
        <w:rPr>
          <w:rFonts w:hAnsi="MS PGothic"/>
          <w:color w:val="FF0000"/>
        </w:rPr>
      </w:pPr>
    </w:p>
    <w:p w:rsidR="007E4CDF" w:rsidRPr="00583603" w:rsidRDefault="007E4CDF" w:rsidP="009D017B">
      <w:pPr>
        <w:spacing w:line="240" w:lineRule="auto"/>
        <w:jc w:val="left"/>
        <w:rPr>
          <w:rFonts w:hAnsi="MS PGothic"/>
        </w:rPr>
      </w:pPr>
      <w:r w:rsidRPr="00583603">
        <w:rPr>
          <w:rFonts w:hAnsi="MS PGothic"/>
        </w:rPr>
        <w:t>In the XML encryption, the scope of encryption was all items exclud</w:t>
      </w:r>
      <w:r>
        <w:rPr>
          <w:rFonts w:hAnsi="MS PGothic"/>
        </w:rPr>
        <w:t>ing</w:t>
      </w:r>
      <w:r w:rsidRPr="00583603">
        <w:rPr>
          <w:rFonts w:hAnsi="MS PGothic"/>
        </w:rPr>
        <w:t xml:space="preserve"> SleSmDocument and SleSmMessageSet. Both </w:t>
      </w:r>
      <w:r>
        <w:rPr>
          <w:rFonts w:hAnsi="MS PGothic"/>
        </w:rPr>
        <w:t xml:space="preserve">the </w:t>
      </w:r>
      <w:r w:rsidRPr="00583603">
        <w:rPr>
          <w:rFonts w:hAnsi="MS PGothic"/>
        </w:rPr>
        <w:t>items SleSmDocument and SleSmMessageSet were not encrypted in order to make the access control efficient.</w:t>
      </w:r>
    </w:p>
    <w:p w:rsidR="007E4CDF" w:rsidRPr="00583603" w:rsidRDefault="007E4CDF" w:rsidP="009D017B">
      <w:pPr>
        <w:spacing w:line="240" w:lineRule="auto"/>
        <w:jc w:val="left"/>
        <w:rPr>
          <w:rFonts w:hAnsi="MS PGothic"/>
        </w:rPr>
      </w:pPr>
      <w:r w:rsidRPr="00583603">
        <w:rPr>
          <w:rFonts w:hAnsi="MS PGothic"/>
        </w:rPr>
        <w:t>This section shows the samples of encryption, in which the name space and the contents of data are omitted.</w:t>
      </w:r>
    </w:p>
    <w:p w:rsidR="007E4CDF" w:rsidRPr="00583603" w:rsidRDefault="007E4CDF" w:rsidP="009D017B">
      <w:pPr>
        <w:spacing w:line="240" w:lineRule="auto"/>
        <w:rPr>
          <w:rFonts w:hAnsi="MS PGothic"/>
        </w:rPr>
      </w:pPr>
    </w:p>
    <w:p w:rsidR="007E4CDF" w:rsidRPr="00583603" w:rsidRDefault="007E4CDF" w:rsidP="007E4CDF">
      <w:pPr>
        <w:spacing w:line="240" w:lineRule="auto"/>
        <w:ind w:firstLineChars="200" w:firstLine="480"/>
        <w:rPr>
          <w:rFonts w:hAnsi="MS PGothic"/>
          <w:bCs/>
          <w:iCs/>
        </w:rPr>
      </w:pPr>
      <w:r w:rsidRPr="00583603">
        <w:rPr>
          <w:rFonts w:hAnsi="MS PGothic" w:hint="eastAsia"/>
          <w:bCs/>
          <w:iCs/>
        </w:rPr>
        <w:t>NOTE:</w:t>
      </w:r>
    </w:p>
    <w:p w:rsidR="007E4CDF" w:rsidRPr="00583603" w:rsidRDefault="007E4CDF" w:rsidP="007E4CDF">
      <w:pPr>
        <w:widowControl w:val="0"/>
        <w:numPr>
          <w:ilvl w:val="1"/>
          <w:numId w:val="67"/>
        </w:numPr>
        <w:adjustRightInd w:val="0"/>
        <w:spacing w:before="0" w:line="240" w:lineRule="auto"/>
        <w:ind w:left="1434" w:hanging="357"/>
        <w:jc w:val="left"/>
        <w:textAlignment w:val="baseline"/>
        <w:rPr>
          <w:rFonts w:hAnsi="MS PGothic"/>
          <w:bCs/>
          <w:iCs/>
        </w:rPr>
      </w:pPr>
      <w:r w:rsidRPr="00583603">
        <w:rPr>
          <w:rFonts w:hAnsi="MS PGothic" w:hint="eastAsia"/>
          <w:bCs/>
          <w:iCs/>
        </w:rPr>
        <w:t>Apache XML security was used in the prototype as a middleware for encryption.</w:t>
      </w:r>
    </w:p>
    <w:p w:rsidR="007E4CDF" w:rsidRPr="00583603" w:rsidRDefault="007E4CDF" w:rsidP="007E4CDF">
      <w:pPr>
        <w:widowControl w:val="0"/>
        <w:numPr>
          <w:ilvl w:val="1"/>
          <w:numId w:val="67"/>
        </w:numPr>
        <w:adjustRightInd w:val="0"/>
        <w:spacing w:before="0" w:line="240" w:lineRule="auto"/>
        <w:ind w:left="1434" w:hanging="357"/>
        <w:jc w:val="left"/>
        <w:textAlignment w:val="baseline"/>
        <w:rPr>
          <w:rFonts w:hAnsi="MS PGothic"/>
          <w:bCs/>
          <w:iCs/>
        </w:rPr>
      </w:pPr>
      <w:r w:rsidRPr="00583603">
        <w:rPr>
          <w:rFonts w:hAnsi="MS PGothic" w:hint="eastAsia"/>
          <w:bCs/>
          <w:iCs/>
        </w:rPr>
        <w:t>We encrypted in the prototype by the form that didn't omit “xenc”, because it was necessary for the name space of the encryption tag in apache XML security.</w:t>
      </w:r>
    </w:p>
    <w:p w:rsidR="007E4CDF" w:rsidRPr="00583603" w:rsidRDefault="007E4CDF" w:rsidP="007E4CDF">
      <w:pPr>
        <w:widowControl w:val="0"/>
        <w:numPr>
          <w:ilvl w:val="1"/>
          <w:numId w:val="67"/>
        </w:numPr>
        <w:adjustRightInd w:val="0"/>
        <w:spacing w:before="0" w:line="240" w:lineRule="auto"/>
        <w:ind w:left="1434" w:hanging="357"/>
        <w:jc w:val="left"/>
        <w:textAlignment w:val="baseline"/>
        <w:rPr>
          <w:rFonts w:hAnsi="MS PGothic"/>
          <w:bCs/>
          <w:iCs/>
        </w:rPr>
      </w:pPr>
      <w:r w:rsidRPr="00583603">
        <w:rPr>
          <w:rFonts w:hAnsi="MS PGothic" w:hint="eastAsia"/>
          <w:bCs/>
          <w:iCs/>
        </w:rPr>
        <w:t xml:space="preserve">The version of Apache XML security which </w:t>
      </w:r>
      <w:r w:rsidRPr="00583603">
        <w:rPr>
          <w:rFonts w:hAnsi="MS PGothic"/>
          <w:bCs/>
          <w:iCs/>
        </w:rPr>
        <w:t>was</w:t>
      </w:r>
      <w:r w:rsidRPr="00583603">
        <w:rPr>
          <w:rFonts w:hAnsi="MS PGothic" w:hint="eastAsia"/>
          <w:bCs/>
          <w:iCs/>
        </w:rPr>
        <w:t xml:space="preserve"> used in JAXA/TACC and NASA/JPL was 1.4.1.</w:t>
      </w:r>
    </w:p>
    <w:p w:rsidR="007E4CDF" w:rsidRPr="00583603" w:rsidRDefault="007E4CDF" w:rsidP="009D017B">
      <w:pPr>
        <w:spacing w:line="240" w:lineRule="auto"/>
        <w:rPr>
          <w:rFonts w:hAnsi="MS PGothic"/>
        </w:rPr>
      </w:pPr>
    </w:p>
    <w:p w:rsidR="007E4CDF" w:rsidRPr="00583603" w:rsidRDefault="007E4CDF" w:rsidP="007E4CDF">
      <w:pPr>
        <w:widowControl w:val="0"/>
        <w:numPr>
          <w:ilvl w:val="0"/>
          <w:numId w:val="69"/>
        </w:numPr>
        <w:adjustRightInd w:val="0"/>
        <w:spacing w:before="0" w:line="240" w:lineRule="auto"/>
        <w:textAlignment w:val="baseline"/>
        <w:rPr>
          <w:rFonts w:hAnsi="MS PGothic"/>
          <w:b/>
          <w:bCs/>
        </w:rPr>
      </w:pPr>
      <w:r w:rsidRPr="00583603">
        <w:rPr>
          <w:rFonts w:hAnsi="MS PGothic"/>
          <w:b/>
          <w:bCs/>
        </w:rPr>
        <w:t>For Invocation, Acknowledgement, Successful return and Failed return</w:t>
      </w:r>
    </w:p>
    <w:p w:rsidR="007E4CDF" w:rsidRPr="00681B36" w:rsidRDefault="00940A11" w:rsidP="009D017B">
      <w:pPr>
        <w:spacing w:line="240" w:lineRule="auto"/>
        <w:rPr>
          <w:rFonts w:hAnsi="MS PGothic"/>
          <w:b/>
          <w:bCs/>
          <w:color w:val="FF0000"/>
        </w:rPr>
      </w:pPr>
      <w:r w:rsidRPr="00940A11">
        <w:rPr>
          <w:rFonts w:hAnsi="MS PGothic"/>
          <w:noProof/>
          <w:color w:val="FF0000"/>
        </w:rPr>
        <w:pict>
          <v:shape id="_x0000_s1758" type="#_x0000_t202" style="position:absolute;left:0;text-align:left;margin-left:25.75pt;margin-top:11.35pt;width:409.85pt;height:171pt;z-index:251668480" o:allowoverlap="f">
            <v:textbox style="mso-next-textbox:#_x0000_s1758" inset="5.85pt,.7pt,5.85pt,.7pt">
              <w:txbxContent>
                <w:p w:rsidR="00982633" w:rsidRPr="00681B36" w:rsidRDefault="00982633" w:rsidP="009D017B">
                  <w:pPr>
                    <w:autoSpaceDE w:val="0"/>
                    <w:autoSpaceDN w:val="0"/>
                    <w:spacing w:line="240" w:lineRule="auto"/>
                    <w:rPr>
                      <w:rFonts w:ascii="MS Gothic" w:eastAsia="MS Gothic" w:hAnsi="Arial" w:cs="MS Gothic"/>
                      <w:color w:val="000000"/>
                      <w:szCs w:val="21"/>
                    </w:rPr>
                  </w:pPr>
                  <w:r w:rsidRPr="00681B36">
                    <w:rPr>
                      <w:rFonts w:ascii="MS Gothic" w:eastAsia="MS Gothic" w:hAnsi="Arial" w:cs="MS Gothic"/>
                      <w:color w:val="000000"/>
                      <w:szCs w:val="21"/>
                    </w:rPr>
                    <w:t>&lt;sleSmDocument&gt;</w:t>
                  </w:r>
                </w:p>
                <w:p w:rsidR="00982633" w:rsidRPr="00681B36" w:rsidRDefault="00982633" w:rsidP="009D017B">
                  <w:pPr>
                    <w:autoSpaceDE w:val="0"/>
                    <w:autoSpaceDN w:val="0"/>
                    <w:spacing w:line="240" w:lineRule="auto"/>
                    <w:rPr>
                      <w:rFonts w:ascii="MS Gothic" w:eastAsia="MS Gothic" w:hAnsi="Arial" w:cs="MS Gothic"/>
                      <w:color w:val="000000"/>
                      <w:szCs w:val="21"/>
                    </w:rPr>
                  </w:pPr>
                  <w:r w:rsidRPr="00681B36">
                    <w:rPr>
                      <w:rFonts w:ascii="MS Gothic" w:eastAsia="MS Gothic" w:hAnsi="Arial" w:cs="MS Gothic"/>
                      <w:color w:val="000000"/>
                      <w:szCs w:val="21"/>
                    </w:rPr>
                    <w:t>&lt;sleSmVersionRef&gt;0.3.0&lt;/sleSmVersionRef&gt;</w:t>
                  </w:r>
                </w:p>
                <w:p w:rsidR="00982633" w:rsidRPr="00681B36" w:rsidRDefault="00982633" w:rsidP="009D017B">
                  <w:pPr>
                    <w:autoSpaceDE w:val="0"/>
                    <w:autoSpaceDN w:val="0"/>
                    <w:spacing w:line="240" w:lineRule="auto"/>
                    <w:rPr>
                      <w:rFonts w:ascii="MS Gothic" w:eastAsia="MS Gothic" w:hAnsi="Arial" w:cs="MS Gothic"/>
                      <w:color w:val="000000"/>
                      <w:szCs w:val="21"/>
                    </w:rPr>
                  </w:pPr>
                  <w:r w:rsidRPr="00681B36">
                    <w:rPr>
                      <w:rFonts w:ascii="MS Gothic" w:eastAsia="MS Gothic" w:hAnsi="Arial" w:cs="MS Gothic"/>
                      <w:color w:val="000000"/>
                      <w:szCs w:val="21"/>
                    </w:rPr>
                    <w:t>&lt;sleSmMessageSet&gt;</w:t>
                  </w:r>
                </w:p>
                <w:p w:rsidR="00982633" w:rsidRPr="00681B36" w:rsidRDefault="00982633" w:rsidP="009D017B">
                  <w:pPr>
                    <w:autoSpaceDE w:val="0"/>
                    <w:autoSpaceDN w:val="0"/>
                    <w:spacing w:line="240" w:lineRule="auto"/>
                    <w:rPr>
                      <w:rFonts w:ascii="MS Gothic" w:eastAsia="MS Gothic" w:hAnsi="Arial" w:cs="MS Gothic"/>
                      <w:color w:val="000000"/>
                      <w:szCs w:val="21"/>
                    </w:rPr>
                  </w:pPr>
                  <w:r w:rsidRPr="00681B36">
                    <w:rPr>
                      <w:rFonts w:ascii="MS Gothic" w:eastAsia="MS Gothic" w:hAnsi="Arial" w:cs="MS Gothic"/>
                      <w:color w:val="000000"/>
                      <w:szCs w:val="21"/>
                    </w:rPr>
                    <w:t xml:space="preserve">   &lt;sleSmCreatorName&gt;UMR-1&lt;/sleSmCreatorName&gt;</w:t>
                  </w:r>
                </w:p>
                <w:p w:rsidR="00982633" w:rsidRPr="00681B36" w:rsidRDefault="00982633" w:rsidP="009D017B">
                  <w:pPr>
                    <w:autoSpaceDE w:val="0"/>
                    <w:autoSpaceDN w:val="0"/>
                    <w:spacing w:line="240" w:lineRule="auto"/>
                    <w:rPr>
                      <w:rFonts w:ascii="MS Gothic" w:eastAsia="MS Gothic" w:hAnsi="Arial" w:cs="MS Gothic"/>
                      <w:color w:val="000000"/>
                      <w:szCs w:val="21"/>
                    </w:rPr>
                  </w:pPr>
                  <w:r w:rsidRPr="00681B36">
                    <w:rPr>
                      <w:rFonts w:ascii="MS Gothic" w:eastAsia="MS Gothic" w:hAnsi="Arial" w:cs="MS Gothic"/>
                      <w:color w:val="000000"/>
                      <w:szCs w:val="21"/>
                    </w:rPr>
                    <w:t xml:space="preserve">   &lt;serviceAgreementRef&gt;SA1&lt;/serviceAgreementRef&gt;</w:t>
                  </w:r>
                </w:p>
                <w:p w:rsidR="00982633" w:rsidRPr="00681B36" w:rsidRDefault="00982633" w:rsidP="009D017B">
                  <w:pPr>
                    <w:autoSpaceDE w:val="0"/>
                    <w:autoSpaceDN w:val="0"/>
                    <w:spacing w:line="240" w:lineRule="auto"/>
                    <w:rPr>
                      <w:rFonts w:ascii="MS Gothic" w:eastAsia="MS Gothic" w:hAnsi="Arial" w:cs="MS Gothic"/>
                      <w:b/>
                      <w:bCs/>
                      <w:color w:val="FF3300"/>
                      <w:szCs w:val="21"/>
                    </w:rPr>
                  </w:pPr>
                  <w:r w:rsidRPr="00681B36">
                    <w:rPr>
                      <w:rFonts w:ascii="MS Gothic" w:eastAsia="MS Gothic" w:hAnsi="Arial" w:cs="MS Gothic"/>
                      <w:b/>
                      <w:bCs/>
                      <w:color w:val="000000"/>
                      <w:szCs w:val="21"/>
                    </w:rPr>
                    <w:t xml:space="preserve">     </w:t>
                  </w:r>
                  <w:r w:rsidRPr="00681B36">
                    <w:rPr>
                      <w:rFonts w:ascii="MS Gothic" w:eastAsia="MS Gothic" w:hAnsi="Arial" w:cs="MS Gothic"/>
                      <w:b/>
                      <w:bCs/>
                      <w:color w:val="FF3300"/>
                      <w:szCs w:val="21"/>
                    </w:rPr>
                    <w:t>&lt;createServicePackageInvocation&gt;</w:t>
                  </w:r>
                </w:p>
                <w:p w:rsidR="00982633" w:rsidRPr="00681B36" w:rsidRDefault="00982633" w:rsidP="009D017B">
                  <w:pPr>
                    <w:autoSpaceDE w:val="0"/>
                    <w:autoSpaceDN w:val="0"/>
                    <w:spacing w:line="240" w:lineRule="auto"/>
                    <w:rPr>
                      <w:rFonts w:ascii="MS Gothic" w:eastAsia="MS Gothic" w:hAnsi="Arial" w:cs="MS Gothic"/>
                      <w:b/>
                      <w:bCs/>
                      <w:color w:val="000000"/>
                      <w:szCs w:val="21"/>
                    </w:rPr>
                  </w:pPr>
                  <w:r w:rsidRPr="00681B36">
                    <w:rPr>
                      <w:rFonts w:ascii="MS Gothic" w:eastAsia="MS Gothic" w:hAnsi="Arial" w:cs="MS Gothic"/>
                      <w:b/>
                      <w:bCs/>
                      <w:color w:val="000000"/>
                      <w:szCs w:val="21"/>
                    </w:rPr>
                    <w:t xml:space="preserve">                   :</w:t>
                  </w:r>
                </w:p>
                <w:p w:rsidR="00982633" w:rsidRPr="00681B36" w:rsidRDefault="00982633" w:rsidP="009D017B">
                  <w:pPr>
                    <w:autoSpaceDE w:val="0"/>
                    <w:autoSpaceDN w:val="0"/>
                    <w:spacing w:line="240" w:lineRule="auto"/>
                    <w:rPr>
                      <w:rFonts w:ascii="MS Gothic" w:eastAsia="MS Gothic" w:hAnsi="Arial" w:cs="MS Gothic"/>
                      <w:b/>
                      <w:bCs/>
                      <w:color w:val="000000"/>
                      <w:szCs w:val="21"/>
                    </w:rPr>
                  </w:pPr>
                  <w:r w:rsidRPr="00681B36">
                    <w:rPr>
                      <w:rFonts w:ascii="MS Gothic" w:eastAsia="MS Gothic" w:hAnsi="Arial" w:cs="MS Gothic"/>
                      <w:b/>
                      <w:bCs/>
                      <w:color w:val="000000"/>
                      <w:szCs w:val="21"/>
                    </w:rPr>
                    <w:t xml:space="preserve">                   :</w:t>
                  </w:r>
                </w:p>
                <w:p w:rsidR="00982633" w:rsidRPr="00681B36" w:rsidRDefault="00982633" w:rsidP="009D017B">
                  <w:pPr>
                    <w:autoSpaceDE w:val="0"/>
                    <w:autoSpaceDN w:val="0"/>
                    <w:spacing w:line="240" w:lineRule="auto"/>
                    <w:rPr>
                      <w:rFonts w:ascii="MS Gothic" w:eastAsia="MS Gothic" w:hAnsi="Arial" w:cs="MS Gothic"/>
                      <w:b/>
                      <w:bCs/>
                      <w:color w:val="FF3300"/>
                      <w:szCs w:val="21"/>
                    </w:rPr>
                  </w:pPr>
                  <w:r w:rsidRPr="00681B36">
                    <w:rPr>
                      <w:rFonts w:ascii="MS Gothic" w:eastAsia="MS Gothic" w:hAnsi="Arial" w:cs="MS Gothic"/>
                      <w:b/>
                      <w:bCs/>
                      <w:color w:val="000000"/>
                      <w:szCs w:val="21"/>
                    </w:rPr>
                    <w:t xml:space="preserve">     </w:t>
                  </w:r>
                  <w:r w:rsidRPr="00681B36">
                    <w:rPr>
                      <w:rFonts w:ascii="MS Gothic" w:eastAsia="MS Gothic" w:hAnsi="Arial" w:cs="MS Gothic"/>
                      <w:b/>
                      <w:bCs/>
                      <w:color w:val="FF3300"/>
                      <w:szCs w:val="21"/>
                    </w:rPr>
                    <w:t>&lt;/createServicePackageInvocation&gt;</w:t>
                  </w:r>
                </w:p>
                <w:p w:rsidR="00982633" w:rsidRPr="00681B36" w:rsidRDefault="00982633" w:rsidP="009D017B">
                  <w:pPr>
                    <w:autoSpaceDE w:val="0"/>
                    <w:autoSpaceDN w:val="0"/>
                    <w:spacing w:line="240" w:lineRule="auto"/>
                    <w:rPr>
                      <w:rFonts w:ascii="MS Gothic" w:eastAsia="MS Gothic" w:hAnsi="Arial" w:cs="MS Gothic"/>
                      <w:color w:val="000000"/>
                      <w:szCs w:val="21"/>
                    </w:rPr>
                  </w:pPr>
                  <w:r w:rsidRPr="00681B36">
                    <w:rPr>
                      <w:rFonts w:ascii="MS Gothic" w:eastAsia="MS Gothic" w:hAnsi="Arial" w:cs="MS Gothic"/>
                      <w:color w:val="000000"/>
                      <w:szCs w:val="21"/>
                    </w:rPr>
                    <w:t>&lt;/sleSmMessageSet&gt;</w:t>
                  </w:r>
                </w:p>
                <w:p w:rsidR="00982633" w:rsidRPr="00681B36" w:rsidRDefault="00982633" w:rsidP="009D017B">
                  <w:pPr>
                    <w:autoSpaceDE w:val="0"/>
                    <w:autoSpaceDN w:val="0"/>
                    <w:spacing w:line="240" w:lineRule="auto"/>
                    <w:rPr>
                      <w:rFonts w:ascii="MS Gothic" w:eastAsia="MS Gothic" w:hAnsi="Arial" w:cs="MS Gothic"/>
                      <w:color w:val="000000"/>
                      <w:szCs w:val="21"/>
                    </w:rPr>
                  </w:pPr>
                  <w:r w:rsidRPr="00681B36">
                    <w:rPr>
                      <w:rFonts w:ascii="MS Gothic" w:eastAsia="MS Gothic" w:hAnsi="Arial" w:cs="MS Gothic"/>
                      <w:color w:val="000000"/>
                      <w:szCs w:val="21"/>
                    </w:rPr>
                    <w:t>&lt;/sleSmDocument&gt;</w:t>
                  </w:r>
                </w:p>
                <w:p w:rsidR="00982633" w:rsidRPr="00681B36" w:rsidRDefault="00982633" w:rsidP="009D017B">
                  <w:pPr>
                    <w:autoSpaceDE w:val="0"/>
                    <w:autoSpaceDN w:val="0"/>
                    <w:spacing w:line="240" w:lineRule="auto"/>
                    <w:rPr>
                      <w:rFonts w:ascii="Arial Black" w:eastAsia="MS UI Gothic" w:hAnsi="Arial" w:cs="MS UI Gothic"/>
                      <w:color w:val="000000"/>
                      <w:szCs w:val="21"/>
                    </w:rPr>
                  </w:pPr>
                </w:p>
              </w:txbxContent>
            </v:textbox>
          </v:shape>
        </w:pict>
      </w:r>
    </w:p>
    <w:p w:rsidR="007E4CDF" w:rsidRDefault="007E4CDF" w:rsidP="009D017B">
      <w:pPr>
        <w:spacing w:line="240" w:lineRule="auto"/>
        <w:rPr>
          <w:rFonts w:hAnsi="MS PGothic"/>
          <w:color w:val="FF0000"/>
        </w:rPr>
      </w:pPr>
    </w:p>
    <w:p w:rsidR="007E4CDF" w:rsidRDefault="007E4CDF" w:rsidP="009D017B">
      <w:pPr>
        <w:spacing w:line="240" w:lineRule="auto"/>
        <w:rPr>
          <w:rFonts w:hAnsi="MS PGothic"/>
          <w:color w:val="FF0000"/>
        </w:rPr>
      </w:pPr>
    </w:p>
    <w:p w:rsidR="007E4CDF" w:rsidRDefault="007E4CDF" w:rsidP="009D017B">
      <w:pPr>
        <w:spacing w:line="240" w:lineRule="auto"/>
        <w:rPr>
          <w:rFonts w:hAnsi="MS PGothic"/>
          <w:color w:val="FF0000"/>
        </w:rPr>
      </w:pPr>
    </w:p>
    <w:p w:rsidR="007E4CDF" w:rsidRDefault="007E4CDF" w:rsidP="009D017B">
      <w:pPr>
        <w:spacing w:line="240" w:lineRule="auto"/>
        <w:rPr>
          <w:rFonts w:hAnsi="MS PGothic"/>
          <w:color w:val="FF0000"/>
        </w:rPr>
      </w:pPr>
    </w:p>
    <w:p w:rsidR="007E4CDF" w:rsidRDefault="007E4CDF" w:rsidP="009D017B">
      <w:pPr>
        <w:spacing w:line="240" w:lineRule="auto"/>
        <w:rPr>
          <w:rFonts w:hAnsi="MS PGothic"/>
          <w:color w:val="FF0000"/>
        </w:rPr>
      </w:pPr>
    </w:p>
    <w:p w:rsidR="007E4CDF" w:rsidRDefault="007E4CDF" w:rsidP="009D017B">
      <w:pPr>
        <w:spacing w:line="240" w:lineRule="auto"/>
        <w:rPr>
          <w:rFonts w:hAnsi="MS PGothic"/>
          <w:color w:val="FF0000"/>
        </w:rPr>
      </w:pPr>
    </w:p>
    <w:p w:rsidR="007E4CDF" w:rsidRDefault="007E4CDF" w:rsidP="009D017B">
      <w:pPr>
        <w:spacing w:line="240" w:lineRule="auto"/>
        <w:rPr>
          <w:rFonts w:hAnsi="MS PGothic"/>
          <w:color w:val="FF0000"/>
        </w:rPr>
      </w:pPr>
    </w:p>
    <w:p w:rsidR="007E4CDF" w:rsidRDefault="007E4CDF" w:rsidP="009D017B">
      <w:pPr>
        <w:spacing w:line="240" w:lineRule="auto"/>
        <w:rPr>
          <w:rFonts w:hAnsi="MS PGothic"/>
          <w:color w:val="FF0000"/>
        </w:rPr>
      </w:pPr>
    </w:p>
    <w:p w:rsidR="007E4CDF" w:rsidRDefault="007E4CDF" w:rsidP="009D017B">
      <w:pPr>
        <w:spacing w:line="240" w:lineRule="auto"/>
        <w:rPr>
          <w:rFonts w:hAnsi="MS PGothic"/>
          <w:color w:val="FF0000"/>
        </w:rPr>
      </w:pPr>
    </w:p>
    <w:p w:rsidR="007E4CDF" w:rsidRDefault="00940A11" w:rsidP="009D017B">
      <w:pPr>
        <w:spacing w:line="240" w:lineRule="auto"/>
        <w:rPr>
          <w:rFonts w:hAnsi="MS PGothic"/>
          <w:color w:val="FF0000"/>
        </w:rPr>
      </w:pPr>
      <w:r>
        <w:rPr>
          <w:rFonts w:hAnsi="MS PGothic"/>
          <w:noProof/>
          <w:color w:val="FF0000"/>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759" type="#_x0000_t67" style="position:absolute;left:0;text-align:left;margin-left:206pt;margin-top:8.45pt;width:41.3pt;height:27pt;z-index:251669504" o:allowoverlap="f">
            <v:textbox inset="5.85pt,.7pt,5.85pt,.7pt"/>
          </v:shape>
        </w:pict>
      </w:r>
    </w:p>
    <w:p w:rsidR="007E4CDF" w:rsidRDefault="007E4CDF" w:rsidP="009D017B">
      <w:pPr>
        <w:spacing w:line="240" w:lineRule="auto"/>
        <w:rPr>
          <w:rFonts w:hAnsi="MS PGothic"/>
          <w:color w:val="FF0000"/>
        </w:rPr>
      </w:pPr>
    </w:p>
    <w:p w:rsidR="007E4CDF" w:rsidRDefault="00940A11" w:rsidP="009D017B">
      <w:pPr>
        <w:spacing w:line="240" w:lineRule="auto"/>
        <w:rPr>
          <w:rFonts w:hAnsi="MS PGothic"/>
          <w:color w:val="FF0000"/>
        </w:rPr>
      </w:pPr>
      <w:r>
        <w:rPr>
          <w:rFonts w:hAnsi="MS PGothic"/>
          <w:noProof/>
          <w:color w:val="FF0000"/>
        </w:rPr>
        <w:pict>
          <v:shape id="_x0000_s1760" type="#_x0000_t202" style="position:absolute;left:0;text-align:left;margin-left:20.6pt;margin-top:7.85pt;width:409.85pt;height:169.45pt;z-index:251670528" o:allowoverlap="f">
            <v:textbox style="mso-next-textbox:#_x0000_s1760" inset="5.85pt,.7pt,5.85pt,.7pt">
              <w:txbxContent>
                <w:p w:rsidR="00982633" w:rsidRPr="00681B36" w:rsidRDefault="00982633" w:rsidP="009D017B">
                  <w:pPr>
                    <w:autoSpaceDE w:val="0"/>
                    <w:autoSpaceDN w:val="0"/>
                    <w:snapToGrid w:val="0"/>
                    <w:spacing w:line="240" w:lineRule="auto"/>
                    <w:jc w:val="left"/>
                    <w:rPr>
                      <w:rFonts w:ascii="MS Gothic" w:eastAsia="MS Gothic" w:hAnsi="Arial" w:cs="MS Gothic"/>
                      <w:color w:val="000000"/>
                      <w:szCs w:val="21"/>
                    </w:rPr>
                  </w:pPr>
                  <w:r w:rsidRPr="00681B36">
                    <w:rPr>
                      <w:rFonts w:ascii="MS Gothic" w:eastAsia="MS Gothic" w:hAnsi="Arial" w:cs="MS Gothic"/>
                      <w:color w:val="000000"/>
                      <w:szCs w:val="21"/>
                    </w:rPr>
                    <w:t>&lt;sleSmDocument&gt;</w:t>
                  </w:r>
                </w:p>
                <w:p w:rsidR="00982633" w:rsidRPr="00681B36" w:rsidRDefault="00982633" w:rsidP="009D017B">
                  <w:pPr>
                    <w:autoSpaceDE w:val="0"/>
                    <w:autoSpaceDN w:val="0"/>
                    <w:snapToGrid w:val="0"/>
                    <w:spacing w:line="240" w:lineRule="auto"/>
                    <w:jc w:val="left"/>
                    <w:rPr>
                      <w:rFonts w:ascii="MS Gothic" w:eastAsia="MS Gothic" w:hAnsi="Arial" w:cs="MS Gothic"/>
                      <w:color w:val="000000"/>
                      <w:szCs w:val="21"/>
                    </w:rPr>
                  </w:pPr>
                  <w:r w:rsidRPr="00681B36">
                    <w:rPr>
                      <w:rFonts w:ascii="MS Gothic" w:eastAsia="MS Gothic" w:hAnsi="Arial" w:cs="MS Gothic"/>
                      <w:color w:val="000000"/>
                      <w:szCs w:val="21"/>
                    </w:rPr>
                    <w:t>&lt;sleSmVersionRef&gt;0.3.0&lt;/sleSmVersionRef&gt;</w:t>
                  </w:r>
                </w:p>
                <w:p w:rsidR="00982633" w:rsidRPr="00681B36" w:rsidRDefault="00982633" w:rsidP="009D017B">
                  <w:pPr>
                    <w:autoSpaceDE w:val="0"/>
                    <w:autoSpaceDN w:val="0"/>
                    <w:snapToGrid w:val="0"/>
                    <w:spacing w:line="240" w:lineRule="auto"/>
                    <w:jc w:val="left"/>
                    <w:rPr>
                      <w:rFonts w:ascii="MS Gothic" w:eastAsia="MS Gothic" w:hAnsi="Arial" w:cs="MS Gothic"/>
                      <w:color w:val="000000"/>
                      <w:szCs w:val="21"/>
                    </w:rPr>
                  </w:pPr>
                  <w:r w:rsidRPr="00681B36">
                    <w:rPr>
                      <w:rFonts w:ascii="MS Gothic" w:eastAsia="MS Gothic" w:hAnsi="Arial" w:cs="MS Gothic"/>
                      <w:color w:val="000000"/>
                      <w:szCs w:val="21"/>
                    </w:rPr>
                    <w:t>&lt;sleSmMessageSet&gt;</w:t>
                  </w:r>
                </w:p>
                <w:p w:rsidR="00982633" w:rsidRPr="00681B36" w:rsidRDefault="00982633" w:rsidP="009D017B">
                  <w:pPr>
                    <w:autoSpaceDE w:val="0"/>
                    <w:autoSpaceDN w:val="0"/>
                    <w:snapToGrid w:val="0"/>
                    <w:spacing w:line="240" w:lineRule="auto"/>
                    <w:jc w:val="left"/>
                    <w:rPr>
                      <w:rFonts w:ascii="MS Gothic" w:eastAsia="MS Gothic" w:hAnsi="Arial" w:cs="MS Gothic"/>
                      <w:color w:val="000000"/>
                      <w:szCs w:val="21"/>
                    </w:rPr>
                  </w:pPr>
                  <w:r w:rsidRPr="00681B36">
                    <w:rPr>
                      <w:rFonts w:ascii="MS Gothic" w:eastAsia="MS Gothic" w:hAnsi="Arial" w:cs="MS Gothic"/>
                      <w:color w:val="000000"/>
                      <w:szCs w:val="21"/>
                    </w:rPr>
                    <w:t xml:space="preserve">   &lt;sleSmCreatorName&gt;UMR-1&lt;/sleSmCreatorName&gt;</w:t>
                  </w:r>
                </w:p>
                <w:p w:rsidR="00982633" w:rsidRPr="00681B36" w:rsidRDefault="00982633" w:rsidP="009D017B">
                  <w:pPr>
                    <w:autoSpaceDE w:val="0"/>
                    <w:autoSpaceDN w:val="0"/>
                    <w:snapToGrid w:val="0"/>
                    <w:spacing w:line="240" w:lineRule="auto"/>
                    <w:jc w:val="left"/>
                    <w:rPr>
                      <w:rFonts w:ascii="MS Gothic" w:eastAsia="MS Gothic" w:hAnsi="Arial" w:cs="MS Gothic"/>
                      <w:color w:val="000000"/>
                      <w:szCs w:val="21"/>
                    </w:rPr>
                  </w:pPr>
                  <w:r w:rsidRPr="00681B36">
                    <w:rPr>
                      <w:rFonts w:ascii="MS Gothic" w:eastAsia="MS Gothic" w:hAnsi="Arial" w:cs="MS Gothic"/>
                      <w:color w:val="000000"/>
                      <w:szCs w:val="21"/>
                    </w:rPr>
                    <w:t xml:space="preserve">   &lt;serviceAgreementRef&gt;SA1&lt;/serviceAgreementRef&gt;</w:t>
                  </w:r>
                </w:p>
                <w:p w:rsidR="00982633" w:rsidRPr="00681B36" w:rsidRDefault="00982633" w:rsidP="009D017B">
                  <w:pPr>
                    <w:autoSpaceDE w:val="0"/>
                    <w:autoSpaceDN w:val="0"/>
                    <w:snapToGrid w:val="0"/>
                    <w:spacing w:line="240" w:lineRule="auto"/>
                    <w:jc w:val="left"/>
                    <w:rPr>
                      <w:rFonts w:ascii="MS Gothic" w:eastAsia="MS Gothic" w:hAnsi="Arial" w:cs="MS Gothic"/>
                      <w:b/>
                      <w:bCs/>
                      <w:color w:val="FF3300"/>
                      <w:szCs w:val="21"/>
                    </w:rPr>
                  </w:pPr>
                  <w:r w:rsidRPr="00681B36">
                    <w:rPr>
                      <w:rFonts w:ascii="MS Gothic" w:eastAsia="MS Gothic" w:hAnsi="Arial" w:cs="MS Gothic"/>
                      <w:b/>
                      <w:bCs/>
                      <w:color w:val="000000"/>
                      <w:szCs w:val="21"/>
                    </w:rPr>
                    <w:t xml:space="preserve">     </w:t>
                  </w:r>
                  <w:r w:rsidRPr="00681B36">
                    <w:rPr>
                      <w:rFonts w:ascii="MS Gothic" w:eastAsia="MS Gothic" w:hAnsi="Arial" w:cs="MS Gothic"/>
                      <w:b/>
                      <w:bCs/>
                      <w:color w:val="FF3300"/>
                      <w:szCs w:val="21"/>
                    </w:rPr>
                    <w:t>&lt;xenc:EncryptedData&gt;</w:t>
                  </w:r>
                </w:p>
                <w:p w:rsidR="00982633" w:rsidRPr="00681B36" w:rsidRDefault="00982633" w:rsidP="009D017B">
                  <w:pPr>
                    <w:autoSpaceDE w:val="0"/>
                    <w:autoSpaceDN w:val="0"/>
                    <w:snapToGrid w:val="0"/>
                    <w:spacing w:line="240" w:lineRule="auto"/>
                    <w:jc w:val="left"/>
                    <w:rPr>
                      <w:rFonts w:ascii="MS Gothic" w:eastAsia="MS Gothic" w:hAnsi="Arial" w:cs="MS Gothic"/>
                      <w:b/>
                      <w:bCs/>
                      <w:color w:val="000000"/>
                      <w:szCs w:val="21"/>
                    </w:rPr>
                  </w:pPr>
                  <w:r w:rsidRPr="00681B36">
                    <w:rPr>
                      <w:rFonts w:ascii="MS Gothic" w:eastAsia="MS Gothic" w:hAnsi="Arial" w:cs="MS Gothic"/>
                      <w:b/>
                      <w:bCs/>
                      <w:color w:val="000000"/>
                      <w:szCs w:val="21"/>
                    </w:rPr>
                    <w:t xml:space="preserve">                   :</w:t>
                  </w:r>
                </w:p>
                <w:p w:rsidR="00982633" w:rsidRPr="00681B36" w:rsidRDefault="00982633" w:rsidP="009D017B">
                  <w:pPr>
                    <w:autoSpaceDE w:val="0"/>
                    <w:autoSpaceDN w:val="0"/>
                    <w:snapToGrid w:val="0"/>
                    <w:spacing w:line="240" w:lineRule="auto"/>
                    <w:jc w:val="left"/>
                    <w:rPr>
                      <w:rFonts w:ascii="MS Gothic" w:eastAsia="MS Gothic" w:hAnsi="Arial" w:cs="MS Gothic"/>
                      <w:b/>
                      <w:bCs/>
                      <w:color w:val="000000"/>
                      <w:szCs w:val="21"/>
                    </w:rPr>
                  </w:pPr>
                  <w:r w:rsidRPr="00681B36">
                    <w:rPr>
                      <w:rFonts w:ascii="MS Gothic" w:eastAsia="MS Gothic" w:hAnsi="Arial" w:cs="MS Gothic"/>
                      <w:b/>
                      <w:bCs/>
                      <w:color w:val="000000"/>
                      <w:szCs w:val="21"/>
                    </w:rPr>
                    <w:t xml:space="preserve">                   :</w:t>
                  </w:r>
                </w:p>
                <w:p w:rsidR="00982633" w:rsidRPr="00681B36" w:rsidRDefault="00982633" w:rsidP="009D017B">
                  <w:pPr>
                    <w:autoSpaceDE w:val="0"/>
                    <w:autoSpaceDN w:val="0"/>
                    <w:snapToGrid w:val="0"/>
                    <w:spacing w:line="240" w:lineRule="auto"/>
                    <w:jc w:val="left"/>
                    <w:rPr>
                      <w:rFonts w:ascii="MS Gothic" w:eastAsia="MS Gothic" w:hAnsi="Arial" w:cs="MS Gothic"/>
                      <w:b/>
                      <w:bCs/>
                      <w:color w:val="FF3300"/>
                      <w:szCs w:val="21"/>
                    </w:rPr>
                  </w:pPr>
                  <w:r w:rsidRPr="00681B36">
                    <w:rPr>
                      <w:rFonts w:ascii="MS Gothic" w:eastAsia="MS Gothic" w:hAnsi="Arial" w:cs="MS Gothic"/>
                      <w:b/>
                      <w:bCs/>
                      <w:color w:val="000000"/>
                      <w:szCs w:val="21"/>
                    </w:rPr>
                    <w:t xml:space="preserve">     </w:t>
                  </w:r>
                  <w:r w:rsidRPr="00681B36">
                    <w:rPr>
                      <w:rFonts w:ascii="MS Gothic" w:eastAsia="MS Gothic" w:hAnsi="Arial" w:cs="MS Gothic"/>
                      <w:b/>
                      <w:bCs/>
                      <w:color w:val="FF3300"/>
                      <w:szCs w:val="21"/>
                    </w:rPr>
                    <w:t>&lt;/xenc:EncryptedData&gt;</w:t>
                  </w:r>
                </w:p>
                <w:p w:rsidR="00982633" w:rsidRPr="00681B36" w:rsidRDefault="00982633" w:rsidP="009D017B">
                  <w:pPr>
                    <w:autoSpaceDE w:val="0"/>
                    <w:autoSpaceDN w:val="0"/>
                    <w:snapToGrid w:val="0"/>
                    <w:spacing w:line="240" w:lineRule="auto"/>
                    <w:jc w:val="left"/>
                    <w:rPr>
                      <w:rFonts w:ascii="MS Gothic" w:eastAsia="MS Gothic" w:hAnsi="Arial" w:cs="MS Gothic"/>
                      <w:color w:val="000000"/>
                      <w:szCs w:val="21"/>
                    </w:rPr>
                  </w:pPr>
                  <w:r w:rsidRPr="00681B36">
                    <w:rPr>
                      <w:rFonts w:ascii="MS Gothic" w:eastAsia="MS Gothic" w:hAnsi="Arial" w:cs="MS Gothic"/>
                      <w:color w:val="000000"/>
                      <w:szCs w:val="21"/>
                    </w:rPr>
                    <w:t>&lt;/sleSmMessageSet&gt;</w:t>
                  </w:r>
                </w:p>
                <w:p w:rsidR="00982633" w:rsidRPr="00681B36" w:rsidRDefault="00982633" w:rsidP="009D017B">
                  <w:pPr>
                    <w:autoSpaceDE w:val="0"/>
                    <w:autoSpaceDN w:val="0"/>
                    <w:snapToGrid w:val="0"/>
                    <w:spacing w:line="240" w:lineRule="auto"/>
                    <w:jc w:val="left"/>
                    <w:rPr>
                      <w:rFonts w:ascii="MS Gothic" w:eastAsia="MS Gothic" w:hAnsi="Arial" w:cs="MS Gothic"/>
                      <w:color w:val="000000"/>
                      <w:szCs w:val="21"/>
                    </w:rPr>
                  </w:pPr>
                  <w:r w:rsidRPr="00681B36">
                    <w:rPr>
                      <w:rFonts w:ascii="MS Gothic" w:eastAsia="MS Gothic" w:hAnsi="Arial" w:cs="MS Gothic"/>
                      <w:color w:val="000000"/>
                      <w:szCs w:val="21"/>
                    </w:rPr>
                    <w:t>&lt;/sleSmDocument&gt;</w:t>
                  </w:r>
                </w:p>
                <w:p w:rsidR="00982633" w:rsidRPr="00681B36" w:rsidRDefault="00982633" w:rsidP="009D017B">
                  <w:pPr>
                    <w:autoSpaceDE w:val="0"/>
                    <w:autoSpaceDN w:val="0"/>
                    <w:snapToGrid w:val="0"/>
                    <w:spacing w:line="240" w:lineRule="auto"/>
                    <w:jc w:val="left"/>
                    <w:rPr>
                      <w:rFonts w:ascii="Arial Black" w:eastAsia="MS UI Gothic" w:hAnsi="Arial" w:cs="MS UI Gothic"/>
                      <w:color w:val="000000"/>
                      <w:szCs w:val="21"/>
                    </w:rPr>
                  </w:pPr>
                </w:p>
              </w:txbxContent>
            </v:textbox>
          </v:shape>
        </w:pict>
      </w:r>
    </w:p>
    <w:p w:rsidR="007E4CDF" w:rsidRDefault="007E4CDF" w:rsidP="009D017B">
      <w:pPr>
        <w:spacing w:line="240" w:lineRule="auto"/>
        <w:rPr>
          <w:rFonts w:hAnsi="MS PGothic"/>
          <w:color w:val="FF0000"/>
        </w:rPr>
      </w:pPr>
    </w:p>
    <w:p w:rsidR="007E4CDF" w:rsidRDefault="007E4CDF" w:rsidP="009D017B">
      <w:pPr>
        <w:spacing w:line="240" w:lineRule="auto"/>
        <w:rPr>
          <w:rFonts w:hAnsi="MS PGothic"/>
          <w:color w:val="FF0000"/>
        </w:rPr>
      </w:pPr>
    </w:p>
    <w:p w:rsidR="007E4CDF" w:rsidRDefault="007E4CDF" w:rsidP="009D017B">
      <w:pPr>
        <w:spacing w:line="240" w:lineRule="auto"/>
        <w:rPr>
          <w:rFonts w:hAnsi="MS PGothic"/>
          <w:color w:val="FF0000"/>
        </w:rPr>
      </w:pPr>
    </w:p>
    <w:p w:rsidR="007E4CDF" w:rsidRDefault="007E4CDF" w:rsidP="009D017B">
      <w:pPr>
        <w:spacing w:line="240" w:lineRule="auto"/>
        <w:rPr>
          <w:rFonts w:hAnsi="MS PGothic"/>
          <w:color w:val="FF0000"/>
        </w:rPr>
      </w:pPr>
    </w:p>
    <w:p w:rsidR="007E4CDF" w:rsidRDefault="007E4CDF" w:rsidP="009D017B">
      <w:pPr>
        <w:spacing w:line="240" w:lineRule="auto"/>
        <w:rPr>
          <w:rFonts w:hAnsi="MS PGothic"/>
          <w:color w:val="FF0000"/>
        </w:rPr>
      </w:pPr>
    </w:p>
    <w:p w:rsidR="007E4CDF" w:rsidRDefault="007E4CDF" w:rsidP="009D017B">
      <w:pPr>
        <w:spacing w:line="240" w:lineRule="auto"/>
        <w:rPr>
          <w:rFonts w:hAnsi="MS PGothic"/>
          <w:color w:val="FF0000"/>
        </w:rPr>
      </w:pPr>
    </w:p>
    <w:p w:rsidR="007E4CDF" w:rsidRDefault="007E4CDF" w:rsidP="009D017B">
      <w:pPr>
        <w:spacing w:line="240" w:lineRule="auto"/>
        <w:rPr>
          <w:rFonts w:hAnsi="MS PGothic"/>
          <w:color w:val="FF0000"/>
        </w:rPr>
      </w:pPr>
    </w:p>
    <w:p w:rsidR="007E4CDF" w:rsidRDefault="007E4CDF" w:rsidP="009D017B">
      <w:pPr>
        <w:spacing w:line="240" w:lineRule="auto"/>
        <w:rPr>
          <w:rFonts w:hAnsi="MS PGothic"/>
          <w:color w:val="FF0000"/>
        </w:rPr>
      </w:pPr>
    </w:p>
    <w:p w:rsidR="007E4CDF" w:rsidRDefault="007E4CDF" w:rsidP="009D017B">
      <w:pPr>
        <w:spacing w:line="240" w:lineRule="auto"/>
        <w:rPr>
          <w:rFonts w:hAnsi="MS PGothic"/>
          <w:color w:val="FF0000"/>
        </w:rPr>
      </w:pPr>
    </w:p>
    <w:p w:rsidR="007E4CDF" w:rsidRDefault="007E4CDF" w:rsidP="009D017B">
      <w:pPr>
        <w:spacing w:line="240" w:lineRule="auto"/>
        <w:rPr>
          <w:rFonts w:hAnsi="MS PGothic"/>
          <w:color w:val="FF0000"/>
        </w:rPr>
      </w:pPr>
    </w:p>
    <w:p w:rsidR="007E4CDF" w:rsidRDefault="007E4CDF" w:rsidP="009D017B">
      <w:pPr>
        <w:spacing w:line="240" w:lineRule="auto"/>
        <w:rPr>
          <w:rFonts w:hAnsi="MS PGothic"/>
          <w:color w:val="FF0000"/>
        </w:rPr>
      </w:pPr>
    </w:p>
    <w:p w:rsidR="007E4CDF" w:rsidRDefault="007E4CDF" w:rsidP="009D017B">
      <w:pPr>
        <w:spacing w:line="240" w:lineRule="auto"/>
        <w:rPr>
          <w:rFonts w:hAnsi="MS PGothic"/>
          <w:color w:val="FF0000"/>
        </w:rPr>
      </w:pPr>
    </w:p>
    <w:p w:rsidR="007E4CDF" w:rsidRDefault="007E4CDF" w:rsidP="009D017B">
      <w:pPr>
        <w:spacing w:line="240" w:lineRule="auto"/>
        <w:rPr>
          <w:rFonts w:hAnsi="MS PGothic"/>
          <w:color w:val="FF0000"/>
        </w:rPr>
      </w:pPr>
    </w:p>
    <w:p w:rsidR="007E4CDF" w:rsidRDefault="007E4CDF" w:rsidP="009D017B">
      <w:pPr>
        <w:spacing w:line="240" w:lineRule="auto"/>
        <w:rPr>
          <w:rFonts w:hAnsi="MS PGothic"/>
          <w:color w:val="FF0000"/>
        </w:rPr>
      </w:pPr>
    </w:p>
    <w:p w:rsidR="007E4CDF" w:rsidRDefault="007E4CDF" w:rsidP="009D017B">
      <w:pPr>
        <w:spacing w:line="240" w:lineRule="auto"/>
        <w:rPr>
          <w:rFonts w:hAnsi="MS PGothic"/>
          <w:color w:val="FF0000"/>
        </w:rPr>
      </w:pPr>
    </w:p>
    <w:p w:rsidR="007E4CDF" w:rsidRDefault="007E4CDF" w:rsidP="009D017B">
      <w:pPr>
        <w:spacing w:line="240" w:lineRule="auto"/>
        <w:rPr>
          <w:rFonts w:hAnsi="MS PGothic"/>
          <w:color w:val="FF0000"/>
        </w:rPr>
      </w:pPr>
    </w:p>
    <w:p w:rsidR="007E4CDF" w:rsidRDefault="007E4CDF" w:rsidP="009D017B">
      <w:pPr>
        <w:spacing w:line="240" w:lineRule="auto"/>
        <w:rPr>
          <w:rFonts w:hAnsi="MS PGothic"/>
          <w:color w:val="FF0000"/>
        </w:rPr>
      </w:pPr>
    </w:p>
    <w:p w:rsidR="007E4CDF" w:rsidRDefault="007E4CDF" w:rsidP="009D017B">
      <w:pPr>
        <w:spacing w:line="240" w:lineRule="auto"/>
        <w:rPr>
          <w:rFonts w:hAnsi="MS PGothic"/>
          <w:color w:val="FF0000"/>
        </w:rPr>
      </w:pPr>
    </w:p>
    <w:p w:rsidR="007E4CDF" w:rsidRDefault="007E4CDF" w:rsidP="009D017B">
      <w:pPr>
        <w:spacing w:line="240" w:lineRule="auto"/>
        <w:rPr>
          <w:rFonts w:hAnsi="MS PGothic"/>
          <w:color w:val="FF0000"/>
        </w:rPr>
      </w:pPr>
    </w:p>
    <w:p w:rsidR="007E4CDF" w:rsidRPr="00583603" w:rsidRDefault="007E4CDF" w:rsidP="007E4CDF">
      <w:pPr>
        <w:widowControl w:val="0"/>
        <w:numPr>
          <w:ilvl w:val="0"/>
          <w:numId w:val="69"/>
        </w:numPr>
        <w:adjustRightInd w:val="0"/>
        <w:spacing w:before="0" w:line="240" w:lineRule="auto"/>
        <w:textAlignment w:val="baseline"/>
        <w:rPr>
          <w:rFonts w:hAnsi="MS PGothic"/>
          <w:b/>
        </w:rPr>
      </w:pPr>
      <w:r w:rsidRPr="00583603">
        <w:rPr>
          <w:rFonts w:hAnsi="MS PGothic"/>
          <w:b/>
          <w:bCs/>
        </w:rPr>
        <w:t>For sleSmExceptionResponse</w:t>
      </w:r>
    </w:p>
    <w:p w:rsidR="007E4CDF" w:rsidRDefault="007E4CDF" w:rsidP="009D017B">
      <w:pPr>
        <w:spacing w:line="240" w:lineRule="auto"/>
        <w:rPr>
          <w:rFonts w:hAnsi="MS PGothic"/>
          <w:color w:val="FF0000"/>
        </w:rPr>
      </w:pPr>
    </w:p>
    <w:p w:rsidR="007E4CDF" w:rsidRDefault="00940A11" w:rsidP="009D017B">
      <w:pPr>
        <w:spacing w:line="240" w:lineRule="auto"/>
        <w:rPr>
          <w:rFonts w:hAnsi="MS PGothic"/>
          <w:color w:val="FF0000"/>
        </w:rPr>
      </w:pPr>
      <w:r>
        <w:rPr>
          <w:rFonts w:hAnsi="MS PGothic"/>
          <w:noProof/>
          <w:color w:val="FF0000"/>
        </w:rPr>
        <w:lastRenderedPageBreak/>
        <w:pict>
          <v:shape id="_x0000_s1762" type="#_x0000_t202" style="position:absolute;left:0;text-align:left;margin-left:25.75pt;margin-top:3.2pt;width:402.65pt;height:126pt;z-index:251672576" o:allowoverlap="f">
            <v:textbox style="mso-next-textbox:#_x0000_s1762" inset="5.85pt,.7pt,5.85pt,.7pt">
              <w:txbxContent>
                <w:p w:rsidR="00982633" w:rsidRPr="00583603" w:rsidRDefault="00982633" w:rsidP="009D017B">
                  <w:pPr>
                    <w:autoSpaceDE w:val="0"/>
                    <w:autoSpaceDN w:val="0"/>
                    <w:snapToGrid w:val="0"/>
                    <w:spacing w:line="240" w:lineRule="auto"/>
                    <w:rPr>
                      <w:rFonts w:ascii="MS Gothic" w:eastAsia="MS Gothic" w:hAnsi="Arial" w:cs="MS Gothic"/>
                      <w:color w:val="000000"/>
                      <w:szCs w:val="21"/>
                    </w:rPr>
                  </w:pPr>
                  <w:r w:rsidRPr="00583603">
                    <w:rPr>
                      <w:rFonts w:ascii="MS Gothic" w:eastAsia="MS Gothic" w:hAnsi="Arial" w:cs="MS Gothic"/>
                      <w:color w:val="000000"/>
                      <w:szCs w:val="21"/>
                    </w:rPr>
                    <w:t>&lt;sleSmDocument&gt;</w:t>
                  </w:r>
                </w:p>
                <w:p w:rsidR="00982633" w:rsidRPr="00583603" w:rsidRDefault="00982633" w:rsidP="009D017B">
                  <w:pPr>
                    <w:autoSpaceDE w:val="0"/>
                    <w:autoSpaceDN w:val="0"/>
                    <w:snapToGrid w:val="0"/>
                    <w:spacing w:line="240" w:lineRule="auto"/>
                    <w:rPr>
                      <w:rFonts w:ascii="MS Gothic" w:eastAsia="MS Gothic" w:hAnsi="Arial" w:cs="MS Gothic"/>
                      <w:color w:val="000000"/>
                      <w:szCs w:val="21"/>
                    </w:rPr>
                  </w:pPr>
                  <w:r w:rsidRPr="00583603">
                    <w:rPr>
                      <w:rFonts w:ascii="MS Gothic" w:eastAsia="MS Gothic" w:hAnsi="Arial" w:cs="MS Gothic"/>
                      <w:color w:val="000000"/>
                      <w:szCs w:val="21"/>
                    </w:rPr>
                    <w:t>&lt;sleSmVersionRef&gt;0.3.0&lt;/sleSmVersionRef&gt;</w:t>
                  </w:r>
                </w:p>
                <w:p w:rsidR="00982633" w:rsidRPr="00583603" w:rsidRDefault="00982633" w:rsidP="009D017B">
                  <w:pPr>
                    <w:autoSpaceDE w:val="0"/>
                    <w:autoSpaceDN w:val="0"/>
                    <w:snapToGrid w:val="0"/>
                    <w:spacing w:line="240" w:lineRule="auto"/>
                    <w:rPr>
                      <w:rFonts w:ascii="MS Gothic" w:eastAsia="MS Gothic" w:hAnsi="Arial" w:cs="MS Gothic"/>
                      <w:b/>
                      <w:bCs/>
                      <w:color w:val="FF3300"/>
                      <w:szCs w:val="21"/>
                    </w:rPr>
                  </w:pPr>
                  <w:r w:rsidRPr="00583603">
                    <w:rPr>
                      <w:rFonts w:ascii="MS Gothic" w:eastAsia="MS Gothic" w:hAnsi="Arial" w:cs="MS Gothic"/>
                      <w:b/>
                      <w:bCs/>
                      <w:color w:val="FF3300"/>
                      <w:szCs w:val="21"/>
                    </w:rPr>
                    <w:t>&lt;sleSmExceptionResponse&gt;</w:t>
                  </w:r>
                </w:p>
                <w:p w:rsidR="00982633" w:rsidRPr="00583603" w:rsidRDefault="00982633" w:rsidP="009D017B">
                  <w:pPr>
                    <w:autoSpaceDE w:val="0"/>
                    <w:autoSpaceDN w:val="0"/>
                    <w:snapToGrid w:val="0"/>
                    <w:spacing w:line="240" w:lineRule="auto"/>
                    <w:rPr>
                      <w:rFonts w:ascii="MS Gothic" w:eastAsia="MS Gothic" w:hAnsi="Arial" w:cs="MS Gothic"/>
                      <w:b/>
                      <w:bCs/>
                      <w:color w:val="000000"/>
                      <w:szCs w:val="21"/>
                    </w:rPr>
                  </w:pPr>
                  <w:r w:rsidRPr="00583603">
                    <w:rPr>
                      <w:rFonts w:ascii="MS Gothic" w:eastAsia="MS Gothic" w:hAnsi="Arial" w:cs="MS Gothic"/>
                      <w:b/>
                      <w:bCs/>
                      <w:color w:val="000000"/>
                      <w:szCs w:val="21"/>
                    </w:rPr>
                    <w:t xml:space="preserve">           :</w:t>
                  </w:r>
                </w:p>
                <w:p w:rsidR="00982633" w:rsidRPr="00583603" w:rsidRDefault="00982633" w:rsidP="009D017B">
                  <w:pPr>
                    <w:autoSpaceDE w:val="0"/>
                    <w:autoSpaceDN w:val="0"/>
                    <w:snapToGrid w:val="0"/>
                    <w:spacing w:line="240" w:lineRule="auto"/>
                    <w:rPr>
                      <w:rFonts w:ascii="MS Gothic" w:eastAsia="MS Gothic" w:hAnsi="Arial" w:cs="MS Gothic"/>
                      <w:b/>
                      <w:bCs/>
                      <w:color w:val="000000"/>
                      <w:szCs w:val="21"/>
                    </w:rPr>
                  </w:pPr>
                  <w:r w:rsidRPr="00583603">
                    <w:rPr>
                      <w:rFonts w:ascii="MS Gothic" w:eastAsia="MS Gothic" w:hAnsi="Arial" w:cs="MS Gothic"/>
                      <w:b/>
                      <w:bCs/>
                      <w:color w:val="000000"/>
                      <w:szCs w:val="21"/>
                    </w:rPr>
                    <w:t xml:space="preserve">           :</w:t>
                  </w:r>
                </w:p>
                <w:p w:rsidR="00982633" w:rsidRPr="00583603" w:rsidRDefault="00982633" w:rsidP="009D017B">
                  <w:pPr>
                    <w:autoSpaceDE w:val="0"/>
                    <w:autoSpaceDN w:val="0"/>
                    <w:snapToGrid w:val="0"/>
                    <w:spacing w:line="240" w:lineRule="auto"/>
                    <w:rPr>
                      <w:rFonts w:ascii="MS Gothic" w:eastAsia="MS Gothic" w:hAnsi="Arial" w:cs="MS Gothic"/>
                      <w:b/>
                      <w:bCs/>
                      <w:color w:val="FF3300"/>
                      <w:szCs w:val="21"/>
                    </w:rPr>
                  </w:pPr>
                  <w:r w:rsidRPr="00583603">
                    <w:rPr>
                      <w:rFonts w:ascii="MS Gothic" w:eastAsia="MS Gothic" w:hAnsi="Arial" w:cs="MS Gothic"/>
                      <w:b/>
                      <w:bCs/>
                      <w:color w:val="FF3300"/>
                      <w:szCs w:val="21"/>
                    </w:rPr>
                    <w:t>&lt;/sleSmExceptionResponse&gt;</w:t>
                  </w:r>
                </w:p>
                <w:p w:rsidR="00982633" w:rsidRPr="00583603" w:rsidRDefault="00982633" w:rsidP="009D017B">
                  <w:pPr>
                    <w:autoSpaceDE w:val="0"/>
                    <w:autoSpaceDN w:val="0"/>
                    <w:snapToGrid w:val="0"/>
                    <w:spacing w:line="240" w:lineRule="auto"/>
                    <w:rPr>
                      <w:rFonts w:ascii="MS Gothic" w:eastAsia="MS Gothic" w:hAnsi="Arial" w:cs="MS Gothic"/>
                      <w:color w:val="000000"/>
                      <w:szCs w:val="21"/>
                    </w:rPr>
                  </w:pPr>
                  <w:r w:rsidRPr="00583603">
                    <w:rPr>
                      <w:rFonts w:ascii="MS Gothic" w:eastAsia="MS Gothic" w:hAnsi="Arial" w:cs="MS Gothic"/>
                      <w:b/>
                      <w:bCs/>
                      <w:color w:val="000000"/>
                      <w:szCs w:val="21"/>
                    </w:rPr>
                    <w:t>&lt;</w:t>
                  </w:r>
                  <w:r w:rsidRPr="00583603">
                    <w:rPr>
                      <w:rFonts w:ascii="MS Gothic" w:eastAsia="MS Gothic" w:hAnsi="Arial" w:cs="MS Gothic"/>
                      <w:color w:val="000000"/>
                      <w:szCs w:val="21"/>
                    </w:rPr>
                    <w:t>/sleSmMessageSet&gt;</w:t>
                  </w:r>
                </w:p>
                <w:p w:rsidR="00982633" w:rsidRPr="00583603" w:rsidRDefault="00982633" w:rsidP="009D017B">
                  <w:pPr>
                    <w:autoSpaceDE w:val="0"/>
                    <w:autoSpaceDN w:val="0"/>
                    <w:snapToGrid w:val="0"/>
                    <w:spacing w:line="240" w:lineRule="auto"/>
                    <w:rPr>
                      <w:rFonts w:ascii="Arial Black" w:eastAsia="MS UI Gothic" w:hAnsi="Arial" w:cs="MS UI Gothic"/>
                      <w:color w:val="000000"/>
                      <w:szCs w:val="21"/>
                    </w:rPr>
                  </w:pPr>
                  <w:r w:rsidRPr="00583603">
                    <w:rPr>
                      <w:rFonts w:ascii="MS Gothic" w:eastAsia="MS Gothic" w:hAnsi="Arial" w:cs="MS Gothic"/>
                      <w:color w:val="000000"/>
                      <w:szCs w:val="21"/>
                    </w:rPr>
                    <w:t>&lt;/sleSmDocument&gt;</w:t>
                  </w:r>
                </w:p>
              </w:txbxContent>
            </v:textbox>
          </v:shape>
        </w:pict>
      </w:r>
      <w:r>
        <w:rPr>
          <w:rFonts w:hAnsi="MS PGothic"/>
          <w:noProof/>
          <w:color w:val="FF0000"/>
        </w:rPr>
        <w:pict>
          <v:shape id="_x0000_s1761" type="#_x0000_t67" style="position:absolute;left:0;text-align:left;margin-left:201.5pt;margin-top:138.15pt;width:41.25pt;height:17.95pt;z-index:251671552" o:allowoverlap="f">
            <v:textbox inset="5.85pt,.7pt,5.85pt,.7pt"/>
          </v:shape>
        </w:pict>
      </w:r>
    </w:p>
    <w:p w:rsidR="007E4CDF" w:rsidRDefault="007E4CDF" w:rsidP="009D017B">
      <w:pPr>
        <w:spacing w:line="240" w:lineRule="auto"/>
        <w:rPr>
          <w:rFonts w:hAnsi="MS PGothic"/>
          <w:color w:val="FF0000"/>
        </w:rPr>
      </w:pPr>
    </w:p>
    <w:p w:rsidR="007E4CDF" w:rsidRDefault="007E4CDF" w:rsidP="009D017B">
      <w:pPr>
        <w:spacing w:line="240" w:lineRule="auto"/>
        <w:rPr>
          <w:rFonts w:hAnsi="MS PGothic"/>
          <w:color w:val="FF0000"/>
        </w:rPr>
      </w:pPr>
    </w:p>
    <w:p w:rsidR="007E4CDF" w:rsidRDefault="007E4CDF" w:rsidP="009D017B">
      <w:pPr>
        <w:spacing w:line="240" w:lineRule="auto"/>
        <w:rPr>
          <w:rFonts w:hAnsi="MS PGothic"/>
          <w:color w:val="FF0000"/>
        </w:rPr>
      </w:pPr>
    </w:p>
    <w:p w:rsidR="007E4CDF" w:rsidRDefault="007E4CDF" w:rsidP="009D017B">
      <w:pPr>
        <w:spacing w:line="240" w:lineRule="auto"/>
        <w:rPr>
          <w:rFonts w:hAnsi="MS PGothic"/>
          <w:color w:val="FF0000"/>
        </w:rPr>
      </w:pPr>
    </w:p>
    <w:p w:rsidR="007E4CDF" w:rsidRDefault="007E4CDF" w:rsidP="009D017B">
      <w:pPr>
        <w:spacing w:line="240" w:lineRule="auto"/>
        <w:rPr>
          <w:rFonts w:hAnsi="MS PGothic"/>
          <w:color w:val="FF0000"/>
        </w:rPr>
      </w:pPr>
    </w:p>
    <w:p w:rsidR="007E4CDF" w:rsidRDefault="007E4CDF" w:rsidP="009D017B">
      <w:pPr>
        <w:spacing w:line="240" w:lineRule="auto"/>
        <w:rPr>
          <w:rFonts w:hAnsi="MS PGothic"/>
          <w:color w:val="FF0000"/>
        </w:rPr>
      </w:pPr>
    </w:p>
    <w:p w:rsidR="007E4CDF" w:rsidRDefault="007E4CDF" w:rsidP="009D017B">
      <w:pPr>
        <w:spacing w:line="240" w:lineRule="auto"/>
        <w:rPr>
          <w:rFonts w:hAnsi="MS PGothic"/>
          <w:color w:val="FF0000"/>
        </w:rPr>
      </w:pPr>
    </w:p>
    <w:p w:rsidR="007E4CDF" w:rsidRDefault="007E4CDF" w:rsidP="009D017B">
      <w:pPr>
        <w:spacing w:line="240" w:lineRule="auto"/>
        <w:rPr>
          <w:rFonts w:hAnsi="MS PGothic"/>
          <w:color w:val="FF0000"/>
        </w:rPr>
      </w:pPr>
    </w:p>
    <w:p w:rsidR="007E4CDF" w:rsidRDefault="007E4CDF" w:rsidP="009D017B">
      <w:pPr>
        <w:spacing w:line="240" w:lineRule="auto"/>
        <w:rPr>
          <w:rFonts w:hAnsi="MS PGothic"/>
          <w:color w:val="FF0000"/>
        </w:rPr>
      </w:pPr>
    </w:p>
    <w:p w:rsidR="007E4CDF" w:rsidRDefault="007E4CDF" w:rsidP="009D017B">
      <w:pPr>
        <w:spacing w:line="240" w:lineRule="auto"/>
        <w:rPr>
          <w:rFonts w:hAnsi="MS PGothic"/>
          <w:color w:val="FF0000"/>
        </w:rPr>
      </w:pPr>
    </w:p>
    <w:p w:rsidR="007E4CDF" w:rsidRDefault="007E4CDF" w:rsidP="009D017B">
      <w:pPr>
        <w:spacing w:line="240" w:lineRule="auto"/>
        <w:rPr>
          <w:rFonts w:hAnsi="MS PGothic"/>
          <w:color w:val="FF0000"/>
        </w:rPr>
      </w:pPr>
    </w:p>
    <w:p w:rsidR="007E4CDF" w:rsidRDefault="00940A11" w:rsidP="009D017B">
      <w:pPr>
        <w:spacing w:line="240" w:lineRule="auto"/>
        <w:rPr>
          <w:rFonts w:hAnsi="MS PGothic"/>
          <w:color w:val="FF0000"/>
        </w:rPr>
      </w:pPr>
      <w:r>
        <w:rPr>
          <w:rFonts w:hAnsi="MS PGothic"/>
          <w:noProof/>
          <w:color w:val="FF0000"/>
        </w:rPr>
        <w:pict>
          <v:shape id="_x0000_s1763" type="#_x0000_t202" style="position:absolute;left:0;text-align:left;margin-left:25.75pt;margin-top:1.75pt;width:402.65pt;height:130.15pt;z-index:251673600" o:allowoverlap="f">
            <v:textbox style="mso-next-textbox:#_x0000_s1763" inset="5.85pt,.7pt,5.85pt,.7pt">
              <w:txbxContent>
                <w:p w:rsidR="00982633" w:rsidRPr="00583603" w:rsidRDefault="00982633" w:rsidP="009D017B">
                  <w:pPr>
                    <w:autoSpaceDE w:val="0"/>
                    <w:autoSpaceDN w:val="0"/>
                    <w:snapToGrid w:val="0"/>
                    <w:spacing w:line="240" w:lineRule="auto"/>
                    <w:rPr>
                      <w:rFonts w:ascii="MS Gothic" w:eastAsia="MS Gothic" w:hAnsi="Arial" w:cs="MS Gothic"/>
                      <w:color w:val="000000"/>
                      <w:szCs w:val="21"/>
                    </w:rPr>
                  </w:pPr>
                  <w:r w:rsidRPr="00583603">
                    <w:rPr>
                      <w:rFonts w:ascii="MS Gothic" w:eastAsia="MS Gothic" w:hAnsi="Arial" w:cs="MS Gothic"/>
                      <w:color w:val="000000"/>
                      <w:szCs w:val="21"/>
                    </w:rPr>
                    <w:t>&lt;sleSmDocument&gt;</w:t>
                  </w:r>
                </w:p>
                <w:p w:rsidR="00982633" w:rsidRPr="00583603" w:rsidRDefault="00982633" w:rsidP="009D017B">
                  <w:pPr>
                    <w:autoSpaceDE w:val="0"/>
                    <w:autoSpaceDN w:val="0"/>
                    <w:snapToGrid w:val="0"/>
                    <w:spacing w:line="240" w:lineRule="auto"/>
                    <w:rPr>
                      <w:rFonts w:ascii="MS Gothic" w:eastAsia="MS Gothic" w:hAnsi="Arial" w:cs="MS Gothic"/>
                      <w:color w:val="000000"/>
                      <w:szCs w:val="21"/>
                    </w:rPr>
                  </w:pPr>
                  <w:r w:rsidRPr="00583603">
                    <w:rPr>
                      <w:rFonts w:ascii="MS Gothic" w:eastAsia="MS Gothic" w:hAnsi="Arial" w:cs="MS Gothic"/>
                      <w:color w:val="000000"/>
                      <w:szCs w:val="21"/>
                    </w:rPr>
                    <w:t>&lt;sleSmVersionRef&gt;0.3.0&lt;/sleSmVersionRef&gt;</w:t>
                  </w:r>
                </w:p>
                <w:p w:rsidR="00982633" w:rsidRPr="00583603" w:rsidRDefault="00982633" w:rsidP="009D017B">
                  <w:pPr>
                    <w:autoSpaceDE w:val="0"/>
                    <w:autoSpaceDN w:val="0"/>
                    <w:snapToGrid w:val="0"/>
                    <w:spacing w:line="240" w:lineRule="auto"/>
                    <w:rPr>
                      <w:rFonts w:ascii="MS Gothic" w:eastAsia="MS Gothic" w:hAnsi="Arial" w:cs="MS Gothic"/>
                      <w:b/>
                      <w:bCs/>
                      <w:color w:val="FF3300"/>
                      <w:szCs w:val="21"/>
                    </w:rPr>
                  </w:pPr>
                  <w:r w:rsidRPr="00583603">
                    <w:rPr>
                      <w:rFonts w:ascii="MS Gothic" w:eastAsia="MS Gothic" w:hAnsi="Arial" w:cs="MS Gothic"/>
                      <w:b/>
                      <w:bCs/>
                      <w:color w:val="FF3300"/>
                      <w:szCs w:val="21"/>
                    </w:rPr>
                    <w:t>&lt;xenc:EncryptedData&gt;</w:t>
                  </w:r>
                </w:p>
                <w:p w:rsidR="00982633" w:rsidRPr="00583603" w:rsidRDefault="00982633" w:rsidP="009D017B">
                  <w:pPr>
                    <w:autoSpaceDE w:val="0"/>
                    <w:autoSpaceDN w:val="0"/>
                    <w:snapToGrid w:val="0"/>
                    <w:spacing w:line="240" w:lineRule="auto"/>
                    <w:rPr>
                      <w:rFonts w:ascii="MS Gothic" w:eastAsia="MS Gothic" w:hAnsi="Arial" w:cs="MS Gothic"/>
                      <w:b/>
                      <w:bCs/>
                      <w:color w:val="000000"/>
                      <w:szCs w:val="21"/>
                    </w:rPr>
                  </w:pPr>
                  <w:r w:rsidRPr="00583603">
                    <w:rPr>
                      <w:rFonts w:ascii="MS Gothic" w:eastAsia="MS Gothic" w:hAnsi="Arial" w:cs="MS Gothic"/>
                      <w:b/>
                      <w:bCs/>
                      <w:color w:val="000000"/>
                      <w:szCs w:val="21"/>
                    </w:rPr>
                    <w:t xml:space="preserve">           :</w:t>
                  </w:r>
                </w:p>
                <w:p w:rsidR="00982633" w:rsidRPr="00583603" w:rsidRDefault="00982633" w:rsidP="009D017B">
                  <w:pPr>
                    <w:autoSpaceDE w:val="0"/>
                    <w:autoSpaceDN w:val="0"/>
                    <w:snapToGrid w:val="0"/>
                    <w:spacing w:line="240" w:lineRule="auto"/>
                    <w:rPr>
                      <w:rFonts w:ascii="MS Gothic" w:eastAsia="MS Gothic" w:hAnsi="Arial" w:cs="MS Gothic"/>
                      <w:b/>
                      <w:bCs/>
                      <w:color w:val="000000"/>
                      <w:szCs w:val="21"/>
                    </w:rPr>
                  </w:pPr>
                  <w:r w:rsidRPr="00583603">
                    <w:rPr>
                      <w:rFonts w:ascii="MS Gothic" w:eastAsia="MS Gothic" w:hAnsi="Arial" w:cs="MS Gothic"/>
                      <w:b/>
                      <w:bCs/>
                      <w:color w:val="000000"/>
                      <w:szCs w:val="21"/>
                    </w:rPr>
                    <w:t xml:space="preserve">           :</w:t>
                  </w:r>
                </w:p>
                <w:p w:rsidR="00982633" w:rsidRPr="00583603" w:rsidRDefault="00982633" w:rsidP="009D017B">
                  <w:pPr>
                    <w:autoSpaceDE w:val="0"/>
                    <w:autoSpaceDN w:val="0"/>
                    <w:snapToGrid w:val="0"/>
                    <w:spacing w:line="240" w:lineRule="auto"/>
                    <w:rPr>
                      <w:rFonts w:ascii="MS Gothic" w:eastAsia="MS Gothic" w:hAnsi="Arial" w:cs="MS Gothic"/>
                      <w:b/>
                      <w:bCs/>
                      <w:color w:val="FF3300"/>
                      <w:szCs w:val="21"/>
                    </w:rPr>
                  </w:pPr>
                  <w:r w:rsidRPr="00583603">
                    <w:rPr>
                      <w:rFonts w:ascii="MS Gothic" w:eastAsia="MS Gothic" w:hAnsi="Arial" w:cs="MS Gothic"/>
                      <w:b/>
                      <w:bCs/>
                      <w:color w:val="FF3300"/>
                      <w:szCs w:val="21"/>
                    </w:rPr>
                    <w:t>&lt;/xenc:EncryptedData&gt;</w:t>
                  </w:r>
                </w:p>
                <w:p w:rsidR="00982633" w:rsidRPr="00583603" w:rsidRDefault="00982633" w:rsidP="009D017B">
                  <w:pPr>
                    <w:autoSpaceDE w:val="0"/>
                    <w:autoSpaceDN w:val="0"/>
                    <w:snapToGrid w:val="0"/>
                    <w:spacing w:line="240" w:lineRule="auto"/>
                    <w:rPr>
                      <w:rFonts w:ascii="MS Gothic" w:eastAsia="MS Gothic" w:hAnsi="Arial" w:cs="MS Gothic"/>
                      <w:color w:val="000000"/>
                      <w:szCs w:val="21"/>
                    </w:rPr>
                  </w:pPr>
                  <w:r w:rsidRPr="00583603">
                    <w:rPr>
                      <w:rFonts w:ascii="MS Gothic" w:eastAsia="MS Gothic" w:hAnsi="Arial" w:cs="MS Gothic"/>
                      <w:color w:val="000000"/>
                      <w:szCs w:val="21"/>
                    </w:rPr>
                    <w:t>&lt;/sleSmMessageSet&gt;</w:t>
                  </w:r>
                </w:p>
                <w:p w:rsidR="00982633" w:rsidRPr="00583603" w:rsidRDefault="00982633" w:rsidP="009D017B">
                  <w:pPr>
                    <w:autoSpaceDE w:val="0"/>
                    <w:autoSpaceDN w:val="0"/>
                    <w:snapToGrid w:val="0"/>
                    <w:spacing w:line="240" w:lineRule="auto"/>
                    <w:rPr>
                      <w:rFonts w:ascii="MS Gothic" w:eastAsia="MS Gothic" w:hAnsi="Arial" w:cs="MS Gothic"/>
                      <w:color w:val="000000"/>
                      <w:szCs w:val="21"/>
                    </w:rPr>
                  </w:pPr>
                  <w:r w:rsidRPr="00583603">
                    <w:rPr>
                      <w:rFonts w:ascii="MS Gothic" w:eastAsia="MS Gothic" w:hAnsi="Arial" w:cs="MS Gothic"/>
                      <w:color w:val="000000"/>
                      <w:szCs w:val="21"/>
                    </w:rPr>
                    <w:t>&lt;/sleSmDocument&gt;</w:t>
                  </w:r>
                </w:p>
                <w:p w:rsidR="00982633" w:rsidRPr="00583603" w:rsidRDefault="00982633" w:rsidP="009D017B">
                  <w:pPr>
                    <w:autoSpaceDE w:val="0"/>
                    <w:autoSpaceDN w:val="0"/>
                    <w:snapToGrid w:val="0"/>
                    <w:spacing w:line="240" w:lineRule="auto"/>
                    <w:rPr>
                      <w:rFonts w:ascii="Arial Black" w:eastAsia="MS UI Gothic" w:hAnsi="Arial" w:cs="MS UI Gothic"/>
                      <w:color w:val="000000"/>
                      <w:szCs w:val="21"/>
                      <w:lang w:val="ja-JP"/>
                    </w:rPr>
                  </w:pPr>
                </w:p>
              </w:txbxContent>
            </v:textbox>
          </v:shape>
        </w:pict>
      </w:r>
    </w:p>
    <w:p w:rsidR="007E4CDF" w:rsidRDefault="007E4CDF" w:rsidP="009D017B">
      <w:pPr>
        <w:spacing w:line="240" w:lineRule="auto"/>
        <w:rPr>
          <w:rFonts w:hAnsi="MS PGothic"/>
          <w:color w:val="FF0000"/>
        </w:rPr>
      </w:pPr>
    </w:p>
    <w:p w:rsidR="007E4CDF" w:rsidRDefault="007E4CDF" w:rsidP="009D017B">
      <w:pPr>
        <w:spacing w:line="240" w:lineRule="auto"/>
        <w:rPr>
          <w:rFonts w:hAnsi="MS PGothic"/>
          <w:color w:val="FF0000"/>
        </w:rPr>
      </w:pPr>
    </w:p>
    <w:p w:rsidR="007E4CDF" w:rsidRDefault="007E4CDF" w:rsidP="009D017B">
      <w:pPr>
        <w:spacing w:line="240" w:lineRule="auto"/>
        <w:rPr>
          <w:rFonts w:hAnsi="MS PGothic"/>
          <w:color w:val="FF0000"/>
        </w:rPr>
      </w:pPr>
    </w:p>
    <w:p w:rsidR="007E4CDF" w:rsidRDefault="007E4CDF" w:rsidP="009D017B">
      <w:pPr>
        <w:spacing w:line="240" w:lineRule="auto"/>
        <w:rPr>
          <w:rFonts w:hAnsi="MS PGothic"/>
          <w:color w:val="FF0000"/>
        </w:rPr>
      </w:pPr>
    </w:p>
    <w:p w:rsidR="007E4CDF" w:rsidRDefault="007E4CDF" w:rsidP="009D017B">
      <w:pPr>
        <w:spacing w:line="240" w:lineRule="auto"/>
        <w:rPr>
          <w:rFonts w:hAnsi="MS PGothic"/>
          <w:color w:val="FF0000"/>
        </w:rPr>
      </w:pPr>
    </w:p>
    <w:p w:rsidR="007E4CDF" w:rsidRDefault="007E4CDF" w:rsidP="009D017B">
      <w:pPr>
        <w:spacing w:line="240" w:lineRule="auto"/>
        <w:rPr>
          <w:rFonts w:hAnsi="MS PGothic"/>
          <w:color w:val="FF0000"/>
        </w:rPr>
      </w:pPr>
    </w:p>
    <w:p w:rsidR="007E4CDF" w:rsidRDefault="007E4CDF" w:rsidP="009D017B">
      <w:pPr>
        <w:spacing w:line="240" w:lineRule="auto"/>
        <w:rPr>
          <w:rFonts w:hAnsi="MS PGothic"/>
          <w:color w:val="FF0000"/>
        </w:rPr>
      </w:pPr>
    </w:p>
    <w:p w:rsidR="007E4CDF" w:rsidRDefault="007E4CDF" w:rsidP="009D017B">
      <w:pPr>
        <w:spacing w:line="240" w:lineRule="auto"/>
        <w:rPr>
          <w:rFonts w:hAnsi="MS PGothic"/>
          <w:color w:val="FF0000"/>
        </w:rPr>
      </w:pPr>
    </w:p>
    <w:p w:rsidR="007E4CDF" w:rsidRDefault="007E4CDF" w:rsidP="009D017B">
      <w:pPr>
        <w:spacing w:line="240" w:lineRule="auto"/>
        <w:rPr>
          <w:rFonts w:hAnsi="MS PGothic"/>
          <w:color w:val="FF0000"/>
        </w:rPr>
      </w:pPr>
    </w:p>
    <w:p w:rsidR="007E4CDF" w:rsidRPr="00583603" w:rsidRDefault="007E4CDF" w:rsidP="009D017B">
      <w:pPr>
        <w:spacing w:line="240" w:lineRule="auto"/>
        <w:rPr>
          <w:rFonts w:hAnsi="MS PGothic"/>
          <w:color w:val="FF0000"/>
        </w:rPr>
      </w:pPr>
    </w:p>
    <w:p w:rsidR="007E4CDF" w:rsidRPr="00583603" w:rsidRDefault="007E4CDF" w:rsidP="007E4CDF">
      <w:pPr>
        <w:spacing w:line="240" w:lineRule="auto"/>
        <w:ind w:firstLineChars="196" w:firstLine="470"/>
        <w:rPr>
          <w:rFonts w:hAnsi="MS PGothic"/>
          <w:bCs/>
          <w:iCs/>
        </w:rPr>
      </w:pPr>
      <w:r w:rsidRPr="00583603">
        <w:rPr>
          <w:rFonts w:hAnsi="MS PGothic" w:hint="eastAsia"/>
          <w:bCs/>
          <w:iCs/>
        </w:rPr>
        <w:t>NOTE:</w:t>
      </w:r>
    </w:p>
    <w:p w:rsidR="007E4CDF" w:rsidRPr="00583603" w:rsidRDefault="007E4CDF" w:rsidP="007E4CDF">
      <w:pPr>
        <w:widowControl w:val="0"/>
        <w:numPr>
          <w:ilvl w:val="2"/>
          <w:numId w:val="68"/>
        </w:numPr>
        <w:tabs>
          <w:tab w:val="clear" w:pos="2160"/>
          <w:tab w:val="num" w:pos="1442"/>
        </w:tabs>
        <w:adjustRightInd w:val="0"/>
        <w:spacing w:before="0" w:line="240" w:lineRule="auto"/>
        <w:ind w:left="1440" w:hanging="357"/>
        <w:jc w:val="left"/>
        <w:textAlignment w:val="baseline"/>
        <w:rPr>
          <w:rFonts w:hAnsi="MS PGothic"/>
          <w:bCs/>
          <w:iCs/>
        </w:rPr>
      </w:pPr>
      <w:r w:rsidRPr="00583603">
        <w:rPr>
          <w:rFonts w:hAnsi="MS PGothic" w:hint="eastAsia"/>
          <w:bCs/>
          <w:iCs/>
        </w:rPr>
        <w:t xml:space="preserve">The sleSmExceptionResponse.unrecoginzedMessageSetResponse was not encrypted, considering the case that the receiver did not recognize the sender </w:t>
      </w:r>
      <w:r w:rsidRPr="00583603">
        <w:rPr>
          <w:rFonts w:hAnsi="MS PGothic" w:hint="eastAsia"/>
          <w:bCs/>
          <w:iCs/>
        </w:rPr>
        <w:lastRenderedPageBreak/>
        <w:t>or the service agreement was not recognized.</w:t>
      </w:r>
    </w:p>
    <w:p w:rsidR="007E4CDF" w:rsidRPr="00583603" w:rsidRDefault="007E4CDF" w:rsidP="007E4CDF">
      <w:pPr>
        <w:widowControl w:val="0"/>
        <w:numPr>
          <w:ilvl w:val="2"/>
          <w:numId w:val="68"/>
        </w:numPr>
        <w:tabs>
          <w:tab w:val="clear" w:pos="2160"/>
          <w:tab w:val="num" w:pos="1442"/>
        </w:tabs>
        <w:adjustRightInd w:val="0"/>
        <w:spacing w:before="0" w:line="240" w:lineRule="auto"/>
        <w:ind w:left="1440" w:hanging="357"/>
        <w:jc w:val="left"/>
        <w:textAlignment w:val="baseline"/>
        <w:rPr>
          <w:rFonts w:hAnsi="MS PGothic"/>
          <w:bCs/>
          <w:iCs/>
        </w:rPr>
      </w:pPr>
      <w:r w:rsidRPr="00583603">
        <w:rPr>
          <w:rFonts w:hAnsi="MS PGothic" w:hint="eastAsia"/>
          <w:bCs/>
          <w:iCs/>
        </w:rPr>
        <w:t>The sleSmExceptionResponse.invalidMessageResponse was encrypted.</w:t>
      </w:r>
    </w:p>
    <w:p w:rsidR="007E4CDF" w:rsidRPr="00583603" w:rsidRDefault="007E4CDF" w:rsidP="009D017B">
      <w:pPr>
        <w:spacing w:line="240" w:lineRule="auto"/>
        <w:rPr>
          <w:rFonts w:hAnsi="MS PGothic"/>
        </w:rPr>
      </w:pPr>
    </w:p>
    <w:p w:rsidR="007E4CDF" w:rsidRPr="00583603" w:rsidRDefault="007E4CDF" w:rsidP="009D017B">
      <w:pPr>
        <w:spacing w:line="240" w:lineRule="auto"/>
        <w:rPr>
          <w:rFonts w:hAnsi="MS PGothic"/>
        </w:rPr>
      </w:pPr>
    </w:p>
    <w:p w:rsidR="007E4CDF" w:rsidRPr="00C20F05" w:rsidRDefault="007E4CDF" w:rsidP="007E4CDF">
      <w:pPr>
        <w:pStyle w:val="Heading3"/>
      </w:pPr>
      <w:r>
        <w:rPr>
          <w:rFonts w:hAnsi="MS PGothic"/>
        </w:rPr>
        <w:br w:type="page"/>
      </w:r>
      <w:bookmarkStart w:id="147" w:name="_Toc195356542"/>
      <w:r w:rsidRPr="00C20F05">
        <w:lastRenderedPageBreak/>
        <w:t>Data Compression</w:t>
      </w:r>
      <w:bookmarkEnd w:id="147"/>
    </w:p>
    <w:p w:rsidR="007E4CDF" w:rsidRPr="00583603" w:rsidRDefault="007E4CDF" w:rsidP="009D017B">
      <w:pPr>
        <w:spacing w:line="240" w:lineRule="auto"/>
        <w:rPr>
          <w:rFonts w:hAnsi="MS PGothic"/>
        </w:rPr>
      </w:pPr>
    </w:p>
    <w:p w:rsidR="007E4CDF" w:rsidRPr="00583603" w:rsidRDefault="007E4CDF" w:rsidP="009D017B">
      <w:pPr>
        <w:spacing w:line="240" w:lineRule="auto"/>
        <w:rPr>
          <w:rFonts w:hAnsi="MS PGothic"/>
          <w:bCs/>
        </w:rPr>
      </w:pPr>
      <w:r w:rsidRPr="00583603">
        <w:rPr>
          <w:rFonts w:hAnsi="MS PGothic" w:hint="eastAsia"/>
          <w:bCs/>
        </w:rPr>
        <w:t>ATP operation went out of control by limiting data communication at JAXA since volume of the OEM, which was exchanged at ATP operation, was a large amount of data (this time it was greater than 5 Mbytes). Therefore, we conducted data compression of the OEM to reduce the data volume.</w:t>
      </w:r>
    </w:p>
    <w:p w:rsidR="007E4CDF" w:rsidRPr="00583603" w:rsidRDefault="007E4CDF" w:rsidP="009D017B">
      <w:pPr>
        <w:spacing w:line="240" w:lineRule="auto"/>
        <w:rPr>
          <w:rFonts w:hAnsi="MS PGothic"/>
          <w:bCs/>
        </w:rPr>
      </w:pPr>
      <w:r w:rsidRPr="00583603">
        <w:rPr>
          <w:rFonts w:hAnsi="MS PGothic" w:hint="eastAsia"/>
          <w:bCs/>
        </w:rPr>
        <w:t>This section shows the method of data compression which was used for transmission of the much volume data between JAXA/Tsukuba and JPL.</w:t>
      </w:r>
    </w:p>
    <w:p w:rsidR="007E4CDF" w:rsidRPr="00583603" w:rsidRDefault="007E4CDF" w:rsidP="009D017B">
      <w:pPr>
        <w:spacing w:line="240" w:lineRule="auto"/>
        <w:rPr>
          <w:rFonts w:hAnsi="MS PGothic"/>
        </w:rPr>
      </w:pPr>
    </w:p>
    <w:p w:rsidR="007E4CDF" w:rsidRPr="00583603" w:rsidRDefault="007E4CDF" w:rsidP="007E4CDF">
      <w:pPr>
        <w:spacing w:line="240" w:lineRule="auto"/>
        <w:ind w:firstLineChars="98" w:firstLine="236"/>
        <w:rPr>
          <w:rFonts w:hAnsi="MS PGothic"/>
        </w:rPr>
      </w:pPr>
      <w:r w:rsidRPr="00583603">
        <w:rPr>
          <w:rFonts w:hAnsi="MS PGothic" w:hint="eastAsia"/>
          <w:b/>
          <w:bCs/>
        </w:rPr>
        <w:t>a.</w:t>
      </w:r>
      <w:r>
        <w:rPr>
          <w:rFonts w:hAnsi="MS PGothic" w:hint="eastAsia"/>
          <w:b/>
          <w:bCs/>
        </w:rPr>
        <w:t xml:space="preserve"> </w:t>
      </w:r>
      <w:r w:rsidRPr="00583603">
        <w:rPr>
          <w:rFonts w:hAnsi="MS PGothic" w:hint="eastAsia"/>
          <w:b/>
          <w:bCs/>
        </w:rPr>
        <w:t>DATA TYPE</w:t>
      </w:r>
    </w:p>
    <w:p w:rsidR="007E4CDF" w:rsidRPr="00583603" w:rsidRDefault="007E4CDF" w:rsidP="007E4CDF">
      <w:pPr>
        <w:spacing w:line="240" w:lineRule="auto"/>
        <w:ind w:firstLineChars="200" w:firstLine="480"/>
        <w:rPr>
          <w:rFonts w:hAnsi="MS PGothic"/>
        </w:rPr>
      </w:pPr>
      <w:r w:rsidRPr="00583603">
        <w:rPr>
          <w:rFonts w:hAnsi="MS PGothic" w:hint="eastAsia"/>
        </w:rPr>
        <w:t>The following data was always compressed between JAXA/Tsukuba and JPL</w:t>
      </w:r>
      <w:r w:rsidRPr="00583603">
        <w:rPr>
          <w:rFonts w:hAnsi="MS PGothic"/>
        </w:rPr>
        <w:t>.</w:t>
      </w:r>
    </w:p>
    <w:p w:rsidR="007E4CDF" w:rsidRDefault="007E4CDF" w:rsidP="007E4CDF">
      <w:pPr>
        <w:spacing w:line="240" w:lineRule="auto"/>
        <w:ind w:leftChars="539" w:left="1294"/>
        <w:rPr>
          <w:rFonts w:hAnsi="MS PGothic"/>
        </w:rPr>
      </w:pPr>
      <w:r w:rsidRPr="00583603">
        <w:rPr>
          <w:rFonts w:hAnsi="MS PGothic" w:hint="eastAsia"/>
        </w:rPr>
        <w:t>Data Type:</w:t>
      </w:r>
      <w:r w:rsidRPr="00583603">
        <w:rPr>
          <w:rFonts w:hAnsi="MS PGothic" w:hint="eastAsia"/>
        </w:rPr>
        <w:tab/>
      </w:r>
      <w:r w:rsidRPr="00583603">
        <w:rPr>
          <w:rFonts w:hAnsi="MS PGothic" w:hint="eastAsia"/>
        </w:rPr>
        <w:tab/>
        <w:t>Trajectory Prediction</w:t>
      </w:r>
    </w:p>
    <w:p w:rsidR="007E4CDF" w:rsidRPr="00583603" w:rsidRDefault="007E4CDF" w:rsidP="007E4CDF">
      <w:pPr>
        <w:spacing w:line="240" w:lineRule="auto"/>
        <w:ind w:leftChars="539" w:left="1294"/>
        <w:rPr>
          <w:rFonts w:hAnsi="MS PGothic"/>
        </w:rPr>
      </w:pPr>
      <w:r w:rsidRPr="00583603">
        <w:rPr>
          <w:rFonts w:hAnsi="MS PGothic" w:hint="eastAsia"/>
        </w:rPr>
        <w:t>Message Type:</w:t>
      </w:r>
      <w:r w:rsidRPr="00583603">
        <w:rPr>
          <w:rFonts w:hAnsi="MS PGothic" w:hint="eastAsia"/>
        </w:rPr>
        <w:tab/>
      </w:r>
      <w:r>
        <w:rPr>
          <w:rFonts w:hAnsi="MS PGothic" w:hint="eastAsia"/>
        </w:rPr>
        <w:tab/>
      </w:r>
      <w:r w:rsidRPr="00583603">
        <w:rPr>
          <w:rFonts w:hAnsi="MS PGothic" w:hint="eastAsia"/>
        </w:rPr>
        <w:t>Orbit Data Message</w:t>
      </w:r>
    </w:p>
    <w:p w:rsidR="007E4CDF" w:rsidRPr="00583603" w:rsidRDefault="007E4CDF" w:rsidP="007E4CDF">
      <w:pPr>
        <w:spacing w:line="240" w:lineRule="auto"/>
        <w:ind w:leftChars="539" w:left="1294"/>
        <w:rPr>
          <w:rFonts w:hAnsi="MS PGothic"/>
        </w:rPr>
      </w:pPr>
      <w:r w:rsidRPr="00583603">
        <w:rPr>
          <w:rFonts w:hAnsi="MS PGothic" w:hint="eastAsia"/>
        </w:rPr>
        <w:t xml:space="preserve">ODM Type:     </w:t>
      </w:r>
      <w:r w:rsidRPr="00583603">
        <w:rPr>
          <w:rFonts w:hAnsi="MS PGothic" w:hint="eastAsia"/>
        </w:rPr>
        <w:tab/>
        <w:t>Orbit Ephemeris Message (OEM)</w:t>
      </w:r>
    </w:p>
    <w:p w:rsidR="007E4CDF" w:rsidRPr="00583603" w:rsidRDefault="007E4CDF" w:rsidP="007E4CDF">
      <w:pPr>
        <w:spacing w:line="240" w:lineRule="auto"/>
        <w:ind w:leftChars="539" w:left="1294"/>
        <w:rPr>
          <w:rFonts w:hAnsi="MS PGothic"/>
        </w:rPr>
      </w:pPr>
      <w:r w:rsidRPr="00583603">
        <w:rPr>
          <w:rFonts w:hAnsi="MS PGothic" w:hint="eastAsia"/>
        </w:rPr>
        <w:t>File Type:</w:t>
      </w:r>
      <w:r w:rsidRPr="00583603">
        <w:rPr>
          <w:rFonts w:hAnsi="MS PGothic" w:hint="eastAsia"/>
        </w:rPr>
        <w:tab/>
      </w:r>
      <w:r w:rsidRPr="00583603">
        <w:rPr>
          <w:rFonts w:hAnsi="MS PGothic" w:hint="eastAsia"/>
        </w:rPr>
        <w:tab/>
        <w:t>Text</w:t>
      </w:r>
    </w:p>
    <w:p w:rsidR="007E4CDF" w:rsidRPr="00583603" w:rsidRDefault="007E4CDF" w:rsidP="007E4CDF">
      <w:pPr>
        <w:spacing w:line="240" w:lineRule="auto"/>
        <w:ind w:leftChars="539" w:left="1294"/>
        <w:rPr>
          <w:rFonts w:hAnsi="MS PGothic"/>
          <w:b/>
          <w:bCs/>
        </w:rPr>
      </w:pPr>
      <w:r w:rsidRPr="00583603">
        <w:rPr>
          <w:rFonts w:hAnsi="MS PGothic" w:hint="eastAsia"/>
        </w:rPr>
        <w:t>SM operation:</w:t>
      </w:r>
      <w:r w:rsidRPr="00583603">
        <w:rPr>
          <w:rFonts w:hAnsi="MS PGothic" w:hint="eastAsia"/>
        </w:rPr>
        <w:tab/>
      </w:r>
      <w:r>
        <w:rPr>
          <w:rFonts w:hAnsi="MS PGothic" w:hint="eastAsia"/>
        </w:rPr>
        <w:tab/>
      </w:r>
      <w:r w:rsidRPr="00583603">
        <w:rPr>
          <w:rFonts w:hAnsi="MS PGothic" w:hint="eastAsia"/>
        </w:rPr>
        <w:t>Add Trajectory Prediction (ATP)</w:t>
      </w:r>
    </w:p>
    <w:p w:rsidR="007E4CDF" w:rsidRDefault="007E4CDF" w:rsidP="009D017B">
      <w:pPr>
        <w:spacing w:line="240" w:lineRule="auto"/>
        <w:rPr>
          <w:rFonts w:hAnsi="MS PGothic"/>
          <w:b/>
          <w:bCs/>
        </w:rPr>
      </w:pPr>
    </w:p>
    <w:p w:rsidR="007E4CDF" w:rsidRPr="00583603" w:rsidRDefault="007E4CDF" w:rsidP="007E4CDF">
      <w:pPr>
        <w:spacing w:line="240" w:lineRule="auto"/>
        <w:ind w:firstLineChars="98" w:firstLine="236"/>
        <w:rPr>
          <w:rFonts w:hAnsi="MS PGothic"/>
        </w:rPr>
      </w:pPr>
      <w:r w:rsidRPr="00583603">
        <w:rPr>
          <w:rFonts w:hAnsi="MS PGothic" w:hint="eastAsia"/>
          <w:b/>
          <w:bCs/>
        </w:rPr>
        <w:t>b. IMPLEMENTATION FOR DATA COMPRESSION</w:t>
      </w:r>
    </w:p>
    <w:p w:rsidR="007E4CDF" w:rsidRPr="00583603" w:rsidRDefault="007E4CDF" w:rsidP="007E4CDF">
      <w:pPr>
        <w:spacing w:line="240" w:lineRule="auto"/>
        <w:ind w:firstLineChars="200" w:firstLine="480"/>
        <w:rPr>
          <w:rFonts w:hAnsi="MS PGothic"/>
        </w:rPr>
      </w:pPr>
      <w:r w:rsidRPr="00583603">
        <w:rPr>
          <w:rFonts w:hAnsi="MS PGothic" w:hint="eastAsia"/>
        </w:rPr>
        <w:t>JAXA/UMR-1(UM) stored the OEM text into bilateralTrajectoryData of ATP invocation.</w:t>
      </w:r>
    </w:p>
    <w:p w:rsidR="007E4CDF" w:rsidRPr="00583603" w:rsidRDefault="007E4CDF" w:rsidP="007E4CDF">
      <w:pPr>
        <w:spacing w:line="240" w:lineRule="auto"/>
        <w:ind w:firstLineChars="550" w:firstLine="1320"/>
        <w:rPr>
          <w:rFonts w:hAnsi="MS PGothic"/>
        </w:rPr>
      </w:pPr>
      <w:r>
        <w:rPr>
          <w:rFonts w:hAnsi="MS PGothic" w:hint="eastAsia"/>
        </w:rPr>
        <w:t>bilateralTrajectoryFormatId:</w:t>
      </w:r>
      <w:r>
        <w:rPr>
          <w:rFonts w:hAnsi="MS PGothic" w:hint="eastAsia"/>
        </w:rPr>
        <w:tab/>
      </w:r>
      <w:r w:rsidRPr="00583603">
        <w:rPr>
          <w:rFonts w:hAnsi="MS PGothic" w:hint="eastAsia"/>
        </w:rPr>
        <w:t>ZipOEMTxt</w:t>
      </w:r>
    </w:p>
    <w:p w:rsidR="007E4CDF" w:rsidRPr="00583603" w:rsidRDefault="007E4CDF" w:rsidP="007E4CDF">
      <w:pPr>
        <w:spacing w:line="240" w:lineRule="auto"/>
        <w:ind w:firstLineChars="550" w:firstLine="1320"/>
        <w:rPr>
          <w:rFonts w:hAnsi="MS PGothic"/>
        </w:rPr>
      </w:pPr>
      <w:r w:rsidRPr="00583603">
        <w:rPr>
          <w:rFonts w:hAnsi="MS PGothic" w:hint="eastAsia"/>
        </w:rPr>
        <w:t>Compress:</w:t>
      </w:r>
      <w:r>
        <w:rPr>
          <w:rFonts w:hAnsi="MS PGothic" w:hint="eastAsia"/>
        </w:rPr>
        <w:tab/>
      </w:r>
      <w:r>
        <w:rPr>
          <w:rFonts w:hAnsi="MS PGothic" w:hint="eastAsia"/>
        </w:rPr>
        <w:tab/>
      </w:r>
      <w:r>
        <w:rPr>
          <w:rFonts w:hAnsi="MS PGothic" w:hint="eastAsia"/>
        </w:rPr>
        <w:tab/>
      </w:r>
      <w:r w:rsidRPr="00583603">
        <w:rPr>
          <w:rFonts w:hAnsi="MS PGothic" w:hint="eastAsia"/>
        </w:rPr>
        <w:t>Zip</w:t>
      </w:r>
    </w:p>
    <w:p w:rsidR="007E4CDF" w:rsidRPr="00583603" w:rsidRDefault="007E4CDF" w:rsidP="007E4CDF">
      <w:pPr>
        <w:spacing w:line="240" w:lineRule="auto"/>
        <w:ind w:firstLineChars="550" w:firstLine="1320"/>
        <w:rPr>
          <w:rFonts w:hAnsi="MS PGothic"/>
        </w:rPr>
      </w:pPr>
      <w:r>
        <w:rPr>
          <w:rFonts w:hAnsi="MS PGothic" w:hint="eastAsia"/>
        </w:rPr>
        <w:t>Encodeing</w:t>
      </w:r>
      <w:r w:rsidRPr="00583603">
        <w:rPr>
          <w:rFonts w:hAnsi="MS PGothic" w:hint="eastAsia"/>
        </w:rPr>
        <w:t>:</w:t>
      </w:r>
      <w:r>
        <w:rPr>
          <w:rFonts w:hAnsi="MS PGothic" w:hint="eastAsia"/>
        </w:rPr>
        <w:tab/>
      </w:r>
      <w:r>
        <w:rPr>
          <w:rFonts w:hAnsi="MS PGothic" w:hint="eastAsia"/>
        </w:rPr>
        <w:tab/>
      </w:r>
      <w:r>
        <w:rPr>
          <w:rFonts w:hAnsi="MS PGothic" w:hint="eastAsia"/>
        </w:rPr>
        <w:tab/>
      </w:r>
      <w:r w:rsidRPr="00583603">
        <w:rPr>
          <w:rFonts w:hAnsi="MS PGothic" w:hint="eastAsia"/>
        </w:rPr>
        <w:t>Base64</w:t>
      </w:r>
    </w:p>
    <w:p w:rsidR="007E4CDF" w:rsidRDefault="007E4CDF" w:rsidP="009D017B">
      <w:pPr>
        <w:spacing w:line="240" w:lineRule="auto"/>
        <w:rPr>
          <w:rFonts w:hAnsi="MS PGothic"/>
          <w:color w:val="FF0000"/>
        </w:rPr>
      </w:pPr>
    </w:p>
    <w:p w:rsidR="007E4CDF" w:rsidRDefault="007E4CDF" w:rsidP="009D017B">
      <w:pPr>
        <w:spacing w:line="240" w:lineRule="auto"/>
        <w:rPr>
          <w:rFonts w:hAnsi="MS PGothic"/>
          <w:color w:val="FF0000"/>
        </w:rPr>
      </w:pPr>
    </w:p>
    <w:p w:rsidR="007E4CDF" w:rsidRPr="00C20F05" w:rsidRDefault="007E4CDF" w:rsidP="007E4CDF">
      <w:pPr>
        <w:pStyle w:val="Heading2"/>
      </w:pPr>
      <w:r>
        <w:br w:type="page"/>
      </w:r>
      <w:bookmarkStart w:id="148" w:name="_Toc195356543"/>
      <w:bookmarkStart w:id="149" w:name="_Toc235534736"/>
      <w:r w:rsidRPr="00C20F05">
        <w:lastRenderedPageBreak/>
        <w:t>Additional Uplink Information</w:t>
      </w:r>
      <w:bookmarkEnd w:id="148"/>
      <w:bookmarkEnd w:id="149"/>
    </w:p>
    <w:p w:rsidR="007E4CDF" w:rsidRDefault="007E4CDF" w:rsidP="009D017B">
      <w:pPr>
        <w:spacing w:line="240" w:lineRule="auto"/>
        <w:rPr>
          <w:rFonts w:hAnsi="MS PGothic"/>
          <w:color w:val="FF0000"/>
        </w:rPr>
      </w:pPr>
    </w:p>
    <w:p w:rsidR="007E4CDF" w:rsidRPr="009572F2" w:rsidRDefault="007E4CDF" w:rsidP="009D017B">
      <w:pPr>
        <w:spacing w:line="240" w:lineRule="auto"/>
        <w:rPr>
          <w:rFonts w:hAnsi="MS PGothic"/>
        </w:rPr>
      </w:pPr>
      <w:r w:rsidRPr="009572F2">
        <w:rPr>
          <w:rFonts w:hAnsi="MS PGothic" w:hint="eastAsia"/>
        </w:rPr>
        <w:t>JAXA conducted the shadow track test performing the actual spacecraft operation via JAXA ground station simultaneously.</w:t>
      </w:r>
      <w:r>
        <w:rPr>
          <w:rFonts w:hAnsi="MS PGothic" w:hint="eastAsia"/>
        </w:rPr>
        <w:t xml:space="preserve"> </w:t>
      </w:r>
      <w:r w:rsidRPr="009572F2">
        <w:rPr>
          <w:rFonts w:hAnsi="MS PGothic" w:hint="eastAsia"/>
        </w:rPr>
        <w:t xml:space="preserve">The figure 5-1 shows the test </w:t>
      </w:r>
      <w:r w:rsidRPr="009572F2">
        <w:rPr>
          <w:rFonts w:hAnsi="MS PGothic"/>
        </w:rPr>
        <w:t>configuration</w:t>
      </w:r>
      <w:r w:rsidRPr="009572F2">
        <w:rPr>
          <w:rFonts w:hAnsi="MS PGothic" w:hint="eastAsia"/>
        </w:rPr>
        <w:t xml:space="preserve"> </w:t>
      </w:r>
      <w:r>
        <w:rPr>
          <w:rFonts w:hAnsi="MS PGothic"/>
        </w:rPr>
        <w:t>for the</w:t>
      </w:r>
      <w:r w:rsidRPr="009572F2">
        <w:rPr>
          <w:rFonts w:hAnsi="MS PGothic" w:hint="eastAsia"/>
        </w:rPr>
        <w:t xml:space="preserve"> shadow tracking</w:t>
      </w:r>
      <w:r>
        <w:rPr>
          <w:rFonts w:hAnsi="MS PGothic"/>
        </w:rPr>
        <w:t xml:space="preserve"> tests.</w:t>
      </w:r>
    </w:p>
    <w:p w:rsidR="007E4CDF" w:rsidRPr="00274817" w:rsidRDefault="007E4CDF" w:rsidP="009D017B">
      <w:pPr>
        <w:spacing w:line="240" w:lineRule="auto"/>
        <w:rPr>
          <w:rFonts w:hAnsi="MS PGothic"/>
          <w:color w:val="FF0000"/>
        </w:rPr>
      </w:pPr>
    </w:p>
    <w:p w:rsidR="007E4CDF" w:rsidRDefault="007E4CDF" w:rsidP="009D017B">
      <w:pPr>
        <w:spacing w:line="240" w:lineRule="auto"/>
        <w:rPr>
          <w:rFonts w:hAnsi="MS PGothic"/>
          <w:color w:val="FF0000"/>
        </w:rPr>
      </w:pPr>
    </w:p>
    <w:p w:rsidR="007E4CDF" w:rsidRDefault="004A6CF1" w:rsidP="009D017B">
      <w:pPr>
        <w:spacing w:line="240" w:lineRule="auto"/>
        <w:rPr>
          <w:rFonts w:hAnsi="MS PGothic"/>
          <w:color w:val="FF0000"/>
        </w:rPr>
      </w:pPr>
      <w:r>
        <w:rPr>
          <w:rFonts w:hAnsi="MS PGothic"/>
          <w:noProof/>
          <w:color w:val="FF0000"/>
        </w:rPr>
        <w:drawing>
          <wp:inline distT="0" distB="0" distL="0" distR="0">
            <wp:extent cx="6172835" cy="5016500"/>
            <wp:effectExtent l="19050" t="0" r="0" b="0"/>
            <wp:docPr id="733" name="Picture 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3"/>
                    <pic:cNvPicPr>
                      <a:picLocks noChangeAspect="1" noChangeArrowheads="1"/>
                    </pic:cNvPicPr>
                  </pic:nvPicPr>
                  <pic:blipFill>
                    <a:blip r:embed="rId40" cstate="print"/>
                    <a:srcRect/>
                    <a:stretch>
                      <a:fillRect/>
                    </a:stretch>
                  </pic:blipFill>
                  <pic:spPr bwMode="auto">
                    <a:xfrm>
                      <a:off x="0" y="0"/>
                      <a:ext cx="6172835" cy="5016500"/>
                    </a:xfrm>
                    <a:prstGeom prst="rect">
                      <a:avLst/>
                    </a:prstGeom>
                    <a:noFill/>
                    <a:ln w="9525">
                      <a:noFill/>
                      <a:miter lim="800000"/>
                      <a:headEnd/>
                      <a:tailEnd/>
                    </a:ln>
                    <a:effectLst/>
                  </pic:spPr>
                </pic:pic>
              </a:graphicData>
            </a:graphic>
          </wp:inline>
        </w:drawing>
      </w:r>
    </w:p>
    <w:p w:rsidR="007E4CDF" w:rsidRDefault="007E4CDF" w:rsidP="009D017B">
      <w:pPr>
        <w:spacing w:line="240" w:lineRule="auto"/>
        <w:rPr>
          <w:rFonts w:hAnsi="MS PGothic"/>
          <w:color w:val="FF0000"/>
        </w:rPr>
      </w:pPr>
    </w:p>
    <w:p w:rsidR="007E4CDF" w:rsidRPr="00F64F02" w:rsidRDefault="007E4CDF" w:rsidP="009D017B">
      <w:pPr>
        <w:pStyle w:val="Caption"/>
        <w:jc w:val="center"/>
      </w:pPr>
      <w:bookmarkStart w:id="150" w:name="_Toc195356546"/>
      <w:r w:rsidRPr="00F64F02">
        <w:t xml:space="preserve">Figure </w:t>
      </w:r>
      <w:fldSimple w:instr=" STYLEREF 1 \s ">
        <w:r w:rsidR="00543653">
          <w:rPr>
            <w:noProof/>
          </w:rPr>
          <w:t>1</w:t>
        </w:r>
      </w:fldSimple>
      <w:r w:rsidR="00543653">
        <w:noBreakHyphen/>
      </w:r>
      <w:fldSimple w:instr=" SEQ Figure \* ARABIC \s 1 ">
        <w:r w:rsidR="00543653">
          <w:rPr>
            <w:noProof/>
          </w:rPr>
          <w:t>1</w:t>
        </w:r>
      </w:fldSimple>
      <w:r w:rsidRPr="00F64F02">
        <w:rPr>
          <w:rFonts w:hint="eastAsia"/>
        </w:rPr>
        <w:t xml:space="preserve"> JAXA-JPL Shadow Track </w:t>
      </w:r>
      <w:r w:rsidRPr="00F64F02">
        <w:t>Test Configuration</w:t>
      </w:r>
      <w:bookmarkEnd w:id="150"/>
    </w:p>
    <w:p w:rsidR="007E4CDF" w:rsidRDefault="007E4CDF" w:rsidP="009D017B">
      <w:pPr>
        <w:spacing w:line="240" w:lineRule="auto"/>
        <w:rPr>
          <w:rFonts w:hAnsi="MS PGothic"/>
          <w:color w:val="FF0000"/>
        </w:rPr>
      </w:pPr>
    </w:p>
    <w:p w:rsidR="007E4CDF" w:rsidRDefault="007E4CDF" w:rsidP="009D017B">
      <w:pPr>
        <w:spacing w:line="240" w:lineRule="auto"/>
        <w:rPr>
          <w:rFonts w:hAnsi="MS PGothic"/>
          <w:color w:val="FF0000"/>
        </w:rPr>
      </w:pPr>
    </w:p>
    <w:p w:rsidR="007E4CDF" w:rsidRDefault="007E4CDF" w:rsidP="009D017B">
      <w:pPr>
        <w:spacing w:line="240" w:lineRule="auto"/>
        <w:rPr>
          <w:rFonts w:hAnsi="MS PGothic"/>
          <w:color w:val="FF0000"/>
        </w:rPr>
      </w:pPr>
    </w:p>
    <w:p w:rsidR="007E4CDF" w:rsidRPr="00401505" w:rsidRDefault="007E4CDF" w:rsidP="009D017B">
      <w:pPr>
        <w:spacing w:line="240" w:lineRule="auto"/>
        <w:rPr>
          <w:rFonts w:hAnsi="MS PGothic"/>
        </w:rPr>
      </w:pPr>
      <w:r w:rsidRPr="00401505">
        <w:rPr>
          <w:rFonts w:hAnsi="MS PGothic" w:hint="eastAsia"/>
        </w:rPr>
        <w:t xml:space="preserve">JAXA brought carrier up from the JAXA ground station. When the DSN </w:t>
      </w:r>
      <w:r w:rsidRPr="00401505">
        <w:rPr>
          <w:rFonts w:hAnsi="MS PGothic"/>
        </w:rPr>
        <w:t>station acquires</w:t>
      </w:r>
      <w:r w:rsidRPr="00401505">
        <w:rPr>
          <w:rFonts w:hAnsi="MS PGothic" w:hint="eastAsia"/>
        </w:rPr>
        <w:t xml:space="preserve"> the spacecraft, the station </w:t>
      </w:r>
      <w:r>
        <w:rPr>
          <w:rFonts w:hAnsi="MS PGothic"/>
        </w:rPr>
        <w:t>operator</w:t>
      </w:r>
      <w:r>
        <w:rPr>
          <w:rFonts w:hAnsi="MS PGothic" w:hint="eastAsia"/>
        </w:rPr>
        <w:t xml:space="preserve"> </w:t>
      </w:r>
      <w:r w:rsidRPr="00401505">
        <w:rPr>
          <w:rFonts w:hAnsi="MS PGothic" w:hint="eastAsia"/>
        </w:rPr>
        <w:t>inquire</w:t>
      </w:r>
      <w:r>
        <w:rPr>
          <w:rFonts w:hAnsi="MS PGothic" w:hint="eastAsia"/>
        </w:rPr>
        <w:t>s</w:t>
      </w:r>
      <w:r w:rsidRPr="00401505">
        <w:rPr>
          <w:rFonts w:hAnsi="MS PGothic" w:hint="eastAsia"/>
        </w:rPr>
        <w:t xml:space="preserve"> to JAXA in all test cases which station </w:t>
      </w:r>
      <w:r>
        <w:rPr>
          <w:rFonts w:hAnsi="MS PGothic"/>
        </w:rPr>
        <w:t xml:space="preserve">will </w:t>
      </w:r>
      <w:r w:rsidRPr="00401505">
        <w:rPr>
          <w:rFonts w:hAnsi="MS PGothic" w:hint="eastAsia"/>
        </w:rPr>
        <w:t xml:space="preserve">bring carrier up. This means the station needs the uplink information for </w:t>
      </w:r>
      <w:r w:rsidRPr="00401505">
        <w:rPr>
          <w:rFonts w:hAnsi="MS PGothic"/>
        </w:rPr>
        <w:t>acquisition</w:t>
      </w:r>
      <w:r w:rsidRPr="00401505">
        <w:rPr>
          <w:rFonts w:hAnsi="MS PGothic" w:hint="eastAsia"/>
        </w:rPr>
        <w:t xml:space="preserve"> spacecraft in 3-way tracking.</w:t>
      </w:r>
    </w:p>
    <w:p w:rsidR="007E4CDF" w:rsidRDefault="007E4CDF" w:rsidP="009D017B">
      <w:pPr>
        <w:spacing w:line="240" w:lineRule="auto"/>
        <w:rPr>
          <w:rFonts w:hAnsi="MS PGothic"/>
        </w:rPr>
      </w:pPr>
      <w:r w:rsidRPr="00401505">
        <w:rPr>
          <w:rFonts w:hAnsi="MS PGothic" w:hint="eastAsia"/>
        </w:rPr>
        <w:t xml:space="preserve">Therefore we report that the information of uplink station </w:t>
      </w:r>
      <w:r>
        <w:rPr>
          <w:rFonts w:hAnsi="MS PGothic" w:hint="eastAsia"/>
        </w:rPr>
        <w:t>was</w:t>
      </w:r>
      <w:r w:rsidRPr="00401505">
        <w:rPr>
          <w:rFonts w:hAnsi="MS PGothic" w:hint="eastAsia"/>
        </w:rPr>
        <w:t xml:space="preserve"> </w:t>
      </w:r>
      <w:r w:rsidRPr="00401505">
        <w:rPr>
          <w:rFonts w:hAnsi="MS PGothic"/>
        </w:rPr>
        <w:t>necessary</w:t>
      </w:r>
      <w:r w:rsidRPr="00401505">
        <w:rPr>
          <w:rFonts w:hAnsi="MS PGothic" w:hint="eastAsia"/>
        </w:rPr>
        <w:t xml:space="preserve"> for downlink station in order t</w:t>
      </w:r>
      <w:r>
        <w:rPr>
          <w:rFonts w:hAnsi="MS PGothic" w:hint="eastAsia"/>
        </w:rPr>
        <w:t xml:space="preserve">o </w:t>
      </w:r>
      <w:r w:rsidRPr="00401505">
        <w:rPr>
          <w:rFonts w:hAnsi="MS PGothic"/>
        </w:rPr>
        <w:t>acquire</w:t>
      </w:r>
      <w:r w:rsidRPr="00401505">
        <w:rPr>
          <w:rFonts w:hAnsi="MS PGothic" w:hint="eastAsia"/>
        </w:rPr>
        <w:t xml:space="preserve"> the spacecraft</w:t>
      </w:r>
      <w:r>
        <w:rPr>
          <w:rFonts w:hAnsi="MS PGothic" w:hint="eastAsia"/>
        </w:rPr>
        <w:t xml:space="preserve">, in case that the multiple stations would </w:t>
      </w:r>
      <w:r w:rsidRPr="00401505">
        <w:rPr>
          <w:rFonts w:hAnsi="MS PGothic"/>
        </w:rPr>
        <w:t>acquire</w:t>
      </w:r>
      <w:r w:rsidRPr="00401505">
        <w:rPr>
          <w:rFonts w:hAnsi="MS PGothic" w:hint="eastAsia"/>
        </w:rPr>
        <w:t xml:space="preserve"> </w:t>
      </w:r>
      <w:r>
        <w:rPr>
          <w:rFonts w:hAnsi="MS PGothic" w:hint="eastAsia"/>
        </w:rPr>
        <w:t xml:space="preserve">simultaneously. Of course it should be added as </w:t>
      </w:r>
      <w:r>
        <w:rPr>
          <w:rFonts w:hAnsi="MS PGothic"/>
        </w:rPr>
        <w:t>information</w:t>
      </w:r>
      <w:r>
        <w:rPr>
          <w:rFonts w:hAnsi="MS PGothic" w:hint="eastAsia"/>
        </w:rPr>
        <w:t xml:space="preserve"> in to be exchanged in service management interface.</w:t>
      </w:r>
    </w:p>
    <w:p w:rsidR="007E4CDF" w:rsidRDefault="007E4CDF" w:rsidP="009D017B">
      <w:pPr>
        <w:spacing w:line="240" w:lineRule="auto"/>
        <w:rPr>
          <w:rFonts w:hAnsi="MS PGothic"/>
        </w:rPr>
      </w:pPr>
    </w:p>
    <w:p w:rsidR="007E4CDF" w:rsidRPr="007E4CDF" w:rsidRDefault="007E4CDF" w:rsidP="007E4CDF"/>
    <w:p w:rsidR="007E4CDF" w:rsidRDefault="007E4CDF" w:rsidP="007E4CDF">
      <w:pPr>
        <w:pStyle w:val="Heading1"/>
      </w:pPr>
      <w:bookmarkStart w:id="151" w:name="_Toc235534737"/>
      <w:r>
        <w:lastRenderedPageBreak/>
        <w:t>jPL shadow tracking test RESULTS</w:t>
      </w:r>
      <w:bookmarkEnd w:id="151"/>
    </w:p>
    <w:p w:rsidR="007E4CDF" w:rsidRDefault="007E4CDF" w:rsidP="007E4CDF"/>
    <w:p w:rsidR="00D72F1C" w:rsidRDefault="00D72F1C" w:rsidP="00D72F1C">
      <w:pPr>
        <w:pStyle w:val="Heading2"/>
      </w:pPr>
      <w:bookmarkStart w:id="152" w:name="_Toc235534738"/>
      <w:r>
        <w:t>sHADOW TRACKING STATEMENT FROM DSN OPERATIONS, DOY 061, 2008</w:t>
      </w:r>
      <w:bookmarkEnd w:id="152"/>
    </w:p>
    <w:p w:rsidR="00D72F1C" w:rsidRPr="00D72F1C" w:rsidRDefault="00D72F1C" w:rsidP="00D72F1C"/>
    <w:p w:rsidR="00D72F1C" w:rsidRDefault="00D72F1C" w:rsidP="00D72F1C">
      <w:pPr>
        <w:pStyle w:val="NormalWeb"/>
        <w:rPr>
          <w:rFonts w:ascii="Arial" w:hAnsi="Arial" w:cs="Arial"/>
        </w:rPr>
      </w:pPr>
      <w:r>
        <w:rPr>
          <w:rFonts w:ascii="Tahoma" w:hAnsi="Tahoma" w:cs="Tahoma"/>
          <w:b/>
          <w:bCs/>
          <w:sz w:val="20"/>
          <w:szCs w:val="20"/>
        </w:rPr>
        <w:t>From:</w:t>
      </w:r>
      <w:r>
        <w:rPr>
          <w:rFonts w:ascii="Tahoma" w:hAnsi="Tahoma" w:cs="Tahoma"/>
          <w:sz w:val="20"/>
          <w:szCs w:val="20"/>
        </w:rPr>
        <w:t xml:space="preserve"> Hewitt, Greg</w:t>
      </w:r>
      <w:r>
        <w:rPr>
          <w:rFonts w:ascii="Tahoma" w:hAnsi="Tahoma" w:cs="Tahoma"/>
          <w:sz w:val="20"/>
          <w:szCs w:val="20"/>
        </w:rPr>
        <w:br/>
      </w:r>
      <w:r>
        <w:rPr>
          <w:rFonts w:ascii="Tahoma" w:hAnsi="Tahoma" w:cs="Tahoma"/>
          <w:b/>
          <w:bCs/>
          <w:sz w:val="20"/>
          <w:szCs w:val="20"/>
        </w:rPr>
        <w:t>Sent:</w:t>
      </w:r>
      <w:r>
        <w:rPr>
          <w:rFonts w:ascii="Tahoma" w:hAnsi="Tahoma" w:cs="Tahoma"/>
          <w:sz w:val="20"/>
          <w:szCs w:val="20"/>
        </w:rPr>
        <w:t xml:space="preserve"> Saturday, March 01, 2008 7:48 AM</w:t>
      </w:r>
      <w:r>
        <w:rPr>
          <w:rFonts w:ascii="Tahoma" w:hAnsi="Tahoma" w:cs="Tahoma"/>
          <w:sz w:val="20"/>
          <w:szCs w:val="20"/>
        </w:rPr>
        <w:br/>
      </w:r>
      <w:r>
        <w:rPr>
          <w:rFonts w:ascii="Tahoma" w:hAnsi="Tahoma" w:cs="Tahoma"/>
          <w:b/>
          <w:bCs/>
          <w:sz w:val="20"/>
          <w:szCs w:val="20"/>
        </w:rPr>
        <w:t>To:</w:t>
      </w:r>
      <w:r>
        <w:rPr>
          <w:rFonts w:ascii="Tahoma" w:hAnsi="Tahoma" w:cs="Tahoma"/>
          <w:sz w:val="20"/>
          <w:szCs w:val="20"/>
        </w:rPr>
        <w:t xml:space="preserve"> DSN-OPS-CHIEFS</w:t>
      </w:r>
      <w:r>
        <w:rPr>
          <w:rFonts w:ascii="Tahoma" w:hAnsi="Tahoma" w:cs="Tahoma"/>
          <w:sz w:val="20"/>
          <w:szCs w:val="20"/>
        </w:rPr>
        <w:br/>
      </w:r>
      <w:r>
        <w:rPr>
          <w:rFonts w:ascii="Tahoma" w:hAnsi="Tahoma" w:cs="Tahoma"/>
          <w:b/>
          <w:bCs/>
          <w:sz w:val="20"/>
          <w:szCs w:val="20"/>
        </w:rPr>
        <w:t>Cc:</w:t>
      </w:r>
      <w:r>
        <w:rPr>
          <w:rFonts w:ascii="Arial" w:hAnsi="Arial" w:cs="Arial"/>
        </w:rPr>
        <w:t xml:space="preserve"> </w:t>
      </w:r>
      <w:r>
        <w:rPr>
          <w:rFonts w:ascii="Tahoma" w:hAnsi="Tahoma" w:cs="Tahoma"/>
          <w:sz w:val="20"/>
          <w:szCs w:val="20"/>
        </w:rPr>
        <w:t>DSN-MPSETD; Waldherr, Stefan; Landon, Arthur J; Orozco, Sam; Stoloff, Michael J; Diep, Joe; Williams, Raymond C</w:t>
      </w:r>
      <w:r>
        <w:rPr>
          <w:rFonts w:ascii="Tahoma" w:hAnsi="Tahoma" w:cs="Tahoma"/>
          <w:sz w:val="20"/>
          <w:szCs w:val="20"/>
        </w:rPr>
        <w:br/>
      </w:r>
      <w:r>
        <w:rPr>
          <w:rFonts w:ascii="Tahoma" w:hAnsi="Tahoma" w:cs="Tahoma"/>
          <w:b/>
          <w:bCs/>
          <w:sz w:val="20"/>
          <w:szCs w:val="20"/>
        </w:rPr>
        <w:t>Subject:</w:t>
      </w:r>
      <w:r>
        <w:rPr>
          <w:rFonts w:ascii="Tahoma" w:hAnsi="Tahoma" w:cs="Tahoma"/>
          <w:sz w:val="20"/>
          <w:szCs w:val="20"/>
        </w:rPr>
        <w:t xml:space="preserve"> SIG EVENT FOR SELE DSN ENG DEMO on DOY 061 DSS-27</w:t>
      </w:r>
    </w:p>
    <w:p w:rsidR="00D72F1C" w:rsidRDefault="00D72F1C" w:rsidP="00D72F1C">
      <w:pPr>
        <w:pStyle w:val="NormalWeb"/>
        <w:rPr>
          <w:rFonts w:ascii="Arial" w:hAnsi="Arial" w:cs="Arial"/>
        </w:rPr>
      </w:pPr>
      <w:r>
        <w:rPr>
          <w:rFonts w:ascii="Arial" w:hAnsi="Arial" w:cs="Arial"/>
        </w:rPr>
        <w:t>SELE DSN Engineering Demo, DOY 061/1300 - 1500 UTC, DSS-27</w:t>
      </w:r>
    </w:p>
    <w:p w:rsidR="00D72F1C" w:rsidRDefault="00D72F1C" w:rsidP="00D72F1C">
      <w:pPr>
        <w:pStyle w:val="NormalWeb"/>
        <w:rPr>
          <w:rFonts w:ascii="Arial" w:hAnsi="Arial" w:cs="Arial"/>
        </w:rPr>
      </w:pPr>
      <w:r>
        <w:rPr>
          <w:rFonts w:ascii="Arial" w:hAnsi="Arial" w:cs="Arial"/>
        </w:rPr>
        <w:t>SELE DSN engineering Demo was successful. DSS-27 acquired the downlink and provided telemetry using the support products delivered through the CSSXP.</w:t>
      </w:r>
    </w:p>
    <w:p w:rsidR="00D72F1C" w:rsidRDefault="00D72F1C" w:rsidP="00D72F1C">
      <w:pPr>
        <w:pStyle w:val="NormalWeb"/>
        <w:rPr>
          <w:rFonts w:ascii="Arial" w:hAnsi="Arial" w:cs="Arial"/>
        </w:rPr>
      </w:pPr>
      <w:r>
        <w:rPr>
          <w:rFonts w:ascii="Arial" w:hAnsi="Arial" w:cs="Arial"/>
        </w:rPr>
        <w:t>Before the support, the project provided OEM and support package inputs to the CSSXP and the engineers were able to generate products for the SPS.  The SPS generated the SDP using the inputs from the CSSXP and transmitted to the station.</w:t>
      </w:r>
    </w:p>
    <w:p w:rsidR="00D72F1C" w:rsidRDefault="00D72F1C" w:rsidP="00D72F1C">
      <w:pPr>
        <w:pStyle w:val="NormalWeb"/>
        <w:rPr>
          <w:rFonts w:ascii="Arial" w:hAnsi="Arial" w:cs="Arial"/>
        </w:rPr>
      </w:pPr>
      <w:bookmarkStart w:id="153" w:name="_MailAutoSig"/>
      <w:r>
        <w:rPr>
          <w:rFonts w:ascii="Arial" w:hAnsi="Arial" w:cs="Arial"/>
          <w:color w:val="000080"/>
        </w:rPr>
        <w:t>Regards,</w:t>
      </w:r>
      <w:bookmarkEnd w:id="153"/>
    </w:p>
    <w:p w:rsidR="00D72F1C" w:rsidRDefault="00D72F1C" w:rsidP="00D72F1C">
      <w:pPr>
        <w:pStyle w:val="NormalWeb"/>
        <w:rPr>
          <w:rFonts w:ascii="Arial" w:hAnsi="Arial" w:cs="Arial"/>
        </w:rPr>
      </w:pPr>
      <w:r>
        <w:rPr>
          <w:rFonts w:ascii="Arial" w:hAnsi="Arial" w:cs="Arial"/>
          <w:b/>
          <w:bCs/>
          <w:color w:val="000080"/>
        </w:rPr>
        <w:t>Gregory W. Hewitt</w:t>
      </w:r>
    </w:p>
    <w:p w:rsidR="00D72F1C" w:rsidRDefault="00D72F1C" w:rsidP="00D72F1C">
      <w:pPr>
        <w:pStyle w:val="NormalWeb"/>
        <w:rPr>
          <w:rFonts w:ascii="Arial" w:hAnsi="Arial" w:cs="Arial"/>
        </w:rPr>
      </w:pPr>
      <w:r>
        <w:rPr>
          <w:rFonts w:ascii="Arial" w:hAnsi="Arial" w:cs="Arial"/>
          <w:color w:val="000080"/>
        </w:rPr>
        <w:t>(626) 305-6292 (Office)</w:t>
      </w:r>
    </w:p>
    <w:p w:rsidR="00D72F1C" w:rsidRDefault="00D72F1C" w:rsidP="00D72F1C">
      <w:pPr>
        <w:pStyle w:val="NormalWeb"/>
        <w:rPr>
          <w:rFonts w:ascii="Arial" w:hAnsi="Arial" w:cs="Arial"/>
        </w:rPr>
      </w:pPr>
      <w:r>
        <w:rPr>
          <w:rFonts w:ascii="Arial" w:hAnsi="Arial" w:cs="Arial"/>
          <w:color w:val="000080"/>
        </w:rPr>
        <w:t>(626) 305-6389 (Fax)</w:t>
      </w:r>
    </w:p>
    <w:p w:rsidR="00D72F1C" w:rsidRDefault="00940A11" w:rsidP="00D72F1C">
      <w:pPr>
        <w:pStyle w:val="NormalWeb"/>
        <w:rPr>
          <w:rFonts w:ascii="Arial" w:hAnsi="Arial" w:cs="Arial"/>
        </w:rPr>
      </w:pPr>
      <w:hyperlink r:id="rId41" w:history="1">
        <w:r w:rsidR="00D72F1C">
          <w:rPr>
            <w:rStyle w:val="Hyperlink"/>
            <w:rFonts w:ascii="Arial" w:hAnsi="Arial" w:cs="Arial"/>
          </w:rPr>
          <w:t>ghewitt@jftl.jpl.nasa.gov</w:t>
        </w:r>
      </w:hyperlink>
    </w:p>
    <w:p w:rsidR="00D72F1C" w:rsidRDefault="00D72F1C" w:rsidP="00D72F1C">
      <w:pPr>
        <w:pStyle w:val="NormalWeb"/>
        <w:rPr>
          <w:rFonts w:ascii="Arial" w:hAnsi="Arial" w:cs="Arial"/>
        </w:rPr>
      </w:pPr>
    </w:p>
    <w:p w:rsidR="00D72F1C" w:rsidRDefault="00D72F1C" w:rsidP="00D72F1C">
      <w:pPr>
        <w:pStyle w:val="Heading2"/>
      </w:pPr>
      <w:r>
        <w:br w:type="page"/>
      </w:r>
      <w:bookmarkStart w:id="154" w:name="_Toc235534739"/>
      <w:r>
        <w:lastRenderedPageBreak/>
        <w:t>sHADOW TRACKING STATEMENT FROM DSN OPERATIONS, DOY 063, 2008</w:t>
      </w:r>
      <w:bookmarkEnd w:id="154"/>
    </w:p>
    <w:p w:rsidR="00D72F1C" w:rsidRDefault="00D72F1C" w:rsidP="00D72F1C"/>
    <w:p w:rsidR="00D72F1C" w:rsidRPr="003F596A" w:rsidRDefault="00D72F1C" w:rsidP="00D72F1C">
      <w:pPr>
        <w:pStyle w:val="NormalWeb"/>
        <w:rPr>
          <w:rFonts w:ascii="Arial" w:hAnsi="Arial" w:cs="Arial"/>
          <w:lang w:val="es-ES"/>
        </w:rPr>
      </w:pPr>
      <w:r w:rsidRPr="003F596A">
        <w:rPr>
          <w:rFonts w:ascii="Arial" w:hAnsi="Arial" w:cs="Arial"/>
          <w:sz w:val="20"/>
          <w:szCs w:val="20"/>
          <w:lang w:val="es-ES"/>
        </w:rPr>
        <w:t>SELENE DSN DEMO, DOY 063/</w:t>
      </w:r>
      <w:r w:rsidRPr="003F596A">
        <w:rPr>
          <w:rFonts w:ascii="Arial" w:hAnsi="Arial" w:cs="Arial"/>
          <w:lang w:val="es-ES"/>
        </w:rPr>
        <w:t xml:space="preserve"> </w:t>
      </w:r>
      <w:r w:rsidRPr="003F596A">
        <w:rPr>
          <w:rFonts w:ascii="Arial" w:hAnsi="Arial" w:cs="Arial"/>
          <w:sz w:val="20"/>
          <w:szCs w:val="20"/>
          <w:lang w:val="es-ES"/>
        </w:rPr>
        <w:t>1300</w:t>
      </w:r>
      <w:r w:rsidRPr="003F596A">
        <w:rPr>
          <w:rFonts w:ascii="Arial" w:hAnsi="Arial" w:cs="Arial"/>
          <w:lang w:val="es-ES"/>
        </w:rPr>
        <w:t xml:space="preserve"> </w:t>
      </w:r>
      <w:r w:rsidRPr="003F596A">
        <w:rPr>
          <w:rFonts w:ascii="Arial" w:hAnsi="Arial" w:cs="Arial"/>
          <w:sz w:val="20"/>
          <w:szCs w:val="20"/>
          <w:lang w:val="es-ES"/>
        </w:rPr>
        <w:t>- 1435</w:t>
      </w:r>
      <w:r w:rsidRPr="003F596A">
        <w:rPr>
          <w:rFonts w:ascii="Arial" w:hAnsi="Arial" w:cs="Arial"/>
          <w:lang w:val="es-ES"/>
        </w:rPr>
        <w:t xml:space="preserve"> </w:t>
      </w:r>
      <w:r w:rsidRPr="003F596A">
        <w:rPr>
          <w:rFonts w:ascii="Arial" w:hAnsi="Arial" w:cs="Arial"/>
          <w:sz w:val="20"/>
          <w:szCs w:val="20"/>
          <w:lang w:val="es-ES"/>
        </w:rPr>
        <w:t>UTC, DSS-27      </w:t>
      </w:r>
      <w:r w:rsidRPr="003F596A">
        <w:rPr>
          <w:rFonts w:ascii="Arial" w:hAnsi="Arial" w:cs="Arial"/>
          <w:lang w:val="es-ES"/>
        </w:rPr>
        <w:t xml:space="preserve"> </w:t>
      </w:r>
    </w:p>
    <w:p w:rsidR="00D72F1C" w:rsidRDefault="00D72F1C" w:rsidP="00D72F1C">
      <w:pPr>
        <w:pStyle w:val="NormalWeb"/>
        <w:rPr>
          <w:rFonts w:ascii="Arial" w:hAnsi="Arial" w:cs="Arial"/>
        </w:rPr>
      </w:pPr>
      <w:r>
        <w:rPr>
          <w:rFonts w:ascii="Arial" w:hAnsi="Arial" w:cs="Arial"/>
          <w:sz w:val="20"/>
          <w:szCs w:val="20"/>
        </w:rPr>
        <w:t>The</w:t>
      </w:r>
      <w:r>
        <w:rPr>
          <w:rFonts w:ascii="Arial" w:hAnsi="Arial" w:cs="Arial"/>
        </w:rPr>
        <w:t xml:space="preserve"> </w:t>
      </w:r>
      <w:r>
        <w:rPr>
          <w:rFonts w:ascii="Arial" w:hAnsi="Arial" w:cs="Arial"/>
          <w:sz w:val="20"/>
          <w:szCs w:val="20"/>
        </w:rPr>
        <w:t>SELENE DSN</w:t>
      </w:r>
      <w:r>
        <w:rPr>
          <w:rFonts w:ascii="Arial" w:hAnsi="Arial" w:cs="Arial"/>
        </w:rPr>
        <w:t xml:space="preserve"> </w:t>
      </w:r>
      <w:r>
        <w:rPr>
          <w:rFonts w:ascii="Arial" w:hAnsi="Arial" w:cs="Arial"/>
          <w:sz w:val="20"/>
          <w:szCs w:val="20"/>
        </w:rPr>
        <w:t>DEMO</w:t>
      </w:r>
      <w:r>
        <w:rPr>
          <w:rFonts w:ascii="Arial" w:hAnsi="Arial" w:cs="Arial"/>
        </w:rPr>
        <w:t xml:space="preserve"> </w:t>
      </w:r>
      <w:r>
        <w:rPr>
          <w:rFonts w:ascii="Arial" w:hAnsi="Arial" w:cs="Arial"/>
          <w:sz w:val="20"/>
          <w:szCs w:val="20"/>
        </w:rPr>
        <w:t>was successful.</w:t>
      </w:r>
      <w:r>
        <w:rPr>
          <w:rFonts w:ascii="Arial" w:hAnsi="Arial" w:cs="Arial"/>
        </w:rPr>
        <w:t xml:space="preserve"> </w:t>
      </w:r>
      <w:r>
        <w:rPr>
          <w:rFonts w:ascii="Arial" w:hAnsi="Arial" w:cs="Arial"/>
          <w:sz w:val="20"/>
          <w:szCs w:val="20"/>
        </w:rPr>
        <w:t>DSS-27 acquired 3-way with DSS-74 (Santiago)</w:t>
      </w:r>
      <w:r>
        <w:rPr>
          <w:rFonts w:ascii="Arial" w:hAnsi="Arial" w:cs="Arial"/>
        </w:rPr>
        <w:t xml:space="preserve"> </w:t>
      </w:r>
      <w:r>
        <w:rPr>
          <w:rFonts w:ascii="Arial" w:hAnsi="Arial" w:cs="Arial"/>
          <w:sz w:val="20"/>
          <w:szCs w:val="20"/>
        </w:rPr>
        <w:t>and</w:t>
      </w:r>
      <w:r>
        <w:rPr>
          <w:rFonts w:ascii="Arial" w:hAnsi="Arial" w:cs="Arial"/>
        </w:rPr>
        <w:t xml:space="preserve"> </w:t>
      </w:r>
      <w:r>
        <w:rPr>
          <w:rFonts w:ascii="Arial" w:hAnsi="Arial" w:cs="Arial"/>
          <w:sz w:val="20"/>
          <w:szCs w:val="20"/>
        </w:rPr>
        <w:t>outputted 80</w:t>
      </w:r>
      <w:r>
        <w:rPr>
          <w:rFonts w:ascii="Arial" w:hAnsi="Arial" w:cs="Arial"/>
        </w:rPr>
        <w:t xml:space="preserve"> </w:t>
      </w:r>
      <w:r>
        <w:rPr>
          <w:rFonts w:ascii="Arial" w:hAnsi="Arial" w:cs="Arial"/>
          <w:sz w:val="20"/>
          <w:szCs w:val="20"/>
        </w:rPr>
        <w:t>kbps</w:t>
      </w:r>
      <w:r>
        <w:rPr>
          <w:rFonts w:ascii="Arial" w:hAnsi="Arial" w:cs="Arial"/>
        </w:rPr>
        <w:t xml:space="preserve"> </w:t>
      </w:r>
      <w:r>
        <w:rPr>
          <w:rFonts w:ascii="Arial" w:hAnsi="Arial" w:cs="Arial"/>
          <w:sz w:val="20"/>
          <w:szCs w:val="20"/>
        </w:rPr>
        <w:t>to SELENE</w:t>
      </w:r>
      <w:r>
        <w:rPr>
          <w:rFonts w:ascii="Arial" w:hAnsi="Arial" w:cs="Arial"/>
        </w:rPr>
        <w:t xml:space="preserve"> </w:t>
      </w:r>
      <w:r>
        <w:rPr>
          <w:rFonts w:ascii="Arial" w:hAnsi="Arial" w:cs="Arial"/>
          <w:sz w:val="20"/>
          <w:szCs w:val="20"/>
        </w:rPr>
        <w:t>OPS.</w:t>
      </w:r>
      <w:r>
        <w:rPr>
          <w:rFonts w:ascii="Arial" w:hAnsi="Arial" w:cs="Arial"/>
        </w:rPr>
        <w:t xml:space="preserve"> </w:t>
      </w:r>
      <w:r>
        <w:rPr>
          <w:rFonts w:ascii="Arial" w:hAnsi="Arial" w:cs="Arial"/>
          <w:sz w:val="20"/>
          <w:szCs w:val="20"/>
        </w:rPr>
        <w:t>The</w:t>
      </w:r>
      <w:r>
        <w:rPr>
          <w:rFonts w:ascii="Arial" w:hAnsi="Arial" w:cs="Arial"/>
        </w:rPr>
        <w:t xml:space="preserve"> </w:t>
      </w:r>
      <w:r>
        <w:rPr>
          <w:rFonts w:ascii="Arial" w:hAnsi="Arial" w:cs="Arial"/>
          <w:sz w:val="20"/>
          <w:szCs w:val="20"/>
        </w:rPr>
        <w:t>CSSXP (CCSDS SLE Management XML Prototype) provided</w:t>
      </w:r>
      <w:r>
        <w:rPr>
          <w:rFonts w:ascii="Arial" w:hAnsi="Arial" w:cs="Arial"/>
        </w:rPr>
        <w:t xml:space="preserve"> </w:t>
      </w:r>
      <w:r>
        <w:rPr>
          <w:rFonts w:ascii="Arial" w:hAnsi="Arial" w:cs="Arial"/>
          <w:sz w:val="20"/>
          <w:szCs w:val="20"/>
        </w:rPr>
        <w:t>the SPS a DKF and</w:t>
      </w:r>
      <w:r>
        <w:rPr>
          <w:rFonts w:ascii="Arial" w:hAnsi="Arial" w:cs="Arial"/>
        </w:rPr>
        <w:t xml:space="preserve"> </w:t>
      </w:r>
      <w:r>
        <w:rPr>
          <w:rFonts w:ascii="Arial" w:hAnsi="Arial" w:cs="Arial"/>
          <w:sz w:val="20"/>
          <w:szCs w:val="20"/>
        </w:rPr>
        <w:t>OEM file. The</w:t>
      </w:r>
      <w:r>
        <w:rPr>
          <w:rFonts w:ascii="Arial" w:hAnsi="Arial" w:cs="Arial"/>
        </w:rPr>
        <w:t xml:space="preserve"> </w:t>
      </w:r>
      <w:r>
        <w:rPr>
          <w:rFonts w:ascii="Arial" w:hAnsi="Arial" w:cs="Arial"/>
          <w:sz w:val="20"/>
          <w:szCs w:val="20"/>
        </w:rPr>
        <w:t>SPS was able to generated a support data package</w:t>
      </w:r>
      <w:r>
        <w:rPr>
          <w:rFonts w:ascii="Arial" w:hAnsi="Arial" w:cs="Arial"/>
        </w:rPr>
        <w:t xml:space="preserve"> </w:t>
      </w:r>
      <w:r>
        <w:rPr>
          <w:rFonts w:ascii="Arial" w:hAnsi="Arial" w:cs="Arial"/>
          <w:sz w:val="20"/>
          <w:szCs w:val="20"/>
        </w:rPr>
        <w:t>(FZC=PF)</w:t>
      </w:r>
      <w:r>
        <w:rPr>
          <w:rFonts w:ascii="Arial" w:hAnsi="Arial" w:cs="Arial"/>
        </w:rPr>
        <w:t xml:space="preserve"> </w:t>
      </w:r>
      <w:r>
        <w:rPr>
          <w:rFonts w:ascii="Arial" w:hAnsi="Arial" w:cs="Arial"/>
          <w:sz w:val="20"/>
          <w:szCs w:val="20"/>
        </w:rPr>
        <w:t>and transmit them out to the station.</w:t>
      </w:r>
      <w:r>
        <w:rPr>
          <w:rFonts w:ascii="Arial" w:hAnsi="Arial" w:cs="Arial"/>
        </w:rPr>
        <w:t xml:space="preserve"> </w:t>
      </w:r>
      <w:r>
        <w:rPr>
          <w:rFonts w:ascii="Arial" w:hAnsi="Arial" w:cs="Arial"/>
          <w:sz w:val="20"/>
          <w:szCs w:val="20"/>
        </w:rPr>
        <w:t>DSS-27 downloaded FZC=PF and acquired the downlink.</w:t>
      </w:r>
      <w:r>
        <w:rPr>
          <w:rFonts w:ascii="Arial" w:hAnsi="Arial" w:cs="Arial"/>
        </w:rPr>
        <w:t xml:space="preserve"> </w:t>
      </w:r>
      <w:r>
        <w:rPr>
          <w:rFonts w:ascii="Arial" w:hAnsi="Arial" w:cs="Arial"/>
          <w:sz w:val="20"/>
          <w:szCs w:val="20"/>
        </w:rPr>
        <w:t>Project</w:t>
      </w:r>
      <w:r>
        <w:rPr>
          <w:rFonts w:ascii="Arial" w:hAnsi="Arial" w:cs="Arial"/>
        </w:rPr>
        <w:t xml:space="preserve"> </w:t>
      </w:r>
      <w:r>
        <w:rPr>
          <w:rFonts w:ascii="Arial" w:hAnsi="Arial" w:cs="Arial"/>
          <w:sz w:val="20"/>
          <w:szCs w:val="20"/>
        </w:rPr>
        <w:t>reported no problems for this downlink only support.</w:t>
      </w:r>
    </w:p>
    <w:p w:rsidR="00D72F1C" w:rsidRDefault="00D72F1C" w:rsidP="00D72F1C">
      <w:pPr>
        <w:pStyle w:val="NormalWeb"/>
        <w:rPr>
          <w:rFonts w:ascii="Arial" w:hAnsi="Arial" w:cs="Arial"/>
        </w:rPr>
      </w:pPr>
      <w:r>
        <w:rPr>
          <w:rFonts w:ascii="Arial" w:hAnsi="Arial" w:cs="Arial"/>
        </w:rPr>
        <w:t xml:space="preserve">  </w:t>
      </w:r>
    </w:p>
    <w:p w:rsidR="00D72F1C" w:rsidRPr="003F596A" w:rsidRDefault="00D72F1C" w:rsidP="00D72F1C">
      <w:pPr>
        <w:pStyle w:val="NormalWeb"/>
        <w:rPr>
          <w:rFonts w:ascii="Arial" w:hAnsi="Arial" w:cs="Arial"/>
          <w:lang w:val="es-ES"/>
        </w:rPr>
      </w:pPr>
      <w:r w:rsidRPr="003F596A">
        <w:rPr>
          <w:rFonts w:ascii="Arial" w:hAnsi="Arial" w:cs="Arial"/>
          <w:b/>
          <w:bCs/>
          <w:i/>
          <w:iCs/>
          <w:color w:val="0000FF"/>
          <w:sz w:val="20"/>
          <w:szCs w:val="20"/>
          <w:lang w:val="es-ES"/>
        </w:rPr>
        <w:t>Jesse Velasco</w:t>
      </w:r>
    </w:p>
    <w:p w:rsidR="00D72F1C" w:rsidRPr="003F596A" w:rsidRDefault="00D72F1C" w:rsidP="00D72F1C">
      <w:pPr>
        <w:pStyle w:val="NormalWeb"/>
        <w:rPr>
          <w:rFonts w:ascii="Arial" w:hAnsi="Arial" w:cs="Arial"/>
          <w:lang w:val="es-ES"/>
        </w:rPr>
      </w:pPr>
      <w:r w:rsidRPr="003F596A">
        <w:rPr>
          <w:rFonts w:ascii="Arial" w:hAnsi="Arial" w:cs="Arial"/>
          <w:color w:val="0000FF"/>
          <w:sz w:val="20"/>
          <w:szCs w:val="20"/>
          <w:lang w:val="es-ES"/>
        </w:rPr>
        <w:t>NOPE</w:t>
      </w:r>
    </w:p>
    <w:p w:rsidR="00D72F1C" w:rsidRPr="003F596A" w:rsidRDefault="00D72F1C" w:rsidP="00D72F1C">
      <w:pPr>
        <w:pStyle w:val="NormalWeb"/>
        <w:rPr>
          <w:rFonts w:ascii="Arial" w:hAnsi="Arial" w:cs="Arial"/>
          <w:lang w:val="es-ES"/>
        </w:rPr>
      </w:pPr>
      <w:r w:rsidRPr="003F596A">
        <w:rPr>
          <w:rFonts w:ascii="Arial" w:hAnsi="Arial" w:cs="Arial"/>
          <w:color w:val="0000FF"/>
          <w:sz w:val="20"/>
          <w:szCs w:val="20"/>
          <w:lang w:val="es-ES"/>
        </w:rPr>
        <w:t>MEX/SELE/VEX/ROSE/CLUS</w:t>
      </w:r>
    </w:p>
    <w:p w:rsidR="00D72F1C" w:rsidRDefault="00D72F1C" w:rsidP="00D72F1C">
      <w:pPr>
        <w:pStyle w:val="NormalWeb"/>
        <w:rPr>
          <w:rFonts w:ascii="Arial" w:hAnsi="Arial" w:cs="Arial"/>
        </w:rPr>
      </w:pPr>
      <w:r>
        <w:rPr>
          <w:rFonts w:ascii="Arial" w:hAnsi="Arial" w:cs="Arial"/>
          <w:color w:val="0000FF"/>
          <w:sz w:val="20"/>
          <w:szCs w:val="20"/>
        </w:rPr>
        <w:t>(626) 305-6315</w:t>
      </w:r>
      <w:r>
        <w:rPr>
          <w:rFonts w:ascii="Arial" w:hAnsi="Arial" w:cs="Arial"/>
        </w:rPr>
        <w:t xml:space="preserve"> </w:t>
      </w:r>
    </w:p>
    <w:p w:rsidR="00D72F1C" w:rsidRPr="00D72F1C" w:rsidRDefault="00D72F1C" w:rsidP="00D72F1C"/>
    <w:p w:rsidR="00D72F1C" w:rsidRPr="00D72F1C" w:rsidRDefault="00D72F1C" w:rsidP="00D72F1C"/>
    <w:p w:rsidR="00D72F1C" w:rsidRDefault="00D72F1C" w:rsidP="00D72F1C">
      <w:pPr>
        <w:pStyle w:val="Heading2"/>
      </w:pPr>
      <w:r>
        <w:br w:type="page"/>
      </w:r>
      <w:bookmarkStart w:id="155" w:name="_Toc235534740"/>
      <w:r>
        <w:lastRenderedPageBreak/>
        <w:t>sHADOW TRACKING STATEMENT FROM DSN OPERATIONS, DOY 063, 2008</w:t>
      </w:r>
      <w:bookmarkEnd w:id="155"/>
    </w:p>
    <w:p w:rsidR="00D72F1C" w:rsidRPr="00D72F1C" w:rsidRDefault="00D72F1C" w:rsidP="00D72F1C"/>
    <w:p w:rsidR="00D72F1C" w:rsidRPr="00F75B7D" w:rsidRDefault="00D72F1C" w:rsidP="00D72F1C">
      <w:pPr>
        <w:spacing w:before="100" w:beforeAutospacing="1" w:after="100" w:afterAutospacing="1"/>
        <w:rPr>
          <w:rFonts w:ascii="Arial" w:hAnsi="Arial" w:cs="Arial"/>
          <w:szCs w:val="24"/>
        </w:rPr>
      </w:pPr>
      <w:r w:rsidRPr="00F75B7D">
        <w:rPr>
          <w:rFonts w:ascii="Arial" w:hAnsi="Arial" w:cs="Arial"/>
          <w:b/>
          <w:bCs/>
        </w:rPr>
        <w:t>Engineering DEMO</w:t>
      </w:r>
      <w:r w:rsidRPr="00F75B7D">
        <w:rPr>
          <w:rFonts w:ascii="Arial" w:hAnsi="Arial" w:cs="Arial"/>
          <w:b/>
          <w:bCs/>
          <w:szCs w:val="24"/>
        </w:rPr>
        <w:t xml:space="preserve"> </w:t>
      </w:r>
      <w:r w:rsidRPr="00F75B7D">
        <w:rPr>
          <w:rFonts w:ascii="Arial" w:hAnsi="Arial" w:cs="Arial"/>
          <w:b/>
          <w:bCs/>
        </w:rPr>
        <w:t>Report</w:t>
      </w:r>
    </w:p>
    <w:p w:rsidR="00D72F1C" w:rsidRPr="00F75B7D" w:rsidRDefault="00D72F1C" w:rsidP="00D72F1C">
      <w:pPr>
        <w:spacing w:before="100" w:beforeAutospacing="1" w:after="100" w:afterAutospacing="1"/>
        <w:rPr>
          <w:rFonts w:ascii="Arial" w:hAnsi="Arial" w:cs="Arial"/>
          <w:szCs w:val="24"/>
        </w:rPr>
      </w:pPr>
      <w:r w:rsidRPr="00F75B7D">
        <w:rPr>
          <w:rFonts w:ascii="Arial" w:hAnsi="Arial" w:cs="Arial"/>
          <w:b/>
          <w:bCs/>
        </w:rPr>
        <w:t>Name of Training:</w:t>
      </w:r>
      <w:r w:rsidRPr="00F75B7D">
        <w:rPr>
          <w:rFonts w:ascii="Arial" w:hAnsi="Arial" w:cs="Arial"/>
          <w:szCs w:val="24"/>
        </w:rPr>
        <w:t xml:space="preserve"> </w:t>
      </w:r>
      <w:r w:rsidRPr="00F75B7D">
        <w:rPr>
          <w:rFonts w:ascii="Arial" w:hAnsi="Arial" w:cs="Arial"/>
        </w:rPr>
        <w:t>SELENE</w:t>
      </w:r>
      <w:r w:rsidRPr="00F75B7D">
        <w:rPr>
          <w:rFonts w:ascii="Arial" w:hAnsi="Arial" w:cs="Arial"/>
          <w:szCs w:val="24"/>
        </w:rPr>
        <w:t xml:space="preserve"> </w:t>
      </w:r>
      <w:r w:rsidRPr="00F75B7D">
        <w:rPr>
          <w:rFonts w:ascii="Arial" w:hAnsi="Arial" w:cs="Arial"/>
        </w:rPr>
        <w:t>DSN DEMO</w:t>
      </w:r>
    </w:p>
    <w:p w:rsidR="00D72F1C" w:rsidRPr="00F75B7D" w:rsidRDefault="00D72F1C" w:rsidP="00D72F1C">
      <w:pPr>
        <w:spacing w:before="100" w:beforeAutospacing="1" w:after="100" w:afterAutospacing="1"/>
        <w:rPr>
          <w:rFonts w:ascii="Arial" w:hAnsi="Arial" w:cs="Arial"/>
          <w:szCs w:val="24"/>
        </w:rPr>
      </w:pPr>
      <w:r w:rsidRPr="00F75B7D">
        <w:rPr>
          <w:rFonts w:ascii="Arial" w:hAnsi="Arial" w:cs="Arial"/>
          <w:b/>
          <w:bCs/>
        </w:rPr>
        <w:t>Date: </w:t>
      </w:r>
      <w:r w:rsidRPr="00F75B7D">
        <w:rPr>
          <w:rFonts w:ascii="Arial" w:hAnsi="Arial" w:cs="Arial"/>
          <w:szCs w:val="24"/>
        </w:rPr>
        <w:t xml:space="preserve"> </w:t>
      </w:r>
      <w:r w:rsidRPr="00F75B7D">
        <w:rPr>
          <w:rFonts w:ascii="Arial" w:hAnsi="Arial" w:cs="Arial"/>
        </w:rPr>
        <w:t>March</w:t>
      </w:r>
      <w:r w:rsidRPr="00F75B7D">
        <w:rPr>
          <w:rFonts w:ascii="Arial" w:hAnsi="Arial" w:cs="Arial"/>
          <w:szCs w:val="24"/>
        </w:rPr>
        <w:t xml:space="preserve"> </w:t>
      </w:r>
      <w:r w:rsidRPr="00F75B7D">
        <w:rPr>
          <w:rFonts w:ascii="Arial" w:hAnsi="Arial" w:cs="Arial"/>
        </w:rPr>
        <w:t>6,</w:t>
      </w:r>
      <w:r w:rsidRPr="00F75B7D">
        <w:rPr>
          <w:rFonts w:ascii="Arial" w:hAnsi="Arial" w:cs="Arial"/>
          <w:szCs w:val="24"/>
        </w:rPr>
        <w:t xml:space="preserve"> </w:t>
      </w:r>
      <w:r w:rsidRPr="00F75B7D">
        <w:rPr>
          <w:rFonts w:ascii="Arial" w:hAnsi="Arial" w:cs="Arial"/>
        </w:rPr>
        <w:t>2008</w:t>
      </w:r>
    </w:p>
    <w:p w:rsidR="00D72F1C" w:rsidRPr="00F75B7D" w:rsidRDefault="00D72F1C" w:rsidP="00D72F1C">
      <w:pPr>
        <w:spacing w:before="100" w:beforeAutospacing="1" w:after="100" w:afterAutospacing="1"/>
        <w:rPr>
          <w:rFonts w:ascii="Arial" w:hAnsi="Arial" w:cs="Arial"/>
          <w:szCs w:val="24"/>
        </w:rPr>
      </w:pPr>
      <w:r w:rsidRPr="00F75B7D">
        <w:rPr>
          <w:rFonts w:ascii="Arial" w:hAnsi="Arial" w:cs="Arial"/>
          <w:b/>
          <w:bCs/>
        </w:rPr>
        <w:t xml:space="preserve">Support Period Times: </w:t>
      </w:r>
    </w:p>
    <w:p w:rsidR="00D72F1C" w:rsidRPr="00F75B7D" w:rsidRDefault="00D72F1C" w:rsidP="00D72F1C">
      <w:pPr>
        <w:spacing w:before="100" w:beforeAutospacing="1" w:after="100" w:afterAutospacing="1"/>
        <w:rPr>
          <w:rFonts w:ascii="Arial" w:hAnsi="Arial" w:cs="Arial"/>
          <w:szCs w:val="24"/>
        </w:rPr>
      </w:pPr>
      <w:r w:rsidRPr="00F75B7D">
        <w:rPr>
          <w:rFonts w:ascii="Arial" w:hAnsi="Arial" w:cs="Arial"/>
        </w:rPr>
        <w:t>DOY    </w:t>
      </w:r>
      <w:r w:rsidRPr="00F75B7D">
        <w:rPr>
          <w:rFonts w:ascii="Arial" w:hAnsi="Arial" w:cs="Arial"/>
          <w:szCs w:val="24"/>
        </w:rPr>
        <w:t xml:space="preserve"> </w:t>
      </w:r>
      <w:r w:rsidRPr="00F75B7D">
        <w:rPr>
          <w:rFonts w:ascii="Arial" w:hAnsi="Arial" w:cs="Arial"/>
        </w:rPr>
        <w:t>START  </w:t>
      </w:r>
      <w:r w:rsidRPr="00F75B7D">
        <w:rPr>
          <w:rFonts w:ascii="Arial" w:hAnsi="Arial" w:cs="Arial"/>
          <w:szCs w:val="24"/>
        </w:rPr>
        <w:t xml:space="preserve"> </w:t>
      </w:r>
      <w:r w:rsidRPr="00F75B7D">
        <w:rPr>
          <w:rFonts w:ascii="Arial" w:hAnsi="Arial" w:cs="Arial"/>
        </w:rPr>
        <w:t>BOT    </w:t>
      </w:r>
      <w:r w:rsidRPr="00F75B7D">
        <w:rPr>
          <w:rFonts w:ascii="Arial" w:hAnsi="Arial" w:cs="Arial"/>
          <w:szCs w:val="24"/>
        </w:rPr>
        <w:t xml:space="preserve"> </w:t>
      </w:r>
      <w:r w:rsidRPr="00F75B7D">
        <w:rPr>
          <w:rFonts w:ascii="Arial" w:hAnsi="Arial" w:cs="Arial"/>
        </w:rPr>
        <w:t>EOT    </w:t>
      </w:r>
      <w:r w:rsidRPr="00F75B7D">
        <w:rPr>
          <w:rFonts w:ascii="Arial" w:hAnsi="Arial" w:cs="Arial"/>
          <w:szCs w:val="24"/>
        </w:rPr>
        <w:t xml:space="preserve"> </w:t>
      </w:r>
      <w:r w:rsidRPr="00F75B7D">
        <w:rPr>
          <w:rFonts w:ascii="Arial" w:hAnsi="Arial" w:cs="Arial"/>
        </w:rPr>
        <w:t>END    </w:t>
      </w:r>
      <w:r w:rsidRPr="00F75B7D">
        <w:rPr>
          <w:rFonts w:ascii="Arial" w:hAnsi="Arial" w:cs="Arial"/>
          <w:szCs w:val="24"/>
        </w:rPr>
        <w:t xml:space="preserve"> </w:t>
      </w:r>
      <w:r w:rsidRPr="00F75B7D">
        <w:rPr>
          <w:rFonts w:ascii="Arial" w:hAnsi="Arial" w:cs="Arial"/>
        </w:rPr>
        <w:t>FACILITY       </w:t>
      </w:r>
      <w:r w:rsidRPr="00F75B7D">
        <w:rPr>
          <w:rFonts w:ascii="Arial" w:hAnsi="Arial" w:cs="Arial"/>
          <w:szCs w:val="24"/>
        </w:rPr>
        <w:br/>
      </w:r>
      <w:r w:rsidRPr="00F75B7D">
        <w:rPr>
          <w:rFonts w:ascii="Arial" w:hAnsi="Arial" w:cs="Arial"/>
        </w:rPr>
        <w:t>066</w:t>
      </w:r>
      <w:r w:rsidRPr="00F75B7D">
        <w:rPr>
          <w:rFonts w:ascii="Arial" w:hAnsi="Arial" w:cs="Arial"/>
          <w:szCs w:val="24"/>
        </w:rPr>
        <w:t xml:space="preserve">     </w:t>
      </w:r>
      <w:r w:rsidRPr="00F75B7D">
        <w:rPr>
          <w:rFonts w:ascii="Arial" w:hAnsi="Arial" w:cs="Arial"/>
        </w:rPr>
        <w:t>2005</w:t>
      </w:r>
      <w:r w:rsidRPr="00F75B7D">
        <w:rPr>
          <w:rFonts w:ascii="Arial" w:hAnsi="Arial" w:cs="Arial"/>
          <w:szCs w:val="24"/>
        </w:rPr>
        <w:t xml:space="preserve">    </w:t>
      </w:r>
      <w:r w:rsidRPr="00F75B7D">
        <w:rPr>
          <w:rFonts w:ascii="Arial" w:hAnsi="Arial" w:cs="Arial"/>
        </w:rPr>
        <w:t>2050</w:t>
      </w:r>
      <w:r w:rsidRPr="00F75B7D">
        <w:rPr>
          <w:rFonts w:ascii="Arial" w:hAnsi="Arial" w:cs="Arial"/>
          <w:szCs w:val="24"/>
        </w:rPr>
        <w:t xml:space="preserve">    </w:t>
      </w:r>
      <w:r w:rsidRPr="00F75B7D">
        <w:rPr>
          <w:rFonts w:ascii="Arial" w:hAnsi="Arial" w:cs="Arial"/>
        </w:rPr>
        <w:t>2215</w:t>
      </w:r>
      <w:r w:rsidRPr="00F75B7D">
        <w:rPr>
          <w:rFonts w:ascii="Arial" w:hAnsi="Arial" w:cs="Arial"/>
          <w:szCs w:val="24"/>
        </w:rPr>
        <w:t xml:space="preserve">    </w:t>
      </w:r>
      <w:r w:rsidRPr="00F75B7D">
        <w:rPr>
          <w:rFonts w:ascii="Arial" w:hAnsi="Arial" w:cs="Arial"/>
        </w:rPr>
        <w:t>2230</w:t>
      </w:r>
      <w:r w:rsidRPr="00F75B7D">
        <w:rPr>
          <w:rFonts w:ascii="Arial" w:hAnsi="Arial" w:cs="Arial"/>
          <w:szCs w:val="24"/>
        </w:rPr>
        <w:t xml:space="preserve">    </w:t>
      </w:r>
      <w:r w:rsidRPr="00F75B7D">
        <w:rPr>
          <w:rFonts w:ascii="Arial" w:hAnsi="Arial" w:cs="Arial"/>
        </w:rPr>
        <w:t>DSS-24</w:t>
      </w:r>
      <w:r w:rsidRPr="00F75B7D">
        <w:rPr>
          <w:rFonts w:ascii="Arial" w:hAnsi="Arial" w:cs="Arial"/>
          <w:szCs w:val="24"/>
        </w:rPr>
        <w:t> </w:t>
      </w:r>
    </w:p>
    <w:p w:rsidR="00D72F1C" w:rsidRPr="00F75B7D" w:rsidRDefault="00D72F1C" w:rsidP="00D72F1C">
      <w:pPr>
        <w:spacing w:before="100" w:beforeAutospacing="1" w:after="100" w:afterAutospacing="1"/>
        <w:rPr>
          <w:rFonts w:ascii="Arial" w:hAnsi="Arial" w:cs="Arial"/>
          <w:szCs w:val="24"/>
        </w:rPr>
      </w:pPr>
      <w:r w:rsidRPr="00F75B7D">
        <w:rPr>
          <w:rFonts w:ascii="Arial" w:hAnsi="Arial" w:cs="Arial"/>
          <w:b/>
          <w:bCs/>
        </w:rPr>
        <w:t>Supporting Facilities:</w:t>
      </w:r>
      <w:r w:rsidRPr="00F75B7D">
        <w:rPr>
          <w:rFonts w:ascii="Arial" w:hAnsi="Arial" w:cs="Arial"/>
          <w:szCs w:val="24"/>
        </w:rPr>
        <w:t xml:space="preserve"> </w:t>
      </w:r>
      <w:r w:rsidRPr="00F75B7D">
        <w:rPr>
          <w:rFonts w:ascii="Arial" w:hAnsi="Arial" w:cs="Arial"/>
        </w:rPr>
        <w:t>DSS-24, NOCC,</w:t>
      </w:r>
      <w:r w:rsidRPr="00F75B7D">
        <w:rPr>
          <w:rFonts w:ascii="Arial" w:hAnsi="Arial" w:cs="Arial"/>
          <w:szCs w:val="24"/>
        </w:rPr>
        <w:t xml:space="preserve"> </w:t>
      </w:r>
      <w:r w:rsidRPr="00F75B7D">
        <w:rPr>
          <w:rFonts w:ascii="Arial" w:hAnsi="Arial" w:cs="Arial"/>
        </w:rPr>
        <w:t>SELE OPS,</w:t>
      </w:r>
      <w:r w:rsidRPr="00F75B7D">
        <w:rPr>
          <w:rFonts w:ascii="Arial" w:hAnsi="Arial" w:cs="Arial"/>
          <w:szCs w:val="24"/>
        </w:rPr>
        <w:t xml:space="preserve"> </w:t>
      </w:r>
      <w:r w:rsidRPr="00F75B7D">
        <w:rPr>
          <w:rFonts w:ascii="Arial" w:hAnsi="Arial" w:cs="Arial"/>
        </w:rPr>
        <w:t>DSOT, ROC</w:t>
      </w:r>
    </w:p>
    <w:p w:rsidR="00D72F1C" w:rsidRPr="00F75B7D" w:rsidRDefault="00D72F1C" w:rsidP="00D72F1C">
      <w:pPr>
        <w:spacing w:before="100" w:beforeAutospacing="1" w:after="100" w:afterAutospacing="1"/>
        <w:rPr>
          <w:rFonts w:ascii="Arial" w:hAnsi="Arial" w:cs="Arial"/>
          <w:szCs w:val="24"/>
        </w:rPr>
      </w:pPr>
      <w:r w:rsidRPr="00F75B7D">
        <w:rPr>
          <w:rFonts w:ascii="Arial" w:hAnsi="Arial" w:cs="Arial"/>
          <w:b/>
          <w:bCs/>
        </w:rPr>
        <w:t>1.     </w:t>
      </w:r>
      <w:r w:rsidRPr="00F75B7D">
        <w:rPr>
          <w:rFonts w:ascii="Arial" w:hAnsi="Arial" w:cs="Arial"/>
          <w:b/>
          <w:bCs/>
          <w:szCs w:val="24"/>
        </w:rPr>
        <w:t xml:space="preserve"> </w:t>
      </w:r>
      <w:r w:rsidRPr="00F75B7D">
        <w:rPr>
          <w:rFonts w:ascii="Arial" w:hAnsi="Arial" w:cs="Arial"/>
          <w:b/>
          <w:bCs/>
        </w:rPr>
        <w:t xml:space="preserve">Objectives: </w:t>
      </w:r>
    </w:p>
    <w:p w:rsidR="00D72F1C" w:rsidRPr="00F75B7D" w:rsidRDefault="00D72F1C" w:rsidP="00D72F1C">
      <w:pPr>
        <w:spacing w:before="100" w:beforeAutospacing="1" w:after="100" w:afterAutospacing="1"/>
        <w:ind w:left="720"/>
        <w:rPr>
          <w:rFonts w:ascii="Arial" w:hAnsi="Arial" w:cs="Arial"/>
          <w:szCs w:val="24"/>
        </w:rPr>
      </w:pPr>
      <w:r w:rsidRPr="00F75B7D">
        <w:rPr>
          <w:rFonts w:ascii="Arial" w:hAnsi="Arial" w:cs="Arial"/>
        </w:rPr>
        <w:t>SPS generate a Support Data Package from the inputs provided by CSSXP (CCSDS SLE Service Management XML Prototype) and</w:t>
      </w:r>
      <w:r w:rsidRPr="00F75B7D">
        <w:rPr>
          <w:rFonts w:ascii="Arial" w:hAnsi="Arial" w:cs="Arial"/>
          <w:szCs w:val="24"/>
        </w:rPr>
        <w:t xml:space="preserve"> </w:t>
      </w:r>
      <w:r w:rsidRPr="00F75B7D">
        <w:rPr>
          <w:rFonts w:ascii="Arial" w:hAnsi="Arial" w:cs="Arial"/>
        </w:rPr>
        <w:t>DSS-24 lockup to the downlink using the SDP.</w:t>
      </w:r>
    </w:p>
    <w:p w:rsidR="00D72F1C" w:rsidRPr="00F75B7D" w:rsidRDefault="00D72F1C" w:rsidP="00D72F1C">
      <w:pPr>
        <w:spacing w:before="100" w:beforeAutospacing="1" w:after="100" w:afterAutospacing="1"/>
        <w:rPr>
          <w:rFonts w:ascii="Arial" w:hAnsi="Arial" w:cs="Arial"/>
          <w:szCs w:val="24"/>
        </w:rPr>
      </w:pPr>
      <w:r w:rsidRPr="00F75B7D">
        <w:rPr>
          <w:rFonts w:ascii="Arial" w:hAnsi="Arial" w:cs="Arial"/>
          <w:szCs w:val="24"/>
        </w:rPr>
        <w:t>     </w:t>
      </w:r>
    </w:p>
    <w:p w:rsidR="00D72F1C" w:rsidRPr="00F75B7D" w:rsidRDefault="00D72F1C" w:rsidP="00D72F1C">
      <w:pPr>
        <w:spacing w:before="100" w:beforeAutospacing="1" w:after="100" w:afterAutospacing="1"/>
        <w:rPr>
          <w:rFonts w:ascii="Arial" w:hAnsi="Arial" w:cs="Arial"/>
          <w:szCs w:val="24"/>
        </w:rPr>
      </w:pPr>
      <w:r w:rsidRPr="00F75B7D">
        <w:rPr>
          <w:rFonts w:ascii="Arial" w:hAnsi="Arial" w:cs="Arial"/>
          <w:b/>
          <w:bCs/>
        </w:rPr>
        <w:t>2.     </w:t>
      </w:r>
      <w:r w:rsidRPr="00F75B7D">
        <w:rPr>
          <w:rFonts w:ascii="Arial" w:hAnsi="Arial" w:cs="Arial"/>
          <w:b/>
          <w:bCs/>
          <w:szCs w:val="24"/>
        </w:rPr>
        <w:t xml:space="preserve"> </w:t>
      </w:r>
      <w:r w:rsidRPr="00F75B7D">
        <w:rPr>
          <w:rFonts w:ascii="Arial" w:hAnsi="Arial" w:cs="Arial"/>
          <w:b/>
          <w:bCs/>
        </w:rPr>
        <w:t>Training Results:</w:t>
      </w:r>
      <w:r w:rsidRPr="00F75B7D">
        <w:rPr>
          <w:rFonts w:ascii="Arial" w:hAnsi="Arial" w:cs="Arial"/>
          <w:szCs w:val="24"/>
        </w:rPr>
        <w:t xml:space="preserve"> </w:t>
      </w:r>
      <w:r w:rsidRPr="00F75B7D">
        <w:rPr>
          <w:rFonts w:ascii="Arial" w:hAnsi="Arial" w:cs="Arial"/>
        </w:rPr>
        <w:t>All objectives met.</w:t>
      </w:r>
      <w:r w:rsidRPr="00F75B7D">
        <w:rPr>
          <w:rFonts w:ascii="Arial" w:hAnsi="Arial" w:cs="Arial"/>
          <w:szCs w:val="24"/>
        </w:rPr>
        <w:t xml:space="preserve"> </w:t>
      </w:r>
    </w:p>
    <w:p w:rsidR="00D72F1C" w:rsidRPr="00F75B7D" w:rsidRDefault="00D72F1C" w:rsidP="00D72F1C">
      <w:pPr>
        <w:spacing w:before="100" w:beforeAutospacing="1" w:after="100" w:afterAutospacing="1"/>
        <w:rPr>
          <w:rFonts w:ascii="Arial" w:hAnsi="Arial" w:cs="Arial"/>
          <w:szCs w:val="24"/>
        </w:rPr>
      </w:pPr>
      <w:r w:rsidRPr="00F75B7D">
        <w:rPr>
          <w:rFonts w:ascii="Arial" w:hAnsi="Arial" w:cs="Arial"/>
          <w:b/>
          <w:bCs/>
        </w:rPr>
        <w:t>3.     </w:t>
      </w:r>
      <w:r w:rsidRPr="00F75B7D">
        <w:rPr>
          <w:rFonts w:ascii="Arial" w:hAnsi="Arial" w:cs="Arial"/>
          <w:b/>
          <w:bCs/>
          <w:szCs w:val="24"/>
        </w:rPr>
        <w:t xml:space="preserve"> </w:t>
      </w:r>
      <w:r w:rsidRPr="00F75B7D">
        <w:rPr>
          <w:rFonts w:ascii="Arial" w:hAnsi="Arial" w:cs="Arial"/>
          <w:b/>
          <w:bCs/>
        </w:rPr>
        <w:t>Training Activity Summary:</w:t>
      </w:r>
      <w:r w:rsidRPr="00F75B7D">
        <w:rPr>
          <w:rFonts w:ascii="Arial" w:hAnsi="Arial" w:cs="Arial"/>
          <w:szCs w:val="24"/>
        </w:rPr>
        <w:t xml:space="preserve"> </w:t>
      </w:r>
      <w:r w:rsidRPr="00F75B7D">
        <w:rPr>
          <w:rFonts w:ascii="Arial" w:hAnsi="Arial" w:cs="Arial"/>
        </w:rPr>
        <w:t> </w:t>
      </w:r>
      <w:r w:rsidRPr="00F75B7D">
        <w:rPr>
          <w:rFonts w:ascii="Arial" w:hAnsi="Arial" w:cs="Arial"/>
          <w:szCs w:val="24"/>
        </w:rPr>
        <w:t xml:space="preserve"> </w:t>
      </w:r>
    </w:p>
    <w:p w:rsidR="00D72F1C" w:rsidRPr="00F75B7D" w:rsidRDefault="00D72F1C" w:rsidP="00D72F1C">
      <w:pPr>
        <w:spacing w:before="100" w:beforeAutospacing="1" w:after="100" w:afterAutospacing="1"/>
        <w:ind w:left="720"/>
        <w:rPr>
          <w:rFonts w:ascii="Arial" w:hAnsi="Arial" w:cs="Arial"/>
          <w:szCs w:val="24"/>
        </w:rPr>
      </w:pPr>
      <w:r w:rsidRPr="00F75B7D">
        <w:rPr>
          <w:rFonts w:ascii="Arial" w:hAnsi="Arial" w:cs="Arial"/>
        </w:rPr>
        <w:t>SELE MSTA objectives were met.</w:t>
      </w:r>
      <w:r w:rsidRPr="00F75B7D">
        <w:rPr>
          <w:rFonts w:ascii="Arial" w:hAnsi="Arial" w:cs="Arial"/>
          <w:szCs w:val="24"/>
        </w:rPr>
        <w:t xml:space="preserve"> </w:t>
      </w:r>
      <w:r w:rsidRPr="00F75B7D">
        <w:rPr>
          <w:rFonts w:ascii="Arial" w:hAnsi="Arial" w:cs="Arial"/>
        </w:rPr>
        <w:t>DSS-24 acquired 3-way with DSS-74 (Santiago) and outputted 80 kbps to SELENE OPS.</w:t>
      </w:r>
      <w:r w:rsidRPr="00F75B7D">
        <w:rPr>
          <w:rFonts w:ascii="Arial" w:hAnsi="Arial" w:cs="Arial"/>
          <w:szCs w:val="24"/>
        </w:rPr>
        <w:t xml:space="preserve"> </w:t>
      </w:r>
      <w:r w:rsidRPr="00F75B7D">
        <w:rPr>
          <w:rFonts w:ascii="Arial" w:hAnsi="Arial" w:cs="Arial"/>
        </w:rPr>
        <w:t>The CSSXP (CCSDS SLE Management XML Prototype) provided the SPS a DKF and OEM file. The SPS was able to generated a support data package (FZC=WL) and transmit them out to the</w:t>
      </w:r>
      <w:r w:rsidRPr="00F75B7D">
        <w:rPr>
          <w:rFonts w:ascii="Arial" w:hAnsi="Arial" w:cs="Arial"/>
          <w:szCs w:val="24"/>
        </w:rPr>
        <w:t xml:space="preserve"> </w:t>
      </w:r>
      <w:r w:rsidRPr="00F75B7D">
        <w:rPr>
          <w:rFonts w:ascii="Arial" w:hAnsi="Arial" w:cs="Arial"/>
        </w:rPr>
        <w:t>station. DSS-24 downloaded FZC=WL and acquired the downlink. Project reported no problems for this downlink only support.</w:t>
      </w:r>
    </w:p>
    <w:p w:rsidR="00D72F1C" w:rsidRPr="00F75B7D" w:rsidRDefault="00D72F1C" w:rsidP="00D72F1C">
      <w:pPr>
        <w:ind w:left="720"/>
        <w:rPr>
          <w:rFonts w:ascii="Arial" w:hAnsi="Arial" w:cs="Arial"/>
          <w:szCs w:val="24"/>
        </w:rPr>
      </w:pPr>
    </w:p>
    <w:p w:rsidR="00D72F1C" w:rsidRPr="00F75B7D" w:rsidRDefault="00D72F1C" w:rsidP="00D72F1C">
      <w:pPr>
        <w:spacing w:before="100" w:beforeAutospacing="1" w:after="100" w:afterAutospacing="1"/>
        <w:rPr>
          <w:rFonts w:ascii="Arial" w:hAnsi="Arial" w:cs="Arial"/>
          <w:szCs w:val="24"/>
        </w:rPr>
      </w:pPr>
      <w:r w:rsidRPr="00F75B7D">
        <w:rPr>
          <w:rFonts w:ascii="Arial" w:hAnsi="Arial" w:cs="Arial"/>
          <w:b/>
          <w:bCs/>
        </w:rPr>
        <w:t>4.     </w:t>
      </w:r>
      <w:r w:rsidRPr="00F75B7D">
        <w:rPr>
          <w:rFonts w:ascii="Arial" w:hAnsi="Arial" w:cs="Arial"/>
          <w:b/>
          <w:bCs/>
          <w:szCs w:val="24"/>
        </w:rPr>
        <w:t xml:space="preserve"> </w:t>
      </w:r>
      <w:r w:rsidRPr="00F75B7D">
        <w:rPr>
          <w:rFonts w:ascii="Arial" w:hAnsi="Arial" w:cs="Arial"/>
          <w:b/>
          <w:bCs/>
        </w:rPr>
        <w:t>Training Activity Details:</w:t>
      </w:r>
      <w:r w:rsidRPr="00F75B7D">
        <w:rPr>
          <w:rFonts w:ascii="Arial" w:hAnsi="Arial" w:cs="Arial"/>
          <w:szCs w:val="24"/>
        </w:rPr>
        <w:t xml:space="preserve"> </w:t>
      </w:r>
      <w:r w:rsidRPr="00F75B7D">
        <w:rPr>
          <w:rFonts w:ascii="Arial" w:hAnsi="Arial" w:cs="Arial"/>
        </w:rPr>
        <w:t>Objectives met.</w:t>
      </w:r>
      <w:r w:rsidRPr="00F75B7D">
        <w:rPr>
          <w:rFonts w:ascii="Arial" w:hAnsi="Arial" w:cs="Arial"/>
          <w:szCs w:val="24"/>
        </w:rPr>
        <w:t xml:space="preserve"> </w:t>
      </w:r>
    </w:p>
    <w:p w:rsidR="00D72F1C" w:rsidRPr="00F75B7D" w:rsidRDefault="00D72F1C" w:rsidP="00D72F1C">
      <w:pPr>
        <w:spacing w:before="100" w:beforeAutospacing="1" w:after="100" w:afterAutospacing="1"/>
        <w:rPr>
          <w:rFonts w:ascii="Arial" w:hAnsi="Arial" w:cs="Arial"/>
          <w:szCs w:val="24"/>
        </w:rPr>
      </w:pPr>
      <w:r w:rsidRPr="00F75B7D">
        <w:rPr>
          <w:rFonts w:ascii="Arial" w:hAnsi="Arial" w:cs="Arial"/>
          <w:b/>
          <w:bCs/>
        </w:rPr>
        <w:t>5.     </w:t>
      </w:r>
      <w:r w:rsidRPr="00F75B7D">
        <w:rPr>
          <w:rFonts w:ascii="Arial" w:hAnsi="Arial" w:cs="Arial"/>
          <w:b/>
          <w:bCs/>
          <w:szCs w:val="24"/>
        </w:rPr>
        <w:t xml:space="preserve"> </w:t>
      </w:r>
      <w:r w:rsidRPr="00F75B7D">
        <w:rPr>
          <w:rFonts w:ascii="Arial" w:hAnsi="Arial" w:cs="Arial"/>
          <w:b/>
          <w:bCs/>
        </w:rPr>
        <w:t>Software Versions:</w:t>
      </w:r>
      <w:r w:rsidRPr="00F75B7D">
        <w:rPr>
          <w:rFonts w:ascii="Arial" w:hAnsi="Arial" w:cs="Arial"/>
          <w:szCs w:val="24"/>
        </w:rPr>
        <w:t xml:space="preserve"> </w:t>
      </w:r>
    </w:p>
    <w:p w:rsidR="00D72F1C" w:rsidRPr="00F75B7D" w:rsidRDefault="00D72F1C" w:rsidP="00D72F1C">
      <w:pPr>
        <w:spacing w:before="100" w:beforeAutospacing="1" w:after="100" w:afterAutospacing="1"/>
        <w:rPr>
          <w:rFonts w:ascii="Arial" w:hAnsi="Arial" w:cs="Arial"/>
          <w:szCs w:val="24"/>
        </w:rPr>
      </w:pPr>
      <w:r w:rsidRPr="00F75B7D">
        <w:rPr>
          <w:rFonts w:ascii="Arial" w:hAnsi="Arial" w:cs="Arial"/>
          <w:b/>
          <w:bCs/>
        </w:rPr>
        <w:t>a.     </w:t>
      </w:r>
      <w:r w:rsidRPr="00F75B7D">
        <w:rPr>
          <w:rFonts w:ascii="Arial" w:hAnsi="Arial" w:cs="Arial"/>
          <w:b/>
          <w:bCs/>
          <w:szCs w:val="24"/>
        </w:rPr>
        <w:t xml:space="preserve"> </w:t>
      </w:r>
      <w:r w:rsidRPr="00F75B7D">
        <w:rPr>
          <w:rFonts w:ascii="Arial" w:hAnsi="Arial" w:cs="Arial"/>
          <w:b/>
          <w:bCs/>
        </w:rPr>
        <w:t>Tracking:</w:t>
      </w:r>
      <w:r w:rsidRPr="00F75B7D">
        <w:rPr>
          <w:rFonts w:ascii="Arial" w:hAnsi="Arial" w:cs="Arial"/>
          <w:szCs w:val="24"/>
        </w:rPr>
        <w:t xml:space="preserve"> </w:t>
      </w:r>
      <w:r w:rsidRPr="00F75B7D">
        <w:rPr>
          <w:rFonts w:ascii="Arial" w:hAnsi="Arial" w:cs="Arial"/>
        </w:rPr>
        <w:t>Tracking data was not required. DSS-24 acquired the downlink 3-way with DSS-74 (Santiago) with no problems.</w:t>
      </w:r>
      <w:r w:rsidRPr="00F75B7D">
        <w:rPr>
          <w:rFonts w:ascii="Arial" w:hAnsi="Arial" w:cs="Arial"/>
          <w:szCs w:val="24"/>
        </w:rPr>
        <w:t xml:space="preserve"> </w:t>
      </w:r>
    </w:p>
    <w:p w:rsidR="00D72F1C" w:rsidRPr="00F75B7D" w:rsidRDefault="00D72F1C" w:rsidP="00D72F1C">
      <w:pPr>
        <w:spacing w:before="100" w:beforeAutospacing="1" w:after="100" w:afterAutospacing="1"/>
        <w:rPr>
          <w:rFonts w:ascii="Arial" w:hAnsi="Arial" w:cs="Arial"/>
          <w:szCs w:val="24"/>
        </w:rPr>
      </w:pPr>
      <w:r w:rsidRPr="00F75B7D">
        <w:rPr>
          <w:rFonts w:ascii="Arial" w:hAnsi="Arial" w:cs="Arial"/>
          <w:b/>
          <w:bCs/>
        </w:rPr>
        <w:lastRenderedPageBreak/>
        <w:t>b.     </w:t>
      </w:r>
      <w:r w:rsidRPr="00F75B7D">
        <w:rPr>
          <w:rFonts w:ascii="Arial" w:hAnsi="Arial" w:cs="Arial"/>
          <w:b/>
          <w:bCs/>
          <w:szCs w:val="24"/>
        </w:rPr>
        <w:t xml:space="preserve"> </w:t>
      </w:r>
      <w:r w:rsidRPr="00F75B7D">
        <w:rPr>
          <w:rFonts w:ascii="Arial" w:hAnsi="Arial" w:cs="Arial"/>
          <w:b/>
          <w:bCs/>
        </w:rPr>
        <w:t>Telemetry</w:t>
      </w:r>
      <w:r w:rsidRPr="00F75B7D">
        <w:rPr>
          <w:rFonts w:ascii="Arial" w:hAnsi="Arial" w:cs="Arial"/>
        </w:rPr>
        <w:t>:  SELE OPS confirmed 80 kbps data.</w:t>
      </w:r>
      <w:r w:rsidRPr="00F75B7D">
        <w:rPr>
          <w:rFonts w:ascii="Arial" w:hAnsi="Arial" w:cs="Arial"/>
          <w:szCs w:val="24"/>
        </w:rPr>
        <w:t xml:space="preserve"> </w:t>
      </w:r>
    </w:p>
    <w:p w:rsidR="00D72F1C" w:rsidRPr="00F75B7D" w:rsidRDefault="00D72F1C" w:rsidP="00D72F1C">
      <w:pPr>
        <w:spacing w:before="100" w:beforeAutospacing="1" w:after="100" w:afterAutospacing="1"/>
        <w:rPr>
          <w:rFonts w:ascii="Arial" w:hAnsi="Arial" w:cs="Arial"/>
          <w:szCs w:val="24"/>
        </w:rPr>
      </w:pPr>
      <w:r w:rsidRPr="00F75B7D">
        <w:rPr>
          <w:rFonts w:ascii="Arial" w:hAnsi="Arial" w:cs="Arial"/>
          <w:b/>
          <w:bCs/>
        </w:rPr>
        <w:t>c.     </w:t>
      </w:r>
      <w:r w:rsidRPr="00F75B7D">
        <w:rPr>
          <w:rFonts w:ascii="Arial" w:hAnsi="Arial" w:cs="Arial"/>
          <w:b/>
          <w:bCs/>
          <w:szCs w:val="24"/>
        </w:rPr>
        <w:t xml:space="preserve"> </w:t>
      </w:r>
      <w:r w:rsidRPr="00F75B7D">
        <w:rPr>
          <w:rFonts w:ascii="Arial" w:hAnsi="Arial" w:cs="Arial"/>
          <w:b/>
          <w:bCs/>
        </w:rPr>
        <w:t>Commands:</w:t>
      </w:r>
      <w:r w:rsidRPr="00F75B7D">
        <w:rPr>
          <w:rFonts w:ascii="Arial" w:hAnsi="Arial" w:cs="Arial"/>
          <w:szCs w:val="24"/>
        </w:rPr>
        <w:t xml:space="preserve"> </w:t>
      </w:r>
      <w:r w:rsidRPr="00F75B7D">
        <w:rPr>
          <w:rFonts w:ascii="Arial" w:hAnsi="Arial" w:cs="Arial"/>
        </w:rPr>
        <w:t>No commanding required.</w:t>
      </w:r>
      <w:r w:rsidRPr="00F75B7D">
        <w:rPr>
          <w:rFonts w:ascii="Arial" w:hAnsi="Arial" w:cs="Arial"/>
          <w:szCs w:val="24"/>
        </w:rPr>
        <w:t xml:space="preserve"> </w:t>
      </w:r>
    </w:p>
    <w:p w:rsidR="00D72F1C" w:rsidRPr="00F75B7D" w:rsidRDefault="00D72F1C" w:rsidP="00D72F1C">
      <w:pPr>
        <w:spacing w:before="100" w:beforeAutospacing="1" w:after="100" w:afterAutospacing="1"/>
        <w:rPr>
          <w:rFonts w:ascii="Arial" w:hAnsi="Arial" w:cs="Arial"/>
          <w:szCs w:val="24"/>
        </w:rPr>
      </w:pPr>
      <w:r w:rsidRPr="00F75B7D">
        <w:rPr>
          <w:rFonts w:ascii="Arial" w:hAnsi="Arial" w:cs="Arial"/>
          <w:b/>
          <w:bCs/>
        </w:rPr>
        <w:t>d.     </w:t>
      </w:r>
      <w:r w:rsidRPr="00F75B7D">
        <w:rPr>
          <w:rFonts w:ascii="Arial" w:hAnsi="Arial" w:cs="Arial"/>
          <w:b/>
          <w:bCs/>
          <w:szCs w:val="24"/>
        </w:rPr>
        <w:t xml:space="preserve"> </w:t>
      </w:r>
      <w:r w:rsidRPr="00F75B7D">
        <w:rPr>
          <w:rFonts w:ascii="Arial" w:hAnsi="Arial" w:cs="Arial"/>
          <w:b/>
          <w:bCs/>
        </w:rPr>
        <w:t>Monitor:</w:t>
      </w:r>
      <w:r w:rsidRPr="00F75B7D">
        <w:rPr>
          <w:rFonts w:ascii="Arial" w:hAnsi="Arial" w:cs="Arial"/>
          <w:szCs w:val="24"/>
        </w:rPr>
        <w:t xml:space="preserve"> </w:t>
      </w:r>
      <w:r w:rsidRPr="00F75B7D">
        <w:rPr>
          <w:rFonts w:ascii="Arial" w:hAnsi="Arial" w:cs="Arial"/>
        </w:rPr>
        <w:t>Not required</w:t>
      </w:r>
      <w:r w:rsidRPr="00F75B7D">
        <w:rPr>
          <w:rFonts w:ascii="Arial" w:hAnsi="Arial" w:cs="Arial"/>
          <w:b/>
          <w:bCs/>
        </w:rPr>
        <w:t xml:space="preserve">. </w:t>
      </w:r>
    </w:p>
    <w:p w:rsidR="00D72F1C" w:rsidRPr="00F75B7D" w:rsidRDefault="00D72F1C" w:rsidP="00D72F1C">
      <w:pPr>
        <w:spacing w:before="100" w:beforeAutospacing="1" w:after="100" w:afterAutospacing="1"/>
        <w:rPr>
          <w:rFonts w:ascii="Arial" w:hAnsi="Arial" w:cs="Arial"/>
          <w:szCs w:val="24"/>
        </w:rPr>
      </w:pPr>
      <w:r w:rsidRPr="00F75B7D">
        <w:rPr>
          <w:rFonts w:ascii="Arial" w:hAnsi="Arial" w:cs="Arial"/>
          <w:b/>
          <w:bCs/>
        </w:rPr>
        <w:t>6.     </w:t>
      </w:r>
      <w:r w:rsidRPr="00F75B7D">
        <w:rPr>
          <w:rFonts w:ascii="Arial" w:hAnsi="Arial" w:cs="Arial"/>
          <w:b/>
          <w:bCs/>
          <w:szCs w:val="24"/>
        </w:rPr>
        <w:t xml:space="preserve"> </w:t>
      </w:r>
      <w:r w:rsidRPr="00F75B7D">
        <w:rPr>
          <w:rFonts w:ascii="Arial" w:hAnsi="Arial" w:cs="Arial"/>
          <w:b/>
          <w:bCs/>
        </w:rPr>
        <w:t>Discrepancies/Anomalies:</w:t>
      </w:r>
      <w:r w:rsidRPr="00F75B7D">
        <w:rPr>
          <w:rFonts w:ascii="Arial" w:hAnsi="Arial" w:cs="Arial"/>
          <w:szCs w:val="24"/>
        </w:rPr>
        <w:t xml:space="preserve"> </w:t>
      </w:r>
      <w:r w:rsidRPr="00F75B7D">
        <w:rPr>
          <w:rFonts w:ascii="Arial" w:hAnsi="Arial" w:cs="Arial"/>
        </w:rPr>
        <w:t>None </w:t>
      </w:r>
      <w:r w:rsidRPr="00F75B7D">
        <w:rPr>
          <w:rFonts w:ascii="Arial" w:hAnsi="Arial" w:cs="Arial"/>
          <w:szCs w:val="24"/>
        </w:rPr>
        <w:t xml:space="preserve"> </w:t>
      </w:r>
    </w:p>
    <w:p w:rsidR="00D72F1C" w:rsidRPr="00F75B7D" w:rsidRDefault="00D72F1C" w:rsidP="00D72F1C">
      <w:pPr>
        <w:spacing w:before="100" w:beforeAutospacing="1" w:after="100" w:afterAutospacing="1"/>
        <w:rPr>
          <w:rFonts w:ascii="Arial" w:hAnsi="Arial" w:cs="Arial"/>
          <w:szCs w:val="24"/>
        </w:rPr>
      </w:pPr>
      <w:r w:rsidRPr="00F75B7D">
        <w:rPr>
          <w:rFonts w:ascii="Arial" w:hAnsi="Arial" w:cs="Arial"/>
          <w:b/>
          <w:bCs/>
        </w:rPr>
        <w:t>  </w:t>
      </w:r>
    </w:p>
    <w:p w:rsidR="00D72F1C" w:rsidRPr="00F75B7D" w:rsidRDefault="00D72F1C" w:rsidP="00D72F1C">
      <w:pPr>
        <w:spacing w:before="100" w:beforeAutospacing="1" w:after="100" w:afterAutospacing="1"/>
        <w:rPr>
          <w:rFonts w:ascii="Arial" w:hAnsi="Arial" w:cs="Arial"/>
          <w:szCs w:val="24"/>
        </w:rPr>
      </w:pPr>
      <w:r w:rsidRPr="00F75B7D">
        <w:rPr>
          <w:rFonts w:ascii="Arial" w:hAnsi="Arial" w:cs="Arial"/>
          <w:b/>
          <w:bCs/>
        </w:rPr>
        <w:t>7.     </w:t>
      </w:r>
      <w:r w:rsidRPr="00F75B7D">
        <w:rPr>
          <w:rFonts w:ascii="Arial" w:hAnsi="Arial" w:cs="Arial"/>
          <w:b/>
          <w:bCs/>
          <w:szCs w:val="24"/>
        </w:rPr>
        <w:t xml:space="preserve"> </w:t>
      </w:r>
      <w:r w:rsidRPr="00F75B7D">
        <w:rPr>
          <w:rFonts w:ascii="Arial" w:hAnsi="Arial" w:cs="Arial"/>
          <w:b/>
          <w:bCs/>
        </w:rPr>
        <w:t>NOPE Comments:</w:t>
      </w:r>
      <w:r w:rsidRPr="00F75B7D">
        <w:rPr>
          <w:rFonts w:ascii="Arial" w:hAnsi="Arial" w:cs="Arial"/>
        </w:rPr>
        <w:t>  DSS-24 provided excellent support</w:t>
      </w:r>
      <w:r w:rsidRPr="00F75B7D">
        <w:rPr>
          <w:rFonts w:ascii="Arial" w:hAnsi="Arial" w:cs="Arial"/>
          <w:szCs w:val="24"/>
        </w:rPr>
        <w:t xml:space="preserve"> </w:t>
      </w:r>
    </w:p>
    <w:p w:rsidR="00D72F1C" w:rsidRPr="00F75B7D" w:rsidRDefault="00D72F1C" w:rsidP="00D72F1C">
      <w:pPr>
        <w:rPr>
          <w:rFonts w:ascii="Arial" w:hAnsi="Arial" w:cs="Arial"/>
          <w:szCs w:val="24"/>
        </w:rPr>
      </w:pPr>
    </w:p>
    <w:p w:rsidR="00D72F1C" w:rsidRPr="00F75B7D" w:rsidRDefault="00D72F1C" w:rsidP="00D72F1C">
      <w:pPr>
        <w:spacing w:before="100" w:beforeAutospacing="1" w:after="100" w:afterAutospacing="1"/>
        <w:rPr>
          <w:rFonts w:ascii="Arial" w:hAnsi="Arial" w:cs="Arial"/>
          <w:szCs w:val="24"/>
        </w:rPr>
      </w:pPr>
      <w:r w:rsidRPr="00F75B7D">
        <w:rPr>
          <w:rFonts w:ascii="Arial" w:hAnsi="Arial" w:cs="Arial"/>
          <w:b/>
          <w:bCs/>
          <w:i/>
          <w:iCs/>
          <w:color w:val="0000FF"/>
        </w:rPr>
        <w:t>Jesse Velasco</w:t>
      </w:r>
    </w:p>
    <w:p w:rsidR="00D72F1C" w:rsidRPr="00F75B7D" w:rsidRDefault="00D72F1C" w:rsidP="00D72F1C">
      <w:pPr>
        <w:spacing w:before="100" w:beforeAutospacing="1" w:after="100" w:afterAutospacing="1"/>
        <w:rPr>
          <w:rFonts w:ascii="Arial" w:hAnsi="Arial" w:cs="Arial"/>
          <w:szCs w:val="24"/>
        </w:rPr>
      </w:pPr>
      <w:r w:rsidRPr="00F75B7D">
        <w:rPr>
          <w:rFonts w:ascii="Arial" w:hAnsi="Arial" w:cs="Arial"/>
          <w:color w:val="0000FF"/>
        </w:rPr>
        <w:t>NOPE</w:t>
      </w:r>
    </w:p>
    <w:p w:rsidR="00D72F1C" w:rsidRPr="00F75B7D" w:rsidRDefault="00D72F1C" w:rsidP="00D72F1C">
      <w:pPr>
        <w:spacing w:before="100" w:beforeAutospacing="1" w:after="100" w:afterAutospacing="1"/>
        <w:rPr>
          <w:rFonts w:ascii="Arial" w:hAnsi="Arial" w:cs="Arial"/>
          <w:szCs w:val="24"/>
        </w:rPr>
      </w:pPr>
      <w:r w:rsidRPr="00F75B7D">
        <w:rPr>
          <w:rFonts w:ascii="Arial" w:hAnsi="Arial" w:cs="Arial"/>
          <w:color w:val="0000FF"/>
        </w:rPr>
        <w:t>MEX/SELE/VEX/ROSE/CLUS</w:t>
      </w:r>
    </w:p>
    <w:p w:rsidR="00D72F1C" w:rsidRPr="00F75B7D" w:rsidRDefault="00D72F1C" w:rsidP="00D72F1C">
      <w:pPr>
        <w:spacing w:before="100" w:beforeAutospacing="1" w:after="100" w:afterAutospacing="1"/>
        <w:rPr>
          <w:rFonts w:ascii="Arial" w:hAnsi="Arial" w:cs="Arial"/>
          <w:szCs w:val="24"/>
        </w:rPr>
      </w:pPr>
      <w:r w:rsidRPr="00F75B7D">
        <w:rPr>
          <w:rFonts w:ascii="Arial" w:hAnsi="Arial" w:cs="Arial"/>
          <w:color w:val="0000FF"/>
        </w:rPr>
        <w:t>(626) 305-6315</w:t>
      </w:r>
      <w:r w:rsidRPr="00F75B7D">
        <w:rPr>
          <w:rFonts w:ascii="Arial" w:hAnsi="Arial" w:cs="Arial"/>
          <w:szCs w:val="24"/>
        </w:rPr>
        <w:t xml:space="preserve"> </w:t>
      </w:r>
    </w:p>
    <w:p w:rsidR="00D72F1C" w:rsidRDefault="00D72F1C" w:rsidP="00D72F1C"/>
    <w:p w:rsidR="00D72F1C" w:rsidRDefault="00D72F1C" w:rsidP="00D72F1C">
      <w:pPr>
        <w:pStyle w:val="Heading2"/>
        <w:numPr>
          <w:ilvl w:val="0"/>
          <w:numId w:val="0"/>
        </w:numPr>
        <w:ind w:left="576"/>
      </w:pPr>
    </w:p>
    <w:p w:rsidR="00D72F1C" w:rsidRDefault="00D72F1C" w:rsidP="00D72F1C"/>
    <w:p w:rsidR="00D72F1C" w:rsidRPr="007E4CDF" w:rsidRDefault="00D72F1C" w:rsidP="007E4CDF"/>
    <w:p w:rsidR="009D1034" w:rsidRDefault="009D1034" w:rsidP="00696E90">
      <w:pPr>
        <w:pStyle w:val="Heading1"/>
      </w:pPr>
      <w:bookmarkStart w:id="156" w:name="_Toc235534741"/>
      <w:bookmarkEnd w:id="156"/>
    </w:p>
    <w:p w:rsidR="009D1034" w:rsidRDefault="009D1034" w:rsidP="00696E90">
      <w:pPr>
        <w:pStyle w:val="Heading1"/>
      </w:pPr>
      <w:bookmarkStart w:id="157" w:name="_Toc235534742"/>
      <w:bookmarkEnd w:id="157"/>
    </w:p>
    <w:p w:rsidR="009D1034" w:rsidRDefault="009D1034" w:rsidP="00696E90">
      <w:pPr>
        <w:pStyle w:val="Heading1"/>
      </w:pPr>
      <w:bookmarkStart w:id="158" w:name="_Toc235534743"/>
      <w:bookmarkEnd w:id="158"/>
    </w:p>
    <w:p w:rsidR="00696E90" w:rsidRDefault="00696E90" w:rsidP="00696E90">
      <w:pPr>
        <w:pStyle w:val="Heading1"/>
      </w:pPr>
      <w:bookmarkStart w:id="159" w:name="_Toc235534744"/>
      <w:r>
        <w:lastRenderedPageBreak/>
        <w:t>[Other Sections]</w:t>
      </w:r>
      <w:bookmarkEnd w:id="159"/>
    </w:p>
    <w:p w:rsidR="00696E90" w:rsidRDefault="00696E90" w:rsidP="00696E90">
      <w:r>
        <w:t>[All sections and annexes should be separated by Word continuous section breaks.]</w:t>
      </w:r>
    </w:p>
    <w:p w:rsidR="00696E90" w:rsidRDefault="00696E90" w:rsidP="00696E90"/>
    <w:p w:rsidR="00696E90" w:rsidRDefault="00696E90" w:rsidP="00696E90"/>
    <w:p w:rsidR="00696E90" w:rsidRDefault="00696E90" w:rsidP="00696E90">
      <w:pPr>
        <w:sectPr w:rsidR="00696E90" w:rsidSect="0045320E">
          <w:type w:val="continuous"/>
          <w:pgSz w:w="12240" w:h="15840" w:code="128"/>
          <w:pgMar w:top="1440" w:right="1440" w:bottom="1440" w:left="1440" w:header="547" w:footer="547" w:gutter="360"/>
          <w:cols w:space="720"/>
          <w:docGrid w:linePitch="326"/>
        </w:sectPr>
      </w:pPr>
    </w:p>
    <w:p w:rsidR="00696E90" w:rsidRDefault="00696E90" w:rsidP="00696E90">
      <w:pPr>
        <w:pStyle w:val="Heading8"/>
      </w:pPr>
      <w:r>
        <w:lastRenderedPageBreak/>
        <w:br/>
      </w:r>
      <w:r>
        <w:br/>
        <w:t>[ANNEX TITLE]</w:t>
      </w:r>
    </w:p>
    <w:p w:rsidR="00696E90" w:rsidRDefault="00696E90" w:rsidP="00696E90">
      <w:r>
        <w:t xml:space="preserve">[Annexes contain ancillary information.  See </w:t>
      </w:r>
      <w:r w:rsidRPr="00943D2E">
        <w:t xml:space="preserve">CCSDS A20.0-Y-2, </w:t>
      </w:r>
      <w:r w:rsidRPr="00943D2E">
        <w:rPr>
          <w:i/>
        </w:rPr>
        <w:t>CCSDS Publications Manual</w:t>
      </w:r>
      <w:r w:rsidRPr="00943D2E">
        <w:t xml:space="preserve"> (Yellow Book, Issue 2, June 2005)</w:t>
      </w:r>
      <w:r>
        <w:t xml:space="preserve"> for discussion of the kinds of material contained in annexes.]</w:t>
      </w:r>
    </w:p>
    <w:p w:rsidR="00696E90" w:rsidRPr="00696E90" w:rsidRDefault="00696E90" w:rsidP="00696E90"/>
    <w:sectPr w:rsidR="00696E90" w:rsidRPr="00696E90" w:rsidSect="00696E90">
      <w:type w:val="continuous"/>
      <w:pgSz w:w="12240" w:h="15840" w:code="128"/>
      <w:pgMar w:top="1440" w:right="1440" w:bottom="1440" w:left="1440" w:header="547" w:footer="547" w:gutter="360"/>
      <w:pgNumType w:start="1" w:chapStyle="8"/>
      <w:cols w:space="720"/>
      <w:docGrid w:linePitch="326"/>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27" w:author="Anthony Crowson" w:date="2009-04-16T17:56:00Z" w:initials="ac">
    <w:p w:rsidR="00982633" w:rsidRDefault="00982633">
      <w:pPr>
        <w:pStyle w:val="CommentText"/>
      </w:pPr>
      <w:r>
        <w:rPr>
          <w:rStyle w:val="CommentReference"/>
        </w:rPr>
        <w:annotationRef/>
      </w:r>
      <w:r>
        <w:t>Problem correctly identified, but sent as diagnostic “other” with Additional Information “</w:t>
      </w:r>
      <w:r w:rsidRPr="00432798">
        <w:t>transferServiceProfileRef is unknown</w:t>
      </w:r>
      <w:r>
        <w:t>”</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04ACB" w:rsidRDefault="00404ACB">
      <w:pPr>
        <w:spacing w:before="0" w:line="240" w:lineRule="auto"/>
      </w:pPr>
      <w:r>
        <w:separator/>
      </w:r>
    </w:p>
  </w:endnote>
  <w:endnote w:type="continuationSeparator" w:id="0">
    <w:p w:rsidR="00404ACB" w:rsidRDefault="00404ACB">
      <w:pPr>
        <w:spacing w:before="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MS Gothic">
    <w:altName w:val="MS Mincho"/>
    <w:panose1 w:val="020B0609070205080204"/>
    <w:charset w:val="80"/>
    <w:family w:val="modern"/>
    <w:notTrueType/>
    <w:pitch w:val="fixed"/>
    <w:sig w:usb0="00000000" w:usb1="08070000" w:usb2="00000010" w:usb3="00000000" w:csb0="00020000" w:csb1="00000000"/>
  </w:font>
  <w:font w:name="Osaka">
    <w:altName w:val="ＭＳ ゴシック"/>
    <w:charset w:val="80"/>
    <w:family w:val="auto"/>
    <w:pitch w:val="variable"/>
    <w:sig w:usb0="01000000" w:usb1="00000708" w:usb2="10000000" w:usb3="00000000" w:csb0="00020000" w:csb1="00000000"/>
  </w:font>
  <w:font w:name="MS PGothic">
    <w:altName w:val="Arial Unicode MS"/>
    <w:charset w:val="80"/>
    <w:family w:val="modern"/>
    <w:pitch w:val="variable"/>
    <w:sig w:usb0="00000000" w:usb1="68C7FCFB" w:usb2="00000010" w:usb3="00000000" w:csb0="0002009F" w:csb1="00000000"/>
  </w:font>
  <w:font w:name="Century">
    <w:panose1 w:val="02040604050505020304"/>
    <w:charset w:val="00"/>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imesNewRomanPSMT">
    <w:panose1 w:val="00000000000000000000"/>
    <w:charset w:val="00"/>
    <w:family w:val="roman"/>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MS UI Gothic">
    <w:altName w:val="Arial Unicode MS"/>
    <w:charset w:val="80"/>
    <w:family w:val="modern"/>
    <w:pitch w:val="variable"/>
    <w:sig w:usb0="00000000" w:usb1="68C7FCFB" w:usb2="00000010"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2633" w:rsidRDefault="00982633">
    <w:pPr>
      <w:pStyle w:val="Footer"/>
    </w:pPr>
    <w:r>
      <w:t>CCSDS 000.0-Y-0</w:t>
    </w:r>
    <w:r>
      <w:tab/>
      <w:t xml:space="preserve">Page </w:t>
    </w:r>
    <w:r>
      <w:rPr>
        <w:rStyle w:val="PageNumber"/>
      </w:rPr>
      <w:fldChar w:fldCharType="begin"/>
    </w:r>
    <w:r>
      <w:rPr>
        <w:rStyle w:val="PageNumber"/>
      </w:rPr>
      <w:instrText xml:space="preserve"> PAGE </w:instrText>
    </w:r>
    <w:r>
      <w:rPr>
        <w:rStyle w:val="PageNumber"/>
      </w:rPr>
      <w:fldChar w:fldCharType="separate"/>
    </w:r>
    <w:r w:rsidR="003553B0">
      <w:rPr>
        <w:rStyle w:val="PageNumber"/>
        <w:noProof/>
      </w:rPr>
      <w:t>i</w:t>
    </w:r>
    <w:r>
      <w:rPr>
        <w:rStyle w:val="PageNumber"/>
      </w:rPr>
      <w:fldChar w:fldCharType="end"/>
    </w:r>
    <w:r>
      <w:rPr>
        <w:rStyle w:val="PageNumber"/>
      </w:rPr>
      <w:tab/>
      <w:t>July 2009</w: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2633" w:rsidRDefault="00982633">
    <w:pPr>
      <w:pStyle w:val="Footer"/>
      <w:framePr w:wrap="around" w:vAnchor="text" w:hAnchor="margin" w:xAlign="right" w:y="1"/>
      <w:rPr>
        <w:rStyle w:val="PageNumber"/>
      </w:rPr>
    </w:pPr>
  </w:p>
  <w:p w:rsidR="00982633" w:rsidRDefault="00982633">
    <w:pPr>
      <w:pStyle w:val="Footer"/>
      <w:ind w:right="360"/>
      <w:jc w:val="center"/>
    </w:pPr>
    <w:r>
      <w:rPr>
        <w:rStyle w:val="PageNumber"/>
      </w:rPr>
      <w:fldChar w:fldCharType="begin"/>
    </w:r>
    <w:r>
      <w:rPr>
        <w:rStyle w:val="PageNumber"/>
      </w:rPr>
      <w:instrText xml:space="preserve"> PAGE </w:instrText>
    </w:r>
    <w:r>
      <w:rPr>
        <w:rStyle w:val="PageNumber"/>
      </w:rPr>
      <w:fldChar w:fldCharType="separate"/>
    </w:r>
    <w:r>
      <w:rPr>
        <w:rStyle w:val="PageNumber"/>
        <w:noProof/>
      </w:rPr>
      <w:t>103</w:t>
    </w:r>
    <w:r>
      <w:rPr>
        <w:rStyle w:val="PageNumber"/>
      </w:rPr>
      <w:fldChar w:fldCharType="end"/>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2633" w:rsidRPr="005D2AC1" w:rsidRDefault="00982633" w:rsidP="009D017B">
    <w:pPr>
      <w:pStyle w:val="Footer"/>
      <w:jc w:val="center"/>
      <w:rPr>
        <w:rFonts w:ascii="MS PGothic" w:hAnsi="MS PGothic"/>
      </w:rPr>
    </w:pPr>
    <w:r w:rsidRPr="005D2AC1">
      <w:rPr>
        <w:rStyle w:val="PageNumber"/>
        <w:rFonts w:ascii="MS PGothic" w:hAnsi="MS PGothic"/>
      </w:rPr>
      <w:fldChar w:fldCharType="begin"/>
    </w:r>
    <w:r w:rsidRPr="005D2AC1">
      <w:rPr>
        <w:rStyle w:val="PageNumber"/>
        <w:rFonts w:ascii="MS PGothic" w:hAnsi="MS PGothic"/>
      </w:rPr>
      <w:instrText xml:space="preserve"> PAGE </w:instrText>
    </w:r>
    <w:r w:rsidRPr="005D2AC1">
      <w:rPr>
        <w:rStyle w:val="PageNumber"/>
        <w:rFonts w:ascii="MS PGothic" w:hAnsi="MS PGothic"/>
      </w:rPr>
      <w:fldChar w:fldCharType="separate"/>
    </w:r>
    <w:r>
      <w:rPr>
        <w:rStyle w:val="PageNumber"/>
        <w:rFonts w:ascii="MS PGothic" w:hAnsi="MS PGothic"/>
        <w:noProof/>
      </w:rPr>
      <w:t>108</w:t>
    </w:r>
    <w:r w:rsidRPr="005D2AC1">
      <w:rPr>
        <w:rStyle w:val="PageNumber"/>
        <w:rFonts w:ascii="MS PGothic" w:hAnsi="MS PGothic"/>
      </w:rPr>
      <w:fldChar w:fldCharType="end"/>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2633" w:rsidRDefault="00982633" w:rsidP="009D017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A-1</w:t>
    </w:r>
    <w:r>
      <w:rPr>
        <w:rStyle w:val="PageNumber"/>
      </w:rPr>
      <w:fldChar w:fldCharType="end"/>
    </w:r>
  </w:p>
  <w:p w:rsidR="00982633" w:rsidRPr="005D2AC1" w:rsidRDefault="00982633" w:rsidP="009D017B">
    <w:pPr>
      <w:pStyle w:val="Footer"/>
      <w:rPr>
        <w:rFonts w:ascii="MS PGothic" w:hAnsi="MS PGothic"/>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2633" w:rsidRDefault="0098263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21</w:t>
    </w:r>
    <w:r>
      <w:rPr>
        <w:rStyle w:val="PageNumber"/>
      </w:rPr>
      <w:fldChar w:fldCharType="end"/>
    </w:r>
  </w:p>
  <w:p w:rsidR="00982633" w:rsidRDefault="00982633">
    <w:pPr>
      <w:pStyle w:val="Footer"/>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2465971"/>
      <w:docPartObj>
        <w:docPartGallery w:val="Page Numbers (Bottom of Page)"/>
        <w:docPartUnique/>
      </w:docPartObj>
    </w:sdtPr>
    <w:sdtContent>
      <w:p w:rsidR="00982633" w:rsidRDefault="00982633">
        <w:pPr>
          <w:pStyle w:val="Footer"/>
          <w:jc w:val="center"/>
        </w:pPr>
        <w:fldSimple w:instr=" PAGE   \* MERGEFORMAT ">
          <w:r w:rsidR="003553B0">
            <w:rPr>
              <w:noProof/>
            </w:rPr>
            <w:t>1</w:t>
          </w:r>
        </w:fldSimple>
      </w:p>
    </w:sdtContent>
  </w:sdt>
  <w:p w:rsidR="00982633" w:rsidRDefault="00982633" w:rsidP="00DF4B5A">
    <w:pPr>
      <w:pStyle w:val="Footer"/>
      <w:jc w:val="right"/>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2633" w:rsidRDefault="00982633">
    <w:pPr>
      <w:pStyle w:val="Footer"/>
      <w:framePr w:wrap="around" w:vAnchor="text" w:hAnchor="margin" w:xAlign="right" w:y="1"/>
      <w:rPr>
        <w:rStyle w:val="PageNumber"/>
      </w:rPr>
    </w:pPr>
  </w:p>
  <w:p w:rsidR="00982633" w:rsidRDefault="00982633">
    <w:pPr>
      <w:pStyle w:val="Footer"/>
      <w:ind w:right="360"/>
      <w:jc w:val="center"/>
    </w:pPr>
    <w:r>
      <w:rPr>
        <w:rStyle w:val="PageNumber"/>
      </w:rPr>
      <w:fldChar w:fldCharType="begin"/>
    </w:r>
    <w:r>
      <w:rPr>
        <w:rStyle w:val="PageNumber"/>
      </w:rPr>
      <w:instrText xml:space="preserve"> PAGE </w:instrText>
    </w:r>
    <w:r>
      <w:rPr>
        <w:rStyle w:val="PageNumber"/>
      </w:rPr>
      <w:fldChar w:fldCharType="separate"/>
    </w:r>
    <w:r>
      <w:rPr>
        <w:rStyle w:val="PageNumber"/>
        <w:noProof/>
      </w:rPr>
      <w:t>64</w:t>
    </w:r>
    <w:r>
      <w:rPr>
        <w:rStyle w:val="PageNumber"/>
      </w:rPr>
      <w:fldChar w:fldCharType="end"/>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2633" w:rsidRDefault="00982633" w:rsidP="0045320E">
    <w:pPr>
      <w:pStyle w:val="Footer"/>
      <w:framePr w:wrap="around" w:vAnchor="text" w:hAnchor="page" w:x="6001" w:y="-5"/>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72</w:t>
    </w:r>
    <w:r>
      <w:rPr>
        <w:rStyle w:val="PageNumber"/>
      </w:rPr>
      <w:fldChar w:fldCharType="end"/>
    </w:r>
  </w:p>
  <w:p w:rsidR="00982633" w:rsidRDefault="00982633">
    <w:pPr>
      <w:pStyle w:val="Footer"/>
      <w:framePr w:wrap="around" w:vAnchor="text" w:hAnchor="margin" w:xAlign="right" w:y="1"/>
      <w:rPr>
        <w:rStyle w:val="PageNumber"/>
      </w:rPr>
    </w:pPr>
  </w:p>
  <w:p w:rsidR="00982633" w:rsidRDefault="00982633">
    <w:pPr>
      <w:pStyle w:val="Footer"/>
      <w:ind w:right="360"/>
      <w:jc w:val="cen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2633" w:rsidRDefault="00982633">
    <w:pPr>
      <w:pStyle w:val="Footer"/>
      <w:framePr w:wrap="around" w:vAnchor="text" w:hAnchor="margin" w:xAlign="right" w:y="1"/>
      <w:rPr>
        <w:rStyle w:val="PageNumber"/>
      </w:rPr>
    </w:pPr>
  </w:p>
  <w:p w:rsidR="00982633" w:rsidRDefault="00982633">
    <w:pPr>
      <w:pStyle w:val="Footer"/>
      <w:ind w:right="360"/>
      <w:jc w:val="center"/>
    </w:pPr>
    <w:r>
      <w:rPr>
        <w:rStyle w:val="PageNumber"/>
      </w:rPr>
      <w:fldChar w:fldCharType="begin"/>
    </w:r>
    <w:r>
      <w:rPr>
        <w:rStyle w:val="PageNumber"/>
      </w:rPr>
      <w:instrText xml:space="preserve"> PAGE </w:instrText>
    </w:r>
    <w:r>
      <w:rPr>
        <w:rStyle w:val="PageNumber"/>
      </w:rPr>
      <w:fldChar w:fldCharType="separate"/>
    </w:r>
    <w:r>
      <w:rPr>
        <w:rStyle w:val="PageNumber"/>
        <w:noProof/>
      </w:rPr>
      <w:t>80</w:t>
    </w:r>
    <w:r>
      <w:rPr>
        <w:rStyle w:val="PageNumber"/>
      </w:rPr>
      <w:fldChar w:fldCharType="end"/>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2633" w:rsidRDefault="00982633">
    <w:pPr>
      <w:pStyle w:val="Footer"/>
      <w:framePr w:wrap="around" w:vAnchor="text" w:hAnchor="margin" w:xAlign="right" w:y="1"/>
      <w:rPr>
        <w:rStyle w:val="PageNumber"/>
      </w:rPr>
    </w:pPr>
  </w:p>
  <w:p w:rsidR="00982633" w:rsidRDefault="00982633">
    <w:pPr>
      <w:pStyle w:val="Footer"/>
      <w:ind w:right="360"/>
      <w:jc w:val="center"/>
    </w:pPr>
    <w:r>
      <w:rPr>
        <w:rStyle w:val="PageNumber"/>
      </w:rPr>
      <w:fldChar w:fldCharType="begin"/>
    </w:r>
    <w:r>
      <w:rPr>
        <w:rStyle w:val="PageNumber"/>
      </w:rPr>
      <w:instrText xml:space="preserve"> PAGE </w:instrText>
    </w:r>
    <w:r>
      <w:rPr>
        <w:rStyle w:val="PageNumber"/>
      </w:rPr>
      <w:fldChar w:fldCharType="separate"/>
    </w:r>
    <w:r>
      <w:rPr>
        <w:rStyle w:val="PageNumber"/>
        <w:noProof/>
      </w:rPr>
      <w:t>95</w:t>
    </w:r>
    <w:r>
      <w:rPr>
        <w:rStyle w:val="PageNumber"/>
      </w:rPr>
      <w:fldChar w:fldCharType="end"/>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2633" w:rsidRDefault="00982633" w:rsidP="009D017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82633" w:rsidRDefault="00982633">
    <w:pPr>
      <w:pStyle w:val="Foote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2465975"/>
      <w:docPartObj>
        <w:docPartGallery w:val="Page Numbers (Bottom of Page)"/>
        <w:docPartUnique/>
      </w:docPartObj>
    </w:sdtPr>
    <w:sdtContent>
      <w:p w:rsidR="00982633" w:rsidRDefault="00982633">
        <w:pPr>
          <w:pStyle w:val="Footer"/>
          <w:jc w:val="center"/>
        </w:pPr>
        <w:fldSimple w:instr=" PAGE   \* MERGEFORMAT ">
          <w:r>
            <w:rPr>
              <w:noProof/>
            </w:rPr>
            <w:t>99</w:t>
          </w:r>
        </w:fldSimple>
      </w:p>
    </w:sdtContent>
  </w:sdt>
  <w:p w:rsidR="00982633" w:rsidRPr="005D2AC1" w:rsidRDefault="00982633" w:rsidP="009D017B">
    <w:pPr>
      <w:pStyle w:val="Footer"/>
      <w:jc w:val="center"/>
      <w:rPr>
        <w:rFonts w:ascii="MS PGothic" w:hAnsi="MS PGothic"/>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04ACB" w:rsidRDefault="00404ACB">
      <w:pPr>
        <w:spacing w:before="0" w:line="240" w:lineRule="auto"/>
      </w:pPr>
      <w:r>
        <w:separator/>
      </w:r>
    </w:p>
  </w:footnote>
  <w:footnote w:type="continuationSeparator" w:id="0">
    <w:p w:rsidR="00404ACB" w:rsidRDefault="00404ACB">
      <w:pPr>
        <w:spacing w:before="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2633" w:rsidRDefault="00982633">
    <w:pPr>
      <w:pStyle w:val="Header"/>
    </w:pPr>
    <w:r>
      <w:t>DRAFT CCSDS RECORD CONCERNING SPACE COMMUNICATIONS SERVICE MANAGEMENT</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2633" w:rsidRDefault="00982633" w:rsidP="009D1034">
    <w:pPr>
      <w:pStyle w:val="Header"/>
    </w:pPr>
    <w:r>
      <w:t>DRAFT CCSDS RECORD CONCERNING SPACE COMMUNICATIONS SERVICE MANAGEMENT</w:t>
    </w:r>
  </w:p>
  <w:p w:rsidR="00982633" w:rsidRPr="009D1034" w:rsidRDefault="00982633" w:rsidP="009D1034">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2633" w:rsidRDefault="00982633">
    <w:pPr>
      <w:pStyle w:val="Header"/>
    </w:pPr>
    <w:r>
      <w:rPr>
        <w:rFonts w:hint="eastAsia"/>
      </w:rPr>
      <w:t>JAXA-JPL Shadow Tracking Test Plan</w:t>
    </w:r>
  </w:p>
  <w:p w:rsidR="00982633" w:rsidRDefault="00982633">
    <w:pPr>
      <w:pStyle w:val="Header"/>
      <w:jc w:val="right"/>
    </w:pPr>
    <w:r>
      <w:rPr>
        <w:rFonts w:hint="eastAsia"/>
      </w:rPr>
      <w:t>QNX-070010</w:t>
    </w:r>
  </w:p>
  <w:p w:rsidR="00982633" w:rsidRDefault="00982633">
    <w:pPr>
      <w:pStyle w:val="Header"/>
      <w:wordWrap w:val="0"/>
      <w:jc w:val="right"/>
    </w:pPr>
    <w:r>
      <w:rPr>
        <w:rFonts w:hint="eastAsia"/>
      </w:rPr>
      <w:t>Issue 1</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2633" w:rsidRPr="0023012A" w:rsidRDefault="00982633" w:rsidP="009D017B">
    <w:pPr>
      <w:pStyle w:val="Header"/>
      <w:jc w:val="right"/>
      <w:rPr>
        <w:rFonts w:ascii="MS Gothic" w:eastAsia="MS Gothic" w:hAnsi="MS Gothic"/>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2633" w:rsidRPr="00CE30D6" w:rsidRDefault="00982633" w:rsidP="009D017B">
    <w:pPr>
      <w:pStyle w:val="Header"/>
      <w:rPr>
        <w:szCs w:val="21"/>
      </w:rPr>
    </w:pPr>
    <w:r>
      <w:rPr>
        <w:szCs w:val="21"/>
      </w:rPr>
      <w:t>JAXA-JPL Shadow Track Test Report</w:t>
    </w:r>
  </w:p>
  <w:p w:rsidR="00982633" w:rsidRPr="00CE30D6" w:rsidRDefault="00982633" w:rsidP="009D017B">
    <w:pPr>
      <w:pStyle w:val="Header"/>
      <w:ind w:firstLine="210"/>
      <w:jc w:val="right"/>
      <w:rPr>
        <w:rFonts w:eastAsia="MS Gothic"/>
      </w:rPr>
    </w:pPr>
    <w:r>
      <w:rPr>
        <w:rFonts w:eastAsia="MS Gothic"/>
      </w:rPr>
      <w:t>TR07-717-2</w:t>
    </w:r>
    <w:r>
      <w:rPr>
        <w:rFonts w:eastAsia="MS Gothic" w:hint="eastAsia"/>
      </w:rPr>
      <w:t>1</w:t>
    </w:r>
  </w:p>
  <w:p w:rsidR="00982633" w:rsidRPr="00CE30D6" w:rsidRDefault="00982633" w:rsidP="009D017B">
    <w:pPr>
      <w:pStyle w:val="Header"/>
      <w:jc w:val="right"/>
    </w:pPr>
    <w:r w:rsidRPr="00CE30D6">
      <w:t xml:space="preserve">Draft </w:t>
    </w:r>
    <w:r>
      <w:rPr>
        <w:rFonts w:hint="eastAsia"/>
      </w:rPr>
      <w:t>2</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1AD82168"/>
    <w:lvl w:ilvl="0">
      <w:start w:val="1"/>
      <w:numFmt w:val="decimal"/>
      <w:pStyle w:val="ListNumber5"/>
      <w:lvlText w:val="%1."/>
      <w:lvlJc w:val="left"/>
      <w:pPr>
        <w:tabs>
          <w:tab w:val="num" w:pos="2061"/>
        </w:tabs>
        <w:ind w:leftChars="800" w:left="2061" w:hangingChars="200" w:hanging="360"/>
      </w:pPr>
    </w:lvl>
  </w:abstractNum>
  <w:abstractNum w:abstractNumId="1">
    <w:nsid w:val="FFFFFF80"/>
    <w:multiLevelType w:val="singleLevel"/>
    <w:tmpl w:val="2780AC9C"/>
    <w:lvl w:ilvl="0">
      <w:start w:val="1"/>
      <w:numFmt w:val="bullet"/>
      <w:pStyle w:val="ListBullet5"/>
      <w:lvlText w:val=""/>
      <w:lvlJc w:val="left"/>
      <w:pPr>
        <w:tabs>
          <w:tab w:val="num" w:pos="2061"/>
        </w:tabs>
        <w:ind w:leftChars="800" w:left="2061" w:hangingChars="200" w:hanging="360"/>
      </w:pPr>
      <w:rPr>
        <w:rFonts w:ascii="Wingdings" w:hAnsi="Wingdings" w:hint="default"/>
      </w:rPr>
    </w:lvl>
  </w:abstractNum>
  <w:abstractNum w:abstractNumId="2">
    <w:nsid w:val="FFFFFF89"/>
    <w:multiLevelType w:val="singleLevel"/>
    <w:tmpl w:val="87CC417C"/>
    <w:lvl w:ilvl="0">
      <w:start w:val="1"/>
      <w:numFmt w:val="bullet"/>
      <w:pStyle w:val="ListBullet"/>
      <w:lvlText w:val=""/>
      <w:lvlJc w:val="left"/>
      <w:pPr>
        <w:tabs>
          <w:tab w:val="num" w:pos="360"/>
        </w:tabs>
        <w:ind w:left="360" w:hanging="360"/>
      </w:pPr>
      <w:rPr>
        <w:rFonts w:ascii="Symbol" w:hAnsi="Symbol" w:hint="default"/>
        <w:color w:val="auto"/>
        <w:sz w:val="28"/>
      </w:rPr>
    </w:lvl>
  </w:abstractNum>
  <w:abstractNum w:abstractNumId="3">
    <w:nsid w:val="0023649A"/>
    <w:multiLevelType w:val="hybridMultilevel"/>
    <w:tmpl w:val="83C0DF64"/>
    <w:lvl w:ilvl="0" w:tplc="B67C5CE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12B72D2"/>
    <w:multiLevelType w:val="hybridMultilevel"/>
    <w:tmpl w:val="5DF873DA"/>
    <w:lvl w:ilvl="0" w:tplc="DF56665A">
      <w:start w:val="1"/>
      <w:numFmt w:val="decimal"/>
      <w:lvlText w:val="3-%1"/>
      <w:lvlJc w:val="left"/>
      <w:pPr>
        <w:tabs>
          <w:tab w:val="num" w:pos="420"/>
        </w:tabs>
        <w:ind w:left="420" w:hanging="4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5">
    <w:nsid w:val="04572010"/>
    <w:multiLevelType w:val="hybridMultilevel"/>
    <w:tmpl w:val="742642DE"/>
    <w:lvl w:ilvl="0" w:tplc="915856D6">
      <w:start w:val="1"/>
      <w:numFmt w:val="decimal"/>
      <w:lvlText w:val="2-%1"/>
      <w:lvlJc w:val="left"/>
      <w:pPr>
        <w:tabs>
          <w:tab w:val="num" w:pos="420"/>
        </w:tabs>
        <w:ind w:left="420" w:hanging="4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6">
    <w:nsid w:val="04F54B02"/>
    <w:multiLevelType w:val="hybridMultilevel"/>
    <w:tmpl w:val="ACDC1F8A"/>
    <w:lvl w:ilvl="0" w:tplc="915856D6">
      <w:start w:val="1"/>
      <w:numFmt w:val="decimal"/>
      <w:lvlText w:val="2-%1"/>
      <w:lvlJc w:val="left"/>
      <w:pPr>
        <w:tabs>
          <w:tab w:val="num" w:pos="420"/>
        </w:tabs>
        <w:ind w:left="420" w:hanging="4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7">
    <w:nsid w:val="0A6F6FCF"/>
    <w:multiLevelType w:val="hybridMultilevel"/>
    <w:tmpl w:val="495481BE"/>
    <w:lvl w:ilvl="0" w:tplc="B67C5CE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BEE4C86"/>
    <w:multiLevelType w:val="hybridMultilevel"/>
    <w:tmpl w:val="048499CE"/>
    <w:lvl w:ilvl="0" w:tplc="30544DE6">
      <w:start w:val="1"/>
      <w:numFmt w:val="lowerLetter"/>
      <w:lvlText w:val="%1)"/>
      <w:lvlJc w:val="left"/>
      <w:pPr>
        <w:tabs>
          <w:tab w:val="num" w:pos="786"/>
        </w:tabs>
        <w:ind w:left="786"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9">
    <w:nsid w:val="0DBE6E91"/>
    <w:multiLevelType w:val="singleLevel"/>
    <w:tmpl w:val="08090007"/>
    <w:lvl w:ilvl="0">
      <w:start w:val="1"/>
      <w:numFmt w:val="bullet"/>
      <w:lvlText w:val=""/>
      <w:lvlJc w:val="left"/>
      <w:pPr>
        <w:tabs>
          <w:tab w:val="num" w:pos="360"/>
        </w:tabs>
        <w:ind w:left="360" w:hanging="360"/>
      </w:pPr>
      <w:rPr>
        <w:rFonts w:ascii="Wingdings" w:hAnsi="Wingdings" w:hint="default"/>
        <w:sz w:val="16"/>
      </w:rPr>
    </w:lvl>
  </w:abstractNum>
  <w:abstractNum w:abstractNumId="10">
    <w:nsid w:val="0EAD357F"/>
    <w:multiLevelType w:val="hybridMultilevel"/>
    <w:tmpl w:val="F8C8A96C"/>
    <w:lvl w:ilvl="0" w:tplc="547C7970">
      <w:start w:val="1"/>
      <w:numFmt w:val="decimal"/>
      <w:lvlText w:val="3-%1"/>
      <w:lvlJc w:val="left"/>
      <w:pPr>
        <w:tabs>
          <w:tab w:val="num" w:pos="420"/>
        </w:tabs>
        <w:ind w:left="420" w:hanging="4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1">
    <w:nsid w:val="0FE62249"/>
    <w:multiLevelType w:val="multilevel"/>
    <w:tmpl w:val="ACDC1F8A"/>
    <w:lvl w:ilvl="0">
      <w:start w:val="1"/>
      <w:numFmt w:val="decimal"/>
      <w:lvlText w:val="2-%1"/>
      <w:lvlJc w:val="left"/>
      <w:pPr>
        <w:tabs>
          <w:tab w:val="num" w:pos="420"/>
        </w:tabs>
        <w:ind w:left="420" w:hanging="420"/>
      </w:pPr>
      <w:rPr>
        <w:rFonts w:hint="eastAsia"/>
      </w:rPr>
    </w:lvl>
    <w:lvl w:ilvl="1">
      <w:start w:val="1"/>
      <w:numFmt w:val="aiueoFullWidth"/>
      <w:lvlText w:val="(%2)"/>
      <w:lvlJc w:val="left"/>
      <w:pPr>
        <w:tabs>
          <w:tab w:val="num" w:pos="840"/>
        </w:tabs>
        <w:ind w:left="840" w:hanging="420"/>
      </w:pPr>
    </w:lvl>
    <w:lvl w:ilvl="2">
      <w:start w:val="1"/>
      <w:numFmt w:val="decimalEnclosedCircle"/>
      <w:lvlText w:val="%3"/>
      <w:lvlJc w:val="left"/>
      <w:pPr>
        <w:tabs>
          <w:tab w:val="num" w:pos="1260"/>
        </w:tabs>
        <w:ind w:left="1260" w:hanging="420"/>
      </w:pPr>
    </w:lvl>
    <w:lvl w:ilvl="3">
      <w:start w:val="1"/>
      <w:numFmt w:val="decimal"/>
      <w:lvlText w:val="%4."/>
      <w:lvlJc w:val="left"/>
      <w:pPr>
        <w:tabs>
          <w:tab w:val="num" w:pos="1680"/>
        </w:tabs>
        <w:ind w:left="1680" w:hanging="420"/>
      </w:pPr>
    </w:lvl>
    <w:lvl w:ilvl="4">
      <w:start w:val="1"/>
      <w:numFmt w:val="aiueoFullWidth"/>
      <w:lvlText w:val="(%5)"/>
      <w:lvlJc w:val="left"/>
      <w:pPr>
        <w:tabs>
          <w:tab w:val="num" w:pos="2100"/>
        </w:tabs>
        <w:ind w:left="2100" w:hanging="420"/>
      </w:pPr>
    </w:lvl>
    <w:lvl w:ilvl="5">
      <w:start w:val="1"/>
      <w:numFmt w:val="decimalEnclosedCircle"/>
      <w:lvlText w:val="%6"/>
      <w:lvlJc w:val="left"/>
      <w:pPr>
        <w:tabs>
          <w:tab w:val="num" w:pos="2520"/>
        </w:tabs>
        <w:ind w:left="2520" w:hanging="420"/>
      </w:pPr>
    </w:lvl>
    <w:lvl w:ilvl="6">
      <w:start w:val="1"/>
      <w:numFmt w:val="decimal"/>
      <w:lvlText w:val="%7."/>
      <w:lvlJc w:val="left"/>
      <w:pPr>
        <w:tabs>
          <w:tab w:val="num" w:pos="2940"/>
        </w:tabs>
        <w:ind w:left="2940" w:hanging="420"/>
      </w:pPr>
    </w:lvl>
    <w:lvl w:ilvl="7">
      <w:start w:val="1"/>
      <w:numFmt w:val="aiueoFullWidth"/>
      <w:lvlText w:val="(%8)"/>
      <w:lvlJc w:val="left"/>
      <w:pPr>
        <w:tabs>
          <w:tab w:val="num" w:pos="3360"/>
        </w:tabs>
        <w:ind w:left="3360" w:hanging="420"/>
      </w:pPr>
    </w:lvl>
    <w:lvl w:ilvl="8">
      <w:start w:val="1"/>
      <w:numFmt w:val="decimalEnclosedCircle"/>
      <w:lvlText w:val="%9"/>
      <w:lvlJc w:val="left"/>
      <w:pPr>
        <w:tabs>
          <w:tab w:val="num" w:pos="3780"/>
        </w:tabs>
        <w:ind w:left="3780" w:hanging="420"/>
      </w:pPr>
    </w:lvl>
  </w:abstractNum>
  <w:abstractNum w:abstractNumId="12">
    <w:nsid w:val="10EF624B"/>
    <w:multiLevelType w:val="multilevel"/>
    <w:tmpl w:val="6C92A274"/>
    <w:lvl w:ilvl="0">
      <w:start w:val="1"/>
      <w:numFmt w:val="decimal"/>
      <w:pStyle w:val="Heading1"/>
      <w:lvlText w:val="%1"/>
      <w:lvlJc w:val="left"/>
      <w:pPr>
        <w:tabs>
          <w:tab w:val="num" w:pos="432"/>
        </w:tabs>
        <w:ind w:left="0" w:firstLine="0"/>
      </w:pPr>
      <w:rPr>
        <w:rFonts w:ascii="Times New Roman" w:hAnsi="Times New Roman" w:cs="Times New Roman"/>
        <w:b/>
        <w:i w:val="0"/>
        <w:sz w:val="28"/>
      </w:rPr>
    </w:lvl>
    <w:lvl w:ilvl="1">
      <w:start w:val="1"/>
      <w:numFmt w:val="decimal"/>
      <w:pStyle w:val="Heading2"/>
      <w:lvlText w:val="%1.%2"/>
      <w:lvlJc w:val="left"/>
      <w:pPr>
        <w:tabs>
          <w:tab w:val="num" w:pos="576"/>
        </w:tabs>
        <w:ind w:left="0" w:firstLine="0"/>
      </w:pPr>
      <w:rPr>
        <w:rFonts w:ascii="Times New Roman" w:hAnsi="Times New Roman" w:cs="Times New Roman"/>
        <w:b/>
        <w:i w:val="0"/>
        <w:sz w:val="24"/>
      </w:rPr>
    </w:lvl>
    <w:lvl w:ilvl="2">
      <w:start w:val="1"/>
      <w:numFmt w:val="decimal"/>
      <w:pStyle w:val="Heading3"/>
      <w:lvlText w:val="%1.%2.%3"/>
      <w:lvlJc w:val="left"/>
      <w:pPr>
        <w:tabs>
          <w:tab w:val="num" w:pos="900"/>
        </w:tabs>
        <w:ind w:left="180" w:firstLine="0"/>
      </w:pPr>
      <w:rPr>
        <w:rFonts w:ascii="Times New Roman" w:hAnsi="Times New Roman" w:cs="Times New Roman"/>
        <w:b/>
        <w:i w:val="0"/>
        <w:sz w:val="24"/>
      </w:rPr>
    </w:lvl>
    <w:lvl w:ilvl="3">
      <w:start w:val="1"/>
      <w:numFmt w:val="decimal"/>
      <w:pStyle w:val="Heading4"/>
      <w:lvlText w:val="%1.%2.%3.%4"/>
      <w:lvlJc w:val="left"/>
      <w:pPr>
        <w:tabs>
          <w:tab w:val="num" w:pos="907"/>
        </w:tabs>
        <w:ind w:left="0" w:firstLine="0"/>
      </w:pPr>
      <w:rPr>
        <w:rFonts w:ascii="Times New Roman" w:hAnsi="Times New Roman" w:cs="Times New Roman"/>
        <w:b/>
        <w:i w:val="0"/>
        <w:sz w:val="24"/>
      </w:rPr>
    </w:lvl>
    <w:lvl w:ilvl="4">
      <w:start w:val="1"/>
      <w:numFmt w:val="decimal"/>
      <w:pStyle w:val="Heading5"/>
      <w:lvlText w:val="%1.%2.%3.%4.%5"/>
      <w:lvlJc w:val="left"/>
      <w:pPr>
        <w:tabs>
          <w:tab w:val="num" w:pos="1080"/>
        </w:tabs>
        <w:ind w:left="0" w:firstLine="0"/>
      </w:pPr>
      <w:rPr>
        <w:rFonts w:ascii="Times New Roman" w:hAnsi="Times New Roman" w:cs="Times New Roman"/>
        <w:b/>
        <w:i w:val="0"/>
        <w:sz w:val="24"/>
      </w:rPr>
    </w:lvl>
    <w:lvl w:ilvl="5">
      <w:start w:val="1"/>
      <w:numFmt w:val="decimal"/>
      <w:pStyle w:val="Heading6"/>
      <w:lvlText w:val="%1.%2.%3.%4.%5.%6"/>
      <w:lvlJc w:val="left"/>
      <w:pPr>
        <w:tabs>
          <w:tab w:val="num" w:pos="1267"/>
        </w:tabs>
        <w:ind w:left="0" w:firstLine="0"/>
      </w:pPr>
      <w:rPr>
        <w:rFonts w:ascii="Times New Roman" w:hAnsi="Times New Roman" w:cs="Times New Roman"/>
        <w:b/>
        <w:i w:val="0"/>
        <w:sz w:val="24"/>
      </w:rPr>
    </w:lvl>
    <w:lvl w:ilvl="6">
      <w:start w:val="1"/>
      <w:numFmt w:val="decimal"/>
      <w:pStyle w:val="Heading7"/>
      <w:lvlText w:val="%1.%2.%3.%4.%5.%6.%7"/>
      <w:lvlJc w:val="left"/>
      <w:pPr>
        <w:tabs>
          <w:tab w:val="num" w:pos="1440"/>
        </w:tabs>
        <w:ind w:left="0" w:firstLine="0"/>
      </w:pPr>
      <w:rPr>
        <w:rFonts w:ascii="Times New Roman" w:hAnsi="Times New Roman" w:cs="Times New Roman"/>
        <w:b/>
        <w:i w:val="0"/>
        <w:sz w:val="24"/>
      </w:rPr>
    </w:lvl>
    <w:lvl w:ilvl="7">
      <w:start w:val="1"/>
      <w:numFmt w:val="upperLetter"/>
      <w:suff w:val="nothing"/>
      <w:lvlText w:val="ANNEX %8"/>
      <w:lvlJc w:val="left"/>
      <w:pPr>
        <w:tabs>
          <w:tab w:val="num" w:pos="1440"/>
        </w:tabs>
        <w:ind w:left="0" w:firstLine="0"/>
      </w:pPr>
      <w:rPr>
        <w:rFonts w:ascii="Times New Roman" w:hAnsi="Times New Roman" w:cs="Times New Roman"/>
        <w:b/>
        <w:i w:val="0"/>
        <w:sz w:val="28"/>
      </w:rPr>
    </w:lvl>
    <w:lvl w:ilvl="8">
      <w:start w:val="9"/>
      <w:numFmt w:val="upperLetter"/>
      <w:pStyle w:val="Heading9"/>
      <w:suff w:val="nothing"/>
      <w:lvlText w:val="%9NDEX"/>
      <w:lvlJc w:val="center"/>
      <w:pPr>
        <w:tabs>
          <w:tab w:val="num" w:pos="1584"/>
        </w:tabs>
        <w:ind w:left="0" w:firstLine="0"/>
      </w:pPr>
      <w:rPr>
        <w:rFonts w:ascii="Times New Roman" w:hAnsi="Times New Roman" w:cs="Times New Roman"/>
        <w:b/>
        <w:i w:val="0"/>
        <w:sz w:val="28"/>
      </w:rPr>
    </w:lvl>
  </w:abstractNum>
  <w:abstractNum w:abstractNumId="13">
    <w:nsid w:val="13752B8A"/>
    <w:multiLevelType w:val="hybridMultilevel"/>
    <w:tmpl w:val="FAECBA4C"/>
    <w:lvl w:ilvl="0" w:tplc="0A606FE6">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3927218"/>
    <w:multiLevelType w:val="multilevel"/>
    <w:tmpl w:val="B754A9D0"/>
    <w:lvl w:ilvl="0">
      <w:start w:val="3"/>
      <w:numFmt w:val="decimal"/>
      <w:lvlText w:val="%1"/>
      <w:lvlJc w:val="left"/>
      <w:pPr>
        <w:tabs>
          <w:tab w:val="num" w:pos="840"/>
        </w:tabs>
        <w:ind w:left="840" w:hanging="840"/>
      </w:pPr>
      <w:rPr>
        <w:rFonts w:hint="default"/>
      </w:rPr>
    </w:lvl>
    <w:lvl w:ilvl="1">
      <w:start w:val="2"/>
      <w:numFmt w:val="decimal"/>
      <w:lvlText w:val="%1.%2"/>
      <w:lvlJc w:val="left"/>
      <w:pPr>
        <w:tabs>
          <w:tab w:val="num" w:pos="840"/>
        </w:tabs>
        <w:ind w:left="840" w:hanging="840"/>
      </w:pPr>
      <w:rPr>
        <w:rFonts w:hint="default"/>
      </w:rPr>
    </w:lvl>
    <w:lvl w:ilvl="2">
      <w:start w:val="1"/>
      <w:numFmt w:val="decimal"/>
      <w:lvlText w:val="%1.%2.%3"/>
      <w:lvlJc w:val="left"/>
      <w:pPr>
        <w:tabs>
          <w:tab w:val="num" w:pos="840"/>
        </w:tabs>
        <w:ind w:left="840" w:hanging="840"/>
      </w:pPr>
      <w:rPr>
        <w:rFonts w:hint="default"/>
      </w:rPr>
    </w:lvl>
    <w:lvl w:ilvl="3">
      <w:start w:val="1"/>
      <w:numFmt w:val="decimal"/>
      <w:lvlText w:val="%1.%2.%3.%4"/>
      <w:lvlJc w:val="left"/>
      <w:pPr>
        <w:tabs>
          <w:tab w:val="num" w:pos="840"/>
        </w:tabs>
        <w:ind w:left="840" w:hanging="840"/>
      </w:pPr>
      <w:rPr>
        <w:rFonts w:hint="default"/>
      </w:rPr>
    </w:lvl>
    <w:lvl w:ilvl="4">
      <w:start w:val="1"/>
      <w:numFmt w:val="decimal"/>
      <w:lvlText w:val="%1.%2.%3.%4.%5"/>
      <w:lvlJc w:val="left"/>
      <w:pPr>
        <w:tabs>
          <w:tab w:val="num" w:pos="840"/>
        </w:tabs>
        <w:ind w:left="840" w:hanging="84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5">
    <w:nsid w:val="14FE03AA"/>
    <w:multiLevelType w:val="hybridMultilevel"/>
    <w:tmpl w:val="137611E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52A31D7"/>
    <w:multiLevelType w:val="hybridMultilevel"/>
    <w:tmpl w:val="9822EFF2"/>
    <w:lvl w:ilvl="0" w:tplc="547C7970">
      <w:start w:val="1"/>
      <w:numFmt w:val="decimal"/>
      <w:lvlText w:val="3-%1"/>
      <w:lvlJc w:val="left"/>
      <w:pPr>
        <w:tabs>
          <w:tab w:val="num" w:pos="420"/>
        </w:tabs>
        <w:ind w:left="420" w:hanging="4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7">
    <w:nsid w:val="177506DB"/>
    <w:multiLevelType w:val="multilevel"/>
    <w:tmpl w:val="0409001D"/>
    <w:lvl w:ilvl="0">
      <w:start w:val="1"/>
      <w:numFmt w:val="decimal"/>
      <w:lvlText w:val="%1"/>
      <w:lvlJc w:val="left"/>
      <w:pPr>
        <w:tabs>
          <w:tab w:val="num" w:pos="425"/>
        </w:tabs>
        <w:ind w:left="425" w:hanging="425"/>
      </w:pPr>
    </w:lvl>
    <w:lvl w:ilvl="1">
      <w:start w:val="1"/>
      <w:numFmt w:val="decimal"/>
      <w:lvlText w:val="%1.%2"/>
      <w:lvlJc w:val="left"/>
      <w:pPr>
        <w:tabs>
          <w:tab w:val="num" w:pos="992"/>
        </w:tabs>
        <w:ind w:left="992" w:hanging="567"/>
      </w:pPr>
    </w:lvl>
    <w:lvl w:ilvl="2">
      <w:start w:val="1"/>
      <w:numFmt w:val="decimal"/>
      <w:lvlText w:val="%1.%2.%3"/>
      <w:lvlJc w:val="left"/>
      <w:pPr>
        <w:tabs>
          <w:tab w:val="num" w:pos="1571"/>
        </w:tabs>
        <w:ind w:left="1418" w:hanging="567"/>
      </w:pPr>
    </w:lvl>
    <w:lvl w:ilvl="3">
      <w:start w:val="1"/>
      <w:numFmt w:val="decimal"/>
      <w:lvlText w:val="%1.%2.%3.%4"/>
      <w:lvlJc w:val="left"/>
      <w:pPr>
        <w:tabs>
          <w:tab w:val="num" w:pos="2356"/>
        </w:tabs>
        <w:ind w:left="1984" w:hanging="708"/>
      </w:pPr>
    </w:lvl>
    <w:lvl w:ilvl="4">
      <w:start w:val="1"/>
      <w:numFmt w:val="decimal"/>
      <w:lvlText w:val="%1.%2.%3.%4.%5"/>
      <w:lvlJc w:val="left"/>
      <w:pPr>
        <w:tabs>
          <w:tab w:val="num" w:pos="2781"/>
        </w:tabs>
        <w:ind w:left="2551" w:hanging="850"/>
      </w:pPr>
    </w:lvl>
    <w:lvl w:ilvl="5">
      <w:start w:val="1"/>
      <w:numFmt w:val="decimal"/>
      <w:lvlText w:val="%1.%2.%3.%4.%5.%6"/>
      <w:lvlJc w:val="left"/>
      <w:pPr>
        <w:tabs>
          <w:tab w:val="num" w:pos="3566"/>
        </w:tabs>
        <w:ind w:left="3260" w:hanging="1134"/>
      </w:pPr>
    </w:lvl>
    <w:lvl w:ilvl="6">
      <w:start w:val="1"/>
      <w:numFmt w:val="decimal"/>
      <w:lvlText w:val="%1.%2.%3.%4.%5.%6.%7"/>
      <w:lvlJc w:val="left"/>
      <w:pPr>
        <w:tabs>
          <w:tab w:val="num" w:pos="4351"/>
        </w:tabs>
        <w:ind w:left="3827" w:hanging="1276"/>
      </w:pPr>
    </w:lvl>
    <w:lvl w:ilvl="7">
      <w:start w:val="1"/>
      <w:numFmt w:val="decimal"/>
      <w:lvlText w:val="%1.%2.%3.%4.%5.%6.%7.%8"/>
      <w:lvlJc w:val="left"/>
      <w:pPr>
        <w:tabs>
          <w:tab w:val="num" w:pos="4776"/>
        </w:tabs>
        <w:ind w:left="4394" w:hanging="1418"/>
      </w:pPr>
    </w:lvl>
    <w:lvl w:ilvl="8">
      <w:start w:val="1"/>
      <w:numFmt w:val="decimal"/>
      <w:lvlText w:val="%1.%2.%3.%4.%5.%6.%7.%8.%9"/>
      <w:lvlJc w:val="left"/>
      <w:pPr>
        <w:tabs>
          <w:tab w:val="num" w:pos="5562"/>
        </w:tabs>
        <w:ind w:left="5102" w:hanging="1700"/>
      </w:pPr>
    </w:lvl>
  </w:abstractNum>
  <w:abstractNum w:abstractNumId="18">
    <w:nsid w:val="195B70A7"/>
    <w:multiLevelType w:val="hybridMultilevel"/>
    <w:tmpl w:val="FB745CBC"/>
    <w:lvl w:ilvl="0" w:tplc="6A385966">
      <w:start w:val="1"/>
      <w:numFmt w:val="decimal"/>
      <w:lvlText w:val="1-%1"/>
      <w:lvlJc w:val="left"/>
      <w:pPr>
        <w:tabs>
          <w:tab w:val="num" w:pos="420"/>
        </w:tabs>
        <w:ind w:left="420" w:hanging="4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9">
    <w:nsid w:val="19E8159A"/>
    <w:multiLevelType w:val="singleLevel"/>
    <w:tmpl w:val="ED8CC6C6"/>
    <w:name w:val="HeadingNumbers3"/>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20">
    <w:nsid w:val="1F633EED"/>
    <w:multiLevelType w:val="multilevel"/>
    <w:tmpl w:val="0FE2D7CA"/>
    <w:lvl w:ilvl="0">
      <w:start w:val="1"/>
      <w:numFmt w:val="decimal"/>
      <w:lvlText w:val="2-%1"/>
      <w:lvlJc w:val="left"/>
      <w:pPr>
        <w:tabs>
          <w:tab w:val="num" w:pos="420"/>
        </w:tabs>
        <w:ind w:left="420" w:hanging="420"/>
      </w:pPr>
      <w:rPr>
        <w:rFonts w:hint="eastAsia"/>
      </w:rPr>
    </w:lvl>
    <w:lvl w:ilvl="1">
      <w:start w:val="1"/>
      <w:numFmt w:val="aiueoFullWidth"/>
      <w:lvlText w:val="(%2)"/>
      <w:lvlJc w:val="left"/>
      <w:pPr>
        <w:tabs>
          <w:tab w:val="num" w:pos="840"/>
        </w:tabs>
        <w:ind w:left="840" w:hanging="420"/>
      </w:pPr>
    </w:lvl>
    <w:lvl w:ilvl="2">
      <w:start w:val="1"/>
      <w:numFmt w:val="decimalEnclosedCircle"/>
      <w:lvlText w:val="%3"/>
      <w:lvlJc w:val="left"/>
      <w:pPr>
        <w:tabs>
          <w:tab w:val="num" w:pos="1260"/>
        </w:tabs>
        <w:ind w:left="1260" w:hanging="420"/>
      </w:pPr>
    </w:lvl>
    <w:lvl w:ilvl="3">
      <w:start w:val="1"/>
      <w:numFmt w:val="decimal"/>
      <w:lvlText w:val="%4."/>
      <w:lvlJc w:val="left"/>
      <w:pPr>
        <w:tabs>
          <w:tab w:val="num" w:pos="1680"/>
        </w:tabs>
        <w:ind w:left="1680" w:hanging="420"/>
      </w:pPr>
    </w:lvl>
    <w:lvl w:ilvl="4">
      <w:start w:val="1"/>
      <w:numFmt w:val="aiueoFullWidth"/>
      <w:lvlText w:val="(%5)"/>
      <w:lvlJc w:val="left"/>
      <w:pPr>
        <w:tabs>
          <w:tab w:val="num" w:pos="2100"/>
        </w:tabs>
        <w:ind w:left="2100" w:hanging="420"/>
      </w:pPr>
    </w:lvl>
    <w:lvl w:ilvl="5">
      <w:start w:val="1"/>
      <w:numFmt w:val="decimalEnclosedCircle"/>
      <w:lvlText w:val="%6"/>
      <w:lvlJc w:val="left"/>
      <w:pPr>
        <w:tabs>
          <w:tab w:val="num" w:pos="2520"/>
        </w:tabs>
        <w:ind w:left="2520" w:hanging="420"/>
      </w:pPr>
    </w:lvl>
    <w:lvl w:ilvl="6">
      <w:start w:val="1"/>
      <w:numFmt w:val="decimal"/>
      <w:lvlText w:val="%7."/>
      <w:lvlJc w:val="left"/>
      <w:pPr>
        <w:tabs>
          <w:tab w:val="num" w:pos="2940"/>
        </w:tabs>
        <w:ind w:left="2940" w:hanging="420"/>
      </w:pPr>
    </w:lvl>
    <w:lvl w:ilvl="7">
      <w:start w:val="1"/>
      <w:numFmt w:val="aiueoFullWidth"/>
      <w:lvlText w:val="(%8)"/>
      <w:lvlJc w:val="left"/>
      <w:pPr>
        <w:tabs>
          <w:tab w:val="num" w:pos="3360"/>
        </w:tabs>
        <w:ind w:left="3360" w:hanging="420"/>
      </w:pPr>
    </w:lvl>
    <w:lvl w:ilvl="8">
      <w:start w:val="1"/>
      <w:numFmt w:val="decimalEnclosedCircle"/>
      <w:lvlText w:val="%9"/>
      <w:lvlJc w:val="left"/>
      <w:pPr>
        <w:tabs>
          <w:tab w:val="num" w:pos="3780"/>
        </w:tabs>
        <w:ind w:left="3780" w:hanging="420"/>
      </w:pPr>
    </w:lvl>
  </w:abstractNum>
  <w:abstractNum w:abstractNumId="21">
    <w:nsid w:val="1FE131D8"/>
    <w:multiLevelType w:val="hybridMultilevel"/>
    <w:tmpl w:val="E2F216F6"/>
    <w:lvl w:ilvl="0" w:tplc="B67C5CE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1F620F1"/>
    <w:multiLevelType w:val="hybridMultilevel"/>
    <w:tmpl w:val="EBD26408"/>
    <w:lvl w:ilvl="0" w:tplc="04090011">
      <w:start w:val="1"/>
      <w:numFmt w:val="decimal"/>
      <w:lvlText w:val="%1)"/>
      <w:lvlJc w:val="left"/>
      <w:pPr>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3">
    <w:nsid w:val="21FE5899"/>
    <w:multiLevelType w:val="hybridMultilevel"/>
    <w:tmpl w:val="446659B4"/>
    <w:lvl w:ilvl="0" w:tplc="B8669E9C">
      <w:start w:val="1"/>
      <w:numFmt w:val="bullet"/>
      <w:lvlText w:val=""/>
      <w:lvlJc w:val="left"/>
      <w:pPr>
        <w:tabs>
          <w:tab w:val="num" w:pos="720"/>
        </w:tabs>
        <w:ind w:left="720" w:hanging="360"/>
      </w:pPr>
      <w:rPr>
        <w:rFonts w:ascii="Symbol" w:hAnsi="Symbol"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4">
    <w:nsid w:val="28725CF5"/>
    <w:multiLevelType w:val="multilevel"/>
    <w:tmpl w:val="F98AD9CE"/>
    <w:lvl w:ilvl="0">
      <w:start w:val="1"/>
      <w:numFmt w:val="decimal"/>
      <w:pStyle w:val="TestProcedureHeader"/>
      <w:suff w:val="space"/>
      <w:lvlText w:val=" Test Procedure %1"/>
      <w:lvlJc w:val="left"/>
      <w:pPr>
        <w:ind w:left="0" w:firstLine="0"/>
      </w:pPr>
      <w:rPr>
        <w:rFonts w:ascii="Arial" w:hAnsi="Arial" w:hint="default"/>
        <w:b/>
        <w:i w:val="0"/>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5">
    <w:nsid w:val="29B1131E"/>
    <w:multiLevelType w:val="hybridMultilevel"/>
    <w:tmpl w:val="1D4EB7D2"/>
    <w:lvl w:ilvl="0" w:tplc="6A385966">
      <w:start w:val="1"/>
      <w:numFmt w:val="decimal"/>
      <w:lvlText w:val="1-%1"/>
      <w:lvlJc w:val="left"/>
      <w:pPr>
        <w:tabs>
          <w:tab w:val="num" w:pos="420"/>
        </w:tabs>
        <w:ind w:left="420" w:hanging="4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6">
    <w:nsid w:val="2A356455"/>
    <w:multiLevelType w:val="hybridMultilevel"/>
    <w:tmpl w:val="D0225C9E"/>
    <w:lvl w:ilvl="0" w:tplc="B67C5CE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2F6A2603"/>
    <w:multiLevelType w:val="hybridMultilevel"/>
    <w:tmpl w:val="DE02ACFE"/>
    <w:lvl w:ilvl="0" w:tplc="B67C5CE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2FF34180"/>
    <w:multiLevelType w:val="multilevel"/>
    <w:tmpl w:val="668EEF32"/>
    <w:lvl w:ilvl="0">
      <w:start w:val="1"/>
      <w:numFmt w:val="decimal"/>
      <w:lvlText w:val="2-%1"/>
      <w:lvlJc w:val="left"/>
      <w:pPr>
        <w:tabs>
          <w:tab w:val="num" w:pos="420"/>
        </w:tabs>
        <w:ind w:left="420" w:hanging="420"/>
      </w:pPr>
      <w:rPr>
        <w:rFonts w:hint="eastAsia"/>
      </w:rPr>
    </w:lvl>
    <w:lvl w:ilvl="1">
      <w:start w:val="1"/>
      <w:numFmt w:val="aiueoFullWidth"/>
      <w:lvlText w:val="(%2)"/>
      <w:lvlJc w:val="left"/>
      <w:pPr>
        <w:tabs>
          <w:tab w:val="num" w:pos="840"/>
        </w:tabs>
        <w:ind w:left="840" w:hanging="420"/>
      </w:pPr>
    </w:lvl>
    <w:lvl w:ilvl="2">
      <w:start w:val="1"/>
      <w:numFmt w:val="decimalEnclosedCircle"/>
      <w:lvlText w:val="%3"/>
      <w:lvlJc w:val="left"/>
      <w:pPr>
        <w:tabs>
          <w:tab w:val="num" w:pos="1260"/>
        </w:tabs>
        <w:ind w:left="1260" w:hanging="420"/>
      </w:pPr>
    </w:lvl>
    <w:lvl w:ilvl="3">
      <w:start w:val="1"/>
      <w:numFmt w:val="decimal"/>
      <w:lvlText w:val="%4."/>
      <w:lvlJc w:val="left"/>
      <w:pPr>
        <w:tabs>
          <w:tab w:val="num" w:pos="1680"/>
        </w:tabs>
        <w:ind w:left="1680" w:hanging="420"/>
      </w:pPr>
    </w:lvl>
    <w:lvl w:ilvl="4">
      <w:start w:val="1"/>
      <w:numFmt w:val="aiueoFullWidth"/>
      <w:lvlText w:val="(%5)"/>
      <w:lvlJc w:val="left"/>
      <w:pPr>
        <w:tabs>
          <w:tab w:val="num" w:pos="2100"/>
        </w:tabs>
        <w:ind w:left="2100" w:hanging="420"/>
      </w:pPr>
    </w:lvl>
    <w:lvl w:ilvl="5">
      <w:start w:val="1"/>
      <w:numFmt w:val="decimalEnclosedCircle"/>
      <w:lvlText w:val="%6"/>
      <w:lvlJc w:val="left"/>
      <w:pPr>
        <w:tabs>
          <w:tab w:val="num" w:pos="2520"/>
        </w:tabs>
        <w:ind w:left="2520" w:hanging="420"/>
      </w:pPr>
    </w:lvl>
    <w:lvl w:ilvl="6">
      <w:start w:val="1"/>
      <w:numFmt w:val="decimal"/>
      <w:lvlText w:val="%7."/>
      <w:lvlJc w:val="left"/>
      <w:pPr>
        <w:tabs>
          <w:tab w:val="num" w:pos="2940"/>
        </w:tabs>
        <w:ind w:left="2940" w:hanging="420"/>
      </w:pPr>
    </w:lvl>
    <w:lvl w:ilvl="7">
      <w:start w:val="1"/>
      <w:numFmt w:val="aiueoFullWidth"/>
      <w:lvlText w:val="(%8)"/>
      <w:lvlJc w:val="left"/>
      <w:pPr>
        <w:tabs>
          <w:tab w:val="num" w:pos="3360"/>
        </w:tabs>
        <w:ind w:left="3360" w:hanging="420"/>
      </w:pPr>
    </w:lvl>
    <w:lvl w:ilvl="8">
      <w:start w:val="1"/>
      <w:numFmt w:val="decimalEnclosedCircle"/>
      <w:lvlText w:val="%9"/>
      <w:lvlJc w:val="left"/>
      <w:pPr>
        <w:tabs>
          <w:tab w:val="num" w:pos="3780"/>
        </w:tabs>
        <w:ind w:left="3780" w:hanging="420"/>
      </w:pPr>
    </w:lvl>
  </w:abstractNum>
  <w:abstractNum w:abstractNumId="29">
    <w:nsid w:val="317520D1"/>
    <w:multiLevelType w:val="multilevel"/>
    <w:tmpl w:val="D958B44A"/>
    <w:name w:val="HeadingNumbers"/>
    <w:lvl w:ilvl="0">
      <w:start w:val="1"/>
      <w:numFmt w:val="upperLetter"/>
      <w:lvlRestart w:val="0"/>
      <w:pStyle w:val="Heading8"/>
      <w:suff w:val="nothing"/>
      <w:lvlText w:val="ANNEX %1"/>
      <w:lvlJc w:val="left"/>
      <w:pPr>
        <w:ind w:left="0" w:firstLine="0"/>
      </w:pPr>
      <w:rPr>
        <w:rFonts w:ascii="Times New Roman" w:hAnsi="Times New Roman" w:cs="Times New Roman"/>
        <w:b/>
        <w:i w:val="0"/>
        <w:sz w:val="28"/>
      </w:rPr>
    </w:lvl>
    <w:lvl w:ilvl="1">
      <w:start w:val="1"/>
      <w:numFmt w:val="decimal"/>
      <w:pStyle w:val="Annex2"/>
      <w:lvlText w:val="%1%2"/>
      <w:lvlJc w:val="left"/>
      <w:pPr>
        <w:tabs>
          <w:tab w:val="num" w:pos="547"/>
        </w:tabs>
        <w:ind w:left="547" w:hanging="547"/>
      </w:pPr>
      <w:rPr>
        <w:rFonts w:ascii="Times New Roman" w:hAnsi="Times New Roman" w:cs="Times New Roman"/>
        <w:b/>
        <w:i w:val="0"/>
        <w:sz w:val="24"/>
      </w:rPr>
    </w:lvl>
    <w:lvl w:ilvl="2">
      <w:start w:val="1"/>
      <w:numFmt w:val="decimal"/>
      <w:pStyle w:val="Annex3"/>
      <w:lvlText w:val="%1%2.%3"/>
      <w:lvlJc w:val="left"/>
      <w:pPr>
        <w:tabs>
          <w:tab w:val="num" w:pos="720"/>
        </w:tabs>
        <w:ind w:left="720" w:hanging="720"/>
      </w:pPr>
      <w:rPr>
        <w:rFonts w:ascii="Times New Roman" w:hAnsi="Times New Roman" w:cs="Times New Roman"/>
        <w:b/>
        <w:i w:val="0"/>
        <w:sz w:val="24"/>
      </w:rPr>
    </w:lvl>
    <w:lvl w:ilvl="3">
      <w:start w:val="1"/>
      <w:numFmt w:val="decimal"/>
      <w:pStyle w:val="Annex4"/>
      <w:lvlText w:val="%1%2.%3.%4"/>
      <w:lvlJc w:val="left"/>
      <w:pPr>
        <w:tabs>
          <w:tab w:val="num" w:pos="907"/>
        </w:tabs>
        <w:ind w:left="907" w:hanging="907"/>
      </w:pPr>
      <w:rPr>
        <w:rFonts w:ascii="Times New Roman" w:hAnsi="Times New Roman" w:cs="Times New Roman"/>
        <w:b/>
        <w:i w:val="0"/>
        <w:sz w:val="24"/>
      </w:rPr>
    </w:lvl>
    <w:lvl w:ilvl="4">
      <w:start w:val="1"/>
      <w:numFmt w:val="decimal"/>
      <w:pStyle w:val="Annex5"/>
      <w:lvlText w:val="%1%2.%3.%4.%5"/>
      <w:lvlJc w:val="left"/>
      <w:pPr>
        <w:tabs>
          <w:tab w:val="num" w:pos="1080"/>
        </w:tabs>
        <w:ind w:left="1080" w:hanging="1080"/>
      </w:pPr>
      <w:rPr>
        <w:rFonts w:ascii="Times New Roman" w:hAnsi="Times New Roman" w:cs="Times New Roman"/>
        <w:b/>
        <w:i w:val="0"/>
        <w:sz w:val="24"/>
      </w:rPr>
    </w:lvl>
    <w:lvl w:ilvl="5">
      <w:start w:val="1"/>
      <w:numFmt w:val="decimal"/>
      <w:pStyle w:val="Annex6"/>
      <w:lvlText w:val="%1%2.%3.%4.%5.%6"/>
      <w:lvlJc w:val="left"/>
      <w:pPr>
        <w:tabs>
          <w:tab w:val="num" w:pos="1267"/>
        </w:tabs>
        <w:ind w:left="1267" w:hanging="1267"/>
      </w:pPr>
      <w:rPr>
        <w:rFonts w:ascii="Times New Roman" w:hAnsi="Times New Roman" w:cs="Times New Roman"/>
        <w:b/>
        <w:i w:val="0"/>
        <w:sz w:val="24"/>
      </w:rPr>
    </w:lvl>
    <w:lvl w:ilvl="6">
      <w:start w:val="1"/>
      <w:numFmt w:val="decimal"/>
      <w:pStyle w:val="Annex7"/>
      <w:lvlText w:val="%1%2.%3.%4.%5.%6.%7"/>
      <w:lvlJc w:val="left"/>
      <w:pPr>
        <w:tabs>
          <w:tab w:val="num" w:pos="1440"/>
        </w:tabs>
        <w:ind w:left="1440" w:hanging="1440"/>
      </w:pPr>
      <w:rPr>
        <w:rFonts w:ascii="Times New Roman" w:hAnsi="Times New Roman" w:cs="Times New Roman"/>
        <w:b/>
        <w:i w:val="0"/>
        <w:sz w:val="24"/>
      </w:rPr>
    </w:lvl>
    <w:lvl w:ilvl="7">
      <w:start w:val="1"/>
      <w:numFmt w:val="decimal"/>
      <w:pStyle w:val="Annex8"/>
      <w:lvlText w:val="%1%2.%3.%4.%5.%6.%7.%8"/>
      <w:lvlJc w:val="left"/>
      <w:pPr>
        <w:tabs>
          <w:tab w:val="num" w:pos="1627"/>
        </w:tabs>
        <w:ind w:left="1627" w:hanging="1627"/>
      </w:pPr>
      <w:rPr>
        <w:rFonts w:ascii="Times New Roman" w:hAnsi="Times New Roman" w:cs="Times New Roman"/>
        <w:b/>
        <w:i w:val="0"/>
        <w:sz w:val="24"/>
      </w:rPr>
    </w:lvl>
    <w:lvl w:ilvl="8">
      <w:start w:val="1"/>
      <w:numFmt w:val="decimal"/>
      <w:pStyle w:val="Annex9"/>
      <w:lvlText w:val="%1%2.%3.%4.%5.%6.%7.%8.%9"/>
      <w:lvlJc w:val="left"/>
      <w:pPr>
        <w:tabs>
          <w:tab w:val="num" w:pos="1800"/>
        </w:tabs>
        <w:ind w:left="1800" w:hanging="1800"/>
      </w:pPr>
      <w:rPr>
        <w:rFonts w:ascii="Times New Roman" w:hAnsi="Times New Roman" w:cs="Times New Roman"/>
        <w:b/>
        <w:i w:val="0"/>
        <w:sz w:val="24"/>
      </w:rPr>
    </w:lvl>
  </w:abstractNum>
  <w:abstractNum w:abstractNumId="30">
    <w:nsid w:val="31D27293"/>
    <w:multiLevelType w:val="singleLevel"/>
    <w:tmpl w:val="07024C10"/>
    <w:lvl w:ilvl="0">
      <w:start w:val="1"/>
      <w:numFmt w:val="bullet"/>
      <w:lvlText w:val="–"/>
      <w:lvlJc w:val="left"/>
      <w:pPr>
        <w:tabs>
          <w:tab w:val="num" w:pos="360"/>
        </w:tabs>
        <w:ind w:left="360" w:hanging="360"/>
      </w:pPr>
      <w:rPr>
        <w:rFonts w:ascii="Times New Roman" w:hAnsi="Times New Roman" w:hint="default"/>
      </w:rPr>
    </w:lvl>
  </w:abstractNum>
  <w:abstractNum w:abstractNumId="31">
    <w:nsid w:val="32DD0A47"/>
    <w:multiLevelType w:val="hybridMultilevel"/>
    <w:tmpl w:val="E8F6C2AE"/>
    <w:lvl w:ilvl="0" w:tplc="6A385966">
      <w:start w:val="1"/>
      <w:numFmt w:val="decimal"/>
      <w:lvlText w:val="1-%1"/>
      <w:lvlJc w:val="left"/>
      <w:pPr>
        <w:tabs>
          <w:tab w:val="num" w:pos="420"/>
        </w:tabs>
        <w:ind w:left="420" w:hanging="4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2">
    <w:nsid w:val="33062491"/>
    <w:multiLevelType w:val="hybridMultilevel"/>
    <w:tmpl w:val="0AC2F410"/>
    <w:lvl w:ilvl="0" w:tplc="04090011">
      <w:start w:val="1"/>
      <w:numFmt w:val="decimal"/>
      <w:lvlText w:val="%1)"/>
      <w:lvlJc w:val="left"/>
      <w:pPr>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3">
    <w:nsid w:val="33E52455"/>
    <w:multiLevelType w:val="multilevel"/>
    <w:tmpl w:val="742642DE"/>
    <w:lvl w:ilvl="0">
      <w:start w:val="1"/>
      <w:numFmt w:val="decimal"/>
      <w:lvlText w:val="2-%1"/>
      <w:lvlJc w:val="left"/>
      <w:pPr>
        <w:tabs>
          <w:tab w:val="num" w:pos="420"/>
        </w:tabs>
        <w:ind w:left="420" w:hanging="420"/>
      </w:pPr>
      <w:rPr>
        <w:rFonts w:hint="eastAsia"/>
      </w:rPr>
    </w:lvl>
    <w:lvl w:ilvl="1">
      <w:start w:val="1"/>
      <w:numFmt w:val="aiueoFullWidth"/>
      <w:lvlText w:val="(%2)"/>
      <w:lvlJc w:val="left"/>
      <w:pPr>
        <w:tabs>
          <w:tab w:val="num" w:pos="840"/>
        </w:tabs>
        <w:ind w:left="840" w:hanging="420"/>
      </w:pPr>
    </w:lvl>
    <w:lvl w:ilvl="2">
      <w:start w:val="1"/>
      <w:numFmt w:val="decimalEnclosedCircle"/>
      <w:lvlText w:val="%3"/>
      <w:lvlJc w:val="left"/>
      <w:pPr>
        <w:tabs>
          <w:tab w:val="num" w:pos="1260"/>
        </w:tabs>
        <w:ind w:left="1260" w:hanging="420"/>
      </w:pPr>
    </w:lvl>
    <w:lvl w:ilvl="3">
      <w:start w:val="1"/>
      <w:numFmt w:val="decimal"/>
      <w:lvlText w:val="%4."/>
      <w:lvlJc w:val="left"/>
      <w:pPr>
        <w:tabs>
          <w:tab w:val="num" w:pos="1680"/>
        </w:tabs>
        <w:ind w:left="1680" w:hanging="420"/>
      </w:pPr>
    </w:lvl>
    <w:lvl w:ilvl="4">
      <w:start w:val="1"/>
      <w:numFmt w:val="aiueoFullWidth"/>
      <w:lvlText w:val="(%5)"/>
      <w:lvlJc w:val="left"/>
      <w:pPr>
        <w:tabs>
          <w:tab w:val="num" w:pos="2100"/>
        </w:tabs>
        <w:ind w:left="2100" w:hanging="420"/>
      </w:pPr>
    </w:lvl>
    <w:lvl w:ilvl="5">
      <w:start w:val="1"/>
      <w:numFmt w:val="decimalEnclosedCircle"/>
      <w:lvlText w:val="%6"/>
      <w:lvlJc w:val="left"/>
      <w:pPr>
        <w:tabs>
          <w:tab w:val="num" w:pos="2520"/>
        </w:tabs>
        <w:ind w:left="2520" w:hanging="420"/>
      </w:pPr>
    </w:lvl>
    <w:lvl w:ilvl="6">
      <w:start w:val="1"/>
      <w:numFmt w:val="decimal"/>
      <w:lvlText w:val="%7."/>
      <w:lvlJc w:val="left"/>
      <w:pPr>
        <w:tabs>
          <w:tab w:val="num" w:pos="2940"/>
        </w:tabs>
        <w:ind w:left="2940" w:hanging="420"/>
      </w:pPr>
    </w:lvl>
    <w:lvl w:ilvl="7">
      <w:start w:val="1"/>
      <w:numFmt w:val="aiueoFullWidth"/>
      <w:lvlText w:val="(%8)"/>
      <w:lvlJc w:val="left"/>
      <w:pPr>
        <w:tabs>
          <w:tab w:val="num" w:pos="3360"/>
        </w:tabs>
        <w:ind w:left="3360" w:hanging="420"/>
      </w:pPr>
    </w:lvl>
    <w:lvl w:ilvl="8">
      <w:start w:val="1"/>
      <w:numFmt w:val="decimalEnclosedCircle"/>
      <w:lvlText w:val="%9"/>
      <w:lvlJc w:val="left"/>
      <w:pPr>
        <w:tabs>
          <w:tab w:val="num" w:pos="3780"/>
        </w:tabs>
        <w:ind w:left="3780" w:hanging="420"/>
      </w:pPr>
    </w:lvl>
  </w:abstractNum>
  <w:abstractNum w:abstractNumId="34">
    <w:nsid w:val="368433E0"/>
    <w:multiLevelType w:val="singleLevel"/>
    <w:tmpl w:val="B17E9D98"/>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35">
    <w:nsid w:val="36DA75CD"/>
    <w:multiLevelType w:val="singleLevel"/>
    <w:tmpl w:val="4F0E5C6E"/>
    <w:name w:val="AnnexHeadingNumbers"/>
    <w:lvl w:ilvl="0">
      <w:start w:val="1"/>
      <w:numFmt w:val="decimal"/>
      <w:lvlText w:val="(%1)"/>
      <w:lvlJc w:val="left"/>
      <w:pPr>
        <w:tabs>
          <w:tab w:val="num" w:pos="435"/>
        </w:tabs>
        <w:ind w:left="435" w:hanging="435"/>
      </w:pPr>
      <w:rPr>
        <w:rFonts w:hint="default"/>
      </w:rPr>
    </w:lvl>
  </w:abstractNum>
  <w:abstractNum w:abstractNumId="36">
    <w:nsid w:val="3BDB7C26"/>
    <w:multiLevelType w:val="hybridMultilevel"/>
    <w:tmpl w:val="2F5EB0B6"/>
    <w:lvl w:ilvl="0" w:tplc="84A083DC">
      <w:start w:val="1"/>
      <w:numFmt w:val="lowerLetter"/>
      <w:lvlText w:val="%1)"/>
      <w:lvlJc w:val="left"/>
      <w:pPr>
        <w:tabs>
          <w:tab w:val="num" w:pos="786"/>
        </w:tabs>
        <w:ind w:left="786" w:hanging="360"/>
      </w:pPr>
      <w:rPr>
        <w:rFonts w:hint="default"/>
      </w:rPr>
    </w:lvl>
    <w:lvl w:ilvl="1" w:tplc="04090017" w:tentative="1">
      <w:start w:val="1"/>
      <w:numFmt w:val="aiueoFullWidth"/>
      <w:lvlText w:val="(%2)"/>
      <w:lvlJc w:val="left"/>
      <w:pPr>
        <w:tabs>
          <w:tab w:val="num" w:pos="1266"/>
        </w:tabs>
        <w:ind w:left="1266" w:hanging="420"/>
      </w:pPr>
    </w:lvl>
    <w:lvl w:ilvl="2" w:tplc="04090011" w:tentative="1">
      <w:start w:val="1"/>
      <w:numFmt w:val="decimalEnclosedCircle"/>
      <w:lvlText w:val="%3"/>
      <w:lvlJc w:val="left"/>
      <w:pPr>
        <w:tabs>
          <w:tab w:val="num" w:pos="1686"/>
        </w:tabs>
        <w:ind w:left="1686" w:hanging="420"/>
      </w:pPr>
    </w:lvl>
    <w:lvl w:ilvl="3" w:tplc="0409000F" w:tentative="1">
      <w:start w:val="1"/>
      <w:numFmt w:val="decimal"/>
      <w:lvlText w:val="%4."/>
      <w:lvlJc w:val="left"/>
      <w:pPr>
        <w:tabs>
          <w:tab w:val="num" w:pos="2106"/>
        </w:tabs>
        <w:ind w:left="2106" w:hanging="420"/>
      </w:pPr>
    </w:lvl>
    <w:lvl w:ilvl="4" w:tplc="04090017" w:tentative="1">
      <w:start w:val="1"/>
      <w:numFmt w:val="aiueoFullWidth"/>
      <w:lvlText w:val="(%5)"/>
      <w:lvlJc w:val="left"/>
      <w:pPr>
        <w:tabs>
          <w:tab w:val="num" w:pos="2526"/>
        </w:tabs>
        <w:ind w:left="2526" w:hanging="420"/>
      </w:pPr>
    </w:lvl>
    <w:lvl w:ilvl="5" w:tplc="04090011" w:tentative="1">
      <w:start w:val="1"/>
      <w:numFmt w:val="decimalEnclosedCircle"/>
      <w:lvlText w:val="%6"/>
      <w:lvlJc w:val="left"/>
      <w:pPr>
        <w:tabs>
          <w:tab w:val="num" w:pos="2946"/>
        </w:tabs>
        <w:ind w:left="2946" w:hanging="420"/>
      </w:pPr>
    </w:lvl>
    <w:lvl w:ilvl="6" w:tplc="0409000F" w:tentative="1">
      <w:start w:val="1"/>
      <w:numFmt w:val="decimal"/>
      <w:lvlText w:val="%7."/>
      <w:lvlJc w:val="left"/>
      <w:pPr>
        <w:tabs>
          <w:tab w:val="num" w:pos="3366"/>
        </w:tabs>
        <w:ind w:left="3366" w:hanging="420"/>
      </w:pPr>
    </w:lvl>
    <w:lvl w:ilvl="7" w:tplc="04090017" w:tentative="1">
      <w:start w:val="1"/>
      <w:numFmt w:val="aiueoFullWidth"/>
      <w:lvlText w:val="(%8)"/>
      <w:lvlJc w:val="left"/>
      <w:pPr>
        <w:tabs>
          <w:tab w:val="num" w:pos="3786"/>
        </w:tabs>
        <w:ind w:left="3786" w:hanging="420"/>
      </w:pPr>
    </w:lvl>
    <w:lvl w:ilvl="8" w:tplc="04090011" w:tentative="1">
      <w:start w:val="1"/>
      <w:numFmt w:val="decimalEnclosedCircle"/>
      <w:lvlText w:val="%9"/>
      <w:lvlJc w:val="left"/>
      <w:pPr>
        <w:tabs>
          <w:tab w:val="num" w:pos="4206"/>
        </w:tabs>
        <w:ind w:left="4206" w:hanging="420"/>
      </w:pPr>
    </w:lvl>
  </w:abstractNum>
  <w:abstractNum w:abstractNumId="37">
    <w:nsid w:val="3D702DE0"/>
    <w:multiLevelType w:val="hybridMultilevel"/>
    <w:tmpl w:val="6E4824B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3E3C49E7"/>
    <w:multiLevelType w:val="hybridMultilevel"/>
    <w:tmpl w:val="AAF29314"/>
    <w:lvl w:ilvl="0" w:tplc="B8669E9C">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nsid w:val="3F8B6D0D"/>
    <w:multiLevelType w:val="hybridMultilevel"/>
    <w:tmpl w:val="A27AB468"/>
    <w:lvl w:ilvl="0" w:tplc="B67C5CE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418421EF"/>
    <w:multiLevelType w:val="hybridMultilevel"/>
    <w:tmpl w:val="8E92EE98"/>
    <w:lvl w:ilvl="0" w:tplc="73D88922">
      <w:start w:val="1"/>
      <w:numFmt w:val="decimal"/>
      <w:lvlText w:val="%1."/>
      <w:lvlJc w:val="left"/>
      <w:pPr>
        <w:tabs>
          <w:tab w:val="num" w:pos="720"/>
        </w:tabs>
        <w:ind w:left="720" w:hanging="360"/>
      </w:pPr>
      <w:rPr>
        <w:rFonts w:hint="default"/>
      </w:rPr>
    </w:lvl>
    <w:lvl w:ilvl="1" w:tplc="78C80FEC" w:tentative="1">
      <w:start w:val="1"/>
      <w:numFmt w:val="lowerLetter"/>
      <w:lvlText w:val="%2."/>
      <w:lvlJc w:val="left"/>
      <w:pPr>
        <w:tabs>
          <w:tab w:val="num" w:pos="1440"/>
        </w:tabs>
        <w:ind w:left="1440" w:hanging="360"/>
      </w:pPr>
    </w:lvl>
    <w:lvl w:ilvl="2" w:tplc="319E034C" w:tentative="1">
      <w:start w:val="1"/>
      <w:numFmt w:val="lowerRoman"/>
      <w:lvlText w:val="%3."/>
      <w:lvlJc w:val="right"/>
      <w:pPr>
        <w:tabs>
          <w:tab w:val="num" w:pos="2160"/>
        </w:tabs>
        <w:ind w:left="2160" w:hanging="180"/>
      </w:pPr>
    </w:lvl>
    <w:lvl w:ilvl="3" w:tplc="E6667AFC" w:tentative="1">
      <w:start w:val="1"/>
      <w:numFmt w:val="decimal"/>
      <w:lvlText w:val="%4."/>
      <w:lvlJc w:val="left"/>
      <w:pPr>
        <w:tabs>
          <w:tab w:val="num" w:pos="2880"/>
        </w:tabs>
        <w:ind w:left="2880" w:hanging="360"/>
      </w:pPr>
    </w:lvl>
    <w:lvl w:ilvl="4" w:tplc="B3649230" w:tentative="1">
      <w:start w:val="1"/>
      <w:numFmt w:val="lowerLetter"/>
      <w:lvlText w:val="%5."/>
      <w:lvlJc w:val="left"/>
      <w:pPr>
        <w:tabs>
          <w:tab w:val="num" w:pos="3600"/>
        </w:tabs>
        <w:ind w:left="3600" w:hanging="360"/>
      </w:pPr>
    </w:lvl>
    <w:lvl w:ilvl="5" w:tplc="B49C69B8" w:tentative="1">
      <w:start w:val="1"/>
      <w:numFmt w:val="lowerRoman"/>
      <w:lvlText w:val="%6."/>
      <w:lvlJc w:val="right"/>
      <w:pPr>
        <w:tabs>
          <w:tab w:val="num" w:pos="4320"/>
        </w:tabs>
        <w:ind w:left="4320" w:hanging="180"/>
      </w:pPr>
    </w:lvl>
    <w:lvl w:ilvl="6" w:tplc="369E942E" w:tentative="1">
      <w:start w:val="1"/>
      <w:numFmt w:val="decimal"/>
      <w:lvlText w:val="%7."/>
      <w:lvlJc w:val="left"/>
      <w:pPr>
        <w:tabs>
          <w:tab w:val="num" w:pos="5040"/>
        </w:tabs>
        <w:ind w:left="5040" w:hanging="360"/>
      </w:pPr>
    </w:lvl>
    <w:lvl w:ilvl="7" w:tplc="3D7E677A" w:tentative="1">
      <w:start w:val="1"/>
      <w:numFmt w:val="lowerLetter"/>
      <w:lvlText w:val="%8."/>
      <w:lvlJc w:val="left"/>
      <w:pPr>
        <w:tabs>
          <w:tab w:val="num" w:pos="5760"/>
        </w:tabs>
        <w:ind w:left="5760" w:hanging="360"/>
      </w:pPr>
    </w:lvl>
    <w:lvl w:ilvl="8" w:tplc="08AAB5F0" w:tentative="1">
      <w:start w:val="1"/>
      <w:numFmt w:val="lowerRoman"/>
      <w:lvlText w:val="%9."/>
      <w:lvlJc w:val="right"/>
      <w:pPr>
        <w:tabs>
          <w:tab w:val="num" w:pos="6480"/>
        </w:tabs>
        <w:ind w:left="6480" w:hanging="180"/>
      </w:pPr>
    </w:lvl>
  </w:abstractNum>
  <w:abstractNum w:abstractNumId="41">
    <w:nsid w:val="4398517C"/>
    <w:multiLevelType w:val="multilevel"/>
    <w:tmpl w:val="B9767CBE"/>
    <w:lvl w:ilvl="0">
      <w:start w:val="1"/>
      <w:numFmt w:val="decimal"/>
      <w:lvlText w:val="%1."/>
      <w:lvlJc w:val="left"/>
      <w:pPr>
        <w:tabs>
          <w:tab w:val="num" w:pos="425"/>
        </w:tabs>
        <w:ind w:left="425" w:hanging="425"/>
      </w:pPr>
      <w:rPr>
        <w:rFonts w:hint="eastAsia"/>
        <w:b/>
        <w:i w:val="0"/>
        <w:sz w:val="28"/>
        <w:szCs w:val="28"/>
        <w:u w:val="none"/>
      </w:rPr>
    </w:lvl>
    <w:lvl w:ilvl="1">
      <w:start w:val="1"/>
      <w:numFmt w:val="decimal"/>
      <w:lvlText w:val="%1.%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42">
    <w:nsid w:val="47764D06"/>
    <w:multiLevelType w:val="hybridMultilevel"/>
    <w:tmpl w:val="3E00EB1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nsid w:val="4FA71086"/>
    <w:multiLevelType w:val="hybridMultilevel"/>
    <w:tmpl w:val="39E68406"/>
    <w:lvl w:ilvl="0" w:tplc="694C09E8">
      <w:start w:val="1"/>
      <w:numFmt w:val="lowerLetter"/>
      <w:lvlText w:val="%1)"/>
      <w:lvlJc w:val="left"/>
      <w:pPr>
        <w:tabs>
          <w:tab w:val="num" w:pos="786"/>
        </w:tabs>
        <w:ind w:left="786" w:hanging="360"/>
      </w:pPr>
      <w:rPr>
        <w:rFonts w:hint="default"/>
      </w:rPr>
    </w:lvl>
    <w:lvl w:ilvl="1" w:tplc="46C67F56" w:tentative="1">
      <w:start w:val="1"/>
      <w:numFmt w:val="aiueoFullWidth"/>
      <w:lvlText w:val="(%2)"/>
      <w:lvlJc w:val="left"/>
      <w:pPr>
        <w:tabs>
          <w:tab w:val="num" w:pos="840"/>
        </w:tabs>
        <w:ind w:left="840" w:hanging="420"/>
      </w:pPr>
    </w:lvl>
    <w:lvl w:ilvl="2" w:tplc="766C9252" w:tentative="1">
      <w:start w:val="1"/>
      <w:numFmt w:val="decimalEnclosedCircle"/>
      <w:lvlText w:val="%3"/>
      <w:lvlJc w:val="left"/>
      <w:pPr>
        <w:tabs>
          <w:tab w:val="num" w:pos="1260"/>
        </w:tabs>
        <w:ind w:left="1260" w:hanging="420"/>
      </w:pPr>
    </w:lvl>
    <w:lvl w:ilvl="3" w:tplc="FFC8469A" w:tentative="1">
      <w:start w:val="1"/>
      <w:numFmt w:val="decimal"/>
      <w:lvlText w:val="%4."/>
      <w:lvlJc w:val="left"/>
      <w:pPr>
        <w:tabs>
          <w:tab w:val="num" w:pos="1680"/>
        </w:tabs>
        <w:ind w:left="1680" w:hanging="420"/>
      </w:pPr>
    </w:lvl>
    <w:lvl w:ilvl="4" w:tplc="1542ED5E" w:tentative="1">
      <w:start w:val="1"/>
      <w:numFmt w:val="aiueoFullWidth"/>
      <w:lvlText w:val="(%5)"/>
      <w:lvlJc w:val="left"/>
      <w:pPr>
        <w:tabs>
          <w:tab w:val="num" w:pos="2100"/>
        </w:tabs>
        <w:ind w:left="2100" w:hanging="420"/>
      </w:pPr>
    </w:lvl>
    <w:lvl w:ilvl="5" w:tplc="E266F47E" w:tentative="1">
      <w:start w:val="1"/>
      <w:numFmt w:val="decimalEnclosedCircle"/>
      <w:lvlText w:val="%6"/>
      <w:lvlJc w:val="left"/>
      <w:pPr>
        <w:tabs>
          <w:tab w:val="num" w:pos="2520"/>
        </w:tabs>
        <w:ind w:left="2520" w:hanging="420"/>
      </w:pPr>
    </w:lvl>
    <w:lvl w:ilvl="6" w:tplc="35D0C9B2" w:tentative="1">
      <w:start w:val="1"/>
      <w:numFmt w:val="decimal"/>
      <w:lvlText w:val="%7."/>
      <w:lvlJc w:val="left"/>
      <w:pPr>
        <w:tabs>
          <w:tab w:val="num" w:pos="2940"/>
        </w:tabs>
        <w:ind w:left="2940" w:hanging="420"/>
      </w:pPr>
    </w:lvl>
    <w:lvl w:ilvl="7" w:tplc="4000B3E2" w:tentative="1">
      <w:start w:val="1"/>
      <w:numFmt w:val="aiueoFullWidth"/>
      <w:lvlText w:val="(%8)"/>
      <w:lvlJc w:val="left"/>
      <w:pPr>
        <w:tabs>
          <w:tab w:val="num" w:pos="3360"/>
        </w:tabs>
        <w:ind w:left="3360" w:hanging="420"/>
      </w:pPr>
    </w:lvl>
    <w:lvl w:ilvl="8" w:tplc="516E7CCE" w:tentative="1">
      <w:start w:val="1"/>
      <w:numFmt w:val="decimalEnclosedCircle"/>
      <w:lvlText w:val="%9"/>
      <w:lvlJc w:val="left"/>
      <w:pPr>
        <w:tabs>
          <w:tab w:val="num" w:pos="3780"/>
        </w:tabs>
        <w:ind w:left="3780" w:hanging="420"/>
      </w:pPr>
    </w:lvl>
  </w:abstractNum>
  <w:abstractNum w:abstractNumId="44">
    <w:nsid w:val="516F5AFD"/>
    <w:multiLevelType w:val="hybridMultilevel"/>
    <w:tmpl w:val="D5BC4ADC"/>
    <w:lvl w:ilvl="0" w:tplc="126401FE">
      <w:start w:val="1"/>
      <w:numFmt w:val="decimal"/>
      <w:lvlText w:val="%1)"/>
      <w:lvlJc w:val="left"/>
      <w:pPr>
        <w:ind w:left="720" w:hanging="360"/>
      </w:pPr>
    </w:lvl>
    <w:lvl w:ilvl="1" w:tplc="04090017" w:tentative="1">
      <w:start w:val="1"/>
      <w:numFmt w:val="lowerLetter"/>
      <w:lvlText w:val="%2."/>
      <w:lvlJc w:val="left"/>
      <w:pPr>
        <w:ind w:left="1440" w:hanging="360"/>
      </w:pPr>
    </w:lvl>
    <w:lvl w:ilvl="2" w:tplc="04090011"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7" w:tentative="1">
      <w:start w:val="1"/>
      <w:numFmt w:val="lowerLetter"/>
      <w:lvlText w:val="%5."/>
      <w:lvlJc w:val="left"/>
      <w:pPr>
        <w:ind w:left="3600" w:hanging="360"/>
      </w:pPr>
    </w:lvl>
    <w:lvl w:ilvl="5" w:tplc="04090011"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7" w:tentative="1">
      <w:start w:val="1"/>
      <w:numFmt w:val="lowerLetter"/>
      <w:lvlText w:val="%8."/>
      <w:lvlJc w:val="left"/>
      <w:pPr>
        <w:ind w:left="5760" w:hanging="360"/>
      </w:pPr>
    </w:lvl>
    <w:lvl w:ilvl="8" w:tplc="04090011" w:tentative="1">
      <w:start w:val="1"/>
      <w:numFmt w:val="lowerRoman"/>
      <w:lvlText w:val="%9."/>
      <w:lvlJc w:val="right"/>
      <w:pPr>
        <w:ind w:left="6480" w:hanging="180"/>
      </w:pPr>
    </w:lvl>
  </w:abstractNum>
  <w:abstractNum w:abstractNumId="45">
    <w:nsid w:val="517663FF"/>
    <w:multiLevelType w:val="multilevel"/>
    <w:tmpl w:val="1D4EB7D2"/>
    <w:lvl w:ilvl="0">
      <w:start w:val="1"/>
      <w:numFmt w:val="decimal"/>
      <w:lvlText w:val="1-%1"/>
      <w:lvlJc w:val="left"/>
      <w:pPr>
        <w:tabs>
          <w:tab w:val="num" w:pos="420"/>
        </w:tabs>
        <w:ind w:left="420" w:hanging="420"/>
      </w:pPr>
      <w:rPr>
        <w:rFonts w:hint="eastAsia"/>
      </w:rPr>
    </w:lvl>
    <w:lvl w:ilvl="1">
      <w:start w:val="1"/>
      <w:numFmt w:val="aiueoFullWidth"/>
      <w:lvlText w:val="(%2)"/>
      <w:lvlJc w:val="left"/>
      <w:pPr>
        <w:tabs>
          <w:tab w:val="num" w:pos="840"/>
        </w:tabs>
        <w:ind w:left="840" w:hanging="420"/>
      </w:pPr>
    </w:lvl>
    <w:lvl w:ilvl="2">
      <w:start w:val="1"/>
      <w:numFmt w:val="decimalEnclosedCircle"/>
      <w:lvlText w:val="%3"/>
      <w:lvlJc w:val="left"/>
      <w:pPr>
        <w:tabs>
          <w:tab w:val="num" w:pos="1260"/>
        </w:tabs>
        <w:ind w:left="1260" w:hanging="420"/>
      </w:pPr>
    </w:lvl>
    <w:lvl w:ilvl="3">
      <w:start w:val="1"/>
      <w:numFmt w:val="decimal"/>
      <w:lvlText w:val="%4."/>
      <w:lvlJc w:val="left"/>
      <w:pPr>
        <w:tabs>
          <w:tab w:val="num" w:pos="1680"/>
        </w:tabs>
        <w:ind w:left="1680" w:hanging="420"/>
      </w:pPr>
    </w:lvl>
    <w:lvl w:ilvl="4">
      <w:start w:val="1"/>
      <w:numFmt w:val="aiueoFullWidth"/>
      <w:lvlText w:val="(%5)"/>
      <w:lvlJc w:val="left"/>
      <w:pPr>
        <w:tabs>
          <w:tab w:val="num" w:pos="2100"/>
        </w:tabs>
        <w:ind w:left="2100" w:hanging="420"/>
      </w:pPr>
    </w:lvl>
    <w:lvl w:ilvl="5">
      <w:start w:val="1"/>
      <w:numFmt w:val="decimalEnclosedCircle"/>
      <w:lvlText w:val="%6"/>
      <w:lvlJc w:val="left"/>
      <w:pPr>
        <w:tabs>
          <w:tab w:val="num" w:pos="2520"/>
        </w:tabs>
        <w:ind w:left="2520" w:hanging="420"/>
      </w:pPr>
    </w:lvl>
    <w:lvl w:ilvl="6">
      <w:start w:val="1"/>
      <w:numFmt w:val="decimal"/>
      <w:lvlText w:val="%7."/>
      <w:lvlJc w:val="left"/>
      <w:pPr>
        <w:tabs>
          <w:tab w:val="num" w:pos="2940"/>
        </w:tabs>
        <w:ind w:left="2940" w:hanging="420"/>
      </w:pPr>
    </w:lvl>
    <w:lvl w:ilvl="7">
      <w:start w:val="1"/>
      <w:numFmt w:val="aiueoFullWidth"/>
      <w:lvlText w:val="(%8)"/>
      <w:lvlJc w:val="left"/>
      <w:pPr>
        <w:tabs>
          <w:tab w:val="num" w:pos="3360"/>
        </w:tabs>
        <w:ind w:left="3360" w:hanging="420"/>
      </w:pPr>
    </w:lvl>
    <w:lvl w:ilvl="8">
      <w:start w:val="1"/>
      <w:numFmt w:val="decimalEnclosedCircle"/>
      <w:lvlText w:val="%9"/>
      <w:lvlJc w:val="left"/>
      <w:pPr>
        <w:tabs>
          <w:tab w:val="num" w:pos="3780"/>
        </w:tabs>
        <w:ind w:left="3780" w:hanging="420"/>
      </w:pPr>
    </w:lvl>
  </w:abstractNum>
  <w:abstractNum w:abstractNumId="46">
    <w:nsid w:val="518C2A3C"/>
    <w:multiLevelType w:val="multilevel"/>
    <w:tmpl w:val="226CD354"/>
    <w:lvl w:ilvl="0">
      <w:start w:val="1"/>
      <w:numFmt w:val="decimal"/>
      <w:lvlText w:val="1-%1"/>
      <w:lvlJc w:val="left"/>
      <w:pPr>
        <w:tabs>
          <w:tab w:val="num" w:pos="420"/>
        </w:tabs>
        <w:ind w:left="420" w:hanging="420"/>
      </w:pPr>
      <w:rPr>
        <w:rFonts w:hint="eastAsia"/>
      </w:rPr>
    </w:lvl>
    <w:lvl w:ilvl="1">
      <w:start w:val="1"/>
      <w:numFmt w:val="aiueoFullWidth"/>
      <w:lvlText w:val="(%2)"/>
      <w:lvlJc w:val="left"/>
      <w:pPr>
        <w:tabs>
          <w:tab w:val="num" w:pos="840"/>
        </w:tabs>
        <w:ind w:left="840" w:hanging="420"/>
      </w:pPr>
    </w:lvl>
    <w:lvl w:ilvl="2">
      <w:start w:val="1"/>
      <w:numFmt w:val="decimalEnclosedCircle"/>
      <w:lvlText w:val="%3"/>
      <w:lvlJc w:val="left"/>
      <w:pPr>
        <w:tabs>
          <w:tab w:val="num" w:pos="1260"/>
        </w:tabs>
        <w:ind w:left="1260" w:hanging="420"/>
      </w:pPr>
    </w:lvl>
    <w:lvl w:ilvl="3">
      <w:start w:val="1"/>
      <w:numFmt w:val="decimal"/>
      <w:lvlText w:val="%4."/>
      <w:lvlJc w:val="left"/>
      <w:pPr>
        <w:tabs>
          <w:tab w:val="num" w:pos="1680"/>
        </w:tabs>
        <w:ind w:left="1680" w:hanging="420"/>
      </w:pPr>
    </w:lvl>
    <w:lvl w:ilvl="4">
      <w:start w:val="1"/>
      <w:numFmt w:val="aiueoFullWidth"/>
      <w:lvlText w:val="(%5)"/>
      <w:lvlJc w:val="left"/>
      <w:pPr>
        <w:tabs>
          <w:tab w:val="num" w:pos="2100"/>
        </w:tabs>
        <w:ind w:left="2100" w:hanging="420"/>
      </w:pPr>
    </w:lvl>
    <w:lvl w:ilvl="5">
      <w:start w:val="1"/>
      <w:numFmt w:val="decimalEnclosedCircle"/>
      <w:lvlText w:val="%6"/>
      <w:lvlJc w:val="left"/>
      <w:pPr>
        <w:tabs>
          <w:tab w:val="num" w:pos="2520"/>
        </w:tabs>
        <w:ind w:left="2520" w:hanging="420"/>
      </w:pPr>
    </w:lvl>
    <w:lvl w:ilvl="6">
      <w:start w:val="1"/>
      <w:numFmt w:val="decimal"/>
      <w:lvlText w:val="%7."/>
      <w:lvlJc w:val="left"/>
      <w:pPr>
        <w:tabs>
          <w:tab w:val="num" w:pos="2940"/>
        </w:tabs>
        <w:ind w:left="2940" w:hanging="420"/>
      </w:pPr>
    </w:lvl>
    <w:lvl w:ilvl="7">
      <w:start w:val="1"/>
      <w:numFmt w:val="aiueoFullWidth"/>
      <w:lvlText w:val="(%8)"/>
      <w:lvlJc w:val="left"/>
      <w:pPr>
        <w:tabs>
          <w:tab w:val="num" w:pos="3360"/>
        </w:tabs>
        <w:ind w:left="3360" w:hanging="420"/>
      </w:pPr>
    </w:lvl>
    <w:lvl w:ilvl="8">
      <w:start w:val="1"/>
      <w:numFmt w:val="decimalEnclosedCircle"/>
      <w:lvlText w:val="%9"/>
      <w:lvlJc w:val="left"/>
      <w:pPr>
        <w:tabs>
          <w:tab w:val="num" w:pos="3780"/>
        </w:tabs>
        <w:ind w:left="3780" w:hanging="420"/>
      </w:pPr>
    </w:lvl>
  </w:abstractNum>
  <w:abstractNum w:abstractNumId="47">
    <w:nsid w:val="561367C5"/>
    <w:multiLevelType w:val="multilevel"/>
    <w:tmpl w:val="048499CE"/>
    <w:lvl w:ilvl="0">
      <w:start w:val="1"/>
      <w:numFmt w:val="lowerLetter"/>
      <w:lvlText w:val="%1)"/>
      <w:lvlJc w:val="left"/>
      <w:pPr>
        <w:tabs>
          <w:tab w:val="num" w:pos="786"/>
        </w:tabs>
        <w:ind w:left="786" w:hanging="360"/>
      </w:pPr>
      <w:rPr>
        <w:rFonts w:hint="default"/>
      </w:rPr>
    </w:lvl>
    <w:lvl w:ilvl="1">
      <w:start w:val="1"/>
      <w:numFmt w:val="aiueoFullWidth"/>
      <w:lvlText w:val="(%2)"/>
      <w:lvlJc w:val="left"/>
      <w:pPr>
        <w:tabs>
          <w:tab w:val="num" w:pos="840"/>
        </w:tabs>
        <w:ind w:left="840" w:hanging="420"/>
      </w:pPr>
    </w:lvl>
    <w:lvl w:ilvl="2">
      <w:start w:val="1"/>
      <w:numFmt w:val="decimalEnclosedCircle"/>
      <w:lvlText w:val="%3"/>
      <w:lvlJc w:val="left"/>
      <w:pPr>
        <w:tabs>
          <w:tab w:val="num" w:pos="1260"/>
        </w:tabs>
        <w:ind w:left="1260" w:hanging="420"/>
      </w:pPr>
    </w:lvl>
    <w:lvl w:ilvl="3">
      <w:start w:val="1"/>
      <w:numFmt w:val="decimal"/>
      <w:lvlText w:val="%4."/>
      <w:lvlJc w:val="left"/>
      <w:pPr>
        <w:tabs>
          <w:tab w:val="num" w:pos="1680"/>
        </w:tabs>
        <w:ind w:left="1680" w:hanging="420"/>
      </w:pPr>
    </w:lvl>
    <w:lvl w:ilvl="4">
      <w:start w:val="1"/>
      <w:numFmt w:val="aiueoFullWidth"/>
      <w:lvlText w:val="(%5)"/>
      <w:lvlJc w:val="left"/>
      <w:pPr>
        <w:tabs>
          <w:tab w:val="num" w:pos="2100"/>
        </w:tabs>
        <w:ind w:left="2100" w:hanging="420"/>
      </w:pPr>
    </w:lvl>
    <w:lvl w:ilvl="5">
      <w:start w:val="1"/>
      <w:numFmt w:val="decimalEnclosedCircle"/>
      <w:lvlText w:val="%6"/>
      <w:lvlJc w:val="left"/>
      <w:pPr>
        <w:tabs>
          <w:tab w:val="num" w:pos="2520"/>
        </w:tabs>
        <w:ind w:left="2520" w:hanging="420"/>
      </w:pPr>
    </w:lvl>
    <w:lvl w:ilvl="6">
      <w:start w:val="1"/>
      <w:numFmt w:val="decimal"/>
      <w:lvlText w:val="%7."/>
      <w:lvlJc w:val="left"/>
      <w:pPr>
        <w:tabs>
          <w:tab w:val="num" w:pos="2940"/>
        </w:tabs>
        <w:ind w:left="2940" w:hanging="420"/>
      </w:pPr>
    </w:lvl>
    <w:lvl w:ilvl="7">
      <w:start w:val="1"/>
      <w:numFmt w:val="aiueoFullWidth"/>
      <w:lvlText w:val="(%8)"/>
      <w:lvlJc w:val="left"/>
      <w:pPr>
        <w:tabs>
          <w:tab w:val="num" w:pos="3360"/>
        </w:tabs>
        <w:ind w:left="3360" w:hanging="420"/>
      </w:pPr>
    </w:lvl>
    <w:lvl w:ilvl="8">
      <w:start w:val="1"/>
      <w:numFmt w:val="decimalEnclosedCircle"/>
      <w:lvlText w:val="%9"/>
      <w:lvlJc w:val="left"/>
      <w:pPr>
        <w:tabs>
          <w:tab w:val="num" w:pos="3780"/>
        </w:tabs>
        <w:ind w:left="3780" w:hanging="420"/>
      </w:pPr>
    </w:lvl>
  </w:abstractNum>
  <w:abstractNum w:abstractNumId="48">
    <w:nsid w:val="58CF3915"/>
    <w:multiLevelType w:val="hybridMultilevel"/>
    <w:tmpl w:val="0FE2D7CA"/>
    <w:lvl w:ilvl="0" w:tplc="1714BED6">
      <w:start w:val="1"/>
      <w:numFmt w:val="decimal"/>
      <w:lvlText w:val="2-%1"/>
      <w:lvlJc w:val="left"/>
      <w:pPr>
        <w:tabs>
          <w:tab w:val="num" w:pos="420"/>
        </w:tabs>
        <w:ind w:left="420" w:hanging="420"/>
      </w:pPr>
      <w:rPr>
        <w:rFonts w:hint="eastAsia"/>
      </w:rPr>
    </w:lvl>
    <w:lvl w:ilvl="1" w:tplc="99C81256" w:tentative="1">
      <w:start w:val="1"/>
      <w:numFmt w:val="aiueoFullWidth"/>
      <w:lvlText w:val="(%2)"/>
      <w:lvlJc w:val="left"/>
      <w:pPr>
        <w:tabs>
          <w:tab w:val="num" w:pos="840"/>
        </w:tabs>
        <w:ind w:left="840" w:hanging="420"/>
      </w:pPr>
    </w:lvl>
    <w:lvl w:ilvl="2" w:tplc="BB36BA86" w:tentative="1">
      <w:start w:val="1"/>
      <w:numFmt w:val="decimalEnclosedCircle"/>
      <w:lvlText w:val="%3"/>
      <w:lvlJc w:val="left"/>
      <w:pPr>
        <w:tabs>
          <w:tab w:val="num" w:pos="1260"/>
        </w:tabs>
        <w:ind w:left="1260" w:hanging="420"/>
      </w:pPr>
    </w:lvl>
    <w:lvl w:ilvl="3" w:tplc="58D665C8" w:tentative="1">
      <w:start w:val="1"/>
      <w:numFmt w:val="decimal"/>
      <w:lvlText w:val="%4."/>
      <w:lvlJc w:val="left"/>
      <w:pPr>
        <w:tabs>
          <w:tab w:val="num" w:pos="1680"/>
        </w:tabs>
        <w:ind w:left="1680" w:hanging="420"/>
      </w:pPr>
    </w:lvl>
    <w:lvl w:ilvl="4" w:tplc="3A448D68" w:tentative="1">
      <w:start w:val="1"/>
      <w:numFmt w:val="aiueoFullWidth"/>
      <w:lvlText w:val="(%5)"/>
      <w:lvlJc w:val="left"/>
      <w:pPr>
        <w:tabs>
          <w:tab w:val="num" w:pos="2100"/>
        </w:tabs>
        <w:ind w:left="2100" w:hanging="420"/>
      </w:pPr>
    </w:lvl>
    <w:lvl w:ilvl="5" w:tplc="3DEE4378" w:tentative="1">
      <w:start w:val="1"/>
      <w:numFmt w:val="decimalEnclosedCircle"/>
      <w:lvlText w:val="%6"/>
      <w:lvlJc w:val="left"/>
      <w:pPr>
        <w:tabs>
          <w:tab w:val="num" w:pos="2520"/>
        </w:tabs>
        <w:ind w:left="2520" w:hanging="420"/>
      </w:pPr>
    </w:lvl>
    <w:lvl w:ilvl="6" w:tplc="DC7E65B8" w:tentative="1">
      <w:start w:val="1"/>
      <w:numFmt w:val="decimal"/>
      <w:lvlText w:val="%7."/>
      <w:lvlJc w:val="left"/>
      <w:pPr>
        <w:tabs>
          <w:tab w:val="num" w:pos="2940"/>
        </w:tabs>
        <w:ind w:left="2940" w:hanging="420"/>
      </w:pPr>
    </w:lvl>
    <w:lvl w:ilvl="7" w:tplc="D116EE9A" w:tentative="1">
      <w:start w:val="1"/>
      <w:numFmt w:val="aiueoFullWidth"/>
      <w:lvlText w:val="(%8)"/>
      <w:lvlJc w:val="left"/>
      <w:pPr>
        <w:tabs>
          <w:tab w:val="num" w:pos="3360"/>
        </w:tabs>
        <w:ind w:left="3360" w:hanging="420"/>
      </w:pPr>
    </w:lvl>
    <w:lvl w:ilvl="8" w:tplc="328E0328" w:tentative="1">
      <w:start w:val="1"/>
      <w:numFmt w:val="decimalEnclosedCircle"/>
      <w:lvlText w:val="%9"/>
      <w:lvlJc w:val="left"/>
      <w:pPr>
        <w:tabs>
          <w:tab w:val="num" w:pos="3780"/>
        </w:tabs>
        <w:ind w:left="3780" w:hanging="420"/>
      </w:pPr>
    </w:lvl>
  </w:abstractNum>
  <w:abstractNum w:abstractNumId="49">
    <w:nsid w:val="5982161A"/>
    <w:multiLevelType w:val="multilevel"/>
    <w:tmpl w:val="E8F6C2AE"/>
    <w:lvl w:ilvl="0">
      <w:start w:val="1"/>
      <w:numFmt w:val="decimal"/>
      <w:lvlText w:val="1-%1"/>
      <w:lvlJc w:val="left"/>
      <w:pPr>
        <w:tabs>
          <w:tab w:val="num" w:pos="420"/>
        </w:tabs>
        <w:ind w:left="420" w:hanging="420"/>
      </w:pPr>
      <w:rPr>
        <w:rFonts w:hint="eastAsia"/>
      </w:rPr>
    </w:lvl>
    <w:lvl w:ilvl="1">
      <w:start w:val="1"/>
      <w:numFmt w:val="aiueoFullWidth"/>
      <w:lvlText w:val="(%2)"/>
      <w:lvlJc w:val="left"/>
      <w:pPr>
        <w:tabs>
          <w:tab w:val="num" w:pos="840"/>
        </w:tabs>
        <w:ind w:left="840" w:hanging="420"/>
      </w:pPr>
    </w:lvl>
    <w:lvl w:ilvl="2">
      <w:start w:val="1"/>
      <w:numFmt w:val="decimalEnclosedCircle"/>
      <w:lvlText w:val="%3"/>
      <w:lvlJc w:val="left"/>
      <w:pPr>
        <w:tabs>
          <w:tab w:val="num" w:pos="1260"/>
        </w:tabs>
        <w:ind w:left="1260" w:hanging="420"/>
      </w:pPr>
    </w:lvl>
    <w:lvl w:ilvl="3">
      <w:start w:val="1"/>
      <w:numFmt w:val="decimal"/>
      <w:lvlText w:val="%4."/>
      <w:lvlJc w:val="left"/>
      <w:pPr>
        <w:tabs>
          <w:tab w:val="num" w:pos="1680"/>
        </w:tabs>
        <w:ind w:left="1680" w:hanging="420"/>
      </w:pPr>
    </w:lvl>
    <w:lvl w:ilvl="4">
      <w:start w:val="1"/>
      <w:numFmt w:val="aiueoFullWidth"/>
      <w:lvlText w:val="(%5)"/>
      <w:lvlJc w:val="left"/>
      <w:pPr>
        <w:tabs>
          <w:tab w:val="num" w:pos="2100"/>
        </w:tabs>
        <w:ind w:left="2100" w:hanging="420"/>
      </w:pPr>
    </w:lvl>
    <w:lvl w:ilvl="5">
      <w:start w:val="1"/>
      <w:numFmt w:val="decimalEnclosedCircle"/>
      <w:lvlText w:val="%6"/>
      <w:lvlJc w:val="left"/>
      <w:pPr>
        <w:tabs>
          <w:tab w:val="num" w:pos="2520"/>
        </w:tabs>
        <w:ind w:left="2520" w:hanging="420"/>
      </w:pPr>
    </w:lvl>
    <w:lvl w:ilvl="6">
      <w:start w:val="1"/>
      <w:numFmt w:val="decimal"/>
      <w:lvlText w:val="%7."/>
      <w:lvlJc w:val="left"/>
      <w:pPr>
        <w:tabs>
          <w:tab w:val="num" w:pos="2940"/>
        </w:tabs>
        <w:ind w:left="2940" w:hanging="420"/>
      </w:pPr>
    </w:lvl>
    <w:lvl w:ilvl="7">
      <w:start w:val="1"/>
      <w:numFmt w:val="aiueoFullWidth"/>
      <w:lvlText w:val="(%8)"/>
      <w:lvlJc w:val="left"/>
      <w:pPr>
        <w:tabs>
          <w:tab w:val="num" w:pos="3360"/>
        </w:tabs>
        <w:ind w:left="3360" w:hanging="420"/>
      </w:pPr>
    </w:lvl>
    <w:lvl w:ilvl="8">
      <w:start w:val="1"/>
      <w:numFmt w:val="decimalEnclosedCircle"/>
      <w:lvlText w:val="%9"/>
      <w:lvlJc w:val="left"/>
      <w:pPr>
        <w:tabs>
          <w:tab w:val="num" w:pos="3780"/>
        </w:tabs>
        <w:ind w:left="3780" w:hanging="420"/>
      </w:pPr>
    </w:lvl>
  </w:abstractNum>
  <w:abstractNum w:abstractNumId="50">
    <w:nsid w:val="5CFA2055"/>
    <w:multiLevelType w:val="hybridMultilevel"/>
    <w:tmpl w:val="205A6672"/>
    <w:lvl w:ilvl="0" w:tplc="75523902">
      <w:start w:val="1"/>
      <w:numFmt w:val="decimal"/>
      <w:lvlText w:val="%1)"/>
      <w:lvlJc w:val="left"/>
      <w:pPr>
        <w:ind w:left="720" w:hanging="360"/>
      </w:pPr>
      <w:rPr>
        <w:rFonts w:hint="default"/>
      </w:rPr>
    </w:lvl>
    <w:lvl w:ilvl="1" w:tplc="590C7762" w:tentative="1">
      <w:start w:val="1"/>
      <w:numFmt w:val="lowerLetter"/>
      <w:lvlText w:val="%2."/>
      <w:lvlJc w:val="left"/>
      <w:pPr>
        <w:tabs>
          <w:tab w:val="num" w:pos="1440"/>
        </w:tabs>
        <w:ind w:left="1440" w:hanging="360"/>
      </w:pPr>
    </w:lvl>
    <w:lvl w:ilvl="2" w:tplc="90E88784" w:tentative="1">
      <w:start w:val="1"/>
      <w:numFmt w:val="lowerRoman"/>
      <w:lvlText w:val="%3."/>
      <w:lvlJc w:val="right"/>
      <w:pPr>
        <w:tabs>
          <w:tab w:val="num" w:pos="2160"/>
        </w:tabs>
        <w:ind w:left="2160" w:hanging="180"/>
      </w:pPr>
    </w:lvl>
    <w:lvl w:ilvl="3" w:tplc="420C12E4" w:tentative="1">
      <w:start w:val="1"/>
      <w:numFmt w:val="decimal"/>
      <w:lvlText w:val="%4."/>
      <w:lvlJc w:val="left"/>
      <w:pPr>
        <w:tabs>
          <w:tab w:val="num" w:pos="2880"/>
        </w:tabs>
        <w:ind w:left="2880" w:hanging="360"/>
      </w:pPr>
    </w:lvl>
    <w:lvl w:ilvl="4" w:tplc="3588E9EC" w:tentative="1">
      <w:start w:val="1"/>
      <w:numFmt w:val="lowerLetter"/>
      <w:lvlText w:val="%5."/>
      <w:lvlJc w:val="left"/>
      <w:pPr>
        <w:tabs>
          <w:tab w:val="num" w:pos="3600"/>
        </w:tabs>
        <w:ind w:left="3600" w:hanging="360"/>
      </w:pPr>
    </w:lvl>
    <w:lvl w:ilvl="5" w:tplc="A7700A28" w:tentative="1">
      <w:start w:val="1"/>
      <w:numFmt w:val="lowerRoman"/>
      <w:lvlText w:val="%6."/>
      <w:lvlJc w:val="right"/>
      <w:pPr>
        <w:tabs>
          <w:tab w:val="num" w:pos="4320"/>
        </w:tabs>
        <w:ind w:left="4320" w:hanging="180"/>
      </w:pPr>
    </w:lvl>
    <w:lvl w:ilvl="6" w:tplc="259E88F4" w:tentative="1">
      <w:start w:val="1"/>
      <w:numFmt w:val="decimal"/>
      <w:lvlText w:val="%7."/>
      <w:lvlJc w:val="left"/>
      <w:pPr>
        <w:tabs>
          <w:tab w:val="num" w:pos="5040"/>
        </w:tabs>
        <w:ind w:left="5040" w:hanging="360"/>
      </w:pPr>
    </w:lvl>
    <w:lvl w:ilvl="7" w:tplc="8E44406C" w:tentative="1">
      <w:start w:val="1"/>
      <w:numFmt w:val="lowerLetter"/>
      <w:lvlText w:val="%8."/>
      <w:lvlJc w:val="left"/>
      <w:pPr>
        <w:tabs>
          <w:tab w:val="num" w:pos="5760"/>
        </w:tabs>
        <w:ind w:left="5760" w:hanging="360"/>
      </w:pPr>
    </w:lvl>
    <w:lvl w:ilvl="8" w:tplc="DCB81E9E" w:tentative="1">
      <w:start w:val="1"/>
      <w:numFmt w:val="lowerRoman"/>
      <w:lvlText w:val="%9."/>
      <w:lvlJc w:val="right"/>
      <w:pPr>
        <w:tabs>
          <w:tab w:val="num" w:pos="6480"/>
        </w:tabs>
        <w:ind w:left="6480" w:hanging="180"/>
      </w:pPr>
    </w:lvl>
  </w:abstractNum>
  <w:abstractNum w:abstractNumId="51">
    <w:nsid w:val="5D177CC7"/>
    <w:multiLevelType w:val="hybridMultilevel"/>
    <w:tmpl w:val="E21E483A"/>
    <w:lvl w:ilvl="0" w:tplc="04090011">
      <w:start w:val="1"/>
      <w:numFmt w:val="lowerLetter"/>
      <w:lvlText w:val="%1)"/>
      <w:lvlJc w:val="left"/>
      <w:pPr>
        <w:tabs>
          <w:tab w:val="num" w:pos="786"/>
        </w:tabs>
        <w:ind w:left="786" w:hanging="360"/>
      </w:pPr>
      <w:rPr>
        <w:rFonts w:hint="default"/>
      </w:rPr>
    </w:lvl>
    <w:lvl w:ilvl="1" w:tplc="04090019" w:tentative="1">
      <w:start w:val="1"/>
      <w:numFmt w:val="aiueoFullWidth"/>
      <w:lvlText w:val="(%2)"/>
      <w:lvlJc w:val="left"/>
      <w:pPr>
        <w:tabs>
          <w:tab w:val="num" w:pos="1266"/>
        </w:tabs>
        <w:ind w:left="1266" w:hanging="420"/>
      </w:pPr>
    </w:lvl>
    <w:lvl w:ilvl="2" w:tplc="0409001B" w:tentative="1">
      <w:start w:val="1"/>
      <w:numFmt w:val="decimalEnclosedCircle"/>
      <w:lvlText w:val="%3"/>
      <w:lvlJc w:val="left"/>
      <w:pPr>
        <w:tabs>
          <w:tab w:val="num" w:pos="1686"/>
        </w:tabs>
        <w:ind w:left="1686" w:hanging="420"/>
      </w:pPr>
    </w:lvl>
    <w:lvl w:ilvl="3" w:tplc="0409000F" w:tentative="1">
      <w:start w:val="1"/>
      <w:numFmt w:val="decimal"/>
      <w:lvlText w:val="%4."/>
      <w:lvlJc w:val="left"/>
      <w:pPr>
        <w:tabs>
          <w:tab w:val="num" w:pos="2106"/>
        </w:tabs>
        <w:ind w:left="2106" w:hanging="420"/>
      </w:pPr>
    </w:lvl>
    <w:lvl w:ilvl="4" w:tplc="04090019" w:tentative="1">
      <w:start w:val="1"/>
      <w:numFmt w:val="aiueoFullWidth"/>
      <w:lvlText w:val="(%5)"/>
      <w:lvlJc w:val="left"/>
      <w:pPr>
        <w:tabs>
          <w:tab w:val="num" w:pos="2526"/>
        </w:tabs>
        <w:ind w:left="2526" w:hanging="420"/>
      </w:pPr>
    </w:lvl>
    <w:lvl w:ilvl="5" w:tplc="0409001B" w:tentative="1">
      <w:start w:val="1"/>
      <w:numFmt w:val="decimalEnclosedCircle"/>
      <w:lvlText w:val="%6"/>
      <w:lvlJc w:val="left"/>
      <w:pPr>
        <w:tabs>
          <w:tab w:val="num" w:pos="2946"/>
        </w:tabs>
        <w:ind w:left="2946" w:hanging="420"/>
      </w:pPr>
    </w:lvl>
    <w:lvl w:ilvl="6" w:tplc="0409000F" w:tentative="1">
      <w:start w:val="1"/>
      <w:numFmt w:val="decimal"/>
      <w:lvlText w:val="%7."/>
      <w:lvlJc w:val="left"/>
      <w:pPr>
        <w:tabs>
          <w:tab w:val="num" w:pos="3366"/>
        </w:tabs>
        <w:ind w:left="3366" w:hanging="420"/>
      </w:pPr>
    </w:lvl>
    <w:lvl w:ilvl="7" w:tplc="04090019" w:tentative="1">
      <w:start w:val="1"/>
      <w:numFmt w:val="aiueoFullWidth"/>
      <w:lvlText w:val="(%8)"/>
      <w:lvlJc w:val="left"/>
      <w:pPr>
        <w:tabs>
          <w:tab w:val="num" w:pos="3786"/>
        </w:tabs>
        <w:ind w:left="3786" w:hanging="420"/>
      </w:pPr>
    </w:lvl>
    <w:lvl w:ilvl="8" w:tplc="0409001B" w:tentative="1">
      <w:start w:val="1"/>
      <w:numFmt w:val="decimalEnclosedCircle"/>
      <w:lvlText w:val="%9"/>
      <w:lvlJc w:val="left"/>
      <w:pPr>
        <w:tabs>
          <w:tab w:val="num" w:pos="4206"/>
        </w:tabs>
        <w:ind w:left="4206" w:hanging="420"/>
      </w:pPr>
    </w:lvl>
  </w:abstractNum>
  <w:abstractNum w:abstractNumId="52">
    <w:nsid w:val="611F3C77"/>
    <w:multiLevelType w:val="hybridMultilevel"/>
    <w:tmpl w:val="C0AE787C"/>
    <w:lvl w:ilvl="0" w:tplc="BF244B48">
      <w:start w:val="1"/>
      <w:numFmt w:val="bullet"/>
      <w:lvlText w:val=""/>
      <w:lvlJc w:val="left"/>
      <w:pPr>
        <w:tabs>
          <w:tab w:val="num" w:pos="720"/>
        </w:tabs>
        <w:ind w:left="720" w:hanging="360"/>
      </w:pPr>
      <w:rPr>
        <w:rFonts w:ascii="Wingdings" w:hAnsi="Wingdings" w:hint="default"/>
      </w:rPr>
    </w:lvl>
    <w:lvl w:ilvl="1" w:tplc="7B5E2482" w:tentative="1">
      <w:start w:val="1"/>
      <w:numFmt w:val="bullet"/>
      <w:lvlText w:val=""/>
      <w:lvlJc w:val="left"/>
      <w:pPr>
        <w:tabs>
          <w:tab w:val="num" w:pos="1440"/>
        </w:tabs>
        <w:ind w:left="1440" w:hanging="360"/>
      </w:pPr>
      <w:rPr>
        <w:rFonts w:ascii="Wingdings" w:hAnsi="Wingdings" w:hint="default"/>
      </w:rPr>
    </w:lvl>
    <w:lvl w:ilvl="2" w:tplc="1BC48F6C">
      <w:start w:val="188"/>
      <w:numFmt w:val="bullet"/>
      <w:lvlText w:val=""/>
      <w:lvlJc w:val="left"/>
      <w:pPr>
        <w:tabs>
          <w:tab w:val="num" w:pos="2160"/>
        </w:tabs>
        <w:ind w:left="2160" w:hanging="360"/>
      </w:pPr>
      <w:rPr>
        <w:rFonts w:ascii="Wingdings" w:hAnsi="Wingdings" w:hint="default"/>
      </w:rPr>
    </w:lvl>
    <w:lvl w:ilvl="3" w:tplc="B6BE3460" w:tentative="1">
      <w:start w:val="1"/>
      <w:numFmt w:val="bullet"/>
      <w:lvlText w:val=""/>
      <w:lvlJc w:val="left"/>
      <w:pPr>
        <w:tabs>
          <w:tab w:val="num" w:pos="2880"/>
        </w:tabs>
        <w:ind w:left="2880" w:hanging="360"/>
      </w:pPr>
      <w:rPr>
        <w:rFonts w:ascii="Wingdings" w:hAnsi="Wingdings" w:hint="default"/>
      </w:rPr>
    </w:lvl>
    <w:lvl w:ilvl="4" w:tplc="D256C81A" w:tentative="1">
      <w:start w:val="1"/>
      <w:numFmt w:val="bullet"/>
      <w:lvlText w:val=""/>
      <w:lvlJc w:val="left"/>
      <w:pPr>
        <w:tabs>
          <w:tab w:val="num" w:pos="3600"/>
        </w:tabs>
        <w:ind w:left="3600" w:hanging="360"/>
      </w:pPr>
      <w:rPr>
        <w:rFonts w:ascii="Wingdings" w:hAnsi="Wingdings" w:hint="default"/>
      </w:rPr>
    </w:lvl>
    <w:lvl w:ilvl="5" w:tplc="3FEEFF40" w:tentative="1">
      <w:start w:val="1"/>
      <w:numFmt w:val="bullet"/>
      <w:lvlText w:val=""/>
      <w:lvlJc w:val="left"/>
      <w:pPr>
        <w:tabs>
          <w:tab w:val="num" w:pos="4320"/>
        </w:tabs>
        <w:ind w:left="4320" w:hanging="360"/>
      </w:pPr>
      <w:rPr>
        <w:rFonts w:ascii="Wingdings" w:hAnsi="Wingdings" w:hint="default"/>
      </w:rPr>
    </w:lvl>
    <w:lvl w:ilvl="6" w:tplc="05D88D84" w:tentative="1">
      <w:start w:val="1"/>
      <w:numFmt w:val="bullet"/>
      <w:lvlText w:val=""/>
      <w:lvlJc w:val="left"/>
      <w:pPr>
        <w:tabs>
          <w:tab w:val="num" w:pos="5040"/>
        </w:tabs>
        <w:ind w:left="5040" w:hanging="360"/>
      </w:pPr>
      <w:rPr>
        <w:rFonts w:ascii="Wingdings" w:hAnsi="Wingdings" w:hint="default"/>
      </w:rPr>
    </w:lvl>
    <w:lvl w:ilvl="7" w:tplc="73FAABCA" w:tentative="1">
      <w:start w:val="1"/>
      <w:numFmt w:val="bullet"/>
      <w:lvlText w:val=""/>
      <w:lvlJc w:val="left"/>
      <w:pPr>
        <w:tabs>
          <w:tab w:val="num" w:pos="5760"/>
        </w:tabs>
        <w:ind w:left="5760" w:hanging="360"/>
      </w:pPr>
      <w:rPr>
        <w:rFonts w:ascii="Wingdings" w:hAnsi="Wingdings" w:hint="default"/>
      </w:rPr>
    </w:lvl>
    <w:lvl w:ilvl="8" w:tplc="FB1881EC" w:tentative="1">
      <w:start w:val="1"/>
      <w:numFmt w:val="bullet"/>
      <w:lvlText w:val=""/>
      <w:lvlJc w:val="left"/>
      <w:pPr>
        <w:tabs>
          <w:tab w:val="num" w:pos="6480"/>
        </w:tabs>
        <w:ind w:left="6480" w:hanging="360"/>
      </w:pPr>
      <w:rPr>
        <w:rFonts w:ascii="Wingdings" w:hAnsi="Wingdings" w:hint="default"/>
      </w:rPr>
    </w:lvl>
  </w:abstractNum>
  <w:abstractNum w:abstractNumId="53">
    <w:nsid w:val="61B2469F"/>
    <w:multiLevelType w:val="hybridMultilevel"/>
    <w:tmpl w:val="E6A8460A"/>
    <w:lvl w:ilvl="0" w:tplc="3E442618">
      <w:start w:val="1"/>
      <w:numFmt w:val="decimal"/>
      <w:lvlText w:val="%1)"/>
      <w:lvlJc w:val="left"/>
      <w:pPr>
        <w:ind w:left="720" w:hanging="360"/>
      </w:pPr>
      <w:rPr>
        <w:rFonts w:hint="default"/>
      </w:rPr>
    </w:lvl>
    <w:lvl w:ilvl="1" w:tplc="04090017" w:tentative="1">
      <w:start w:val="1"/>
      <w:numFmt w:val="lowerLetter"/>
      <w:lvlText w:val="%2."/>
      <w:lvlJc w:val="left"/>
      <w:pPr>
        <w:ind w:left="1440" w:hanging="360"/>
      </w:pPr>
    </w:lvl>
    <w:lvl w:ilvl="2" w:tplc="04090011"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7" w:tentative="1">
      <w:start w:val="1"/>
      <w:numFmt w:val="lowerLetter"/>
      <w:lvlText w:val="%5."/>
      <w:lvlJc w:val="left"/>
      <w:pPr>
        <w:ind w:left="3600" w:hanging="360"/>
      </w:pPr>
    </w:lvl>
    <w:lvl w:ilvl="5" w:tplc="04090011"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7" w:tentative="1">
      <w:start w:val="1"/>
      <w:numFmt w:val="lowerLetter"/>
      <w:lvlText w:val="%8."/>
      <w:lvlJc w:val="left"/>
      <w:pPr>
        <w:ind w:left="5760" w:hanging="360"/>
      </w:pPr>
    </w:lvl>
    <w:lvl w:ilvl="8" w:tplc="04090011" w:tentative="1">
      <w:start w:val="1"/>
      <w:numFmt w:val="lowerRoman"/>
      <w:lvlText w:val="%9."/>
      <w:lvlJc w:val="right"/>
      <w:pPr>
        <w:ind w:left="6480" w:hanging="180"/>
      </w:pPr>
    </w:lvl>
  </w:abstractNum>
  <w:abstractNum w:abstractNumId="54">
    <w:nsid w:val="639A50A7"/>
    <w:multiLevelType w:val="hybridMultilevel"/>
    <w:tmpl w:val="09CE77CC"/>
    <w:lvl w:ilvl="0" w:tplc="B67C5CEA">
      <w:start w:val="3"/>
      <w:numFmt w:val="lowerLetter"/>
      <w:lvlText w:val="%1)"/>
      <w:lvlJc w:val="left"/>
      <w:pPr>
        <w:tabs>
          <w:tab w:val="num" w:pos="719"/>
        </w:tabs>
        <w:ind w:left="719" w:hanging="435"/>
      </w:pPr>
      <w:rPr>
        <w:rFonts w:hint="default"/>
      </w:rPr>
    </w:lvl>
    <w:lvl w:ilvl="1" w:tplc="08090019">
      <w:start w:val="3"/>
      <w:numFmt w:val="bullet"/>
      <w:lvlText w:val="-"/>
      <w:lvlJc w:val="left"/>
      <w:pPr>
        <w:tabs>
          <w:tab w:val="num" w:pos="1064"/>
        </w:tabs>
        <w:ind w:left="1064" w:hanging="360"/>
      </w:pPr>
      <w:rPr>
        <w:rFonts w:ascii="Courier New" w:eastAsia="MS Mincho" w:hAnsi="Courier New" w:cs="Courier New" w:hint="default"/>
      </w:rPr>
    </w:lvl>
    <w:lvl w:ilvl="2" w:tplc="0809001B">
      <w:start w:val="1"/>
      <w:numFmt w:val="lowerLetter"/>
      <w:lvlText w:val="%3)"/>
      <w:lvlJc w:val="left"/>
      <w:pPr>
        <w:tabs>
          <w:tab w:val="num" w:pos="1484"/>
        </w:tabs>
        <w:ind w:left="1484" w:hanging="360"/>
      </w:pPr>
      <w:rPr>
        <w:rFonts w:hint="eastAsia"/>
      </w:rPr>
    </w:lvl>
    <w:lvl w:ilvl="3" w:tplc="0809000F" w:tentative="1">
      <w:start w:val="1"/>
      <w:numFmt w:val="decimal"/>
      <w:lvlText w:val="%4."/>
      <w:lvlJc w:val="left"/>
      <w:pPr>
        <w:tabs>
          <w:tab w:val="num" w:pos="1964"/>
        </w:tabs>
        <w:ind w:left="1964" w:hanging="420"/>
      </w:pPr>
    </w:lvl>
    <w:lvl w:ilvl="4" w:tplc="08090019" w:tentative="1">
      <w:start w:val="1"/>
      <w:numFmt w:val="aiueoFullWidth"/>
      <w:lvlText w:val="(%5)"/>
      <w:lvlJc w:val="left"/>
      <w:pPr>
        <w:tabs>
          <w:tab w:val="num" w:pos="2384"/>
        </w:tabs>
        <w:ind w:left="2384" w:hanging="420"/>
      </w:pPr>
    </w:lvl>
    <w:lvl w:ilvl="5" w:tplc="0809001B" w:tentative="1">
      <w:start w:val="1"/>
      <w:numFmt w:val="decimalEnclosedCircle"/>
      <w:lvlText w:val="%6"/>
      <w:lvlJc w:val="left"/>
      <w:pPr>
        <w:tabs>
          <w:tab w:val="num" w:pos="2804"/>
        </w:tabs>
        <w:ind w:left="2804" w:hanging="420"/>
      </w:pPr>
    </w:lvl>
    <w:lvl w:ilvl="6" w:tplc="0809000F" w:tentative="1">
      <w:start w:val="1"/>
      <w:numFmt w:val="decimal"/>
      <w:lvlText w:val="%7."/>
      <w:lvlJc w:val="left"/>
      <w:pPr>
        <w:tabs>
          <w:tab w:val="num" w:pos="3224"/>
        </w:tabs>
        <w:ind w:left="3224" w:hanging="420"/>
      </w:pPr>
    </w:lvl>
    <w:lvl w:ilvl="7" w:tplc="08090019" w:tentative="1">
      <w:start w:val="1"/>
      <w:numFmt w:val="aiueoFullWidth"/>
      <w:lvlText w:val="(%8)"/>
      <w:lvlJc w:val="left"/>
      <w:pPr>
        <w:tabs>
          <w:tab w:val="num" w:pos="3644"/>
        </w:tabs>
        <w:ind w:left="3644" w:hanging="420"/>
      </w:pPr>
    </w:lvl>
    <w:lvl w:ilvl="8" w:tplc="0809001B" w:tentative="1">
      <w:start w:val="1"/>
      <w:numFmt w:val="decimalEnclosedCircle"/>
      <w:lvlText w:val="%9"/>
      <w:lvlJc w:val="left"/>
      <w:pPr>
        <w:tabs>
          <w:tab w:val="num" w:pos="4064"/>
        </w:tabs>
        <w:ind w:left="4064" w:hanging="420"/>
      </w:pPr>
    </w:lvl>
  </w:abstractNum>
  <w:abstractNum w:abstractNumId="55">
    <w:nsid w:val="63B02273"/>
    <w:multiLevelType w:val="hybridMultilevel"/>
    <w:tmpl w:val="B8146B0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6">
    <w:nsid w:val="643F10A3"/>
    <w:multiLevelType w:val="hybridMultilevel"/>
    <w:tmpl w:val="D65872FA"/>
    <w:lvl w:ilvl="0" w:tplc="B67C5CEA">
      <w:start w:val="1"/>
      <w:numFmt w:val="lowerLetter"/>
      <w:lvlText w:val="%1)"/>
      <w:lvlJc w:val="left"/>
      <w:pPr>
        <w:tabs>
          <w:tab w:val="num" w:pos="786"/>
        </w:tabs>
        <w:ind w:left="786" w:hanging="360"/>
      </w:pPr>
      <w:rPr>
        <w:rFonts w:hint="default"/>
      </w:rPr>
    </w:lvl>
    <w:lvl w:ilvl="1" w:tplc="04090019" w:tentative="1">
      <w:start w:val="1"/>
      <w:numFmt w:val="aiueoFullWidth"/>
      <w:lvlText w:val="(%2)"/>
      <w:lvlJc w:val="left"/>
      <w:pPr>
        <w:tabs>
          <w:tab w:val="num" w:pos="840"/>
        </w:tabs>
        <w:ind w:left="840" w:hanging="420"/>
      </w:pPr>
    </w:lvl>
    <w:lvl w:ilvl="2" w:tplc="0409001B"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aiueoFullWidth"/>
      <w:lvlText w:val="(%5)"/>
      <w:lvlJc w:val="left"/>
      <w:pPr>
        <w:tabs>
          <w:tab w:val="num" w:pos="2100"/>
        </w:tabs>
        <w:ind w:left="2100" w:hanging="420"/>
      </w:pPr>
    </w:lvl>
    <w:lvl w:ilvl="5" w:tplc="0409001B"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aiueoFullWidth"/>
      <w:lvlText w:val="(%8)"/>
      <w:lvlJc w:val="left"/>
      <w:pPr>
        <w:tabs>
          <w:tab w:val="num" w:pos="3360"/>
        </w:tabs>
        <w:ind w:left="3360" w:hanging="420"/>
      </w:pPr>
    </w:lvl>
    <w:lvl w:ilvl="8" w:tplc="0409001B" w:tentative="1">
      <w:start w:val="1"/>
      <w:numFmt w:val="decimalEnclosedCircle"/>
      <w:lvlText w:val="%9"/>
      <w:lvlJc w:val="left"/>
      <w:pPr>
        <w:tabs>
          <w:tab w:val="num" w:pos="3780"/>
        </w:tabs>
        <w:ind w:left="3780" w:hanging="420"/>
      </w:pPr>
    </w:lvl>
  </w:abstractNum>
  <w:abstractNum w:abstractNumId="57">
    <w:nsid w:val="64C639D9"/>
    <w:multiLevelType w:val="hybridMultilevel"/>
    <w:tmpl w:val="E4B23AE2"/>
    <w:lvl w:ilvl="0" w:tplc="3E442618">
      <w:start w:val="1"/>
      <w:numFmt w:val="lowerLetter"/>
      <w:lvlText w:val="%1)"/>
      <w:lvlJc w:val="left"/>
      <w:pPr>
        <w:ind w:left="720" w:hanging="360"/>
      </w:pPr>
      <w:rPr>
        <w:rFonts w:hint="default"/>
      </w:rPr>
    </w:lvl>
    <w:lvl w:ilvl="1" w:tplc="04090017" w:tentative="1">
      <w:start w:val="1"/>
      <w:numFmt w:val="lowerLetter"/>
      <w:lvlText w:val="%2."/>
      <w:lvlJc w:val="left"/>
      <w:pPr>
        <w:ind w:left="1440" w:hanging="360"/>
      </w:pPr>
    </w:lvl>
    <w:lvl w:ilvl="2" w:tplc="04090011"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7" w:tentative="1">
      <w:start w:val="1"/>
      <w:numFmt w:val="lowerLetter"/>
      <w:lvlText w:val="%5."/>
      <w:lvlJc w:val="left"/>
      <w:pPr>
        <w:ind w:left="3600" w:hanging="360"/>
      </w:pPr>
    </w:lvl>
    <w:lvl w:ilvl="5" w:tplc="04090011"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7" w:tentative="1">
      <w:start w:val="1"/>
      <w:numFmt w:val="lowerLetter"/>
      <w:lvlText w:val="%8."/>
      <w:lvlJc w:val="left"/>
      <w:pPr>
        <w:ind w:left="5760" w:hanging="360"/>
      </w:pPr>
    </w:lvl>
    <w:lvl w:ilvl="8" w:tplc="04090011" w:tentative="1">
      <w:start w:val="1"/>
      <w:numFmt w:val="lowerRoman"/>
      <w:lvlText w:val="%9."/>
      <w:lvlJc w:val="right"/>
      <w:pPr>
        <w:ind w:left="6480" w:hanging="180"/>
      </w:pPr>
    </w:lvl>
  </w:abstractNum>
  <w:abstractNum w:abstractNumId="58">
    <w:nsid w:val="65761A8E"/>
    <w:multiLevelType w:val="hybridMultilevel"/>
    <w:tmpl w:val="E8C201A0"/>
    <w:lvl w:ilvl="0" w:tplc="5B1A8E18">
      <w:start w:val="1"/>
      <w:numFmt w:val="decimal"/>
      <w:lvlText w:val="%1)"/>
      <w:lvlJc w:val="left"/>
      <w:pPr>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nsid w:val="65860A1E"/>
    <w:multiLevelType w:val="hybridMultilevel"/>
    <w:tmpl w:val="B218F61C"/>
    <w:lvl w:ilvl="0" w:tplc="04090017">
      <w:start w:val="1"/>
      <w:numFmt w:val="lowerLetter"/>
      <w:lvlText w:val="%1)"/>
      <w:lvlJc w:val="left"/>
      <w:pPr>
        <w:tabs>
          <w:tab w:val="num" w:pos="1484"/>
        </w:tabs>
        <w:ind w:left="1484" w:hanging="360"/>
      </w:pPr>
      <w:rPr>
        <w:rFonts w:hint="eastAsia"/>
      </w:rPr>
    </w:lvl>
    <w:lvl w:ilvl="1" w:tplc="04090019" w:tentative="1">
      <w:start w:val="1"/>
      <w:numFmt w:val="aiueoFullWidth"/>
      <w:lvlText w:val="(%2)"/>
      <w:lvlJc w:val="left"/>
      <w:pPr>
        <w:tabs>
          <w:tab w:val="num" w:pos="1964"/>
        </w:tabs>
        <w:ind w:left="1964" w:hanging="420"/>
      </w:pPr>
    </w:lvl>
    <w:lvl w:ilvl="2" w:tplc="0409001B">
      <w:start w:val="1"/>
      <w:numFmt w:val="decimalEnclosedCircle"/>
      <w:lvlText w:val="%3"/>
      <w:lvlJc w:val="left"/>
      <w:pPr>
        <w:tabs>
          <w:tab w:val="num" w:pos="2384"/>
        </w:tabs>
        <w:ind w:left="2384" w:hanging="420"/>
      </w:pPr>
    </w:lvl>
    <w:lvl w:ilvl="3" w:tplc="0409000F" w:tentative="1">
      <w:start w:val="1"/>
      <w:numFmt w:val="decimal"/>
      <w:lvlText w:val="%4."/>
      <w:lvlJc w:val="left"/>
      <w:pPr>
        <w:tabs>
          <w:tab w:val="num" w:pos="2804"/>
        </w:tabs>
        <w:ind w:left="2804" w:hanging="420"/>
      </w:pPr>
    </w:lvl>
    <w:lvl w:ilvl="4" w:tplc="04090019" w:tentative="1">
      <w:start w:val="1"/>
      <w:numFmt w:val="aiueoFullWidth"/>
      <w:lvlText w:val="(%5)"/>
      <w:lvlJc w:val="left"/>
      <w:pPr>
        <w:tabs>
          <w:tab w:val="num" w:pos="3224"/>
        </w:tabs>
        <w:ind w:left="3224" w:hanging="420"/>
      </w:pPr>
    </w:lvl>
    <w:lvl w:ilvl="5" w:tplc="0409001B" w:tentative="1">
      <w:start w:val="1"/>
      <w:numFmt w:val="decimalEnclosedCircle"/>
      <w:lvlText w:val="%6"/>
      <w:lvlJc w:val="left"/>
      <w:pPr>
        <w:tabs>
          <w:tab w:val="num" w:pos="3644"/>
        </w:tabs>
        <w:ind w:left="3644" w:hanging="420"/>
      </w:pPr>
    </w:lvl>
    <w:lvl w:ilvl="6" w:tplc="0409000F" w:tentative="1">
      <w:start w:val="1"/>
      <w:numFmt w:val="decimal"/>
      <w:lvlText w:val="%7."/>
      <w:lvlJc w:val="left"/>
      <w:pPr>
        <w:tabs>
          <w:tab w:val="num" w:pos="4064"/>
        </w:tabs>
        <w:ind w:left="4064" w:hanging="420"/>
      </w:pPr>
    </w:lvl>
    <w:lvl w:ilvl="7" w:tplc="04090019" w:tentative="1">
      <w:start w:val="1"/>
      <w:numFmt w:val="aiueoFullWidth"/>
      <w:lvlText w:val="(%8)"/>
      <w:lvlJc w:val="left"/>
      <w:pPr>
        <w:tabs>
          <w:tab w:val="num" w:pos="4484"/>
        </w:tabs>
        <w:ind w:left="4484" w:hanging="420"/>
      </w:pPr>
    </w:lvl>
    <w:lvl w:ilvl="8" w:tplc="0409001B" w:tentative="1">
      <w:start w:val="1"/>
      <w:numFmt w:val="decimalEnclosedCircle"/>
      <w:lvlText w:val="%9"/>
      <w:lvlJc w:val="left"/>
      <w:pPr>
        <w:tabs>
          <w:tab w:val="num" w:pos="4904"/>
        </w:tabs>
        <w:ind w:left="4904" w:hanging="420"/>
      </w:pPr>
    </w:lvl>
  </w:abstractNum>
  <w:abstractNum w:abstractNumId="60">
    <w:nsid w:val="695F39B8"/>
    <w:multiLevelType w:val="multilevel"/>
    <w:tmpl w:val="2F5EB0B6"/>
    <w:lvl w:ilvl="0">
      <w:start w:val="1"/>
      <w:numFmt w:val="lowerLetter"/>
      <w:lvlText w:val="%1)"/>
      <w:lvlJc w:val="left"/>
      <w:pPr>
        <w:tabs>
          <w:tab w:val="num" w:pos="786"/>
        </w:tabs>
        <w:ind w:left="786" w:hanging="360"/>
      </w:pPr>
      <w:rPr>
        <w:rFonts w:hint="default"/>
      </w:rPr>
    </w:lvl>
    <w:lvl w:ilvl="1">
      <w:start w:val="1"/>
      <w:numFmt w:val="aiueoFullWidth"/>
      <w:lvlText w:val="(%2)"/>
      <w:lvlJc w:val="left"/>
      <w:pPr>
        <w:tabs>
          <w:tab w:val="num" w:pos="1266"/>
        </w:tabs>
        <w:ind w:left="1266" w:hanging="420"/>
      </w:pPr>
    </w:lvl>
    <w:lvl w:ilvl="2">
      <w:start w:val="1"/>
      <w:numFmt w:val="decimalEnclosedCircle"/>
      <w:lvlText w:val="%3"/>
      <w:lvlJc w:val="left"/>
      <w:pPr>
        <w:tabs>
          <w:tab w:val="num" w:pos="1686"/>
        </w:tabs>
        <w:ind w:left="1686" w:hanging="420"/>
      </w:pPr>
    </w:lvl>
    <w:lvl w:ilvl="3">
      <w:start w:val="1"/>
      <w:numFmt w:val="decimal"/>
      <w:lvlText w:val="%4."/>
      <w:lvlJc w:val="left"/>
      <w:pPr>
        <w:tabs>
          <w:tab w:val="num" w:pos="2106"/>
        </w:tabs>
        <w:ind w:left="2106" w:hanging="420"/>
      </w:pPr>
    </w:lvl>
    <w:lvl w:ilvl="4">
      <w:start w:val="1"/>
      <w:numFmt w:val="aiueoFullWidth"/>
      <w:lvlText w:val="(%5)"/>
      <w:lvlJc w:val="left"/>
      <w:pPr>
        <w:tabs>
          <w:tab w:val="num" w:pos="2526"/>
        </w:tabs>
        <w:ind w:left="2526" w:hanging="420"/>
      </w:pPr>
    </w:lvl>
    <w:lvl w:ilvl="5">
      <w:start w:val="1"/>
      <w:numFmt w:val="decimalEnclosedCircle"/>
      <w:lvlText w:val="%6"/>
      <w:lvlJc w:val="left"/>
      <w:pPr>
        <w:tabs>
          <w:tab w:val="num" w:pos="2946"/>
        </w:tabs>
        <w:ind w:left="2946" w:hanging="420"/>
      </w:pPr>
    </w:lvl>
    <w:lvl w:ilvl="6">
      <w:start w:val="1"/>
      <w:numFmt w:val="decimal"/>
      <w:lvlText w:val="%7."/>
      <w:lvlJc w:val="left"/>
      <w:pPr>
        <w:tabs>
          <w:tab w:val="num" w:pos="3366"/>
        </w:tabs>
        <w:ind w:left="3366" w:hanging="420"/>
      </w:pPr>
    </w:lvl>
    <w:lvl w:ilvl="7">
      <w:start w:val="1"/>
      <w:numFmt w:val="aiueoFullWidth"/>
      <w:lvlText w:val="(%8)"/>
      <w:lvlJc w:val="left"/>
      <w:pPr>
        <w:tabs>
          <w:tab w:val="num" w:pos="3786"/>
        </w:tabs>
        <w:ind w:left="3786" w:hanging="420"/>
      </w:pPr>
    </w:lvl>
    <w:lvl w:ilvl="8">
      <w:start w:val="1"/>
      <w:numFmt w:val="decimalEnclosedCircle"/>
      <w:lvlText w:val="%9"/>
      <w:lvlJc w:val="left"/>
      <w:pPr>
        <w:tabs>
          <w:tab w:val="num" w:pos="4206"/>
        </w:tabs>
        <w:ind w:left="4206" w:hanging="420"/>
      </w:pPr>
    </w:lvl>
  </w:abstractNum>
  <w:abstractNum w:abstractNumId="61">
    <w:nsid w:val="6ABD11BC"/>
    <w:multiLevelType w:val="hybridMultilevel"/>
    <w:tmpl w:val="31202060"/>
    <w:lvl w:ilvl="0" w:tplc="523EA982">
      <w:start w:val="1"/>
      <w:numFmt w:val="decimal"/>
      <w:lvlText w:val="%1)"/>
      <w:lvlJc w:val="left"/>
      <w:pPr>
        <w:ind w:left="720" w:hanging="360"/>
      </w:pPr>
      <w:rPr>
        <w:rFonts w:hint="default"/>
      </w:rPr>
    </w:lvl>
    <w:lvl w:ilvl="1" w:tplc="5A04CE6C" w:tentative="1">
      <w:start w:val="1"/>
      <w:numFmt w:val="lowerLetter"/>
      <w:lvlText w:val="%2."/>
      <w:lvlJc w:val="left"/>
      <w:pPr>
        <w:ind w:left="1440" w:hanging="360"/>
      </w:pPr>
    </w:lvl>
    <w:lvl w:ilvl="2" w:tplc="908027FC" w:tentative="1">
      <w:start w:val="1"/>
      <w:numFmt w:val="lowerRoman"/>
      <w:lvlText w:val="%3."/>
      <w:lvlJc w:val="right"/>
      <w:pPr>
        <w:ind w:left="2160" w:hanging="180"/>
      </w:pPr>
    </w:lvl>
    <w:lvl w:ilvl="3" w:tplc="6CEE86F6" w:tentative="1">
      <w:start w:val="1"/>
      <w:numFmt w:val="decimal"/>
      <w:lvlText w:val="%4."/>
      <w:lvlJc w:val="left"/>
      <w:pPr>
        <w:ind w:left="2880" w:hanging="360"/>
      </w:pPr>
    </w:lvl>
    <w:lvl w:ilvl="4" w:tplc="12D6114E" w:tentative="1">
      <w:start w:val="1"/>
      <w:numFmt w:val="lowerLetter"/>
      <w:lvlText w:val="%5."/>
      <w:lvlJc w:val="left"/>
      <w:pPr>
        <w:ind w:left="3600" w:hanging="360"/>
      </w:pPr>
    </w:lvl>
    <w:lvl w:ilvl="5" w:tplc="3580DC30" w:tentative="1">
      <w:start w:val="1"/>
      <w:numFmt w:val="lowerRoman"/>
      <w:lvlText w:val="%6."/>
      <w:lvlJc w:val="right"/>
      <w:pPr>
        <w:ind w:left="4320" w:hanging="180"/>
      </w:pPr>
    </w:lvl>
    <w:lvl w:ilvl="6" w:tplc="B6E84FDE" w:tentative="1">
      <w:start w:val="1"/>
      <w:numFmt w:val="decimal"/>
      <w:lvlText w:val="%7."/>
      <w:lvlJc w:val="left"/>
      <w:pPr>
        <w:ind w:left="5040" w:hanging="360"/>
      </w:pPr>
    </w:lvl>
    <w:lvl w:ilvl="7" w:tplc="4EC89FB0" w:tentative="1">
      <w:start w:val="1"/>
      <w:numFmt w:val="lowerLetter"/>
      <w:lvlText w:val="%8."/>
      <w:lvlJc w:val="left"/>
      <w:pPr>
        <w:ind w:left="5760" w:hanging="360"/>
      </w:pPr>
    </w:lvl>
    <w:lvl w:ilvl="8" w:tplc="88E42B2A" w:tentative="1">
      <w:start w:val="1"/>
      <w:numFmt w:val="lowerRoman"/>
      <w:lvlText w:val="%9."/>
      <w:lvlJc w:val="right"/>
      <w:pPr>
        <w:ind w:left="6480" w:hanging="180"/>
      </w:pPr>
    </w:lvl>
  </w:abstractNum>
  <w:abstractNum w:abstractNumId="62">
    <w:nsid w:val="6CE00E52"/>
    <w:multiLevelType w:val="hybridMultilevel"/>
    <w:tmpl w:val="04A0CC3E"/>
    <w:lvl w:ilvl="0" w:tplc="04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3">
    <w:nsid w:val="6E157345"/>
    <w:multiLevelType w:val="hybridMultilevel"/>
    <w:tmpl w:val="DD0C9BC6"/>
    <w:lvl w:ilvl="0" w:tplc="B8669E9C">
      <w:start w:val="1"/>
      <w:numFmt w:val="bullet"/>
      <w:lvlText w:val=""/>
      <w:lvlJc w:val="left"/>
      <w:pPr>
        <w:tabs>
          <w:tab w:val="num" w:pos="720"/>
        </w:tabs>
        <w:ind w:left="720" w:hanging="360"/>
      </w:pPr>
      <w:rPr>
        <w:rFonts w:ascii="Symbol" w:hAnsi="Symbol"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64">
    <w:nsid w:val="6F7D618C"/>
    <w:multiLevelType w:val="hybridMultilevel"/>
    <w:tmpl w:val="21A4F5A4"/>
    <w:lvl w:ilvl="0" w:tplc="B67C5CE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72270C03"/>
    <w:multiLevelType w:val="singleLevel"/>
    <w:tmpl w:val="32DC8730"/>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66">
    <w:nsid w:val="74232462"/>
    <w:multiLevelType w:val="hybridMultilevel"/>
    <w:tmpl w:val="AB487A84"/>
    <w:lvl w:ilvl="0" w:tplc="5B2614FE">
      <w:start w:val="1"/>
      <w:numFmt w:val="decimal"/>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67">
    <w:nsid w:val="76707445"/>
    <w:multiLevelType w:val="hybridMultilevel"/>
    <w:tmpl w:val="A49C721A"/>
    <w:lvl w:ilvl="0" w:tplc="B67C5CEA">
      <w:start w:val="1"/>
      <w:numFmt w:val="lowerLetter"/>
      <w:lvlText w:val="%1)"/>
      <w:lvlJc w:val="left"/>
      <w:pPr>
        <w:tabs>
          <w:tab w:val="num" w:pos="786"/>
        </w:tabs>
        <w:ind w:left="786" w:hanging="360"/>
      </w:pPr>
      <w:rPr>
        <w:rFonts w:hint="default"/>
      </w:rPr>
    </w:lvl>
    <w:lvl w:ilvl="1" w:tplc="04090019" w:tentative="1">
      <w:start w:val="1"/>
      <w:numFmt w:val="aiueoFullWidth"/>
      <w:lvlText w:val="(%2)"/>
      <w:lvlJc w:val="left"/>
      <w:pPr>
        <w:tabs>
          <w:tab w:val="num" w:pos="840"/>
        </w:tabs>
        <w:ind w:left="840" w:hanging="420"/>
      </w:pPr>
    </w:lvl>
    <w:lvl w:ilvl="2" w:tplc="0409001B"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aiueoFullWidth"/>
      <w:lvlText w:val="(%5)"/>
      <w:lvlJc w:val="left"/>
      <w:pPr>
        <w:tabs>
          <w:tab w:val="num" w:pos="2100"/>
        </w:tabs>
        <w:ind w:left="2100" w:hanging="420"/>
      </w:pPr>
    </w:lvl>
    <w:lvl w:ilvl="5" w:tplc="0409001B"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aiueoFullWidth"/>
      <w:lvlText w:val="(%8)"/>
      <w:lvlJc w:val="left"/>
      <w:pPr>
        <w:tabs>
          <w:tab w:val="num" w:pos="3360"/>
        </w:tabs>
        <w:ind w:left="3360" w:hanging="420"/>
      </w:pPr>
    </w:lvl>
    <w:lvl w:ilvl="8" w:tplc="0409001B" w:tentative="1">
      <w:start w:val="1"/>
      <w:numFmt w:val="decimalEnclosedCircle"/>
      <w:lvlText w:val="%9"/>
      <w:lvlJc w:val="left"/>
      <w:pPr>
        <w:tabs>
          <w:tab w:val="num" w:pos="3780"/>
        </w:tabs>
        <w:ind w:left="3780" w:hanging="420"/>
      </w:pPr>
    </w:lvl>
  </w:abstractNum>
  <w:abstractNum w:abstractNumId="68">
    <w:nsid w:val="77427A3D"/>
    <w:multiLevelType w:val="hybridMultilevel"/>
    <w:tmpl w:val="73D4E82C"/>
    <w:lvl w:ilvl="0" w:tplc="3E442618">
      <w:start w:val="1"/>
      <w:numFmt w:val="decimal"/>
      <w:lvlText w:val="%1)"/>
      <w:lvlJc w:val="left"/>
      <w:pPr>
        <w:ind w:left="720" w:hanging="360"/>
      </w:pPr>
      <w:rPr>
        <w:rFonts w:hint="default"/>
      </w:rPr>
    </w:lvl>
    <w:lvl w:ilvl="1" w:tplc="04090017" w:tentative="1">
      <w:start w:val="1"/>
      <w:numFmt w:val="lowerLetter"/>
      <w:lvlText w:val="%2."/>
      <w:lvlJc w:val="left"/>
      <w:pPr>
        <w:ind w:left="1440" w:hanging="360"/>
      </w:pPr>
    </w:lvl>
    <w:lvl w:ilvl="2" w:tplc="0409001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7" w:tentative="1">
      <w:start w:val="1"/>
      <w:numFmt w:val="lowerLetter"/>
      <w:lvlText w:val="%5."/>
      <w:lvlJc w:val="left"/>
      <w:pPr>
        <w:ind w:left="3600" w:hanging="360"/>
      </w:pPr>
    </w:lvl>
    <w:lvl w:ilvl="5" w:tplc="04090011"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7" w:tentative="1">
      <w:start w:val="1"/>
      <w:numFmt w:val="lowerLetter"/>
      <w:lvlText w:val="%8."/>
      <w:lvlJc w:val="left"/>
      <w:pPr>
        <w:ind w:left="5760" w:hanging="360"/>
      </w:pPr>
    </w:lvl>
    <w:lvl w:ilvl="8" w:tplc="04090011" w:tentative="1">
      <w:start w:val="1"/>
      <w:numFmt w:val="lowerRoman"/>
      <w:lvlText w:val="%9."/>
      <w:lvlJc w:val="right"/>
      <w:pPr>
        <w:ind w:left="6480" w:hanging="180"/>
      </w:pPr>
    </w:lvl>
  </w:abstractNum>
  <w:abstractNum w:abstractNumId="69">
    <w:nsid w:val="79E21660"/>
    <w:multiLevelType w:val="hybridMultilevel"/>
    <w:tmpl w:val="3D149686"/>
    <w:lvl w:ilvl="0" w:tplc="20CA4E4E">
      <w:start w:val="1"/>
      <w:numFmt w:val="decimal"/>
      <w:lvlText w:val="%1)"/>
      <w:lvlJc w:val="left"/>
      <w:pPr>
        <w:ind w:left="720" w:hanging="360"/>
      </w:pPr>
    </w:lvl>
    <w:lvl w:ilvl="1" w:tplc="9C20161E" w:tentative="1">
      <w:start w:val="1"/>
      <w:numFmt w:val="lowerLetter"/>
      <w:lvlText w:val="%2."/>
      <w:lvlJc w:val="left"/>
      <w:pPr>
        <w:ind w:left="1440" w:hanging="360"/>
      </w:pPr>
    </w:lvl>
    <w:lvl w:ilvl="2" w:tplc="D19857A6" w:tentative="1">
      <w:start w:val="1"/>
      <w:numFmt w:val="lowerRoman"/>
      <w:lvlText w:val="%3."/>
      <w:lvlJc w:val="right"/>
      <w:pPr>
        <w:ind w:left="2160" w:hanging="180"/>
      </w:pPr>
    </w:lvl>
    <w:lvl w:ilvl="3" w:tplc="007CDEBE" w:tentative="1">
      <w:start w:val="1"/>
      <w:numFmt w:val="decimal"/>
      <w:lvlText w:val="%4."/>
      <w:lvlJc w:val="left"/>
      <w:pPr>
        <w:ind w:left="2880" w:hanging="360"/>
      </w:pPr>
    </w:lvl>
    <w:lvl w:ilvl="4" w:tplc="B6BCE98E" w:tentative="1">
      <w:start w:val="1"/>
      <w:numFmt w:val="lowerLetter"/>
      <w:lvlText w:val="%5."/>
      <w:lvlJc w:val="left"/>
      <w:pPr>
        <w:ind w:left="3600" w:hanging="360"/>
      </w:pPr>
    </w:lvl>
    <w:lvl w:ilvl="5" w:tplc="7688DB84" w:tentative="1">
      <w:start w:val="1"/>
      <w:numFmt w:val="lowerRoman"/>
      <w:lvlText w:val="%6."/>
      <w:lvlJc w:val="right"/>
      <w:pPr>
        <w:ind w:left="4320" w:hanging="180"/>
      </w:pPr>
    </w:lvl>
    <w:lvl w:ilvl="6" w:tplc="DE841404" w:tentative="1">
      <w:start w:val="1"/>
      <w:numFmt w:val="decimal"/>
      <w:lvlText w:val="%7."/>
      <w:lvlJc w:val="left"/>
      <w:pPr>
        <w:ind w:left="5040" w:hanging="360"/>
      </w:pPr>
    </w:lvl>
    <w:lvl w:ilvl="7" w:tplc="4E5ECC88" w:tentative="1">
      <w:start w:val="1"/>
      <w:numFmt w:val="lowerLetter"/>
      <w:lvlText w:val="%8."/>
      <w:lvlJc w:val="left"/>
      <w:pPr>
        <w:ind w:left="5760" w:hanging="360"/>
      </w:pPr>
    </w:lvl>
    <w:lvl w:ilvl="8" w:tplc="1C86B34A" w:tentative="1">
      <w:start w:val="1"/>
      <w:numFmt w:val="lowerRoman"/>
      <w:lvlText w:val="%9."/>
      <w:lvlJc w:val="right"/>
      <w:pPr>
        <w:ind w:left="6480" w:hanging="180"/>
      </w:pPr>
    </w:lvl>
  </w:abstractNum>
  <w:abstractNum w:abstractNumId="70">
    <w:nsid w:val="7B072143"/>
    <w:multiLevelType w:val="multilevel"/>
    <w:tmpl w:val="939EB8E6"/>
    <w:lvl w:ilvl="0">
      <w:start w:val="3"/>
      <w:numFmt w:val="decimal"/>
      <w:lvlText w:val="%1"/>
      <w:lvlJc w:val="left"/>
      <w:pPr>
        <w:tabs>
          <w:tab w:val="num" w:pos="840"/>
        </w:tabs>
        <w:ind w:left="840" w:hanging="840"/>
      </w:pPr>
      <w:rPr>
        <w:rFonts w:hint="default"/>
      </w:rPr>
    </w:lvl>
    <w:lvl w:ilvl="1">
      <w:start w:val="1"/>
      <w:numFmt w:val="decimal"/>
      <w:lvlText w:val="%1.%2"/>
      <w:lvlJc w:val="left"/>
      <w:pPr>
        <w:tabs>
          <w:tab w:val="num" w:pos="840"/>
        </w:tabs>
        <w:ind w:left="840" w:hanging="840"/>
      </w:pPr>
      <w:rPr>
        <w:rFonts w:hint="default"/>
      </w:rPr>
    </w:lvl>
    <w:lvl w:ilvl="2">
      <w:start w:val="2"/>
      <w:numFmt w:val="decimal"/>
      <w:lvlText w:val="%1.%2.%3"/>
      <w:lvlJc w:val="left"/>
      <w:pPr>
        <w:tabs>
          <w:tab w:val="num" w:pos="840"/>
        </w:tabs>
        <w:ind w:left="840" w:hanging="840"/>
      </w:pPr>
      <w:rPr>
        <w:rFonts w:hint="default"/>
      </w:rPr>
    </w:lvl>
    <w:lvl w:ilvl="3">
      <w:start w:val="1"/>
      <w:numFmt w:val="decimal"/>
      <w:lvlText w:val="%1.%2.%3.%4"/>
      <w:lvlJc w:val="left"/>
      <w:pPr>
        <w:tabs>
          <w:tab w:val="num" w:pos="840"/>
        </w:tabs>
        <w:ind w:left="840" w:hanging="840"/>
      </w:pPr>
      <w:rPr>
        <w:rFonts w:hint="default"/>
      </w:rPr>
    </w:lvl>
    <w:lvl w:ilvl="4">
      <w:start w:val="1"/>
      <w:numFmt w:val="decimal"/>
      <w:lvlText w:val="%1.%2.%3.%4.%5"/>
      <w:lvlJc w:val="left"/>
      <w:pPr>
        <w:tabs>
          <w:tab w:val="num" w:pos="840"/>
        </w:tabs>
        <w:ind w:left="840" w:hanging="84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71">
    <w:nsid w:val="7FD84FE4"/>
    <w:multiLevelType w:val="hybridMultilevel"/>
    <w:tmpl w:val="4A503FDE"/>
    <w:lvl w:ilvl="0" w:tplc="83BE99F4">
      <w:start w:val="1"/>
      <w:numFmt w:val="bullet"/>
      <w:lvlText w:val=""/>
      <w:lvlJc w:val="left"/>
      <w:pPr>
        <w:tabs>
          <w:tab w:val="num" w:pos="720"/>
        </w:tabs>
        <w:ind w:left="720" w:hanging="360"/>
      </w:pPr>
      <w:rPr>
        <w:rFonts w:ascii="Wingdings" w:hAnsi="Wingdings" w:hint="default"/>
      </w:rPr>
    </w:lvl>
    <w:lvl w:ilvl="1" w:tplc="A586A70C">
      <w:start w:val="188"/>
      <w:numFmt w:val="bullet"/>
      <w:lvlText w:val=""/>
      <w:lvlJc w:val="left"/>
      <w:pPr>
        <w:tabs>
          <w:tab w:val="num" w:pos="1440"/>
        </w:tabs>
        <w:ind w:left="1440" w:hanging="360"/>
      </w:pPr>
      <w:rPr>
        <w:rFonts w:ascii="Wingdings" w:hAnsi="Wingdings" w:hint="default"/>
      </w:rPr>
    </w:lvl>
    <w:lvl w:ilvl="2" w:tplc="18DE51E4" w:tentative="1">
      <w:start w:val="1"/>
      <w:numFmt w:val="bullet"/>
      <w:lvlText w:val=""/>
      <w:lvlJc w:val="left"/>
      <w:pPr>
        <w:tabs>
          <w:tab w:val="num" w:pos="2160"/>
        </w:tabs>
        <w:ind w:left="2160" w:hanging="360"/>
      </w:pPr>
      <w:rPr>
        <w:rFonts w:ascii="Wingdings" w:hAnsi="Wingdings" w:hint="default"/>
      </w:rPr>
    </w:lvl>
    <w:lvl w:ilvl="3" w:tplc="285A6B9E" w:tentative="1">
      <w:start w:val="1"/>
      <w:numFmt w:val="bullet"/>
      <w:lvlText w:val=""/>
      <w:lvlJc w:val="left"/>
      <w:pPr>
        <w:tabs>
          <w:tab w:val="num" w:pos="2880"/>
        </w:tabs>
        <w:ind w:left="2880" w:hanging="360"/>
      </w:pPr>
      <w:rPr>
        <w:rFonts w:ascii="Wingdings" w:hAnsi="Wingdings" w:hint="default"/>
      </w:rPr>
    </w:lvl>
    <w:lvl w:ilvl="4" w:tplc="03504CDC" w:tentative="1">
      <w:start w:val="1"/>
      <w:numFmt w:val="bullet"/>
      <w:lvlText w:val=""/>
      <w:lvlJc w:val="left"/>
      <w:pPr>
        <w:tabs>
          <w:tab w:val="num" w:pos="3600"/>
        </w:tabs>
        <w:ind w:left="3600" w:hanging="360"/>
      </w:pPr>
      <w:rPr>
        <w:rFonts w:ascii="Wingdings" w:hAnsi="Wingdings" w:hint="default"/>
      </w:rPr>
    </w:lvl>
    <w:lvl w:ilvl="5" w:tplc="EC287700" w:tentative="1">
      <w:start w:val="1"/>
      <w:numFmt w:val="bullet"/>
      <w:lvlText w:val=""/>
      <w:lvlJc w:val="left"/>
      <w:pPr>
        <w:tabs>
          <w:tab w:val="num" w:pos="4320"/>
        </w:tabs>
        <w:ind w:left="4320" w:hanging="360"/>
      </w:pPr>
      <w:rPr>
        <w:rFonts w:ascii="Wingdings" w:hAnsi="Wingdings" w:hint="default"/>
      </w:rPr>
    </w:lvl>
    <w:lvl w:ilvl="6" w:tplc="D1E02604" w:tentative="1">
      <w:start w:val="1"/>
      <w:numFmt w:val="bullet"/>
      <w:lvlText w:val=""/>
      <w:lvlJc w:val="left"/>
      <w:pPr>
        <w:tabs>
          <w:tab w:val="num" w:pos="5040"/>
        </w:tabs>
        <w:ind w:left="5040" w:hanging="360"/>
      </w:pPr>
      <w:rPr>
        <w:rFonts w:ascii="Wingdings" w:hAnsi="Wingdings" w:hint="default"/>
      </w:rPr>
    </w:lvl>
    <w:lvl w:ilvl="7" w:tplc="E2F456A2" w:tentative="1">
      <w:start w:val="1"/>
      <w:numFmt w:val="bullet"/>
      <w:lvlText w:val=""/>
      <w:lvlJc w:val="left"/>
      <w:pPr>
        <w:tabs>
          <w:tab w:val="num" w:pos="5760"/>
        </w:tabs>
        <w:ind w:left="5760" w:hanging="360"/>
      </w:pPr>
      <w:rPr>
        <w:rFonts w:ascii="Wingdings" w:hAnsi="Wingdings" w:hint="default"/>
      </w:rPr>
    </w:lvl>
    <w:lvl w:ilvl="8" w:tplc="DD0A8152" w:tentative="1">
      <w:start w:val="1"/>
      <w:numFmt w:val="bullet"/>
      <w:lvlText w:val=""/>
      <w:lvlJc w:val="left"/>
      <w:pPr>
        <w:tabs>
          <w:tab w:val="num" w:pos="6480"/>
        </w:tabs>
        <w:ind w:left="6480" w:hanging="360"/>
      </w:pPr>
      <w:rPr>
        <w:rFonts w:ascii="Wingdings" w:hAnsi="Wingdings" w:hint="default"/>
      </w:rPr>
    </w:lvl>
  </w:abstractNum>
  <w:num w:numId="1">
    <w:abstractNumId w:val="12"/>
  </w:num>
  <w:num w:numId="2">
    <w:abstractNumId w:val="29"/>
  </w:num>
  <w:num w:numId="3">
    <w:abstractNumId w:val="30"/>
  </w:num>
  <w:num w:numId="4">
    <w:abstractNumId w:val="65"/>
  </w:num>
  <w:num w:numId="5">
    <w:abstractNumId w:val="69"/>
  </w:num>
  <w:num w:numId="6">
    <w:abstractNumId w:val="22"/>
  </w:num>
  <w:num w:numId="7">
    <w:abstractNumId w:val="58"/>
  </w:num>
  <w:num w:numId="8">
    <w:abstractNumId w:val="32"/>
  </w:num>
  <w:num w:numId="9">
    <w:abstractNumId w:val="3"/>
  </w:num>
  <w:num w:numId="10">
    <w:abstractNumId w:val="53"/>
  </w:num>
  <w:num w:numId="11">
    <w:abstractNumId w:val="39"/>
  </w:num>
  <w:num w:numId="12">
    <w:abstractNumId w:val="27"/>
  </w:num>
  <w:num w:numId="13">
    <w:abstractNumId w:val="57"/>
  </w:num>
  <w:num w:numId="14">
    <w:abstractNumId w:val="21"/>
  </w:num>
  <w:num w:numId="15">
    <w:abstractNumId w:val="26"/>
  </w:num>
  <w:num w:numId="16">
    <w:abstractNumId w:val="42"/>
  </w:num>
  <w:num w:numId="17">
    <w:abstractNumId w:val="7"/>
  </w:num>
  <w:num w:numId="18">
    <w:abstractNumId w:val="61"/>
  </w:num>
  <w:num w:numId="19">
    <w:abstractNumId w:val="64"/>
  </w:num>
  <w:num w:numId="20">
    <w:abstractNumId w:val="13"/>
  </w:num>
  <w:num w:numId="21">
    <w:abstractNumId w:val="44"/>
  </w:num>
  <w:num w:numId="22">
    <w:abstractNumId w:val="37"/>
  </w:num>
  <w:num w:numId="23">
    <w:abstractNumId w:val="55"/>
  </w:num>
  <w:num w:numId="24">
    <w:abstractNumId w:val="34"/>
  </w:num>
  <w:num w:numId="25">
    <w:abstractNumId w:val="62"/>
  </w:num>
  <w:num w:numId="26">
    <w:abstractNumId w:val="68"/>
  </w:num>
  <w:num w:numId="27">
    <w:abstractNumId w:val="40"/>
  </w:num>
  <w:num w:numId="28">
    <w:abstractNumId w:val="50"/>
  </w:num>
  <w:num w:numId="29">
    <w:abstractNumId w:val="54"/>
  </w:num>
  <w:num w:numId="30">
    <w:abstractNumId w:val="2"/>
  </w:num>
  <w:num w:numId="31">
    <w:abstractNumId w:val="9"/>
  </w:num>
  <w:num w:numId="32">
    <w:abstractNumId w:val="1"/>
  </w:num>
  <w:num w:numId="33">
    <w:abstractNumId w:val="24"/>
  </w:num>
  <w:num w:numId="34">
    <w:abstractNumId w:val="0"/>
  </w:num>
  <w:num w:numId="35">
    <w:abstractNumId w:val="59"/>
  </w:num>
  <w:num w:numId="36">
    <w:abstractNumId w:val="51"/>
  </w:num>
  <w:num w:numId="37">
    <w:abstractNumId w:val="36"/>
  </w:num>
  <w:num w:numId="38">
    <w:abstractNumId w:val="60"/>
  </w:num>
  <w:num w:numId="39">
    <w:abstractNumId w:val="8"/>
  </w:num>
  <w:num w:numId="40">
    <w:abstractNumId w:val="47"/>
  </w:num>
  <w:num w:numId="41">
    <w:abstractNumId w:val="43"/>
  </w:num>
  <w:num w:numId="42">
    <w:abstractNumId w:val="18"/>
  </w:num>
  <w:num w:numId="43">
    <w:abstractNumId w:val="46"/>
  </w:num>
  <w:num w:numId="44">
    <w:abstractNumId w:val="31"/>
  </w:num>
  <w:num w:numId="45">
    <w:abstractNumId w:val="49"/>
  </w:num>
  <w:num w:numId="46">
    <w:abstractNumId w:val="25"/>
  </w:num>
  <w:num w:numId="47">
    <w:abstractNumId w:val="45"/>
  </w:num>
  <w:num w:numId="48">
    <w:abstractNumId w:val="5"/>
  </w:num>
  <w:num w:numId="49">
    <w:abstractNumId w:val="28"/>
  </w:num>
  <w:num w:numId="50">
    <w:abstractNumId w:val="6"/>
  </w:num>
  <w:num w:numId="51">
    <w:abstractNumId w:val="11"/>
  </w:num>
  <w:num w:numId="52">
    <w:abstractNumId w:val="4"/>
  </w:num>
  <w:num w:numId="53">
    <w:abstractNumId w:val="67"/>
  </w:num>
  <w:num w:numId="54">
    <w:abstractNumId w:val="56"/>
  </w:num>
  <w:num w:numId="55">
    <w:abstractNumId w:val="48"/>
  </w:num>
  <w:num w:numId="56">
    <w:abstractNumId w:val="20"/>
  </w:num>
  <w:num w:numId="57">
    <w:abstractNumId w:val="33"/>
  </w:num>
  <w:num w:numId="58">
    <w:abstractNumId w:val="17"/>
  </w:num>
  <w:num w:numId="59">
    <w:abstractNumId w:val="10"/>
  </w:num>
  <w:num w:numId="60">
    <w:abstractNumId w:val="16"/>
  </w:num>
  <w:num w:numId="61">
    <w:abstractNumId w:val="41"/>
  </w:num>
  <w:num w:numId="62">
    <w:abstractNumId w:val="38"/>
  </w:num>
  <w:num w:numId="63">
    <w:abstractNumId w:val="70"/>
  </w:num>
  <w:num w:numId="64">
    <w:abstractNumId w:val="14"/>
  </w:num>
  <w:num w:numId="65">
    <w:abstractNumId w:val="23"/>
  </w:num>
  <w:num w:numId="66">
    <w:abstractNumId w:val="63"/>
  </w:num>
  <w:num w:numId="67">
    <w:abstractNumId w:val="71"/>
  </w:num>
  <w:num w:numId="68">
    <w:abstractNumId w:val="52"/>
  </w:num>
  <w:num w:numId="69">
    <w:abstractNumId w:val="66"/>
  </w:num>
  <w:num w:numId="70">
    <w:abstractNumId w:val="15"/>
  </w:num>
  <w:numIdMacAtCleanup w:val="6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mirrorMargins/>
  <w:hideGrammaticalErrors/>
  <w:activeWritingStyle w:appName="MSWord" w:lang="en-US" w:vendorID="64" w:dllVersion="131078" w:nlCheck="1" w:checkStyle="1"/>
  <w:activeWritingStyle w:appName="MSWord" w:lang="en-GB" w:vendorID="64" w:dllVersion="131078" w:nlCheck="1" w:checkStyle="1"/>
  <w:activeWritingStyle w:appName="MSWord" w:lang="fr-FR" w:vendorID="64" w:dllVersion="131078" w:nlCheck="1" w:checkStyle="1"/>
  <w:activeWritingStyle w:appName="MSWord" w:lang="es-ES" w:vendorID="64" w:dllVersion="131078" w:nlCheck="1" w:checkStyle="1"/>
  <w:activeWritingStyle w:appName="MSWord" w:lang="en-US" w:vendorID="8" w:dllVersion="513" w:checkStyle="1"/>
  <w:stylePaneFormatFilter w:val="3F01"/>
  <w:defaultTabStop w:val="720"/>
  <w:drawingGridHorizontalSpacing w:val="120"/>
  <w:drawingGridVerticalSpacing w:val="158"/>
  <w:displayHorizontalDrawingGridEvery w:val="2"/>
  <w:displayVerticalDrawingGridEvery w:val="2"/>
  <w:noPunctuationKerning/>
  <w:characterSpacingControl w:val="doNotCompress"/>
  <w:footnotePr>
    <w:footnote w:id="-1"/>
    <w:footnote w:id="0"/>
  </w:footnotePr>
  <w:endnotePr>
    <w:endnote w:id="-1"/>
    <w:endnote w:id="0"/>
  </w:endnotePr>
  <w:compat/>
  <w:docVars>
    <w:docVar w:name="dgnword-docGUID" w:val="굤ㄨ⚕"/>
    <w:docVar w:name="dgnword-eventsink" w:val="뒴뒴늀ኔ书팳怀瀀䀀书팳䀀书팳耀隸ᙲ셐ᦼឰᐥ"/>
  </w:docVars>
  <w:rsids>
    <w:rsidRoot w:val="00581340"/>
    <w:rsid w:val="00004227"/>
    <w:rsid w:val="000071FF"/>
    <w:rsid w:val="00007918"/>
    <w:rsid w:val="00007AC0"/>
    <w:rsid w:val="00010196"/>
    <w:rsid w:val="00016348"/>
    <w:rsid w:val="00020F08"/>
    <w:rsid w:val="00031DD7"/>
    <w:rsid w:val="00035F65"/>
    <w:rsid w:val="00043CC5"/>
    <w:rsid w:val="0005611F"/>
    <w:rsid w:val="00064B2E"/>
    <w:rsid w:val="00075C32"/>
    <w:rsid w:val="000828FD"/>
    <w:rsid w:val="00083352"/>
    <w:rsid w:val="000959BF"/>
    <w:rsid w:val="00096BAC"/>
    <w:rsid w:val="000A2BB5"/>
    <w:rsid w:val="000A3991"/>
    <w:rsid w:val="000A5F5D"/>
    <w:rsid w:val="000A7FE6"/>
    <w:rsid w:val="000B2A24"/>
    <w:rsid w:val="000B76E4"/>
    <w:rsid w:val="000B7FA0"/>
    <w:rsid w:val="000C4D3A"/>
    <w:rsid w:val="000D4BCE"/>
    <w:rsid w:val="000D50B7"/>
    <w:rsid w:val="000E0812"/>
    <w:rsid w:val="000E12FB"/>
    <w:rsid w:val="000E4F85"/>
    <w:rsid w:val="000F7D55"/>
    <w:rsid w:val="001045EF"/>
    <w:rsid w:val="00125EB4"/>
    <w:rsid w:val="001323B7"/>
    <w:rsid w:val="001349B6"/>
    <w:rsid w:val="00141BA3"/>
    <w:rsid w:val="00142093"/>
    <w:rsid w:val="00143605"/>
    <w:rsid w:val="00143B5D"/>
    <w:rsid w:val="00145FD2"/>
    <w:rsid w:val="00151C97"/>
    <w:rsid w:val="001522DA"/>
    <w:rsid w:val="00155B60"/>
    <w:rsid w:val="00157F27"/>
    <w:rsid w:val="00164EEC"/>
    <w:rsid w:val="001651DA"/>
    <w:rsid w:val="001654D6"/>
    <w:rsid w:val="00166B1F"/>
    <w:rsid w:val="001716F7"/>
    <w:rsid w:val="00175529"/>
    <w:rsid w:val="00177363"/>
    <w:rsid w:val="00185334"/>
    <w:rsid w:val="001864A8"/>
    <w:rsid w:val="00191D5C"/>
    <w:rsid w:val="00192EAE"/>
    <w:rsid w:val="001A2659"/>
    <w:rsid w:val="001A4059"/>
    <w:rsid w:val="001A4275"/>
    <w:rsid w:val="001A6EFC"/>
    <w:rsid w:val="001B1CA1"/>
    <w:rsid w:val="001B5F7F"/>
    <w:rsid w:val="001B764F"/>
    <w:rsid w:val="001C2E50"/>
    <w:rsid w:val="001C3608"/>
    <w:rsid w:val="001C581B"/>
    <w:rsid w:val="001C7593"/>
    <w:rsid w:val="001E3B5C"/>
    <w:rsid w:val="001F4FA1"/>
    <w:rsid w:val="001F61A9"/>
    <w:rsid w:val="001F7E2A"/>
    <w:rsid w:val="0020371E"/>
    <w:rsid w:val="00213F2E"/>
    <w:rsid w:val="0021485D"/>
    <w:rsid w:val="00222BEE"/>
    <w:rsid w:val="00224257"/>
    <w:rsid w:val="002259E7"/>
    <w:rsid w:val="00247D1A"/>
    <w:rsid w:val="00247EF8"/>
    <w:rsid w:val="00252166"/>
    <w:rsid w:val="00253CC6"/>
    <w:rsid w:val="002558D0"/>
    <w:rsid w:val="00256BA8"/>
    <w:rsid w:val="00265B90"/>
    <w:rsid w:val="00266103"/>
    <w:rsid w:val="002723EE"/>
    <w:rsid w:val="00273BCE"/>
    <w:rsid w:val="00273D31"/>
    <w:rsid w:val="00276E53"/>
    <w:rsid w:val="00276FEA"/>
    <w:rsid w:val="00280A1A"/>
    <w:rsid w:val="0028508D"/>
    <w:rsid w:val="0029297A"/>
    <w:rsid w:val="00292F19"/>
    <w:rsid w:val="002945E5"/>
    <w:rsid w:val="002A334D"/>
    <w:rsid w:val="002A409D"/>
    <w:rsid w:val="002A4BD8"/>
    <w:rsid w:val="002A6862"/>
    <w:rsid w:val="002B0A15"/>
    <w:rsid w:val="002C4825"/>
    <w:rsid w:val="002C48E0"/>
    <w:rsid w:val="002E59B6"/>
    <w:rsid w:val="002E5E52"/>
    <w:rsid w:val="002F1795"/>
    <w:rsid w:val="002F2CE9"/>
    <w:rsid w:val="002F5EA9"/>
    <w:rsid w:val="002F695B"/>
    <w:rsid w:val="00301D54"/>
    <w:rsid w:val="003038C3"/>
    <w:rsid w:val="0031076C"/>
    <w:rsid w:val="00327D43"/>
    <w:rsid w:val="003435DB"/>
    <w:rsid w:val="00350B07"/>
    <w:rsid w:val="00354FF3"/>
    <w:rsid w:val="003553B0"/>
    <w:rsid w:val="00366226"/>
    <w:rsid w:val="00366E72"/>
    <w:rsid w:val="003811A4"/>
    <w:rsid w:val="00392F32"/>
    <w:rsid w:val="00396C42"/>
    <w:rsid w:val="003A0F03"/>
    <w:rsid w:val="003B374D"/>
    <w:rsid w:val="003B5B8B"/>
    <w:rsid w:val="003B5E2D"/>
    <w:rsid w:val="003D1477"/>
    <w:rsid w:val="003D4DAE"/>
    <w:rsid w:val="003E03B7"/>
    <w:rsid w:val="003F4EF0"/>
    <w:rsid w:val="003F6FFF"/>
    <w:rsid w:val="00403B29"/>
    <w:rsid w:val="0040497A"/>
    <w:rsid w:val="00404988"/>
    <w:rsid w:val="00404ACB"/>
    <w:rsid w:val="00423C63"/>
    <w:rsid w:val="00432798"/>
    <w:rsid w:val="00434671"/>
    <w:rsid w:val="00435134"/>
    <w:rsid w:val="004401C2"/>
    <w:rsid w:val="004412C3"/>
    <w:rsid w:val="004441A6"/>
    <w:rsid w:val="004511F3"/>
    <w:rsid w:val="0045320E"/>
    <w:rsid w:val="00453D3B"/>
    <w:rsid w:val="00461683"/>
    <w:rsid w:val="004672BF"/>
    <w:rsid w:val="00477292"/>
    <w:rsid w:val="00483947"/>
    <w:rsid w:val="004901A0"/>
    <w:rsid w:val="00495F8D"/>
    <w:rsid w:val="004A0457"/>
    <w:rsid w:val="004A57B7"/>
    <w:rsid w:val="004A6CF1"/>
    <w:rsid w:val="004B30E6"/>
    <w:rsid w:val="004B40F1"/>
    <w:rsid w:val="004C09EA"/>
    <w:rsid w:val="004C0EA6"/>
    <w:rsid w:val="004C1B71"/>
    <w:rsid w:val="004C2B63"/>
    <w:rsid w:val="004C7C11"/>
    <w:rsid w:val="004D256D"/>
    <w:rsid w:val="004D3C95"/>
    <w:rsid w:val="004F0928"/>
    <w:rsid w:val="004F2152"/>
    <w:rsid w:val="004F6FC4"/>
    <w:rsid w:val="005019C1"/>
    <w:rsid w:val="00503588"/>
    <w:rsid w:val="00503CA1"/>
    <w:rsid w:val="0050647C"/>
    <w:rsid w:val="00507C53"/>
    <w:rsid w:val="00514138"/>
    <w:rsid w:val="0051526B"/>
    <w:rsid w:val="00521CF4"/>
    <w:rsid w:val="0052734C"/>
    <w:rsid w:val="005371EC"/>
    <w:rsid w:val="00543653"/>
    <w:rsid w:val="005455C5"/>
    <w:rsid w:val="00546CD4"/>
    <w:rsid w:val="00547A00"/>
    <w:rsid w:val="00547C61"/>
    <w:rsid w:val="005514D9"/>
    <w:rsid w:val="00552D34"/>
    <w:rsid w:val="00563669"/>
    <w:rsid w:val="005637A3"/>
    <w:rsid w:val="00566F51"/>
    <w:rsid w:val="00573717"/>
    <w:rsid w:val="00575830"/>
    <w:rsid w:val="00581340"/>
    <w:rsid w:val="00586BB0"/>
    <w:rsid w:val="00587A4F"/>
    <w:rsid w:val="00590E58"/>
    <w:rsid w:val="00592F1A"/>
    <w:rsid w:val="00597A8B"/>
    <w:rsid w:val="005A3949"/>
    <w:rsid w:val="005A5DC6"/>
    <w:rsid w:val="005A5E93"/>
    <w:rsid w:val="005A719D"/>
    <w:rsid w:val="005A78CD"/>
    <w:rsid w:val="005B4BFE"/>
    <w:rsid w:val="005C357D"/>
    <w:rsid w:val="005C65A9"/>
    <w:rsid w:val="005D17C0"/>
    <w:rsid w:val="005E3F07"/>
    <w:rsid w:val="005E5EBE"/>
    <w:rsid w:val="005F10EB"/>
    <w:rsid w:val="005F1BF9"/>
    <w:rsid w:val="005F3F06"/>
    <w:rsid w:val="00601EA5"/>
    <w:rsid w:val="00601FF6"/>
    <w:rsid w:val="00614EEF"/>
    <w:rsid w:val="00622DA0"/>
    <w:rsid w:val="00624E9B"/>
    <w:rsid w:val="00626CC6"/>
    <w:rsid w:val="00627BFC"/>
    <w:rsid w:val="006308DD"/>
    <w:rsid w:val="00630AF6"/>
    <w:rsid w:val="0063560F"/>
    <w:rsid w:val="00635CD0"/>
    <w:rsid w:val="00637E66"/>
    <w:rsid w:val="0064075B"/>
    <w:rsid w:val="00641ADF"/>
    <w:rsid w:val="006469F2"/>
    <w:rsid w:val="00650AC9"/>
    <w:rsid w:val="00652C85"/>
    <w:rsid w:val="00665C73"/>
    <w:rsid w:val="00671F9E"/>
    <w:rsid w:val="00672366"/>
    <w:rsid w:val="00672A95"/>
    <w:rsid w:val="00677A03"/>
    <w:rsid w:val="00685FC1"/>
    <w:rsid w:val="00687CB3"/>
    <w:rsid w:val="006963BD"/>
    <w:rsid w:val="00696E0E"/>
    <w:rsid w:val="00696E90"/>
    <w:rsid w:val="00697AD1"/>
    <w:rsid w:val="006A2F3A"/>
    <w:rsid w:val="006B4C13"/>
    <w:rsid w:val="006B7906"/>
    <w:rsid w:val="006C2942"/>
    <w:rsid w:val="006C6609"/>
    <w:rsid w:val="006C75E8"/>
    <w:rsid w:val="006D3F1A"/>
    <w:rsid w:val="006D5939"/>
    <w:rsid w:val="006E3BDE"/>
    <w:rsid w:val="006F04B8"/>
    <w:rsid w:val="006F1853"/>
    <w:rsid w:val="006F2FD1"/>
    <w:rsid w:val="006F3888"/>
    <w:rsid w:val="006F4FB9"/>
    <w:rsid w:val="00707FF3"/>
    <w:rsid w:val="00716F9D"/>
    <w:rsid w:val="00720341"/>
    <w:rsid w:val="00723698"/>
    <w:rsid w:val="007364AB"/>
    <w:rsid w:val="0074096F"/>
    <w:rsid w:val="00740972"/>
    <w:rsid w:val="007476BA"/>
    <w:rsid w:val="00751B40"/>
    <w:rsid w:val="00771856"/>
    <w:rsid w:val="00784215"/>
    <w:rsid w:val="00790F3A"/>
    <w:rsid w:val="0079383D"/>
    <w:rsid w:val="00793E03"/>
    <w:rsid w:val="007B22CE"/>
    <w:rsid w:val="007B5C16"/>
    <w:rsid w:val="007C32EA"/>
    <w:rsid w:val="007D0512"/>
    <w:rsid w:val="007D4FA7"/>
    <w:rsid w:val="007E076D"/>
    <w:rsid w:val="007E13FD"/>
    <w:rsid w:val="007E291B"/>
    <w:rsid w:val="007E4CDF"/>
    <w:rsid w:val="007E4FA2"/>
    <w:rsid w:val="007F0161"/>
    <w:rsid w:val="00800499"/>
    <w:rsid w:val="00801359"/>
    <w:rsid w:val="00807536"/>
    <w:rsid w:val="008111F3"/>
    <w:rsid w:val="008116C3"/>
    <w:rsid w:val="008126D1"/>
    <w:rsid w:val="00815A1B"/>
    <w:rsid w:val="0082017F"/>
    <w:rsid w:val="00821250"/>
    <w:rsid w:val="008434D4"/>
    <w:rsid w:val="0084404D"/>
    <w:rsid w:val="008511C0"/>
    <w:rsid w:val="008578A8"/>
    <w:rsid w:val="00874E1B"/>
    <w:rsid w:val="00881C5B"/>
    <w:rsid w:val="00881F0B"/>
    <w:rsid w:val="0089058B"/>
    <w:rsid w:val="00892F7A"/>
    <w:rsid w:val="00895EF0"/>
    <w:rsid w:val="00897A0E"/>
    <w:rsid w:val="008A18C2"/>
    <w:rsid w:val="008C2FBC"/>
    <w:rsid w:val="008C6EAB"/>
    <w:rsid w:val="008C6EE5"/>
    <w:rsid w:val="008C72D4"/>
    <w:rsid w:val="008D1A92"/>
    <w:rsid w:val="008D7E4F"/>
    <w:rsid w:val="008E796B"/>
    <w:rsid w:val="008F22C9"/>
    <w:rsid w:val="008F2681"/>
    <w:rsid w:val="00902A5C"/>
    <w:rsid w:val="00907941"/>
    <w:rsid w:val="00912F07"/>
    <w:rsid w:val="009225EF"/>
    <w:rsid w:val="00922C2A"/>
    <w:rsid w:val="00931238"/>
    <w:rsid w:val="00933CD4"/>
    <w:rsid w:val="00934884"/>
    <w:rsid w:val="00936D5B"/>
    <w:rsid w:val="00940A11"/>
    <w:rsid w:val="00954975"/>
    <w:rsid w:val="00955AA5"/>
    <w:rsid w:val="00957F50"/>
    <w:rsid w:val="00981D7D"/>
    <w:rsid w:val="00982633"/>
    <w:rsid w:val="009873A6"/>
    <w:rsid w:val="0099071A"/>
    <w:rsid w:val="00993B42"/>
    <w:rsid w:val="00994C76"/>
    <w:rsid w:val="00995B3C"/>
    <w:rsid w:val="00996D7A"/>
    <w:rsid w:val="009A671A"/>
    <w:rsid w:val="009A6731"/>
    <w:rsid w:val="009B7209"/>
    <w:rsid w:val="009C7A9A"/>
    <w:rsid w:val="009D017B"/>
    <w:rsid w:val="009D1034"/>
    <w:rsid w:val="009D263E"/>
    <w:rsid w:val="009E6883"/>
    <w:rsid w:val="009E7557"/>
    <w:rsid w:val="009F08B5"/>
    <w:rsid w:val="009F5594"/>
    <w:rsid w:val="009F5A8D"/>
    <w:rsid w:val="009F5B86"/>
    <w:rsid w:val="00A03EFE"/>
    <w:rsid w:val="00A05AC1"/>
    <w:rsid w:val="00A07E37"/>
    <w:rsid w:val="00A116B7"/>
    <w:rsid w:val="00A161A5"/>
    <w:rsid w:val="00A16745"/>
    <w:rsid w:val="00A2674C"/>
    <w:rsid w:val="00A26C72"/>
    <w:rsid w:val="00A26D38"/>
    <w:rsid w:val="00A30289"/>
    <w:rsid w:val="00A3228A"/>
    <w:rsid w:val="00A32998"/>
    <w:rsid w:val="00A446EE"/>
    <w:rsid w:val="00A501F4"/>
    <w:rsid w:val="00A63EAA"/>
    <w:rsid w:val="00A649D1"/>
    <w:rsid w:val="00A6505D"/>
    <w:rsid w:val="00A65B68"/>
    <w:rsid w:val="00A66BDE"/>
    <w:rsid w:val="00A73F14"/>
    <w:rsid w:val="00A74303"/>
    <w:rsid w:val="00A80C4A"/>
    <w:rsid w:val="00A82A9E"/>
    <w:rsid w:val="00A964AA"/>
    <w:rsid w:val="00AA35B9"/>
    <w:rsid w:val="00AA49E8"/>
    <w:rsid w:val="00AA7DF3"/>
    <w:rsid w:val="00AB31A4"/>
    <w:rsid w:val="00AB641F"/>
    <w:rsid w:val="00AB7696"/>
    <w:rsid w:val="00AC012B"/>
    <w:rsid w:val="00AC3E3F"/>
    <w:rsid w:val="00AD51A8"/>
    <w:rsid w:val="00AF7434"/>
    <w:rsid w:val="00AF7468"/>
    <w:rsid w:val="00B028BD"/>
    <w:rsid w:val="00B327CA"/>
    <w:rsid w:val="00B40E96"/>
    <w:rsid w:val="00B55831"/>
    <w:rsid w:val="00B57B1F"/>
    <w:rsid w:val="00B64E66"/>
    <w:rsid w:val="00B669F6"/>
    <w:rsid w:val="00B73FCC"/>
    <w:rsid w:val="00B856B4"/>
    <w:rsid w:val="00B95578"/>
    <w:rsid w:val="00BA3BEB"/>
    <w:rsid w:val="00BD0CA1"/>
    <w:rsid w:val="00BD4B8E"/>
    <w:rsid w:val="00BD6FC7"/>
    <w:rsid w:val="00BE18C4"/>
    <w:rsid w:val="00BE2971"/>
    <w:rsid w:val="00BE2F11"/>
    <w:rsid w:val="00BE4257"/>
    <w:rsid w:val="00BF4406"/>
    <w:rsid w:val="00BF6948"/>
    <w:rsid w:val="00BF797F"/>
    <w:rsid w:val="00C01473"/>
    <w:rsid w:val="00C03066"/>
    <w:rsid w:val="00C070E9"/>
    <w:rsid w:val="00C12A7B"/>
    <w:rsid w:val="00C13CCF"/>
    <w:rsid w:val="00C1613D"/>
    <w:rsid w:val="00C2235B"/>
    <w:rsid w:val="00C22DD9"/>
    <w:rsid w:val="00C23C23"/>
    <w:rsid w:val="00C247FF"/>
    <w:rsid w:val="00C379CD"/>
    <w:rsid w:val="00C433DE"/>
    <w:rsid w:val="00C44E7D"/>
    <w:rsid w:val="00C76D78"/>
    <w:rsid w:val="00C819AD"/>
    <w:rsid w:val="00C81A87"/>
    <w:rsid w:val="00C82D3D"/>
    <w:rsid w:val="00C8313E"/>
    <w:rsid w:val="00C83834"/>
    <w:rsid w:val="00C87EBC"/>
    <w:rsid w:val="00C915C5"/>
    <w:rsid w:val="00C95327"/>
    <w:rsid w:val="00C9619F"/>
    <w:rsid w:val="00C97EA4"/>
    <w:rsid w:val="00CA76E4"/>
    <w:rsid w:val="00CB054B"/>
    <w:rsid w:val="00CB3401"/>
    <w:rsid w:val="00CC2E6F"/>
    <w:rsid w:val="00CC6837"/>
    <w:rsid w:val="00CC7300"/>
    <w:rsid w:val="00CC7AC4"/>
    <w:rsid w:val="00CD0930"/>
    <w:rsid w:val="00CD0D64"/>
    <w:rsid w:val="00CD2AF9"/>
    <w:rsid w:val="00CD7F1F"/>
    <w:rsid w:val="00CE1673"/>
    <w:rsid w:val="00CE6A5D"/>
    <w:rsid w:val="00CF375B"/>
    <w:rsid w:val="00CF5C5C"/>
    <w:rsid w:val="00CF781D"/>
    <w:rsid w:val="00CF7BCB"/>
    <w:rsid w:val="00D11972"/>
    <w:rsid w:val="00D136A7"/>
    <w:rsid w:val="00D13A84"/>
    <w:rsid w:val="00D21600"/>
    <w:rsid w:val="00D224C9"/>
    <w:rsid w:val="00D22E87"/>
    <w:rsid w:val="00D2409C"/>
    <w:rsid w:val="00D30B65"/>
    <w:rsid w:val="00D32A6A"/>
    <w:rsid w:val="00D40BF8"/>
    <w:rsid w:val="00D40E93"/>
    <w:rsid w:val="00D415B6"/>
    <w:rsid w:val="00D43129"/>
    <w:rsid w:val="00D43BE3"/>
    <w:rsid w:val="00D44EDF"/>
    <w:rsid w:val="00D62750"/>
    <w:rsid w:val="00D65A46"/>
    <w:rsid w:val="00D72F1C"/>
    <w:rsid w:val="00D77DBE"/>
    <w:rsid w:val="00D80692"/>
    <w:rsid w:val="00D8761A"/>
    <w:rsid w:val="00D87F01"/>
    <w:rsid w:val="00D94838"/>
    <w:rsid w:val="00DA6ABA"/>
    <w:rsid w:val="00DB2A70"/>
    <w:rsid w:val="00DB566E"/>
    <w:rsid w:val="00DC268E"/>
    <w:rsid w:val="00DC7059"/>
    <w:rsid w:val="00DD4CC6"/>
    <w:rsid w:val="00DD52A8"/>
    <w:rsid w:val="00DD59B5"/>
    <w:rsid w:val="00DE00E2"/>
    <w:rsid w:val="00DE0843"/>
    <w:rsid w:val="00DE4777"/>
    <w:rsid w:val="00DE65F1"/>
    <w:rsid w:val="00DF03FB"/>
    <w:rsid w:val="00DF1A8D"/>
    <w:rsid w:val="00DF4B5A"/>
    <w:rsid w:val="00DF5A60"/>
    <w:rsid w:val="00E01FCF"/>
    <w:rsid w:val="00E13FE1"/>
    <w:rsid w:val="00E15220"/>
    <w:rsid w:val="00E17A4A"/>
    <w:rsid w:val="00E228C5"/>
    <w:rsid w:val="00E24E19"/>
    <w:rsid w:val="00E251D6"/>
    <w:rsid w:val="00E255F4"/>
    <w:rsid w:val="00E25650"/>
    <w:rsid w:val="00E26736"/>
    <w:rsid w:val="00E33783"/>
    <w:rsid w:val="00E35A97"/>
    <w:rsid w:val="00E42061"/>
    <w:rsid w:val="00E554E1"/>
    <w:rsid w:val="00E62F54"/>
    <w:rsid w:val="00E70FB6"/>
    <w:rsid w:val="00E72395"/>
    <w:rsid w:val="00E81A33"/>
    <w:rsid w:val="00E91C3B"/>
    <w:rsid w:val="00E94CD0"/>
    <w:rsid w:val="00EA1D57"/>
    <w:rsid w:val="00EA2F29"/>
    <w:rsid w:val="00EB1B4F"/>
    <w:rsid w:val="00EB243C"/>
    <w:rsid w:val="00EC39BD"/>
    <w:rsid w:val="00EC419F"/>
    <w:rsid w:val="00EC4C51"/>
    <w:rsid w:val="00EC5377"/>
    <w:rsid w:val="00ED0995"/>
    <w:rsid w:val="00ED548D"/>
    <w:rsid w:val="00EE6DE9"/>
    <w:rsid w:val="00EF1D4C"/>
    <w:rsid w:val="00EF3ADD"/>
    <w:rsid w:val="00F01771"/>
    <w:rsid w:val="00F02952"/>
    <w:rsid w:val="00F02FFF"/>
    <w:rsid w:val="00F05D6D"/>
    <w:rsid w:val="00F07D07"/>
    <w:rsid w:val="00F24379"/>
    <w:rsid w:val="00F32886"/>
    <w:rsid w:val="00F33BD1"/>
    <w:rsid w:val="00F344E3"/>
    <w:rsid w:val="00F404FE"/>
    <w:rsid w:val="00F641B9"/>
    <w:rsid w:val="00F733A6"/>
    <w:rsid w:val="00F7466A"/>
    <w:rsid w:val="00F81A5E"/>
    <w:rsid w:val="00F874A2"/>
    <w:rsid w:val="00F97A90"/>
    <w:rsid w:val="00FA2463"/>
    <w:rsid w:val="00FB4CF7"/>
    <w:rsid w:val="00FB5184"/>
    <w:rsid w:val="00FC46DF"/>
    <w:rsid w:val="00FD497B"/>
    <w:rsid w:val="00FE3F48"/>
    <w:rsid w:val="00FE4E85"/>
    <w:rsid w:val="00FE665C"/>
    <w:rsid w:val="00FF0A1F"/>
    <w:rsid w:val="00FF179C"/>
    <w:rsid w:val="00FF2FDD"/>
    <w:rsid w:val="00FF61B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shapelayout v:ext="edit">
      <o:idmap v:ext="edit" data="1"/>
      <o:rules v:ext="edit">
        <o:r id="V:Rule1" type="callout" idref="#_x0000_s1072"/>
        <o:r id="V:Rule2" type="callout" idref="#_x0000_s1186"/>
      </o:rules>
      <o:regrouptable v:ext="edit">
        <o:entry new="1" old="0"/>
        <o:entry new="2" old="1"/>
        <o:entry new="3" old="1"/>
        <o:entry new="4" old="1"/>
      </o:regrouptable>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9" w:unhideWhenUsed="0" w:qFormat="1"/>
    <w:lsdException w:name="heading 9" w:semiHidden="0" w:uiPriority="0" w:unhideWhenUsed="0" w:qFormat="1"/>
    <w:lsdException w:name="index 1" w:uiPriority="0"/>
    <w:lsdException w:name="toc 1" w:uiPriority="39"/>
    <w:lsdException w:name="toc 2" w:uiPriority="39"/>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annotation text" w:uiPriority="0"/>
    <w:lsdException w:name="header" w:uiPriority="0"/>
    <w:lsdException w:name="index heading" w:uiPriority="0"/>
    <w:lsdException w:name="caption" w:uiPriority="0" w:qFormat="1"/>
    <w:lsdException w:name="table of figures" w:uiPriority="0"/>
    <w:lsdException w:name="annotation reference" w:uiPriority="0"/>
    <w:lsdException w:name="page number" w:uiPriority="0"/>
    <w:lsdException w:name="List" w:uiPriority="0"/>
    <w:lsdException w:name="List Bullet" w:uiPriority="0"/>
    <w:lsdException w:name="List 2" w:uiPriority="0"/>
    <w:lsdException w:name="List 3" w:uiPriority="0"/>
    <w:lsdException w:name="List 4" w:uiPriority="0"/>
    <w:lsdException w:name="List 5" w:uiPriority="0"/>
    <w:lsdException w:name="List Bullet 5" w:uiPriority="0"/>
    <w:lsdException w:name="List Number 5" w:uiPriority="0"/>
    <w:lsdException w:name="Title" w:semiHidden="0" w:uiPriority="10" w:unhideWhenUsed="0" w:qFormat="1"/>
    <w:lsdException w:name="Default Paragraph Font" w:uiPriority="1"/>
    <w:lsdException w:name="Body Text" w:uiPriority="0"/>
    <w:lsdException w:name="Body Text Indent" w:uiPriority="0"/>
    <w:lsdException w:name="List Continue 2"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Normal (Web)" w:uiPriority="0"/>
    <w:lsdException w:name="annotation subject"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F7E2A"/>
    <w:pPr>
      <w:spacing w:before="240" w:line="280" w:lineRule="atLeast"/>
      <w:jc w:val="both"/>
    </w:pPr>
    <w:rPr>
      <w:sz w:val="24"/>
    </w:rPr>
  </w:style>
  <w:style w:type="paragraph" w:styleId="Heading1">
    <w:name w:val="heading 1"/>
    <w:basedOn w:val="Normal"/>
    <w:next w:val="Normal"/>
    <w:qFormat/>
    <w:rsid w:val="001F7E2A"/>
    <w:pPr>
      <w:keepNext/>
      <w:keepLines/>
      <w:pageBreakBefore/>
      <w:numPr>
        <w:numId w:val="1"/>
      </w:numPr>
      <w:spacing w:before="0" w:line="240" w:lineRule="auto"/>
      <w:ind w:left="432" w:hanging="432"/>
      <w:jc w:val="left"/>
      <w:outlineLvl w:val="0"/>
    </w:pPr>
    <w:rPr>
      <w:b/>
      <w:caps/>
      <w:sz w:val="28"/>
    </w:rPr>
  </w:style>
  <w:style w:type="paragraph" w:styleId="Heading2">
    <w:name w:val="heading 2"/>
    <w:basedOn w:val="Normal"/>
    <w:next w:val="Normal"/>
    <w:link w:val="Heading2Char"/>
    <w:qFormat/>
    <w:rsid w:val="001F7E2A"/>
    <w:pPr>
      <w:keepNext/>
      <w:keepLines/>
      <w:numPr>
        <w:ilvl w:val="1"/>
        <w:numId w:val="1"/>
      </w:numPr>
      <w:spacing w:line="240" w:lineRule="auto"/>
      <w:ind w:left="576" w:hanging="576"/>
      <w:jc w:val="left"/>
      <w:outlineLvl w:val="1"/>
    </w:pPr>
    <w:rPr>
      <w:b/>
      <w:caps/>
    </w:rPr>
  </w:style>
  <w:style w:type="paragraph" w:styleId="Heading3">
    <w:name w:val="heading 3"/>
    <w:basedOn w:val="Normal"/>
    <w:next w:val="Normal"/>
    <w:qFormat/>
    <w:rsid w:val="001F7E2A"/>
    <w:pPr>
      <w:keepNext/>
      <w:keepLines/>
      <w:numPr>
        <w:ilvl w:val="2"/>
        <w:numId w:val="1"/>
      </w:numPr>
      <w:spacing w:line="240" w:lineRule="auto"/>
      <w:ind w:left="720" w:hanging="720"/>
      <w:jc w:val="left"/>
      <w:outlineLvl w:val="2"/>
    </w:pPr>
    <w:rPr>
      <w:b/>
      <w:caps/>
    </w:rPr>
  </w:style>
  <w:style w:type="paragraph" w:styleId="Heading4">
    <w:name w:val="heading 4"/>
    <w:basedOn w:val="Normal"/>
    <w:next w:val="Normal"/>
    <w:qFormat/>
    <w:rsid w:val="001F7E2A"/>
    <w:pPr>
      <w:keepNext/>
      <w:keepLines/>
      <w:numPr>
        <w:ilvl w:val="3"/>
        <w:numId w:val="1"/>
      </w:numPr>
      <w:spacing w:line="240" w:lineRule="auto"/>
      <w:ind w:left="900" w:hanging="900"/>
      <w:jc w:val="left"/>
      <w:outlineLvl w:val="3"/>
    </w:pPr>
    <w:rPr>
      <w:b/>
    </w:rPr>
  </w:style>
  <w:style w:type="paragraph" w:styleId="Heading5">
    <w:name w:val="heading 5"/>
    <w:basedOn w:val="Normal"/>
    <w:next w:val="Normal"/>
    <w:qFormat/>
    <w:rsid w:val="001F7E2A"/>
    <w:pPr>
      <w:keepNext/>
      <w:keepLines/>
      <w:numPr>
        <w:ilvl w:val="4"/>
        <w:numId w:val="1"/>
      </w:numPr>
      <w:spacing w:line="240" w:lineRule="auto"/>
      <w:ind w:left="1080" w:hanging="1080"/>
      <w:jc w:val="left"/>
      <w:outlineLvl w:val="4"/>
    </w:pPr>
    <w:rPr>
      <w:b/>
    </w:rPr>
  </w:style>
  <w:style w:type="paragraph" w:styleId="Heading6">
    <w:name w:val="heading 6"/>
    <w:basedOn w:val="Normal"/>
    <w:next w:val="Normal"/>
    <w:qFormat/>
    <w:rsid w:val="001F7E2A"/>
    <w:pPr>
      <w:keepNext/>
      <w:keepLines/>
      <w:numPr>
        <w:ilvl w:val="5"/>
        <w:numId w:val="1"/>
      </w:numPr>
      <w:spacing w:line="240" w:lineRule="auto"/>
      <w:ind w:left="1260" w:hanging="1260"/>
      <w:jc w:val="left"/>
      <w:outlineLvl w:val="5"/>
    </w:pPr>
    <w:rPr>
      <w:b/>
      <w:bCs/>
      <w:szCs w:val="22"/>
    </w:rPr>
  </w:style>
  <w:style w:type="paragraph" w:styleId="Heading7">
    <w:name w:val="heading 7"/>
    <w:basedOn w:val="Normal"/>
    <w:next w:val="Normal"/>
    <w:qFormat/>
    <w:rsid w:val="001F7E2A"/>
    <w:pPr>
      <w:keepNext/>
      <w:keepLines/>
      <w:numPr>
        <w:ilvl w:val="6"/>
        <w:numId w:val="1"/>
      </w:numPr>
      <w:spacing w:line="240" w:lineRule="auto"/>
      <w:ind w:left="1440" w:hanging="1440"/>
      <w:jc w:val="left"/>
      <w:outlineLvl w:val="6"/>
    </w:pPr>
    <w:rPr>
      <w:b/>
      <w:szCs w:val="24"/>
    </w:rPr>
  </w:style>
  <w:style w:type="paragraph" w:styleId="Heading8">
    <w:name w:val="heading 8"/>
    <w:aliases w:val="Annex Heading 1"/>
    <w:basedOn w:val="Normal"/>
    <w:next w:val="Normal"/>
    <w:qFormat/>
    <w:rsid w:val="001F7E2A"/>
    <w:pPr>
      <w:pageBreakBefore/>
      <w:numPr>
        <w:numId w:val="2"/>
      </w:numPr>
      <w:spacing w:before="0" w:line="240" w:lineRule="auto"/>
      <w:jc w:val="center"/>
      <w:outlineLvl w:val="7"/>
    </w:pPr>
    <w:rPr>
      <w:b/>
      <w:iCs/>
      <w:caps/>
      <w:sz w:val="28"/>
      <w:szCs w:val="24"/>
    </w:rPr>
  </w:style>
  <w:style w:type="paragraph" w:styleId="Heading9">
    <w:name w:val="heading 9"/>
    <w:aliases w:val="Index Heading 1"/>
    <w:basedOn w:val="Normal"/>
    <w:next w:val="Normal"/>
    <w:qFormat/>
    <w:rsid w:val="001F7E2A"/>
    <w:pPr>
      <w:keepNext/>
      <w:pageBreakBefore/>
      <w:numPr>
        <w:ilvl w:val="8"/>
        <w:numId w:val="1"/>
      </w:numPr>
      <w:spacing w:before="0" w:line="240" w:lineRule="auto"/>
      <w:jc w:val="center"/>
      <w:outlineLvl w:val="8"/>
    </w:pPr>
    <w:rPr>
      <w:b/>
      <w:sz w:val="28"/>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vrSeries">
    <w:name w:val="CvrSeries"/>
    <w:rsid w:val="005637A3"/>
    <w:pPr>
      <w:spacing w:before="1400" w:after="1400" w:line="380" w:lineRule="exact"/>
      <w:jc w:val="center"/>
    </w:pPr>
    <w:rPr>
      <w:rFonts w:ascii="Arial" w:hAnsi="Arial" w:cs="Arial"/>
      <w:b/>
      <w:sz w:val="37"/>
      <w:szCs w:val="37"/>
    </w:rPr>
  </w:style>
  <w:style w:type="paragraph" w:styleId="TOC1">
    <w:name w:val="toc 1"/>
    <w:basedOn w:val="Normal"/>
    <w:next w:val="Normal"/>
    <w:uiPriority w:val="39"/>
    <w:rsid w:val="00696E90"/>
    <w:pPr>
      <w:tabs>
        <w:tab w:val="right" w:leader="dot" w:pos="9000"/>
      </w:tabs>
      <w:suppressAutoHyphens/>
      <w:spacing w:before="0"/>
      <w:ind w:left="360" w:hanging="360"/>
      <w:jc w:val="left"/>
    </w:pPr>
    <w:rPr>
      <w:b/>
      <w:caps/>
    </w:rPr>
  </w:style>
  <w:style w:type="paragraph" w:styleId="TOC2">
    <w:name w:val="toc 2"/>
    <w:basedOn w:val="Normal"/>
    <w:next w:val="Normal"/>
    <w:autoRedefine/>
    <w:uiPriority w:val="39"/>
    <w:rsid w:val="00696E90"/>
    <w:pPr>
      <w:tabs>
        <w:tab w:val="right" w:leader="dot" w:pos="9000"/>
      </w:tabs>
      <w:spacing w:before="0" w:line="240" w:lineRule="auto"/>
      <w:ind w:left="907" w:hanging="547"/>
      <w:jc w:val="left"/>
    </w:pPr>
    <w:rPr>
      <w:caps/>
    </w:rPr>
  </w:style>
  <w:style w:type="paragraph" w:styleId="TOC3">
    <w:name w:val="toc 3"/>
    <w:basedOn w:val="Normal"/>
    <w:next w:val="Normal"/>
    <w:autoRedefine/>
    <w:semiHidden/>
    <w:rsid w:val="00696E90"/>
    <w:pPr>
      <w:tabs>
        <w:tab w:val="right" w:leader="dot" w:pos="9000"/>
      </w:tabs>
      <w:spacing w:before="0"/>
      <w:ind w:left="1627" w:hanging="720"/>
      <w:jc w:val="left"/>
    </w:pPr>
    <w:rPr>
      <w:caps/>
    </w:rPr>
  </w:style>
  <w:style w:type="paragraph" w:styleId="TOC8">
    <w:name w:val="toc 8"/>
    <w:basedOn w:val="Normal"/>
    <w:next w:val="Normal"/>
    <w:autoRedefine/>
    <w:semiHidden/>
    <w:rsid w:val="00696E90"/>
    <w:pPr>
      <w:tabs>
        <w:tab w:val="right" w:leader="dot" w:pos="9000"/>
      </w:tabs>
      <w:spacing w:before="0" w:line="240" w:lineRule="auto"/>
      <w:ind w:left="1267" w:hanging="1267"/>
      <w:jc w:val="left"/>
    </w:pPr>
    <w:rPr>
      <w:b/>
      <w:caps/>
    </w:rPr>
  </w:style>
  <w:style w:type="paragraph" w:styleId="TOC9">
    <w:name w:val="toc 9"/>
    <w:basedOn w:val="Normal"/>
    <w:next w:val="Normal"/>
    <w:autoRedefine/>
    <w:semiHidden/>
    <w:rsid w:val="00696E90"/>
    <w:pPr>
      <w:ind w:left="1920"/>
    </w:pPr>
  </w:style>
  <w:style w:type="paragraph" w:customStyle="1" w:styleId="CenteredHeading">
    <w:name w:val="Centered Heading"/>
    <w:basedOn w:val="Normal"/>
    <w:next w:val="Normal"/>
    <w:rsid w:val="00696E90"/>
    <w:pPr>
      <w:pageBreakBefore/>
      <w:spacing w:before="0" w:line="240" w:lineRule="auto"/>
      <w:jc w:val="center"/>
    </w:pPr>
    <w:rPr>
      <w:b/>
      <w:caps/>
      <w:sz w:val="28"/>
    </w:rPr>
  </w:style>
  <w:style w:type="paragraph" w:customStyle="1" w:styleId="toccolumnheadings">
    <w:name w:val="toc column headings"/>
    <w:basedOn w:val="Normal"/>
    <w:next w:val="Normal"/>
    <w:rsid w:val="00696E90"/>
    <w:pPr>
      <w:keepNext/>
      <w:tabs>
        <w:tab w:val="right" w:pos="9000"/>
      </w:tabs>
      <w:spacing w:after="240" w:line="240" w:lineRule="auto"/>
      <w:jc w:val="left"/>
    </w:pPr>
    <w:rPr>
      <w:u w:val="words"/>
    </w:rPr>
  </w:style>
  <w:style w:type="paragraph" w:customStyle="1" w:styleId="TOCF">
    <w:name w:val="TOC F"/>
    <w:basedOn w:val="TOC1"/>
    <w:rsid w:val="00696E90"/>
    <w:pPr>
      <w:suppressAutoHyphens w:val="0"/>
      <w:ind w:left="547" w:hanging="547"/>
    </w:pPr>
    <w:rPr>
      <w:b w:val="0"/>
      <w:caps w:val="0"/>
    </w:rPr>
  </w:style>
  <w:style w:type="paragraph" w:styleId="List">
    <w:name w:val="List"/>
    <w:basedOn w:val="Normal"/>
    <w:rsid w:val="00696E90"/>
    <w:pPr>
      <w:spacing w:before="180" w:line="240" w:lineRule="auto"/>
      <w:ind w:left="720" w:hanging="360"/>
    </w:pPr>
  </w:style>
  <w:style w:type="paragraph" w:styleId="List2">
    <w:name w:val="List 2"/>
    <w:basedOn w:val="Normal"/>
    <w:rsid w:val="00696E90"/>
    <w:pPr>
      <w:spacing w:before="180"/>
      <w:ind w:left="1080" w:hanging="360"/>
    </w:pPr>
  </w:style>
  <w:style w:type="paragraph" w:styleId="List3">
    <w:name w:val="List 3"/>
    <w:basedOn w:val="Normal"/>
    <w:rsid w:val="00696E90"/>
    <w:pPr>
      <w:spacing w:before="180"/>
      <w:ind w:left="1440" w:hanging="360"/>
    </w:pPr>
  </w:style>
  <w:style w:type="paragraph" w:styleId="List4">
    <w:name w:val="List 4"/>
    <w:basedOn w:val="Normal"/>
    <w:rsid w:val="00696E90"/>
    <w:pPr>
      <w:spacing w:before="180"/>
      <w:ind w:left="1800" w:hanging="360"/>
    </w:pPr>
  </w:style>
  <w:style w:type="paragraph" w:styleId="List5">
    <w:name w:val="List 5"/>
    <w:basedOn w:val="Normal"/>
    <w:rsid w:val="00696E90"/>
    <w:pPr>
      <w:spacing w:before="180"/>
      <w:ind w:left="2160" w:hanging="360"/>
    </w:pPr>
  </w:style>
  <w:style w:type="paragraph" w:customStyle="1" w:styleId="References">
    <w:name w:val="References"/>
    <w:basedOn w:val="Normal"/>
    <w:rsid w:val="00696E90"/>
    <w:pPr>
      <w:keepLines/>
      <w:ind w:left="547" w:hanging="547"/>
    </w:pPr>
  </w:style>
  <w:style w:type="paragraph" w:styleId="Header">
    <w:name w:val="header"/>
    <w:basedOn w:val="Normal"/>
    <w:rsid w:val="00696E90"/>
    <w:pPr>
      <w:spacing w:before="0" w:line="240" w:lineRule="auto"/>
      <w:jc w:val="center"/>
    </w:pPr>
    <w:rPr>
      <w:sz w:val="22"/>
    </w:rPr>
  </w:style>
  <w:style w:type="paragraph" w:styleId="Footer">
    <w:name w:val="footer"/>
    <w:basedOn w:val="Normal"/>
    <w:link w:val="FooterChar"/>
    <w:uiPriority w:val="99"/>
    <w:rsid w:val="00696E90"/>
    <w:pPr>
      <w:tabs>
        <w:tab w:val="center" w:pos="4507"/>
        <w:tab w:val="right" w:pos="9000"/>
      </w:tabs>
      <w:spacing w:before="0" w:line="240" w:lineRule="auto"/>
      <w:jc w:val="left"/>
    </w:pPr>
    <w:rPr>
      <w:sz w:val="22"/>
    </w:rPr>
  </w:style>
  <w:style w:type="paragraph" w:customStyle="1" w:styleId="Paragraph2">
    <w:name w:val="Paragraph 2"/>
    <w:basedOn w:val="Heading2"/>
    <w:rsid w:val="00696E90"/>
    <w:pPr>
      <w:keepNext w:val="0"/>
      <w:keepLines w:val="0"/>
      <w:tabs>
        <w:tab w:val="clear" w:pos="576"/>
        <w:tab w:val="left" w:pos="547"/>
      </w:tabs>
      <w:spacing w:line="280" w:lineRule="atLeast"/>
      <w:ind w:left="0" w:firstLine="0"/>
      <w:jc w:val="both"/>
      <w:outlineLvl w:val="9"/>
    </w:pPr>
    <w:rPr>
      <w:b w:val="0"/>
      <w:caps w:val="0"/>
    </w:rPr>
  </w:style>
  <w:style w:type="paragraph" w:customStyle="1" w:styleId="Paragraph3">
    <w:name w:val="Paragraph 3"/>
    <w:basedOn w:val="Heading3"/>
    <w:rsid w:val="00696E90"/>
    <w:pPr>
      <w:keepNext w:val="0"/>
      <w:keepLines w:val="0"/>
      <w:tabs>
        <w:tab w:val="left" w:pos="720"/>
      </w:tabs>
      <w:spacing w:line="280" w:lineRule="atLeast"/>
      <w:ind w:left="0" w:firstLine="0"/>
      <w:jc w:val="both"/>
      <w:outlineLvl w:val="9"/>
    </w:pPr>
    <w:rPr>
      <w:b w:val="0"/>
      <w:caps w:val="0"/>
    </w:rPr>
  </w:style>
  <w:style w:type="paragraph" w:customStyle="1" w:styleId="Paragraph4">
    <w:name w:val="Paragraph 4"/>
    <w:basedOn w:val="Heading4"/>
    <w:rsid w:val="00696E90"/>
    <w:pPr>
      <w:keepNext w:val="0"/>
      <w:keepLines w:val="0"/>
      <w:tabs>
        <w:tab w:val="left" w:pos="907"/>
      </w:tabs>
      <w:spacing w:line="280" w:lineRule="atLeast"/>
      <w:ind w:left="0" w:firstLine="0"/>
      <w:jc w:val="both"/>
      <w:outlineLvl w:val="9"/>
    </w:pPr>
    <w:rPr>
      <w:b w:val="0"/>
    </w:rPr>
  </w:style>
  <w:style w:type="paragraph" w:customStyle="1" w:styleId="Paragraph5">
    <w:name w:val="Paragraph 5"/>
    <w:basedOn w:val="Heading5"/>
    <w:rsid w:val="00696E90"/>
    <w:pPr>
      <w:keepNext w:val="0"/>
      <w:keepLines w:val="0"/>
      <w:tabs>
        <w:tab w:val="left" w:pos="1080"/>
      </w:tabs>
      <w:spacing w:line="280" w:lineRule="atLeast"/>
      <w:ind w:left="0" w:firstLine="0"/>
      <w:jc w:val="both"/>
      <w:outlineLvl w:val="9"/>
    </w:pPr>
    <w:rPr>
      <w:b w:val="0"/>
    </w:rPr>
  </w:style>
  <w:style w:type="paragraph" w:customStyle="1" w:styleId="Paragraph6">
    <w:name w:val="Paragraph 6"/>
    <w:basedOn w:val="Heading6"/>
    <w:rsid w:val="00696E90"/>
    <w:pPr>
      <w:keepNext w:val="0"/>
      <w:keepLines w:val="0"/>
      <w:tabs>
        <w:tab w:val="left" w:pos="1267"/>
      </w:tabs>
      <w:spacing w:line="280" w:lineRule="atLeast"/>
      <w:ind w:left="0" w:firstLine="0"/>
      <w:jc w:val="both"/>
      <w:outlineLvl w:val="9"/>
    </w:pPr>
    <w:rPr>
      <w:b w:val="0"/>
    </w:rPr>
  </w:style>
  <w:style w:type="paragraph" w:customStyle="1" w:styleId="Paragraph7">
    <w:name w:val="Paragraph 7"/>
    <w:basedOn w:val="Heading7"/>
    <w:rsid w:val="00696E90"/>
    <w:pPr>
      <w:keepNext w:val="0"/>
      <w:keepLines w:val="0"/>
      <w:tabs>
        <w:tab w:val="left" w:pos="1440"/>
      </w:tabs>
      <w:spacing w:line="280" w:lineRule="atLeast"/>
      <w:ind w:left="0" w:firstLine="0"/>
      <w:jc w:val="both"/>
      <w:outlineLvl w:val="9"/>
    </w:pPr>
    <w:rPr>
      <w:b w:val="0"/>
    </w:rPr>
  </w:style>
  <w:style w:type="paragraph" w:customStyle="1" w:styleId="Notelevel1">
    <w:name w:val="Note level 1"/>
    <w:basedOn w:val="Normal"/>
    <w:next w:val="Normal"/>
    <w:rsid w:val="00696E90"/>
    <w:pPr>
      <w:keepLines/>
      <w:tabs>
        <w:tab w:val="left" w:pos="806"/>
      </w:tabs>
      <w:ind w:left="1138" w:hanging="1138"/>
    </w:pPr>
  </w:style>
  <w:style w:type="paragraph" w:customStyle="1" w:styleId="Notelevel2">
    <w:name w:val="Note level 2"/>
    <w:basedOn w:val="Normal"/>
    <w:next w:val="Normal"/>
    <w:rsid w:val="00696E90"/>
    <w:pPr>
      <w:keepLines/>
      <w:tabs>
        <w:tab w:val="left" w:pos="1166"/>
      </w:tabs>
      <w:ind w:left="1498" w:hanging="1138"/>
    </w:pPr>
  </w:style>
  <w:style w:type="paragraph" w:customStyle="1" w:styleId="Notelevel3">
    <w:name w:val="Note level 3"/>
    <w:basedOn w:val="Normal"/>
    <w:next w:val="Normal"/>
    <w:rsid w:val="00696E90"/>
    <w:pPr>
      <w:keepLines/>
      <w:tabs>
        <w:tab w:val="left" w:pos="1526"/>
      </w:tabs>
      <w:ind w:left="1858" w:hanging="1138"/>
    </w:pPr>
  </w:style>
  <w:style w:type="paragraph" w:customStyle="1" w:styleId="Notelevel4">
    <w:name w:val="Note level 4"/>
    <w:basedOn w:val="Normal"/>
    <w:next w:val="Normal"/>
    <w:rsid w:val="00696E90"/>
    <w:pPr>
      <w:keepLines/>
      <w:tabs>
        <w:tab w:val="left" w:pos="1886"/>
      </w:tabs>
      <w:ind w:left="2218" w:hanging="1138"/>
    </w:pPr>
  </w:style>
  <w:style w:type="paragraph" w:customStyle="1" w:styleId="Noteslevel1">
    <w:name w:val="Notes level 1"/>
    <w:basedOn w:val="Normal"/>
    <w:rsid w:val="00696E90"/>
    <w:pPr>
      <w:ind w:left="720" w:hanging="720"/>
    </w:pPr>
  </w:style>
  <w:style w:type="paragraph" w:customStyle="1" w:styleId="Noteslevel2">
    <w:name w:val="Notes level 2"/>
    <w:basedOn w:val="Normal"/>
    <w:rsid w:val="00696E90"/>
    <w:pPr>
      <w:ind w:left="1080" w:hanging="720"/>
    </w:pPr>
  </w:style>
  <w:style w:type="paragraph" w:customStyle="1" w:styleId="Noteslevel3">
    <w:name w:val="Notes level 3"/>
    <w:basedOn w:val="Normal"/>
    <w:rsid w:val="00696E90"/>
    <w:pPr>
      <w:ind w:left="1440" w:hanging="720"/>
    </w:pPr>
  </w:style>
  <w:style w:type="paragraph" w:customStyle="1" w:styleId="Noteslevel4">
    <w:name w:val="Notes level 4"/>
    <w:basedOn w:val="Normal"/>
    <w:rsid w:val="00696E90"/>
    <w:pPr>
      <w:ind w:left="1800" w:hanging="720"/>
    </w:pPr>
  </w:style>
  <w:style w:type="paragraph" w:customStyle="1" w:styleId="numberednotelevel1">
    <w:name w:val="numbered note level 1"/>
    <w:basedOn w:val="Normal"/>
    <w:rsid w:val="00696E90"/>
    <w:pPr>
      <w:tabs>
        <w:tab w:val="right" w:pos="1051"/>
      </w:tabs>
      <w:ind w:left="1166" w:hanging="1166"/>
    </w:pPr>
  </w:style>
  <w:style w:type="paragraph" w:customStyle="1" w:styleId="numberednotelevel2">
    <w:name w:val="numbered note level 2"/>
    <w:basedOn w:val="Normal"/>
    <w:rsid w:val="00696E90"/>
    <w:pPr>
      <w:tabs>
        <w:tab w:val="right" w:pos="1411"/>
      </w:tabs>
      <w:ind w:left="1526" w:hanging="1166"/>
    </w:pPr>
  </w:style>
  <w:style w:type="paragraph" w:customStyle="1" w:styleId="numberednotelevel3">
    <w:name w:val="numbered note level 3"/>
    <w:basedOn w:val="Normal"/>
    <w:rsid w:val="00696E90"/>
    <w:pPr>
      <w:tabs>
        <w:tab w:val="left" w:pos="1800"/>
      </w:tabs>
      <w:ind w:left="1440" w:hanging="720"/>
    </w:pPr>
  </w:style>
  <w:style w:type="paragraph" w:customStyle="1" w:styleId="numberednotelevel4">
    <w:name w:val="numbered note level 4"/>
    <w:basedOn w:val="Normal"/>
    <w:rsid w:val="00696E90"/>
    <w:pPr>
      <w:tabs>
        <w:tab w:val="right" w:pos="2131"/>
      </w:tabs>
      <w:ind w:left="2246" w:hanging="1166"/>
    </w:pPr>
  </w:style>
  <w:style w:type="paragraph" w:customStyle="1" w:styleId="Annex2">
    <w:name w:val="Annex 2"/>
    <w:basedOn w:val="Heading8"/>
    <w:next w:val="Normal"/>
    <w:rsid w:val="00696E90"/>
    <w:pPr>
      <w:keepNext/>
      <w:pageBreakBefore w:val="0"/>
      <w:numPr>
        <w:ilvl w:val="1"/>
      </w:numPr>
      <w:spacing w:before="240"/>
      <w:jc w:val="left"/>
      <w:outlineLvl w:val="9"/>
    </w:pPr>
    <w:rPr>
      <w:sz w:val="24"/>
    </w:rPr>
  </w:style>
  <w:style w:type="paragraph" w:customStyle="1" w:styleId="Annex3">
    <w:name w:val="Annex 3"/>
    <w:basedOn w:val="Normal"/>
    <w:next w:val="Normal"/>
    <w:rsid w:val="00696E90"/>
    <w:pPr>
      <w:keepNext/>
      <w:numPr>
        <w:ilvl w:val="2"/>
        <w:numId w:val="2"/>
      </w:numPr>
      <w:spacing w:line="240" w:lineRule="auto"/>
      <w:jc w:val="left"/>
    </w:pPr>
    <w:rPr>
      <w:b/>
      <w:caps/>
    </w:rPr>
  </w:style>
  <w:style w:type="paragraph" w:customStyle="1" w:styleId="Annex4">
    <w:name w:val="Annex 4"/>
    <w:basedOn w:val="Normal"/>
    <w:next w:val="Normal"/>
    <w:rsid w:val="00696E90"/>
    <w:pPr>
      <w:keepNext/>
      <w:numPr>
        <w:ilvl w:val="3"/>
        <w:numId w:val="2"/>
      </w:numPr>
      <w:spacing w:line="240" w:lineRule="auto"/>
      <w:jc w:val="left"/>
    </w:pPr>
    <w:rPr>
      <w:b/>
    </w:rPr>
  </w:style>
  <w:style w:type="paragraph" w:customStyle="1" w:styleId="Annex5">
    <w:name w:val="Annex 5"/>
    <w:basedOn w:val="Normal"/>
    <w:next w:val="Normal"/>
    <w:rsid w:val="00696E90"/>
    <w:pPr>
      <w:keepNext/>
      <w:numPr>
        <w:ilvl w:val="4"/>
        <w:numId w:val="2"/>
      </w:numPr>
      <w:spacing w:line="240" w:lineRule="auto"/>
      <w:jc w:val="left"/>
    </w:pPr>
    <w:rPr>
      <w:b/>
    </w:rPr>
  </w:style>
  <w:style w:type="paragraph" w:customStyle="1" w:styleId="Annex6">
    <w:name w:val="Annex 6"/>
    <w:basedOn w:val="Normal"/>
    <w:next w:val="Normal"/>
    <w:rsid w:val="00696E90"/>
    <w:pPr>
      <w:keepNext/>
      <w:numPr>
        <w:ilvl w:val="5"/>
        <w:numId w:val="2"/>
      </w:numPr>
      <w:spacing w:line="240" w:lineRule="auto"/>
      <w:jc w:val="left"/>
    </w:pPr>
    <w:rPr>
      <w:b/>
    </w:rPr>
  </w:style>
  <w:style w:type="paragraph" w:customStyle="1" w:styleId="Annex7">
    <w:name w:val="Annex 7"/>
    <w:basedOn w:val="Normal"/>
    <w:next w:val="Normal"/>
    <w:rsid w:val="00696E90"/>
    <w:pPr>
      <w:keepNext/>
      <w:numPr>
        <w:ilvl w:val="6"/>
        <w:numId w:val="2"/>
      </w:numPr>
      <w:spacing w:line="240" w:lineRule="auto"/>
      <w:jc w:val="left"/>
    </w:pPr>
    <w:rPr>
      <w:b/>
    </w:rPr>
  </w:style>
  <w:style w:type="paragraph" w:customStyle="1" w:styleId="Annex8">
    <w:name w:val="Annex 8"/>
    <w:basedOn w:val="Normal"/>
    <w:next w:val="Normal"/>
    <w:rsid w:val="00696E90"/>
    <w:pPr>
      <w:keepNext/>
      <w:numPr>
        <w:ilvl w:val="7"/>
        <w:numId w:val="2"/>
      </w:numPr>
      <w:spacing w:line="240" w:lineRule="auto"/>
      <w:jc w:val="left"/>
    </w:pPr>
    <w:rPr>
      <w:b/>
    </w:rPr>
  </w:style>
  <w:style w:type="paragraph" w:customStyle="1" w:styleId="Annex9">
    <w:name w:val="Annex 9"/>
    <w:basedOn w:val="Normal"/>
    <w:next w:val="Normal"/>
    <w:rsid w:val="00696E90"/>
    <w:pPr>
      <w:keepNext/>
      <w:numPr>
        <w:ilvl w:val="8"/>
        <w:numId w:val="2"/>
      </w:numPr>
      <w:spacing w:line="240" w:lineRule="auto"/>
      <w:jc w:val="left"/>
    </w:pPr>
    <w:rPr>
      <w:b/>
    </w:rPr>
  </w:style>
  <w:style w:type="paragraph" w:customStyle="1" w:styleId="XParagraph2">
    <w:name w:val="XParagraph 2"/>
    <w:basedOn w:val="Annex2"/>
    <w:next w:val="Normal"/>
    <w:rsid w:val="00696E90"/>
    <w:pPr>
      <w:keepNext w:val="0"/>
      <w:tabs>
        <w:tab w:val="left" w:pos="547"/>
      </w:tabs>
      <w:spacing w:line="280" w:lineRule="atLeast"/>
      <w:ind w:left="0" w:firstLine="0"/>
      <w:jc w:val="both"/>
    </w:pPr>
    <w:rPr>
      <w:b w:val="0"/>
      <w:caps w:val="0"/>
    </w:rPr>
  </w:style>
  <w:style w:type="paragraph" w:customStyle="1" w:styleId="XParagraph3">
    <w:name w:val="XParagraph 3"/>
    <w:basedOn w:val="Annex3"/>
    <w:next w:val="Normal"/>
    <w:rsid w:val="00696E90"/>
    <w:pPr>
      <w:keepNext w:val="0"/>
      <w:tabs>
        <w:tab w:val="left" w:pos="720"/>
      </w:tabs>
      <w:spacing w:line="280" w:lineRule="atLeast"/>
      <w:ind w:left="0" w:firstLine="0"/>
      <w:jc w:val="both"/>
    </w:pPr>
    <w:rPr>
      <w:b w:val="0"/>
      <w:caps w:val="0"/>
    </w:rPr>
  </w:style>
  <w:style w:type="paragraph" w:customStyle="1" w:styleId="XParagraph4">
    <w:name w:val="XParagraph 4"/>
    <w:basedOn w:val="Annex4"/>
    <w:next w:val="Normal"/>
    <w:rsid w:val="00696E90"/>
    <w:pPr>
      <w:keepNext w:val="0"/>
      <w:tabs>
        <w:tab w:val="left" w:pos="907"/>
      </w:tabs>
      <w:spacing w:line="280" w:lineRule="atLeast"/>
      <w:ind w:left="0" w:firstLine="0"/>
      <w:jc w:val="both"/>
    </w:pPr>
    <w:rPr>
      <w:b w:val="0"/>
    </w:rPr>
  </w:style>
  <w:style w:type="paragraph" w:customStyle="1" w:styleId="XParagraph5">
    <w:name w:val="XParagraph 5"/>
    <w:basedOn w:val="Annex5"/>
    <w:next w:val="Normal"/>
    <w:rsid w:val="00696E90"/>
    <w:pPr>
      <w:keepNext w:val="0"/>
      <w:tabs>
        <w:tab w:val="left" w:pos="1080"/>
      </w:tabs>
      <w:spacing w:line="280" w:lineRule="atLeast"/>
      <w:ind w:left="0" w:firstLine="0"/>
      <w:jc w:val="both"/>
    </w:pPr>
    <w:rPr>
      <w:b w:val="0"/>
    </w:rPr>
  </w:style>
  <w:style w:type="paragraph" w:customStyle="1" w:styleId="XParagraph6">
    <w:name w:val="XParagraph 6"/>
    <w:basedOn w:val="Annex6"/>
    <w:next w:val="Normal"/>
    <w:rsid w:val="00696E90"/>
    <w:pPr>
      <w:keepNext w:val="0"/>
      <w:tabs>
        <w:tab w:val="left" w:pos="1267"/>
      </w:tabs>
      <w:spacing w:line="280" w:lineRule="atLeast"/>
      <w:ind w:left="0" w:firstLine="0"/>
      <w:jc w:val="both"/>
    </w:pPr>
    <w:rPr>
      <w:b w:val="0"/>
    </w:rPr>
  </w:style>
  <w:style w:type="paragraph" w:customStyle="1" w:styleId="XParagraph7">
    <w:name w:val="XParagraph 7"/>
    <w:basedOn w:val="Annex7"/>
    <w:next w:val="Normal"/>
    <w:rsid w:val="00696E90"/>
    <w:pPr>
      <w:keepNext w:val="0"/>
      <w:tabs>
        <w:tab w:val="left" w:pos="1440"/>
      </w:tabs>
      <w:spacing w:line="280" w:lineRule="atLeast"/>
      <w:ind w:left="0" w:firstLine="0"/>
      <w:jc w:val="both"/>
    </w:pPr>
    <w:rPr>
      <w:b w:val="0"/>
    </w:rPr>
  </w:style>
  <w:style w:type="paragraph" w:customStyle="1" w:styleId="XParagraph8">
    <w:name w:val="XParagraph 8"/>
    <w:basedOn w:val="Annex8"/>
    <w:next w:val="Normal"/>
    <w:rsid w:val="00696E90"/>
    <w:pPr>
      <w:keepNext w:val="0"/>
      <w:tabs>
        <w:tab w:val="left" w:pos="1627"/>
      </w:tabs>
      <w:spacing w:line="280" w:lineRule="exact"/>
      <w:ind w:left="0" w:firstLine="0"/>
      <w:jc w:val="both"/>
    </w:pPr>
    <w:rPr>
      <w:b w:val="0"/>
    </w:rPr>
  </w:style>
  <w:style w:type="paragraph" w:customStyle="1" w:styleId="XParagraph9">
    <w:name w:val="XParagraph 9"/>
    <w:basedOn w:val="Annex9"/>
    <w:next w:val="Normal"/>
    <w:rsid w:val="00696E90"/>
    <w:pPr>
      <w:keepNext w:val="0"/>
      <w:tabs>
        <w:tab w:val="left" w:pos="1800"/>
      </w:tabs>
      <w:spacing w:line="280" w:lineRule="atLeast"/>
      <w:ind w:left="0" w:firstLine="0"/>
      <w:jc w:val="both"/>
    </w:pPr>
    <w:rPr>
      <w:b w:val="0"/>
    </w:rPr>
  </w:style>
  <w:style w:type="paragraph" w:customStyle="1" w:styleId="CvrLogo">
    <w:name w:val="CvrLogo"/>
    <w:rsid w:val="00696E90"/>
    <w:pPr>
      <w:pBdr>
        <w:bottom w:val="single" w:sz="4" w:space="12" w:color="auto"/>
      </w:pBdr>
    </w:pPr>
    <w:rPr>
      <w:sz w:val="24"/>
      <w:szCs w:val="24"/>
    </w:rPr>
  </w:style>
  <w:style w:type="paragraph" w:customStyle="1" w:styleId="CvrDocType">
    <w:name w:val="CvrDocType"/>
    <w:rsid w:val="00696E90"/>
    <w:pPr>
      <w:spacing w:before="1600"/>
      <w:jc w:val="center"/>
    </w:pPr>
    <w:rPr>
      <w:rFonts w:ascii="Arial" w:hAnsi="Arial" w:cs="Arial"/>
      <w:b/>
      <w:caps/>
      <w:sz w:val="40"/>
      <w:szCs w:val="40"/>
    </w:rPr>
  </w:style>
  <w:style w:type="paragraph" w:customStyle="1" w:styleId="CvrDocNo">
    <w:name w:val="CvrDocNo"/>
    <w:rsid w:val="00696E90"/>
    <w:pPr>
      <w:spacing w:before="480"/>
      <w:jc w:val="center"/>
    </w:pPr>
    <w:rPr>
      <w:rFonts w:ascii="Arial" w:hAnsi="Arial" w:cs="Arial"/>
      <w:b/>
      <w:sz w:val="40"/>
      <w:szCs w:val="40"/>
    </w:rPr>
  </w:style>
  <w:style w:type="paragraph" w:customStyle="1" w:styleId="CvrColor">
    <w:name w:val="CvrColor"/>
    <w:rsid w:val="00696E90"/>
    <w:pPr>
      <w:spacing w:before="2000"/>
      <w:jc w:val="center"/>
    </w:pPr>
    <w:rPr>
      <w:rFonts w:ascii="Arial" w:hAnsi="Arial" w:cs="Arial"/>
      <w:b/>
      <w:caps/>
      <w:sz w:val="44"/>
      <w:szCs w:val="44"/>
    </w:rPr>
  </w:style>
  <w:style w:type="paragraph" w:customStyle="1" w:styleId="CvrDate">
    <w:name w:val="CvrDate"/>
    <w:rsid w:val="00696E90"/>
    <w:pPr>
      <w:jc w:val="center"/>
    </w:pPr>
    <w:rPr>
      <w:rFonts w:ascii="Arial" w:hAnsi="Arial" w:cs="Arial"/>
      <w:b/>
      <w:sz w:val="36"/>
      <w:szCs w:val="36"/>
    </w:rPr>
  </w:style>
  <w:style w:type="paragraph" w:customStyle="1" w:styleId="CvrTitle">
    <w:name w:val="CvrTitle"/>
    <w:rsid w:val="00696E90"/>
    <w:pPr>
      <w:spacing w:before="480" w:line="960" w:lineRule="atLeast"/>
      <w:jc w:val="center"/>
    </w:pPr>
    <w:rPr>
      <w:rFonts w:ascii="Helvetica" w:hAnsi="Helvetica"/>
      <w:b/>
      <w:caps/>
      <w:sz w:val="72"/>
      <w:szCs w:val="72"/>
    </w:rPr>
  </w:style>
  <w:style w:type="paragraph" w:customStyle="1" w:styleId="CvrSeriesDraft">
    <w:name w:val="CvrSeriesDraft"/>
    <w:basedOn w:val="Normal"/>
    <w:rsid w:val="00696E90"/>
    <w:pPr>
      <w:spacing w:before="1240" w:after="1240" w:line="380" w:lineRule="exact"/>
      <w:jc w:val="center"/>
    </w:pPr>
    <w:rPr>
      <w:rFonts w:ascii="Arial" w:hAnsi="Arial" w:cs="Arial"/>
      <w:b/>
      <w:sz w:val="39"/>
      <w:szCs w:val="39"/>
    </w:rPr>
  </w:style>
  <w:style w:type="paragraph" w:customStyle="1" w:styleId="FigureTitle">
    <w:name w:val="_Figure_Title"/>
    <w:basedOn w:val="Normal"/>
    <w:next w:val="Normal"/>
    <w:rsid w:val="00696E90"/>
    <w:pPr>
      <w:keepLines/>
      <w:suppressAutoHyphens/>
      <w:spacing w:line="240" w:lineRule="auto"/>
      <w:jc w:val="center"/>
    </w:pPr>
    <w:rPr>
      <w:b/>
      <w:szCs w:val="24"/>
    </w:rPr>
  </w:style>
  <w:style w:type="paragraph" w:customStyle="1" w:styleId="FigureTitleWrap">
    <w:name w:val="_Figure_Title_Wrap"/>
    <w:basedOn w:val="FigureTitle"/>
    <w:next w:val="Normal"/>
    <w:rsid w:val="00696E90"/>
    <w:pPr>
      <w:ind w:left="1454" w:hanging="1267"/>
      <w:jc w:val="left"/>
    </w:pPr>
  </w:style>
  <w:style w:type="paragraph" w:customStyle="1" w:styleId="TableTitle">
    <w:name w:val="_Table_Title"/>
    <w:basedOn w:val="Normal"/>
    <w:next w:val="Normal"/>
    <w:rsid w:val="00696E90"/>
    <w:pPr>
      <w:keepNext/>
      <w:keepLines/>
      <w:suppressAutoHyphens/>
      <w:spacing w:before="480" w:after="240" w:line="240" w:lineRule="auto"/>
      <w:jc w:val="center"/>
    </w:pPr>
    <w:rPr>
      <w:b/>
      <w:szCs w:val="24"/>
    </w:rPr>
  </w:style>
  <w:style w:type="paragraph" w:customStyle="1" w:styleId="TableTitleWrap">
    <w:name w:val="_Table_Title_Wrap"/>
    <w:basedOn w:val="TableTitle"/>
    <w:next w:val="Normal"/>
    <w:rsid w:val="00696E90"/>
    <w:pPr>
      <w:ind w:left="1454" w:hanging="1267"/>
      <w:jc w:val="left"/>
    </w:pPr>
  </w:style>
  <w:style w:type="character" w:styleId="PageNumber">
    <w:name w:val="page number"/>
    <w:basedOn w:val="DefaultParagraphFont"/>
    <w:rsid w:val="00696E90"/>
  </w:style>
  <w:style w:type="character" w:customStyle="1" w:styleId="Heading2Char">
    <w:name w:val="Heading 2 Char"/>
    <w:basedOn w:val="DefaultParagraphFont"/>
    <w:link w:val="Heading2"/>
    <w:rsid w:val="008E796B"/>
    <w:rPr>
      <w:b/>
      <w:caps/>
      <w:sz w:val="24"/>
    </w:rPr>
  </w:style>
  <w:style w:type="character" w:customStyle="1" w:styleId="parameter">
    <w:name w:val="parameter"/>
    <w:basedOn w:val="DefaultParagraphFont"/>
    <w:rsid w:val="00273D31"/>
    <w:rPr>
      <w:caps/>
      <w:sz w:val="22"/>
    </w:rPr>
  </w:style>
  <w:style w:type="paragraph" w:styleId="ListParagraph">
    <w:name w:val="List Paragraph"/>
    <w:basedOn w:val="Normal"/>
    <w:uiPriority w:val="34"/>
    <w:qFormat/>
    <w:rsid w:val="0052734C"/>
    <w:pPr>
      <w:ind w:left="720"/>
    </w:pPr>
  </w:style>
  <w:style w:type="character" w:styleId="CommentReference">
    <w:name w:val="annotation reference"/>
    <w:basedOn w:val="DefaultParagraphFont"/>
    <w:semiHidden/>
    <w:rsid w:val="00C433DE"/>
    <w:rPr>
      <w:sz w:val="16"/>
      <w:szCs w:val="16"/>
    </w:rPr>
  </w:style>
  <w:style w:type="paragraph" w:styleId="CommentText">
    <w:name w:val="annotation text"/>
    <w:basedOn w:val="Normal"/>
    <w:link w:val="CommentTextChar"/>
    <w:semiHidden/>
    <w:rsid w:val="00C433DE"/>
    <w:rPr>
      <w:sz w:val="20"/>
    </w:rPr>
  </w:style>
  <w:style w:type="character" w:customStyle="1" w:styleId="CommentTextChar">
    <w:name w:val="Comment Text Char"/>
    <w:basedOn w:val="DefaultParagraphFont"/>
    <w:link w:val="CommentText"/>
    <w:semiHidden/>
    <w:rsid w:val="00C433DE"/>
  </w:style>
  <w:style w:type="paragraph" w:styleId="BalloonText">
    <w:name w:val="Balloon Text"/>
    <w:basedOn w:val="Normal"/>
    <w:link w:val="BalloonTextChar"/>
    <w:semiHidden/>
    <w:unhideWhenUsed/>
    <w:rsid w:val="00C433DE"/>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433DE"/>
    <w:rPr>
      <w:rFonts w:ascii="Tahoma" w:hAnsi="Tahoma" w:cs="Tahoma"/>
      <w:sz w:val="16"/>
      <w:szCs w:val="16"/>
    </w:rPr>
  </w:style>
  <w:style w:type="paragraph" w:styleId="CommentSubject">
    <w:name w:val="annotation subject"/>
    <w:basedOn w:val="CommentText"/>
    <w:next w:val="CommentText"/>
    <w:semiHidden/>
    <w:rsid w:val="00D62750"/>
    <w:rPr>
      <w:b/>
      <w:bCs/>
    </w:rPr>
  </w:style>
  <w:style w:type="character" w:styleId="Hyperlink">
    <w:name w:val="Hyperlink"/>
    <w:basedOn w:val="DefaultParagraphFont"/>
    <w:uiPriority w:val="99"/>
    <w:rsid w:val="00FF2FDD"/>
    <w:rPr>
      <w:color w:val="0000FF"/>
      <w:u w:val="single"/>
    </w:rPr>
  </w:style>
  <w:style w:type="paragraph" w:styleId="DocumentMap">
    <w:name w:val="Document Map"/>
    <w:basedOn w:val="Normal"/>
    <w:semiHidden/>
    <w:rsid w:val="001349B6"/>
    <w:pPr>
      <w:shd w:val="clear" w:color="auto" w:fill="000080"/>
    </w:pPr>
    <w:rPr>
      <w:rFonts w:ascii="Tahoma" w:hAnsi="Tahoma" w:cs="Tahoma"/>
      <w:sz w:val="20"/>
    </w:rPr>
  </w:style>
  <w:style w:type="paragraph" w:styleId="PlainText">
    <w:name w:val="Plain Text"/>
    <w:basedOn w:val="Normal"/>
    <w:link w:val="PlainTextChar"/>
    <w:rsid w:val="009D1034"/>
    <w:pPr>
      <w:spacing w:before="0" w:line="240" w:lineRule="auto"/>
      <w:jc w:val="left"/>
    </w:pPr>
    <w:rPr>
      <w:rFonts w:ascii="Courier New" w:eastAsia="MS Mincho" w:hAnsi="Courier New"/>
      <w:sz w:val="20"/>
      <w:lang w:eastAsia="ja-JP"/>
    </w:rPr>
  </w:style>
  <w:style w:type="character" w:customStyle="1" w:styleId="PlainTextChar">
    <w:name w:val="Plain Text Char"/>
    <w:basedOn w:val="DefaultParagraphFont"/>
    <w:link w:val="PlainText"/>
    <w:rsid w:val="009D1034"/>
    <w:rPr>
      <w:rFonts w:ascii="Courier New" w:eastAsia="MS Mincho" w:hAnsi="Courier New"/>
      <w:lang w:eastAsia="ja-JP"/>
    </w:rPr>
  </w:style>
  <w:style w:type="paragraph" w:styleId="TOC4">
    <w:name w:val="toc 4"/>
    <w:basedOn w:val="Normal"/>
    <w:next w:val="Normal"/>
    <w:autoRedefine/>
    <w:semiHidden/>
    <w:rsid w:val="009D1034"/>
    <w:pPr>
      <w:spacing w:before="0" w:line="240" w:lineRule="auto"/>
      <w:ind w:left="600"/>
      <w:jc w:val="left"/>
    </w:pPr>
    <w:rPr>
      <w:rFonts w:ascii="Courier New" w:eastAsia="MS Mincho" w:hAnsi="Courier New"/>
      <w:sz w:val="20"/>
      <w:lang w:eastAsia="ja-JP"/>
    </w:rPr>
  </w:style>
  <w:style w:type="paragraph" w:styleId="TOC5">
    <w:name w:val="toc 5"/>
    <w:basedOn w:val="Normal"/>
    <w:next w:val="Normal"/>
    <w:autoRedefine/>
    <w:semiHidden/>
    <w:rsid w:val="009D1034"/>
    <w:pPr>
      <w:spacing w:before="0" w:line="240" w:lineRule="auto"/>
      <w:ind w:left="800"/>
      <w:jc w:val="left"/>
    </w:pPr>
    <w:rPr>
      <w:rFonts w:ascii="Courier New" w:eastAsia="MS Mincho" w:hAnsi="Courier New"/>
      <w:sz w:val="20"/>
      <w:lang w:eastAsia="ja-JP"/>
    </w:rPr>
  </w:style>
  <w:style w:type="paragraph" w:styleId="TOC6">
    <w:name w:val="toc 6"/>
    <w:basedOn w:val="Normal"/>
    <w:next w:val="Normal"/>
    <w:autoRedefine/>
    <w:semiHidden/>
    <w:rsid w:val="009D1034"/>
    <w:pPr>
      <w:spacing w:before="0" w:line="240" w:lineRule="auto"/>
      <w:ind w:left="1000"/>
      <w:jc w:val="left"/>
    </w:pPr>
    <w:rPr>
      <w:rFonts w:ascii="Courier New" w:eastAsia="MS Mincho" w:hAnsi="Courier New"/>
      <w:sz w:val="20"/>
      <w:lang w:eastAsia="ja-JP"/>
    </w:rPr>
  </w:style>
  <w:style w:type="paragraph" w:styleId="TOC7">
    <w:name w:val="toc 7"/>
    <w:basedOn w:val="Normal"/>
    <w:next w:val="Normal"/>
    <w:autoRedefine/>
    <w:semiHidden/>
    <w:rsid w:val="009D1034"/>
    <w:pPr>
      <w:spacing w:before="0" w:line="240" w:lineRule="auto"/>
      <w:ind w:left="1200"/>
      <w:jc w:val="left"/>
    </w:pPr>
    <w:rPr>
      <w:rFonts w:ascii="Courier New" w:eastAsia="MS Mincho" w:hAnsi="Courier New"/>
      <w:sz w:val="20"/>
      <w:lang w:eastAsia="ja-JP"/>
    </w:rPr>
  </w:style>
  <w:style w:type="paragraph" w:styleId="Caption">
    <w:name w:val="caption"/>
    <w:basedOn w:val="Normal"/>
    <w:next w:val="Normal"/>
    <w:qFormat/>
    <w:rsid w:val="009D1034"/>
    <w:pPr>
      <w:spacing w:before="120" w:after="120" w:line="240" w:lineRule="auto"/>
      <w:jc w:val="left"/>
    </w:pPr>
    <w:rPr>
      <w:rFonts w:ascii="Courier New" w:eastAsia="MS Gothic" w:hAnsi="Courier New"/>
      <w:b/>
      <w:snapToGrid w:val="0"/>
      <w:szCs w:val="24"/>
      <w:lang w:eastAsia="ja-JP"/>
    </w:rPr>
  </w:style>
  <w:style w:type="paragraph" w:customStyle="1" w:styleId="TableCell">
    <w:name w:val="Table Cell"/>
    <w:basedOn w:val="Normal"/>
    <w:rsid w:val="009D1034"/>
    <w:pPr>
      <w:spacing w:before="72" w:after="72" w:line="240" w:lineRule="auto"/>
      <w:jc w:val="left"/>
    </w:pPr>
    <w:rPr>
      <w:rFonts w:ascii="Arial" w:eastAsia="MS Mincho" w:hAnsi="Arial"/>
      <w:sz w:val="20"/>
      <w:lang w:val="en-GB"/>
    </w:rPr>
  </w:style>
  <w:style w:type="paragraph" w:customStyle="1" w:styleId="TitleLeft13">
    <w:name w:val="Title Left 13"/>
    <w:basedOn w:val="Normal"/>
    <w:next w:val="Normal"/>
    <w:rsid w:val="009D1034"/>
    <w:pPr>
      <w:pageBreakBefore/>
      <w:spacing w:line="240" w:lineRule="auto"/>
      <w:ind w:left="720"/>
    </w:pPr>
    <w:rPr>
      <w:rFonts w:ascii="Arial" w:eastAsia="MS Mincho" w:hAnsi="Arial"/>
      <w:b/>
      <w:sz w:val="26"/>
      <w:lang w:val="en-GB"/>
    </w:rPr>
  </w:style>
  <w:style w:type="paragraph" w:styleId="BodyTextIndent">
    <w:name w:val="Body Text Indent"/>
    <w:basedOn w:val="Normal"/>
    <w:link w:val="BodyTextIndentChar"/>
    <w:rsid w:val="009D1034"/>
    <w:pPr>
      <w:spacing w:line="240" w:lineRule="auto"/>
      <w:ind w:left="720"/>
    </w:pPr>
    <w:rPr>
      <w:rFonts w:ascii="Arial" w:eastAsia="MS Mincho" w:hAnsi="Arial"/>
      <w:sz w:val="20"/>
      <w:lang w:val="en-GB"/>
    </w:rPr>
  </w:style>
  <w:style w:type="character" w:customStyle="1" w:styleId="BodyTextIndentChar">
    <w:name w:val="Body Text Indent Char"/>
    <w:basedOn w:val="DefaultParagraphFont"/>
    <w:link w:val="BodyTextIndent"/>
    <w:rsid w:val="009D1034"/>
    <w:rPr>
      <w:rFonts w:ascii="Arial" w:eastAsia="MS Mincho" w:hAnsi="Arial"/>
      <w:lang w:val="en-GB"/>
    </w:rPr>
  </w:style>
  <w:style w:type="paragraph" w:customStyle="1" w:styleId="Title10">
    <w:name w:val="Title 10"/>
    <w:basedOn w:val="Normal"/>
    <w:next w:val="Normal"/>
    <w:rsid w:val="009D1034"/>
    <w:pPr>
      <w:spacing w:line="240" w:lineRule="auto"/>
      <w:ind w:left="720"/>
    </w:pPr>
    <w:rPr>
      <w:rFonts w:ascii="Arial" w:eastAsia="MS Mincho" w:hAnsi="Arial"/>
      <w:b/>
      <w:sz w:val="20"/>
      <w:lang w:val="en-GB"/>
    </w:rPr>
  </w:style>
  <w:style w:type="paragraph" w:styleId="ListBullet">
    <w:name w:val="List Bullet"/>
    <w:basedOn w:val="Normal"/>
    <w:autoRedefine/>
    <w:rsid w:val="009D1034"/>
    <w:pPr>
      <w:numPr>
        <w:numId w:val="30"/>
      </w:numPr>
      <w:adjustRightInd w:val="0"/>
      <w:snapToGrid w:val="0"/>
      <w:spacing w:before="0" w:after="120" w:line="240" w:lineRule="auto"/>
    </w:pPr>
    <w:rPr>
      <w:rFonts w:ascii="Courier New" w:eastAsia="Osaka" w:hAnsi="Courier New"/>
      <w:lang w:eastAsia="ja-JP"/>
    </w:rPr>
  </w:style>
  <w:style w:type="paragraph" w:customStyle="1" w:styleId="NormalnoLeading">
    <w:name w:val="Normal no Leading"/>
    <w:basedOn w:val="Normal"/>
    <w:rsid w:val="009D1034"/>
    <w:pPr>
      <w:spacing w:before="0" w:line="240" w:lineRule="auto"/>
      <w:ind w:left="720"/>
    </w:pPr>
    <w:rPr>
      <w:rFonts w:ascii="Arial" w:eastAsia="MS Mincho" w:hAnsi="Arial"/>
      <w:sz w:val="20"/>
      <w:lang w:val="en-GB"/>
    </w:rPr>
  </w:style>
  <w:style w:type="paragraph" w:customStyle="1" w:styleId="Bullet">
    <w:name w:val="Bullet"/>
    <w:basedOn w:val="Normal"/>
    <w:rsid w:val="009D1034"/>
    <w:pPr>
      <w:tabs>
        <w:tab w:val="num" w:pos="720"/>
      </w:tabs>
      <w:spacing w:before="120" w:line="240" w:lineRule="auto"/>
      <w:ind w:left="720" w:hanging="720"/>
    </w:pPr>
    <w:rPr>
      <w:rFonts w:ascii="Arial" w:eastAsia="MS Mincho" w:hAnsi="Arial"/>
      <w:sz w:val="20"/>
      <w:lang w:val="en-GB"/>
    </w:rPr>
  </w:style>
  <w:style w:type="paragraph" w:customStyle="1" w:styleId="TableCell0">
    <w:name w:val="TableCell"/>
    <w:basedOn w:val="Normal"/>
    <w:rsid w:val="009D1034"/>
    <w:pPr>
      <w:adjustRightInd w:val="0"/>
      <w:snapToGrid w:val="0"/>
      <w:spacing w:before="60" w:after="60" w:line="240" w:lineRule="auto"/>
      <w:jc w:val="left"/>
    </w:pPr>
    <w:rPr>
      <w:rFonts w:ascii="Courier New" w:eastAsia="Osaka" w:hAnsi="Courier New"/>
      <w:lang w:val="en-GB" w:eastAsia="ja-JP"/>
    </w:rPr>
  </w:style>
  <w:style w:type="paragraph" w:customStyle="1" w:styleId="TableHead">
    <w:name w:val="TableHead"/>
    <w:basedOn w:val="TableCell0"/>
    <w:rsid w:val="009D1034"/>
    <w:pPr>
      <w:jc w:val="center"/>
    </w:pPr>
    <w:rPr>
      <w:b/>
    </w:rPr>
  </w:style>
  <w:style w:type="paragraph" w:styleId="ListBullet5">
    <w:name w:val="List Bullet 5"/>
    <w:basedOn w:val="Normal"/>
    <w:rsid w:val="009D1034"/>
    <w:pPr>
      <w:numPr>
        <w:numId w:val="32"/>
      </w:numPr>
      <w:spacing w:before="0" w:line="240" w:lineRule="auto"/>
      <w:jc w:val="left"/>
    </w:pPr>
    <w:rPr>
      <w:rFonts w:ascii="Courier New" w:eastAsia="MS Mincho" w:hAnsi="Courier New"/>
      <w:sz w:val="20"/>
      <w:lang w:eastAsia="ja-JP"/>
    </w:rPr>
  </w:style>
  <w:style w:type="paragraph" w:styleId="NormalIndent">
    <w:name w:val="Normal Indent"/>
    <w:basedOn w:val="Normal"/>
    <w:rsid w:val="009D1034"/>
    <w:pPr>
      <w:spacing w:before="120" w:line="240" w:lineRule="auto"/>
      <w:ind w:left="1440" w:hanging="720"/>
    </w:pPr>
    <w:rPr>
      <w:rFonts w:ascii="Arial" w:eastAsia="MS Mincho" w:hAnsi="Arial"/>
      <w:sz w:val="20"/>
      <w:lang w:val="en-GB"/>
    </w:rPr>
  </w:style>
  <w:style w:type="paragraph" w:styleId="Index1">
    <w:name w:val="index 1"/>
    <w:basedOn w:val="Normal"/>
    <w:next w:val="Normal"/>
    <w:autoRedefine/>
    <w:semiHidden/>
    <w:rsid w:val="009D1034"/>
    <w:pPr>
      <w:tabs>
        <w:tab w:val="left" w:pos="2160"/>
        <w:tab w:val="right" w:leader="dot" w:pos="8630"/>
      </w:tabs>
      <w:spacing w:before="0" w:line="240" w:lineRule="auto"/>
      <w:ind w:left="720"/>
    </w:pPr>
    <w:rPr>
      <w:rFonts w:ascii="Arial" w:eastAsia="MS Mincho" w:hAnsi="Arial"/>
      <w:noProof/>
      <w:sz w:val="20"/>
      <w:lang w:val="en-GB"/>
    </w:rPr>
  </w:style>
  <w:style w:type="paragraph" w:styleId="IndexHeading">
    <w:name w:val="index heading"/>
    <w:basedOn w:val="Normal"/>
    <w:next w:val="Index1"/>
    <w:semiHidden/>
    <w:rsid w:val="009D1034"/>
    <w:pPr>
      <w:tabs>
        <w:tab w:val="right" w:leader="dot" w:pos="8630"/>
      </w:tabs>
      <w:spacing w:before="0" w:line="240" w:lineRule="auto"/>
      <w:ind w:left="720"/>
    </w:pPr>
    <w:rPr>
      <w:rFonts w:ascii="Arial" w:eastAsia="MS Mincho" w:hAnsi="Arial"/>
      <w:sz w:val="20"/>
      <w:lang w:val="en-GB"/>
    </w:rPr>
  </w:style>
  <w:style w:type="paragraph" w:customStyle="1" w:styleId="IntentionallyBlank">
    <w:name w:val="Intentionally Blank"/>
    <w:basedOn w:val="Normal"/>
    <w:rsid w:val="009D1034"/>
    <w:pPr>
      <w:pageBreakBefore/>
      <w:spacing w:before="6400" w:line="240" w:lineRule="auto"/>
      <w:ind w:left="720"/>
      <w:jc w:val="center"/>
    </w:pPr>
    <w:rPr>
      <w:rFonts w:ascii="Helvetica" w:eastAsia="MS Mincho" w:hAnsi="Helvetica"/>
      <w:b/>
      <w:i/>
      <w:sz w:val="20"/>
      <w:lang w:val="en-GB"/>
    </w:rPr>
  </w:style>
  <w:style w:type="paragraph" w:styleId="ListContinue2">
    <w:name w:val="List Continue 2"/>
    <w:basedOn w:val="Normal"/>
    <w:rsid w:val="009D1034"/>
    <w:pPr>
      <w:spacing w:after="120" w:line="240" w:lineRule="auto"/>
      <w:ind w:left="566"/>
    </w:pPr>
    <w:rPr>
      <w:rFonts w:ascii="Arial" w:eastAsia="MS Mincho" w:hAnsi="Arial"/>
      <w:sz w:val="20"/>
      <w:lang w:val="en-GB"/>
    </w:rPr>
  </w:style>
  <w:style w:type="paragraph" w:customStyle="1" w:styleId="TestProcedureHeader">
    <w:name w:val="Test Procedure Header"/>
    <w:basedOn w:val="Normal"/>
    <w:next w:val="Normal"/>
    <w:rsid w:val="009D1034"/>
    <w:pPr>
      <w:numPr>
        <w:numId w:val="33"/>
      </w:numPr>
      <w:pBdr>
        <w:top w:val="single" w:sz="4" w:space="1" w:color="auto"/>
        <w:left w:val="single" w:sz="4" w:space="4" w:color="auto"/>
        <w:bottom w:val="single" w:sz="4" w:space="1" w:color="auto"/>
        <w:right w:val="single" w:sz="4" w:space="4" w:color="auto"/>
      </w:pBdr>
      <w:shd w:val="pct15" w:color="auto" w:fill="FFFFFF"/>
      <w:spacing w:line="240" w:lineRule="auto"/>
    </w:pPr>
    <w:rPr>
      <w:rFonts w:ascii="Arial" w:eastAsia="MS Mincho" w:hAnsi="Arial"/>
      <w:sz w:val="20"/>
      <w:lang w:val="en-GB"/>
    </w:rPr>
  </w:style>
  <w:style w:type="paragraph" w:styleId="BodyText">
    <w:name w:val="Body Text"/>
    <w:basedOn w:val="Normal"/>
    <w:link w:val="BodyTextChar"/>
    <w:rsid w:val="009D1034"/>
    <w:pPr>
      <w:adjustRightInd w:val="0"/>
      <w:snapToGrid w:val="0"/>
      <w:spacing w:before="0" w:after="120" w:line="240" w:lineRule="auto"/>
      <w:jc w:val="center"/>
    </w:pPr>
    <w:rPr>
      <w:rFonts w:ascii="Courier New" w:eastAsia="Osaka" w:hAnsi="Courier New"/>
      <w:sz w:val="20"/>
      <w:lang w:eastAsia="ja-JP"/>
    </w:rPr>
  </w:style>
  <w:style w:type="character" w:customStyle="1" w:styleId="BodyTextChar">
    <w:name w:val="Body Text Char"/>
    <w:basedOn w:val="DefaultParagraphFont"/>
    <w:link w:val="BodyText"/>
    <w:rsid w:val="009D1034"/>
    <w:rPr>
      <w:rFonts w:ascii="Courier New" w:eastAsia="Osaka" w:hAnsi="Courier New"/>
      <w:lang w:eastAsia="ja-JP"/>
    </w:rPr>
  </w:style>
  <w:style w:type="paragraph" w:styleId="ListNumber5">
    <w:name w:val="List Number 5"/>
    <w:basedOn w:val="Normal"/>
    <w:rsid w:val="009D1034"/>
    <w:pPr>
      <w:numPr>
        <w:numId w:val="34"/>
      </w:numPr>
      <w:spacing w:before="0" w:line="240" w:lineRule="auto"/>
      <w:jc w:val="left"/>
    </w:pPr>
    <w:rPr>
      <w:rFonts w:ascii="Courier New" w:eastAsia="MS Mincho" w:hAnsi="Courier New"/>
      <w:sz w:val="20"/>
      <w:lang w:eastAsia="ja-JP"/>
    </w:rPr>
  </w:style>
  <w:style w:type="table" w:styleId="TableGrid">
    <w:name w:val="Table Grid"/>
    <w:basedOn w:val="TableNormal"/>
    <w:rsid w:val="009D1034"/>
    <w:rPr>
      <w:rFonts w:eastAsia="MS Minch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ableofFigures">
    <w:name w:val="table of figures"/>
    <w:basedOn w:val="Normal"/>
    <w:next w:val="Normal"/>
    <w:semiHidden/>
    <w:rsid w:val="007E4CDF"/>
    <w:pPr>
      <w:widowControl w:val="0"/>
      <w:adjustRightInd w:val="0"/>
      <w:spacing w:before="0" w:line="360" w:lineRule="atLeast"/>
      <w:textAlignment w:val="baseline"/>
    </w:pPr>
    <w:rPr>
      <w:rFonts w:ascii="MS PGothic" w:eastAsia="MS PGothic" w:hAnsi="Century"/>
      <w:sz w:val="21"/>
      <w:lang w:eastAsia="ja-JP"/>
    </w:rPr>
  </w:style>
  <w:style w:type="paragraph" w:styleId="NormalWeb">
    <w:name w:val="Normal (Web)"/>
    <w:basedOn w:val="Normal"/>
    <w:rsid w:val="00D72F1C"/>
    <w:pPr>
      <w:spacing w:before="100" w:beforeAutospacing="1" w:after="100" w:afterAutospacing="1" w:line="240" w:lineRule="auto"/>
      <w:jc w:val="left"/>
    </w:pPr>
    <w:rPr>
      <w:rFonts w:eastAsia="MS Mincho"/>
      <w:szCs w:val="24"/>
      <w:lang w:eastAsia="ja-JP"/>
    </w:rPr>
  </w:style>
  <w:style w:type="table" w:customStyle="1" w:styleId="LightShading1">
    <w:name w:val="Light Shading1"/>
    <w:basedOn w:val="TableNormal"/>
    <w:uiPriority w:val="60"/>
    <w:rsid w:val="00E554E1"/>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List-Accent4">
    <w:name w:val="Light List Accent 4"/>
    <w:basedOn w:val="TableNormal"/>
    <w:uiPriority w:val="61"/>
    <w:rsid w:val="00E554E1"/>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MediumGrid1-Accent5">
    <w:name w:val="Medium Grid 1 Accent 5"/>
    <w:basedOn w:val="TableNormal"/>
    <w:uiPriority w:val="67"/>
    <w:rsid w:val="00E554E1"/>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MediumGrid3-Accent4">
    <w:name w:val="Medium Grid 3 Accent 4"/>
    <w:basedOn w:val="TableNormal"/>
    <w:uiPriority w:val="69"/>
    <w:rsid w:val="00E554E1"/>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MediumGrid3-Accent3">
    <w:name w:val="Medium Grid 3 Accent 3"/>
    <w:basedOn w:val="TableNormal"/>
    <w:uiPriority w:val="69"/>
    <w:rsid w:val="00E554E1"/>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LightList-Accent3">
    <w:name w:val="Light List Accent 3"/>
    <w:basedOn w:val="TableNormal"/>
    <w:uiPriority w:val="61"/>
    <w:rsid w:val="00F32886"/>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ghtList-Accent2">
    <w:name w:val="Light List Accent 2"/>
    <w:basedOn w:val="TableNormal"/>
    <w:uiPriority w:val="61"/>
    <w:rsid w:val="00F32886"/>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ColorfulGrid-Accent5">
    <w:name w:val="Colorful Grid Accent 5"/>
    <w:basedOn w:val="TableNormal"/>
    <w:uiPriority w:val="73"/>
    <w:rsid w:val="00F32886"/>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ColorfulGrid-Accent6">
    <w:name w:val="Colorful Grid Accent 6"/>
    <w:basedOn w:val="TableNormal"/>
    <w:uiPriority w:val="73"/>
    <w:rsid w:val="00F32886"/>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styleId="ColorfulShading-Accent3">
    <w:name w:val="Colorful Shading Accent 3"/>
    <w:basedOn w:val="TableNormal"/>
    <w:uiPriority w:val="71"/>
    <w:rsid w:val="00F32886"/>
    <w:rPr>
      <w:color w:val="000000"/>
    </w:rPr>
    <w:tblPr>
      <w:tblStyleRowBandSize w:val="1"/>
      <w:tblStyleColBandSize w:val="1"/>
      <w:tblInd w:w="0" w:type="dxa"/>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CellMar>
        <w:top w:w="0" w:type="dxa"/>
        <w:left w:w="108" w:type="dxa"/>
        <w:bottom w:w="0" w:type="dxa"/>
        <w:right w:w="108" w:type="dxa"/>
      </w:tblCellMar>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styleId="MediumGrid3-Accent5">
    <w:name w:val="Medium Grid 3 Accent 5"/>
    <w:basedOn w:val="TableNormal"/>
    <w:uiPriority w:val="69"/>
    <w:rsid w:val="00CF7BCB"/>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character" w:customStyle="1" w:styleId="FooterChar">
    <w:name w:val="Footer Char"/>
    <w:basedOn w:val="DefaultParagraphFont"/>
    <w:link w:val="Footer"/>
    <w:uiPriority w:val="99"/>
    <w:rsid w:val="00DF4B5A"/>
    <w:rPr>
      <w:sz w:val="22"/>
    </w:rPr>
  </w:style>
  <w:style w:type="table" w:styleId="MediumGrid1-Accent3">
    <w:name w:val="Medium Grid 1 Accent 3"/>
    <w:basedOn w:val="TableNormal"/>
    <w:uiPriority w:val="67"/>
    <w:rsid w:val="00922C2A"/>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LightGrid-Accent3">
    <w:name w:val="Light Grid Accent 3"/>
    <w:basedOn w:val="TableNormal"/>
    <w:uiPriority w:val="62"/>
    <w:rsid w:val="00771856"/>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MediumShading1-Accent3">
    <w:name w:val="Medium Shading 1 Accent 3"/>
    <w:basedOn w:val="TableNormal"/>
    <w:uiPriority w:val="63"/>
    <w:rsid w:val="00771856"/>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2-Accent3">
    <w:name w:val="Medium Shading 2 Accent 3"/>
    <w:basedOn w:val="TableNormal"/>
    <w:uiPriority w:val="64"/>
    <w:rsid w:val="000B76E4"/>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webSettings.xml><?xml version="1.0" encoding="utf-8"?>
<w:webSettings xmlns:r="http://schemas.openxmlformats.org/officeDocument/2006/relationships" xmlns:w="http://schemas.openxmlformats.org/wordprocessingml/2006/main">
  <w:divs>
    <w:div w:id="3673835">
      <w:bodyDiv w:val="1"/>
      <w:marLeft w:val="0"/>
      <w:marRight w:val="0"/>
      <w:marTop w:val="0"/>
      <w:marBottom w:val="0"/>
      <w:divBdr>
        <w:top w:val="none" w:sz="0" w:space="0" w:color="auto"/>
        <w:left w:val="none" w:sz="0" w:space="0" w:color="auto"/>
        <w:bottom w:val="none" w:sz="0" w:space="0" w:color="auto"/>
        <w:right w:val="none" w:sz="0" w:space="0" w:color="auto"/>
      </w:divBdr>
    </w:div>
    <w:div w:id="12071304">
      <w:bodyDiv w:val="1"/>
      <w:marLeft w:val="0"/>
      <w:marRight w:val="0"/>
      <w:marTop w:val="0"/>
      <w:marBottom w:val="0"/>
      <w:divBdr>
        <w:top w:val="none" w:sz="0" w:space="0" w:color="auto"/>
        <w:left w:val="none" w:sz="0" w:space="0" w:color="auto"/>
        <w:bottom w:val="none" w:sz="0" w:space="0" w:color="auto"/>
        <w:right w:val="none" w:sz="0" w:space="0" w:color="auto"/>
      </w:divBdr>
    </w:div>
    <w:div w:id="50270883">
      <w:bodyDiv w:val="1"/>
      <w:marLeft w:val="0"/>
      <w:marRight w:val="0"/>
      <w:marTop w:val="0"/>
      <w:marBottom w:val="0"/>
      <w:divBdr>
        <w:top w:val="none" w:sz="0" w:space="0" w:color="auto"/>
        <w:left w:val="none" w:sz="0" w:space="0" w:color="auto"/>
        <w:bottom w:val="none" w:sz="0" w:space="0" w:color="auto"/>
        <w:right w:val="none" w:sz="0" w:space="0" w:color="auto"/>
      </w:divBdr>
    </w:div>
    <w:div w:id="115412958">
      <w:bodyDiv w:val="1"/>
      <w:marLeft w:val="0"/>
      <w:marRight w:val="0"/>
      <w:marTop w:val="0"/>
      <w:marBottom w:val="0"/>
      <w:divBdr>
        <w:top w:val="none" w:sz="0" w:space="0" w:color="auto"/>
        <w:left w:val="none" w:sz="0" w:space="0" w:color="auto"/>
        <w:bottom w:val="none" w:sz="0" w:space="0" w:color="auto"/>
        <w:right w:val="none" w:sz="0" w:space="0" w:color="auto"/>
      </w:divBdr>
    </w:div>
    <w:div w:id="206841017">
      <w:bodyDiv w:val="1"/>
      <w:marLeft w:val="0"/>
      <w:marRight w:val="0"/>
      <w:marTop w:val="0"/>
      <w:marBottom w:val="0"/>
      <w:divBdr>
        <w:top w:val="none" w:sz="0" w:space="0" w:color="auto"/>
        <w:left w:val="none" w:sz="0" w:space="0" w:color="auto"/>
        <w:bottom w:val="none" w:sz="0" w:space="0" w:color="auto"/>
        <w:right w:val="none" w:sz="0" w:space="0" w:color="auto"/>
      </w:divBdr>
    </w:div>
    <w:div w:id="225455163">
      <w:bodyDiv w:val="1"/>
      <w:marLeft w:val="0"/>
      <w:marRight w:val="0"/>
      <w:marTop w:val="0"/>
      <w:marBottom w:val="0"/>
      <w:divBdr>
        <w:top w:val="none" w:sz="0" w:space="0" w:color="auto"/>
        <w:left w:val="none" w:sz="0" w:space="0" w:color="auto"/>
        <w:bottom w:val="none" w:sz="0" w:space="0" w:color="auto"/>
        <w:right w:val="none" w:sz="0" w:space="0" w:color="auto"/>
      </w:divBdr>
    </w:div>
    <w:div w:id="242566545">
      <w:bodyDiv w:val="1"/>
      <w:marLeft w:val="0"/>
      <w:marRight w:val="0"/>
      <w:marTop w:val="0"/>
      <w:marBottom w:val="0"/>
      <w:divBdr>
        <w:top w:val="none" w:sz="0" w:space="0" w:color="auto"/>
        <w:left w:val="none" w:sz="0" w:space="0" w:color="auto"/>
        <w:bottom w:val="none" w:sz="0" w:space="0" w:color="auto"/>
        <w:right w:val="none" w:sz="0" w:space="0" w:color="auto"/>
      </w:divBdr>
    </w:div>
    <w:div w:id="244078009">
      <w:bodyDiv w:val="1"/>
      <w:marLeft w:val="0"/>
      <w:marRight w:val="0"/>
      <w:marTop w:val="0"/>
      <w:marBottom w:val="0"/>
      <w:divBdr>
        <w:top w:val="none" w:sz="0" w:space="0" w:color="auto"/>
        <w:left w:val="none" w:sz="0" w:space="0" w:color="auto"/>
        <w:bottom w:val="none" w:sz="0" w:space="0" w:color="auto"/>
        <w:right w:val="none" w:sz="0" w:space="0" w:color="auto"/>
      </w:divBdr>
    </w:div>
    <w:div w:id="245726514">
      <w:bodyDiv w:val="1"/>
      <w:marLeft w:val="0"/>
      <w:marRight w:val="0"/>
      <w:marTop w:val="0"/>
      <w:marBottom w:val="0"/>
      <w:divBdr>
        <w:top w:val="none" w:sz="0" w:space="0" w:color="auto"/>
        <w:left w:val="none" w:sz="0" w:space="0" w:color="auto"/>
        <w:bottom w:val="none" w:sz="0" w:space="0" w:color="auto"/>
        <w:right w:val="none" w:sz="0" w:space="0" w:color="auto"/>
      </w:divBdr>
    </w:div>
    <w:div w:id="249195925">
      <w:bodyDiv w:val="1"/>
      <w:marLeft w:val="0"/>
      <w:marRight w:val="0"/>
      <w:marTop w:val="0"/>
      <w:marBottom w:val="0"/>
      <w:divBdr>
        <w:top w:val="none" w:sz="0" w:space="0" w:color="auto"/>
        <w:left w:val="none" w:sz="0" w:space="0" w:color="auto"/>
        <w:bottom w:val="none" w:sz="0" w:space="0" w:color="auto"/>
        <w:right w:val="none" w:sz="0" w:space="0" w:color="auto"/>
      </w:divBdr>
    </w:div>
    <w:div w:id="253712480">
      <w:bodyDiv w:val="1"/>
      <w:marLeft w:val="0"/>
      <w:marRight w:val="0"/>
      <w:marTop w:val="0"/>
      <w:marBottom w:val="0"/>
      <w:divBdr>
        <w:top w:val="none" w:sz="0" w:space="0" w:color="auto"/>
        <w:left w:val="none" w:sz="0" w:space="0" w:color="auto"/>
        <w:bottom w:val="none" w:sz="0" w:space="0" w:color="auto"/>
        <w:right w:val="none" w:sz="0" w:space="0" w:color="auto"/>
      </w:divBdr>
    </w:div>
    <w:div w:id="281157880">
      <w:bodyDiv w:val="1"/>
      <w:marLeft w:val="0"/>
      <w:marRight w:val="0"/>
      <w:marTop w:val="0"/>
      <w:marBottom w:val="0"/>
      <w:divBdr>
        <w:top w:val="none" w:sz="0" w:space="0" w:color="auto"/>
        <w:left w:val="none" w:sz="0" w:space="0" w:color="auto"/>
        <w:bottom w:val="none" w:sz="0" w:space="0" w:color="auto"/>
        <w:right w:val="none" w:sz="0" w:space="0" w:color="auto"/>
      </w:divBdr>
    </w:div>
    <w:div w:id="313797386">
      <w:bodyDiv w:val="1"/>
      <w:marLeft w:val="0"/>
      <w:marRight w:val="0"/>
      <w:marTop w:val="0"/>
      <w:marBottom w:val="0"/>
      <w:divBdr>
        <w:top w:val="none" w:sz="0" w:space="0" w:color="auto"/>
        <w:left w:val="none" w:sz="0" w:space="0" w:color="auto"/>
        <w:bottom w:val="none" w:sz="0" w:space="0" w:color="auto"/>
        <w:right w:val="none" w:sz="0" w:space="0" w:color="auto"/>
      </w:divBdr>
    </w:div>
    <w:div w:id="357242786">
      <w:bodyDiv w:val="1"/>
      <w:marLeft w:val="0"/>
      <w:marRight w:val="0"/>
      <w:marTop w:val="0"/>
      <w:marBottom w:val="0"/>
      <w:divBdr>
        <w:top w:val="none" w:sz="0" w:space="0" w:color="auto"/>
        <w:left w:val="none" w:sz="0" w:space="0" w:color="auto"/>
        <w:bottom w:val="none" w:sz="0" w:space="0" w:color="auto"/>
        <w:right w:val="none" w:sz="0" w:space="0" w:color="auto"/>
      </w:divBdr>
    </w:div>
    <w:div w:id="384722611">
      <w:bodyDiv w:val="1"/>
      <w:marLeft w:val="0"/>
      <w:marRight w:val="0"/>
      <w:marTop w:val="0"/>
      <w:marBottom w:val="0"/>
      <w:divBdr>
        <w:top w:val="none" w:sz="0" w:space="0" w:color="auto"/>
        <w:left w:val="none" w:sz="0" w:space="0" w:color="auto"/>
        <w:bottom w:val="none" w:sz="0" w:space="0" w:color="auto"/>
        <w:right w:val="none" w:sz="0" w:space="0" w:color="auto"/>
      </w:divBdr>
    </w:div>
    <w:div w:id="390933363">
      <w:bodyDiv w:val="1"/>
      <w:marLeft w:val="0"/>
      <w:marRight w:val="0"/>
      <w:marTop w:val="0"/>
      <w:marBottom w:val="0"/>
      <w:divBdr>
        <w:top w:val="none" w:sz="0" w:space="0" w:color="auto"/>
        <w:left w:val="none" w:sz="0" w:space="0" w:color="auto"/>
        <w:bottom w:val="none" w:sz="0" w:space="0" w:color="auto"/>
        <w:right w:val="none" w:sz="0" w:space="0" w:color="auto"/>
      </w:divBdr>
    </w:div>
    <w:div w:id="402260231">
      <w:bodyDiv w:val="1"/>
      <w:marLeft w:val="0"/>
      <w:marRight w:val="0"/>
      <w:marTop w:val="0"/>
      <w:marBottom w:val="0"/>
      <w:divBdr>
        <w:top w:val="none" w:sz="0" w:space="0" w:color="auto"/>
        <w:left w:val="none" w:sz="0" w:space="0" w:color="auto"/>
        <w:bottom w:val="none" w:sz="0" w:space="0" w:color="auto"/>
        <w:right w:val="none" w:sz="0" w:space="0" w:color="auto"/>
      </w:divBdr>
    </w:div>
    <w:div w:id="406614868">
      <w:bodyDiv w:val="1"/>
      <w:marLeft w:val="0"/>
      <w:marRight w:val="0"/>
      <w:marTop w:val="0"/>
      <w:marBottom w:val="0"/>
      <w:divBdr>
        <w:top w:val="none" w:sz="0" w:space="0" w:color="auto"/>
        <w:left w:val="none" w:sz="0" w:space="0" w:color="auto"/>
        <w:bottom w:val="none" w:sz="0" w:space="0" w:color="auto"/>
        <w:right w:val="none" w:sz="0" w:space="0" w:color="auto"/>
      </w:divBdr>
    </w:div>
    <w:div w:id="422915678">
      <w:bodyDiv w:val="1"/>
      <w:marLeft w:val="0"/>
      <w:marRight w:val="0"/>
      <w:marTop w:val="0"/>
      <w:marBottom w:val="0"/>
      <w:divBdr>
        <w:top w:val="none" w:sz="0" w:space="0" w:color="auto"/>
        <w:left w:val="none" w:sz="0" w:space="0" w:color="auto"/>
        <w:bottom w:val="none" w:sz="0" w:space="0" w:color="auto"/>
        <w:right w:val="none" w:sz="0" w:space="0" w:color="auto"/>
      </w:divBdr>
    </w:div>
    <w:div w:id="459686645">
      <w:bodyDiv w:val="1"/>
      <w:marLeft w:val="0"/>
      <w:marRight w:val="0"/>
      <w:marTop w:val="0"/>
      <w:marBottom w:val="0"/>
      <w:divBdr>
        <w:top w:val="none" w:sz="0" w:space="0" w:color="auto"/>
        <w:left w:val="none" w:sz="0" w:space="0" w:color="auto"/>
        <w:bottom w:val="none" w:sz="0" w:space="0" w:color="auto"/>
        <w:right w:val="none" w:sz="0" w:space="0" w:color="auto"/>
      </w:divBdr>
    </w:div>
    <w:div w:id="472137252">
      <w:bodyDiv w:val="1"/>
      <w:marLeft w:val="0"/>
      <w:marRight w:val="0"/>
      <w:marTop w:val="0"/>
      <w:marBottom w:val="0"/>
      <w:divBdr>
        <w:top w:val="none" w:sz="0" w:space="0" w:color="auto"/>
        <w:left w:val="none" w:sz="0" w:space="0" w:color="auto"/>
        <w:bottom w:val="none" w:sz="0" w:space="0" w:color="auto"/>
        <w:right w:val="none" w:sz="0" w:space="0" w:color="auto"/>
      </w:divBdr>
    </w:div>
    <w:div w:id="480345043">
      <w:bodyDiv w:val="1"/>
      <w:marLeft w:val="0"/>
      <w:marRight w:val="0"/>
      <w:marTop w:val="0"/>
      <w:marBottom w:val="0"/>
      <w:divBdr>
        <w:top w:val="none" w:sz="0" w:space="0" w:color="auto"/>
        <w:left w:val="none" w:sz="0" w:space="0" w:color="auto"/>
        <w:bottom w:val="none" w:sz="0" w:space="0" w:color="auto"/>
        <w:right w:val="none" w:sz="0" w:space="0" w:color="auto"/>
      </w:divBdr>
    </w:div>
    <w:div w:id="490371911">
      <w:bodyDiv w:val="1"/>
      <w:marLeft w:val="0"/>
      <w:marRight w:val="0"/>
      <w:marTop w:val="0"/>
      <w:marBottom w:val="0"/>
      <w:divBdr>
        <w:top w:val="none" w:sz="0" w:space="0" w:color="auto"/>
        <w:left w:val="none" w:sz="0" w:space="0" w:color="auto"/>
        <w:bottom w:val="none" w:sz="0" w:space="0" w:color="auto"/>
        <w:right w:val="none" w:sz="0" w:space="0" w:color="auto"/>
      </w:divBdr>
    </w:div>
    <w:div w:id="495191999">
      <w:bodyDiv w:val="1"/>
      <w:marLeft w:val="0"/>
      <w:marRight w:val="0"/>
      <w:marTop w:val="0"/>
      <w:marBottom w:val="0"/>
      <w:divBdr>
        <w:top w:val="none" w:sz="0" w:space="0" w:color="auto"/>
        <w:left w:val="none" w:sz="0" w:space="0" w:color="auto"/>
        <w:bottom w:val="none" w:sz="0" w:space="0" w:color="auto"/>
        <w:right w:val="none" w:sz="0" w:space="0" w:color="auto"/>
      </w:divBdr>
    </w:div>
    <w:div w:id="556286832">
      <w:bodyDiv w:val="1"/>
      <w:marLeft w:val="0"/>
      <w:marRight w:val="0"/>
      <w:marTop w:val="0"/>
      <w:marBottom w:val="0"/>
      <w:divBdr>
        <w:top w:val="none" w:sz="0" w:space="0" w:color="auto"/>
        <w:left w:val="none" w:sz="0" w:space="0" w:color="auto"/>
        <w:bottom w:val="none" w:sz="0" w:space="0" w:color="auto"/>
        <w:right w:val="none" w:sz="0" w:space="0" w:color="auto"/>
      </w:divBdr>
    </w:div>
    <w:div w:id="567614999">
      <w:bodyDiv w:val="1"/>
      <w:marLeft w:val="0"/>
      <w:marRight w:val="0"/>
      <w:marTop w:val="0"/>
      <w:marBottom w:val="0"/>
      <w:divBdr>
        <w:top w:val="none" w:sz="0" w:space="0" w:color="auto"/>
        <w:left w:val="none" w:sz="0" w:space="0" w:color="auto"/>
        <w:bottom w:val="none" w:sz="0" w:space="0" w:color="auto"/>
        <w:right w:val="none" w:sz="0" w:space="0" w:color="auto"/>
      </w:divBdr>
    </w:div>
    <w:div w:id="577907248">
      <w:bodyDiv w:val="1"/>
      <w:marLeft w:val="0"/>
      <w:marRight w:val="0"/>
      <w:marTop w:val="0"/>
      <w:marBottom w:val="0"/>
      <w:divBdr>
        <w:top w:val="none" w:sz="0" w:space="0" w:color="auto"/>
        <w:left w:val="none" w:sz="0" w:space="0" w:color="auto"/>
        <w:bottom w:val="none" w:sz="0" w:space="0" w:color="auto"/>
        <w:right w:val="none" w:sz="0" w:space="0" w:color="auto"/>
      </w:divBdr>
    </w:div>
    <w:div w:id="709115580">
      <w:bodyDiv w:val="1"/>
      <w:marLeft w:val="0"/>
      <w:marRight w:val="0"/>
      <w:marTop w:val="0"/>
      <w:marBottom w:val="0"/>
      <w:divBdr>
        <w:top w:val="none" w:sz="0" w:space="0" w:color="auto"/>
        <w:left w:val="none" w:sz="0" w:space="0" w:color="auto"/>
        <w:bottom w:val="none" w:sz="0" w:space="0" w:color="auto"/>
        <w:right w:val="none" w:sz="0" w:space="0" w:color="auto"/>
      </w:divBdr>
    </w:div>
    <w:div w:id="789905544">
      <w:bodyDiv w:val="1"/>
      <w:marLeft w:val="0"/>
      <w:marRight w:val="0"/>
      <w:marTop w:val="0"/>
      <w:marBottom w:val="0"/>
      <w:divBdr>
        <w:top w:val="none" w:sz="0" w:space="0" w:color="auto"/>
        <w:left w:val="none" w:sz="0" w:space="0" w:color="auto"/>
        <w:bottom w:val="none" w:sz="0" w:space="0" w:color="auto"/>
        <w:right w:val="none" w:sz="0" w:space="0" w:color="auto"/>
      </w:divBdr>
    </w:div>
    <w:div w:id="794522640">
      <w:bodyDiv w:val="1"/>
      <w:marLeft w:val="0"/>
      <w:marRight w:val="0"/>
      <w:marTop w:val="0"/>
      <w:marBottom w:val="0"/>
      <w:divBdr>
        <w:top w:val="none" w:sz="0" w:space="0" w:color="auto"/>
        <w:left w:val="none" w:sz="0" w:space="0" w:color="auto"/>
        <w:bottom w:val="none" w:sz="0" w:space="0" w:color="auto"/>
        <w:right w:val="none" w:sz="0" w:space="0" w:color="auto"/>
      </w:divBdr>
    </w:div>
    <w:div w:id="887764976">
      <w:bodyDiv w:val="1"/>
      <w:marLeft w:val="0"/>
      <w:marRight w:val="0"/>
      <w:marTop w:val="0"/>
      <w:marBottom w:val="0"/>
      <w:divBdr>
        <w:top w:val="none" w:sz="0" w:space="0" w:color="auto"/>
        <w:left w:val="none" w:sz="0" w:space="0" w:color="auto"/>
        <w:bottom w:val="none" w:sz="0" w:space="0" w:color="auto"/>
        <w:right w:val="none" w:sz="0" w:space="0" w:color="auto"/>
      </w:divBdr>
    </w:div>
    <w:div w:id="896016411">
      <w:bodyDiv w:val="1"/>
      <w:marLeft w:val="0"/>
      <w:marRight w:val="0"/>
      <w:marTop w:val="0"/>
      <w:marBottom w:val="0"/>
      <w:divBdr>
        <w:top w:val="none" w:sz="0" w:space="0" w:color="auto"/>
        <w:left w:val="none" w:sz="0" w:space="0" w:color="auto"/>
        <w:bottom w:val="none" w:sz="0" w:space="0" w:color="auto"/>
        <w:right w:val="none" w:sz="0" w:space="0" w:color="auto"/>
      </w:divBdr>
    </w:div>
    <w:div w:id="907617915">
      <w:bodyDiv w:val="1"/>
      <w:marLeft w:val="0"/>
      <w:marRight w:val="0"/>
      <w:marTop w:val="0"/>
      <w:marBottom w:val="0"/>
      <w:divBdr>
        <w:top w:val="none" w:sz="0" w:space="0" w:color="auto"/>
        <w:left w:val="none" w:sz="0" w:space="0" w:color="auto"/>
        <w:bottom w:val="none" w:sz="0" w:space="0" w:color="auto"/>
        <w:right w:val="none" w:sz="0" w:space="0" w:color="auto"/>
      </w:divBdr>
    </w:div>
    <w:div w:id="919633094">
      <w:bodyDiv w:val="1"/>
      <w:marLeft w:val="0"/>
      <w:marRight w:val="0"/>
      <w:marTop w:val="0"/>
      <w:marBottom w:val="0"/>
      <w:divBdr>
        <w:top w:val="none" w:sz="0" w:space="0" w:color="auto"/>
        <w:left w:val="none" w:sz="0" w:space="0" w:color="auto"/>
        <w:bottom w:val="none" w:sz="0" w:space="0" w:color="auto"/>
        <w:right w:val="none" w:sz="0" w:space="0" w:color="auto"/>
      </w:divBdr>
    </w:div>
    <w:div w:id="932669760">
      <w:bodyDiv w:val="1"/>
      <w:marLeft w:val="0"/>
      <w:marRight w:val="0"/>
      <w:marTop w:val="0"/>
      <w:marBottom w:val="0"/>
      <w:divBdr>
        <w:top w:val="none" w:sz="0" w:space="0" w:color="auto"/>
        <w:left w:val="none" w:sz="0" w:space="0" w:color="auto"/>
        <w:bottom w:val="none" w:sz="0" w:space="0" w:color="auto"/>
        <w:right w:val="none" w:sz="0" w:space="0" w:color="auto"/>
      </w:divBdr>
    </w:div>
    <w:div w:id="954094829">
      <w:bodyDiv w:val="1"/>
      <w:marLeft w:val="0"/>
      <w:marRight w:val="0"/>
      <w:marTop w:val="0"/>
      <w:marBottom w:val="0"/>
      <w:divBdr>
        <w:top w:val="none" w:sz="0" w:space="0" w:color="auto"/>
        <w:left w:val="none" w:sz="0" w:space="0" w:color="auto"/>
        <w:bottom w:val="none" w:sz="0" w:space="0" w:color="auto"/>
        <w:right w:val="none" w:sz="0" w:space="0" w:color="auto"/>
      </w:divBdr>
    </w:div>
    <w:div w:id="993336325">
      <w:bodyDiv w:val="1"/>
      <w:marLeft w:val="0"/>
      <w:marRight w:val="0"/>
      <w:marTop w:val="0"/>
      <w:marBottom w:val="0"/>
      <w:divBdr>
        <w:top w:val="none" w:sz="0" w:space="0" w:color="auto"/>
        <w:left w:val="none" w:sz="0" w:space="0" w:color="auto"/>
        <w:bottom w:val="none" w:sz="0" w:space="0" w:color="auto"/>
        <w:right w:val="none" w:sz="0" w:space="0" w:color="auto"/>
      </w:divBdr>
    </w:div>
    <w:div w:id="1046178103">
      <w:bodyDiv w:val="1"/>
      <w:marLeft w:val="0"/>
      <w:marRight w:val="0"/>
      <w:marTop w:val="0"/>
      <w:marBottom w:val="0"/>
      <w:divBdr>
        <w:top w:val="none" w:sz="0" w:space="0" w:color="auto"/>
        <w:left w:val="none" w:sz="0" w:space="0" w:color="auto"/>
        <w:bottom w:val="none" w:sz="0" w:space="0" w:color="auto"/>
        <w:right w:val="none" w:sz="0" w:space="0" w:color="auto"/>
      </w:divBdr>
    </w:div>
    <w:div w:id="1058437723">
      <w:bodyDiv w:val="1"/>
      <w:marLeft w:val="0"/>
      <w:marRight w:val="0"/>
      <w:marTop w:val="0"/>
      <w:marBottom w:val="0"/>
      <w:divBdr>
        <w:top w:val="none" w:sz="0" w:space="0" w:color="auto"/>
        <w:left w:val="none" w:sz="0" w:space="0" w:color="auto"/>
        <w:bottom w:val="none" w:sz="0" w:space="0" w:color="auto"/>
        <w:right w:val="none" w:sz="0" w:space="0" w:color="auto"/>
      </w:divBdr>
    </w:div>
    <w:div w:id="1068918929">
      <w:bodyDiv w:val="1"/>
      <w:marLeft w:val="0"/>
      <w:marRight w:val="0"/>
      <w:marTop w:val="0"/>
      <w:marBottom w:val="0"/>
      <w:divBdr>
        <w:top w:val="none" w:sz="0" w:space="0" w:color="auto"/>
        <w:left w:val="none" w:sz="0" w:space="0" w:color="auto"/>
        <w:bottom w:val="none" w:sz="0" w:space="0" w:color="auto"/>
        <w:right w:val="none" w:sz="0" w:space="0" w:color="auto"/>
      </w:divBdr>
    </w:div>
    <w:div w:id="1091320841">
      <w:bodyDiv w:val="1"/>
      <w:marLeft w:val="0"/>
      <w:marRight w:val="0"/>
      <w:marTop w:val="0"/>
      <w:marBottom w:val="0"/>
      <w:divBdr>
        <w:top w:val="none" w:sz="0" w:space="0" w:color="auto"/>
        <w:left w:val="none" w:sz="0" w:space="0" w:color="auto"/>
        <w:bottom w:val="none" w:sz="0" w:space="0" w:color="auto"/>
        <w:right w:val="none" w:sz="0" w:space="0" w:color="auto"/>
      </w:divBdr>
    </w:div>
    <w:div w:id="1125197074">
      <w:bodyDiv w:val="1"/>
      <w:marLeft w:val="0"/>
      <w:marRight w:val="0"/>
      <w:marTop w:val="0"/>
      <w:marBottom w:val="0"/>
      <w:divBdr>
        <w:top w:val="none" w:sz="0" w:space="0" w:color="auto"/>
        <w:left w:val="none" w:sz="0" w:space="0" w:color="auto"/>
        <w:bottom w:val="none" w:sz="0" w:space="0" w:color="auto"/>
        <w:right w:val="none" w:sz="0" w:space="0" w:color="auto"/>
      </w:divBdr>
    </w:div>
    <w:div w:id="1134568791">
      <w:bodyDiv w:val="1"/>
      <w:marLeft w:val="0"/>
      <w:marRight w:val="0"/>
      <w:marTop w:val="0"/>
      <w:marBottom w:val="0"/>
      <w:divBdr>
        <w:top w:val="none" w:sz="0" w:space="0" w:color="auto"/>
        <w:left w:val="none" w:sz="0" w:space="0" w:color="auto"/>
        <w:bottom w:val="none" w:sz="0" w:space="0" w:color="auto"/>
        <w:right w:val="none" w:sz="0" w:space="0" w:color="auto"/>
      </w:divBdr>
    </w:div>
    <w:div w:id="1170872987">
      <w:bodyDiv w:val="1"/>
      <w:marLeft w:val="0"/>
      <w:marRight w:val="0"/>
      <w:marTop w:val="0"/>
      <w:marBottom w:val="0"/>
      <w:divBdr>
        <w:top w:val="none" w:sz="0" w:space="0" w:color="auto"/>
        <w:left w:val="none" w:sz="0" w:space="0" w:color="auto"/>
        <w:bottom w:val="none" w:sz="0" w:space="0" w:color="auto"/>
        <w:right w:val="none" w:sz="0" w:space="0" w:color="auto"/>
      </w:divBdr>
    </w:div>
    <w:div w:id="1191333342">
      <w:bodyDiv w:val="1"/>
      <w:marLeft w:val="0"/>
      <w:marRight w:val="0"/>
      <w:marTop w:val="0"/>
      <w:marBottom w:val="0"/>
      <w:divBdr>
        <w:top w:val="none" w:sz="0" w:space="0" w:color="auto"/>
        <w:left w:val="none" w:sz="0" w:space="0" w:color="auto"/>
        <w:bottom w:val="none" w:sz="0" w:space="0" w:color="auto"/>
        <w:right w:val="none" w:sz="0" w:space="0" w:color="auto"/>
      </w:divBdr>
    </w:div>
    <w:div w:id="1197892672">
      <w:bodyDiv w:val="1"/>
      <w:marLeft w:val="0"/>
      <w:marRight w:val="0"/>
      <w:marTop w:val="0"/>
      <w:marBottom w:val="0"/>
      <w:divBdr>
        <w:top w:val="none" w:sz="0" w:space="0" w:color="auto"/>
        <w:left w:val="none" w:sz="0" w:space="0" w:color="auto"/>
        <w:bottom w:val="none" w:sz="0" w:space="0" w:color="auto"/>
        <w:right w:val="none" w:sz="0" w:space="0" w:color="auto"/>
      </w:divBdr>
    </w:div>
    <w:div w:id="1217353086">
      <w:bodyDiv w:val="1"/>
      <w:marLeft w:val="0"/>
      <w:marRight w:val="0"/>
      <w:marTop w:val="0"/>
      <w:marBottom w:val="0"/>
      <w:divBdr>
        <w:top w:val="none" w:sz="0" w:space="0" w:color="auto"/>
        <w:left w:val="none" w:sz="0" w:space="0" w:color="auto"/>
        <w:bottom w:val="none" w:sz="0" w:space="0" w:color="auto"/>
        <w:right w:val="none" w:sz="0" w:space="0" w:color="auto"/>
      </w:divBdr>
    </w:div>
    <w:div w:id="1237936109">
      <w:bodyDiv w:val="1"/>
      <w:marLeft w:val="0"/>
      <w:marRight w:val="0"/>
      <w:marTop w:val="0"/>
      <w:marBottom w:val="0"/>
      <w:divBdr>
        <w:top w:val="none" w:sz="0" w:space="0" w:color="auto"/>
        <w:left w:val="none" w:sz="0" w:space="0" w:color="auto"/>
        <w:bottom w:val="none" w:sz="0" w:space="0" w:color="auto"/>
        <w:right w:val="none" w:sz="0" w:space="0" w:color="auto"/>
      </w:divBdr>
    </w:div>
    <w:div w:id="1294559048">
      <w:bodyDiv w:val="1"/>
      <w:marLeft w:val="0"/>
      <w:marRight w:val="0"/>
      <w:marTop w:val="0"/>
      <w:marBottom w:val="0"/>
      <w:divBdr>
        <w:top w:val="none" w:sz="0" w:space="0" w:color="auto"/>
        <w:left w:val="none" w:sz="0" w:space="0" w:color="auto"/>
        <w:bottom w:val="none" w:sz="0" w:space="0" w:color="auto"/>
        <w:right w:val="none" w:sz="0" w:space="0" w:color="auto"/>
      </w:divBdr>
    </w:div>
    <w:div w:id="1332106066">
      <w:bodyDiv w:val="1"/>
      <w:marLeft w:val="0"/>
      <w:marRight w:val="0"/>
      <w:marTop w:val="0"/>
      <w:marBottom w:val="0"/>
      <w:divBdr>
        <w:top w:val="none" w:sz="0" w:space="0" w:color="auto"/>
        <w:left w:val="none" w:sz="0" w:space="0" w:color="auto"/>
        <w:bottom w:val="none" w:sz="0" w:space="0" w:color="auto"/>
        <w:right w:val="none" w:sz="0" w:space="0" w:color="auto"/>
      </w:divBdr>
    </w:div>
    <w:div w:id="1443956442">
      <w:bodyDiv w:val="1"/>
      <w:marLeft w:val="0"/>
      <w:marRight w:val="0"/>
      <w:marTop w:val="0"/>
      <w:marBottom w:val="0"/>
      <w:divBdr>
        <w:top w:val="none" w:sz="0" w:space="0" w:color="auto"/>
        <w:left w:val="none" w:sz="0" w:space="0" w:color="auto"/>
        <w:bottom w:val="none" w:sz="0" w:space="0" w:color="auto"/>
        <w:right w:val="none" w:sz="0" w:space="0" w:color="auto"/>
      </w:divBdr>
    </w:div>
    <w:div w:id="1450584172">
      <w:bodyDiv w:val="1"/>
      <w:marLeft w:val="0"/>
      <w:marRight w:val="0"/>
      <w:marTop w:val="0"/>
      <w:marBottom w:val="0"/>
      <w:divBdr>
        <w:top w:val="none" w:sz="0" w:space="0" w:color="auto"/>
        <w:left w:val="none" w:sz="0" w:space="0" w:color="auto"/>
        <w:bottom w:val="none" w:sz="0" w:space="0" w:color="auto"/>
        <w:right w:val="none" w:sz="0" w:space="0" w:color="auto"/>
      </w:divBdr>
    </w:div>
    <w:div w:id="1520848630">
      <w:bodyDiv w:val="1"/>
      <w:marLeft w:val="0"/>
      <w:marRight w:val="0"/>
      <w:marTop w:val="0"/>
      <w:marBottom w:val="0"/>
      <w:divBdr>
        <w:top w:val="none" w:sz="0" w:space="0" w:color="auto"/>
        <w:left w:val="none" w:sz="0" w:space="0" w:color="auto"/>
        <w:bottom w:val="none" w:sz="0" w:space="0" w:color="auto"/>
        <w:right w:val="none" w:sz="0" w:space="0" w:color="auto"/>
      </w:divBdr>
    </w:div>
    <w:div w:id="1605575387">
      <w:bodyDiv w:val="1"/>
      <w:marLeft w:val="0"/>
      <w:marRight w:val="0"/>
      <w:marTop w:val="0"/>
      <w:marBottom w:val="0"/>
      <w:divBdr>
        <w:top w:val="none" w:sz="0" w:space="0" w:color="auto"/>
        <w:left w:val="none" w:sz="0" w:space="0" w:color="auto"/>
        <w:bottom w:val="none" w:sz="0" w:space="0" w:color="auto"/>
        <w:right w:val="none" w:sz="0" w:space="0" w:color="auto"/>
      </w:divBdr>
    </w:div>
    <w:div w:id="1616523687">
      <w:bodyDiv w:val="1"/>
      <w:marLeft w:val="0"/>
      <w:marRight w:val="0"/>
      <w:marTop w:val="0"/>
      <w:marBottom w:val="0"/>
      <w:divBdr>
        <w:top w:val="none" w:sz="0" w:space="0" w:color="auto"/>
        <w:left w:val="none" w:sz="0" w:space="0" w:color="auto"/>
        <w:bottom w:val="none" w:sz="0" w:space="0" w:color="auto"/>
        <w:right w:val="none" w:sz="0" w:space="0" w:color="auto"/>
      </w:divBdr>
    </w:div>
    <w:div w:id="1682197609">
      <w:bodyDiv w:val="1"/>
      <w:marLeft w:val="0"/>
      <w:marRight w:val="0"/>
      <w:marTop w:val="0"/>
      <w:marBottom w:val="0"/>
      <w:divBdr>
        <w:top w:val="none" w:sz="0" w:space="0" w:color="auto"/>
        <w:left w:val="none" w:sz="0" w:space="0" w:color="auto"/>
        <w:bottom w:val="none" w:sz="0" w:space="0" w:color="auto"/>
        <w:right w:val="none" w:sz="0" w:space="0" w:color="auto"/>
      </w:divBdr>
    </w:div>
    <w:div w:id="1686050688">
      <w:bodyDiv w:val="1"/>
      <w:marLeft w:val="0"/>
      <w:marRight w:val="0"/>
      <w:marTop w:val="0"/>
      <w:marBottom w:val="0"/>
      <w:divBdr>
        <w:top w:val="none" w:sz="0" w:space="0" w:color="auto"/>
        <w:left w:val="none" w:sz="0" w:space="0" w:color="auto"/>
        <w:bottom w:val="none" w:sz="0" w:space="0" w:color="auto"/>
        <w:right w:val="none" w:sz="0" w:space="0" w:color="auto"/>
      </w:divBdr>
    </w:div>
    <w:div w:id="1707900352">
      <w:bodyDiv w:val="1"/>
      <w:marLeft w:val="0"/>
      <w:marRight w:val="0"/>
      <w:marTop w:val="0"/>
      <w:marBottom w:val="0"/>
      <w:divBdr>
        <w:top w:val="none" w:sz="0" w:space="0" w:color="auto"/>
        <w:left w:val="none" w:sz="0" w:space="0" w:color="auto"/>
        <w:bottom w:val="none" w:sz="0" w:space="0" w:color="auto"/>
        <w:right w:val="none" w:sz="0" w:space="0" w:color="auto"/>
      </w:divBdr>
    </w:div>
    <w:div w:id="1853638533">
      <w:bodyDiv w:val="1"/>
      <w:marLeft w:val="0"/>
      <w:marRight w:val="0"/>
      <w:marTop w:val="0"/>
      <w:marBottom w:val="0"/>
      <w:divBdr>
        <w:top w:val="none" w:sz="0" w:space="0" w:color="auto"/>
        <w:left w:val="none" w:sz="0" w:space="0" w:color="auto"/>
        <w:bottom w:val="none" w:sz="0" w:space="0" w:color="auto"/>
        <w:right w:val="none" w:sz="0" w:space="0" w:color="auto"/>
      </w:divBdr>
    </w:div>
    <w:div w:id="1951627248">
      <w:bodyDiv w:val="1"/>
      <w:marLeft w:val="0"/>
      <w:marRight w:val="0"/>
      <w:marTop w:val="0"/>
      <w:marBottom w:val="0"/>
      <w:divBdr>
        <w:top w:val="none" w:sz="0" w:space="0" w:color="auto"/>
        <w:left w:val="none" w:sz="0" w:space="0" w:color="auto"/>
        <w:bottom w:val="none" w:sz="0" w:space="0" w:color="auto"/>
        <w:right w:val="none" w:sz="0" w:space="0" w:color="auto"/>
      </w:divBdr>
    </w:div>
    <w:div w:id="1960601125">
      <w:bodyDiv w:val="1"/>
      <w:marLeft w:val="0"/>
      <w:marRight w:val="0"/>
      <w:marTop w:val="0"/>
      <w:marBottom w:val="0"/>
      <w:divBdr>
        <w:top w:val="none" w:sz="0" w:space="0" w:color="auto"/>
        <w:left w:val="none" w:sz="0" w:space="0" w:color="auto"/>
        <w:bottom w:val="none" w:sz="0" w:space="0" w:color="auto"/>
        <w:right w:val="none" w:sz="0" w:space="0" w:color="auto"/>
      </w:divBdr>
    </w:div>
    <w:div w:id="2026977110">
      <w:bodyDiv w:val="1"/>
      <w:marLeft w:val="0"/>
      <w:marRight w:val="0"/>
      <w:marTop w:val="0"/>
      <w:marBottom w:val="0"/>
      <w:divBdr>
        <w:top w:val="none" w:sz="0" w:space="0" w:color="auto"/>
        <w:left w:val="none" w:sz="0" w:space="0" w:color="auto"/>
        <w:bottom w:val="none" w:sz="0" w:space="0" w:color="auto"/>
        <w:right w:val="none" w:sz="0" w:space="0" w:color="auto"/>
      </w:divBdr>
    </w:div>
    <w:div w:id="203387026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3.emf"/><Relationship Id="rId18" Type="http://schemas.openxmlformats.org/officeDocument/2006/relationships/image" Target="media/image6.emf"/><Relationship Id="rId26" Type="http://schemas.openxmlformats.org/officeDocument/2006/relationships/footer" Target="footer4.xml"/><Relationship Id="rId39" Type="http://schemas.openxmlformats.org/officeDocument/2006/relationships/footer" Target="footer12.xml"/><Relationship Id="rId3" Type="http://schemas.openxmlformats.org/officeDocument/2006/relationships/styles" Target="styles.xml"/><Relationship Id="rId21" Type="http://schemas.openxmlformats.org/officeDocument/2006/relationships/package" Target="embeddings/Microsoft_Office_Excel_Worksheet2.xlsx"/><Relationship Id="rId34" Type="http://schemas.openxmlformats.org/officeDocument/2006/relationships/footer" Target="footer8.xml"/><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comments" Target="comments.xml"/><Relationship Id="rId17" Type="http://schemas.openxmlformats.org/officeDocument/2006/relationships/oleObject" Target="embeddings/oleObject2.bin"/><Relationship Id="rId25" Type="http://schemas.openxmlformats.org/officeDocument/2006/relationships/header" Target="header3.xml"/><Relationship Id="rId33" Type="http://schemas.openxmlformats.org/officeDocument/2006/relationships/header" Target="header4.xml"/><Relationship Id="rId38" Type="http://schemas.openxmlformats.org/officeDocument/2006/relationships/footer" Target="footer11.xml"/><Relationship Id="rId46"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image" Target="media/image9.wmf"/><Relationship Id="rId41" Type="http://schemas.openxmlformats.org/officeDocument/2006/relationships/hyperlink" Target="mailto:ghewitt@jftl.jpl.nasa.gov"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oter" Target="footer3.xml"/><Relationship Id="rId32" Type="http://schemas.openxmlformats.org/officeDocument/2006/relationships/footer" Target="footer7.xml"/><Relationship Id="rId37" Type="http://schemas.openxmlformats.org/officeDocument/2006/relationships/footer" Target="footer10.xml"/><Relationship Id="rId40" Type="http://schemas.openxmlformats.org/officeDocument/2006/relationships/image" Target="media/image11.wmf"/><Relationship Id="rId45"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footer" Target="footer2.xml"/><Relationship Id="rId28" Type="http://schemas.openxmlformats.org/officeDocument/2006/relationships/image" Target="media/image8.wmf"/><Relationship Id="rId36" Type="http://schemas.openxmlformats.org/officeDocument/2006/relationships/header" Target="header5.xml"/><Relationship Id="rId10" Type="http://schemas.openxmlformats.org/officeDocument/2006/relationships/footer" Target="footer1.xml"/><Relationship Id="rId19" Type="http://schemas.openxmlformats.org/officeDocument/2006/relationships/package" Target="embeddings/Microsoft_Office_Excel_Worksheet1.xlsx"/><Relationship Id="rId31" Type="http://schemas.openxmlformats.org/officeDocument/2006/relationships/footer" Target="footer6.xml"/><Relationship Id="rId44"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emf"/><Relationship Id="rId22" Type="http://schemas.openxmlformats.org/officeDocument/2006/relationships/header" Target="header2.xml"/><Relationship Id="rId27" Type="http://schemas.openxmlformats.org/officeDocument/2006/relationships/footer" Target="footer5.xml"/><Relationship Id="rId30" Type="http://schemas.openxmlformats.org/officeDocument/2006/relationships/image" Target="media/image10.wmf"/><Relationship Id="rId35" Type="http://schemas.openxmlformats.org/officeDocument/2006/relationships/footer" Target="footer9.xml"/><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62519C13F5234A43A6B360F5DBB76A87" ma:contentTypeVersion="1" ma:contentTypeDescription="Create a new document." ma:contentTypeScope="" ma:versionID="2ec741695a9a4fd69fe0de2abc0ce0a2">
  <xsd:schema xmlns:xsd="http://www.w3.org/2001/XMLSchema" xmlns:xs="http://www.w3.org/2001/XMLSchema" xmlns:p="http://schemas.microsoft.com/office/2006/metadata/properties" xmlns:ns2="e738c1dd-527b-462d-8f99-0f1c6192028f" targetNamespace="http://schemas.microsoft.com/office/2006/metadata/properties" ma:root="true" ma:fieldsID="018601a662b052e221faacd66e60b3f1" ns2:_="">
    <xsd:import namespace="e738c1dd-527b-462d-8f99-0f1c6192028f"/>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738c1dd-527b-462d-8f99-0f1c6192028f"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documentManagement/>
</p:properties>
</file>

<file path=customXml/itemProps1.xml><?xml version="1.0" encoding="utf-8"?>
<ds:datastoreItem xmlns:ds="http://schemas.openxmlformats.org/officeDocument/2006/customXml" ds:itemID="{812CE9CE-B1E7-4DD2-A3DC-84F1FC6CB1FE}"/>
</file>

<file path=customXml/itemProps2.xml><?xml version="1.0" encoding="utf-8"?>
<ds:datastoreItem xmlns:ds="http://schemas.openxmlformats.org/officeDocument/2006/customXml" ds:itemID="{76E16D8E-9F16-4B73-B9A2-2E596443D7C7}"/>
</file>

<file path=customXml/itemProps3.xml><?xml version="1.0" encoding="utf-8"?>
<ds:datastoreItem xmlns:ds="http://schemas.openxmlformats.org/officeDocument/2006/customXml" ds:itemID="{944C1F23-4ED0-4A33-A410-A63DB787E6B4}"/>
</file>

<file path=customXml/itemProps4.xml><?xml version="1.0" encoding="utf-8"?>
<ds:datastoreItem xmlns:ds="http://schemas.openxmlformats.org/officeDocument/2006/customXml" ds:itemID="{9801EC8D-8C93-44BB-A537-E26D86DD4B25}"/>
</file>

<file path=docProps/app.xml><?xml version="1.0" encoding="utf-8"?>
<Properties xmlns="http://schemas.openxmlformats.org/officeDocument/2006/extended-properties" xmlns:vt="http://schemas.openxmlformats.org/officeDocument/2006/docPropsVTypes">
  <Template>Normal.dotm</Template>
  <TotalTime>18</TotalTime>
  <Pages>135</Pages>
  <Words>21725</Words>
  <Characters>123837</Characters>
  <Application>Microsoft Office Word</Application>
  <DocSecurity>0</DocSecurity>
  <Lines>1031</Lines>
  <Paragraphs>290</Paragraphs>
  <ScaleCrop>false</ScaleCrop>
  <HeadingPairs>
    <vt:vector size="2" baseType="variant">
      <vt:variant>
        <vt:lpstr>Title</vt:lpstr>
      </vt:variant>
      <vt:variant>
        <vt:i4>1</vt:i4>
      </vt:variant>
    </vt:vector>
  </HeadingPairs>
  <TitlesOfParts>
    <vt:vector size="1" baseType="lpstr">
      <vt:lpstr>[Document Title]</vt:lpstr>
    </vt:vector>
  </TitlesOfParts>
  <Company> </Company>
  <LinksUpToDate>false</LinksUpToDate>
  <CharactersWithSpaces>145272</CharactersWithSpaces>
  <SharedDoc>false</SharedDoc>
  <HLinks>
    <vt:vector size="222" baseType="variant">
      <vt:variant>
        <vt:i4>131121</vt:i4>
      </vt:variant>
      <vt:variant>
        <vt:i4>372</vt:i4>
      </vt:variant>
      <vt:variant>
        <vt:i4>0</vt:i4>
      </vt:variant>
      <vt:variant>
        <vt:i4>5</vt:i4>
      </vt:variant>
      <vt:variant>
        <vt:lpwstr>mailto:ghewitt@jftl.jpl.nasa.gov</vt:lpwstr>
      </vt:variant>
      <vt:variant>
        <vt:lpwstr/>
      </vt:variant>
      <vt:variant>
        <vt:i4>2031668</vt:i4>
      </vt:variant>
      <vt:variant>
        <vt:i4>350</vt:i4>
      </vt:variant>
      <vt:variant>
        <vt:i4>0</vt:i4>
      </vt:variant>
      <vt:variant>
        <vt:i4>5</vt:i4>
      </vt:variant>
      <vt:variant>
        <vt:lpwstr/>
      </vt:variant>
      <vt:variant>
        <vt:lpwstr>_Toc195356546</vt:lpwstr>
      </vt:variant>
      <vt:variant>
        <vt:i4>2031668</vt:i4>
      </vt:variant>
      <vt:variant>
        <vt:i4>341</vt:i4>
      </vt:variant>
      <vt:variant>
        <vt:i4>0</vt:i4>
      </vt:variant>
      <vt:variant>
        <vt:i4>5</vt:i4>
      </vt:variant>
      <vt:variant>
        <vt:lpwstr/>
      </vt:variant>
      <vt:variant>
        <vt:lpwstr>_Toc195356545</vt:lpwstr>
      </vt:variant>
      <vt:variant>
        <vt:i4>2031668</vt:i4>
      </vt:variant>
      <vt:variant>
        <vt:i4>335</vt:i4>
      </vt:variant>
      <vt:variant>
        <vt:i4>0</vt:i4>
      </vt:variant>
      <vt:variant>
        <vt:i4>5</vt:i4>
      </vt:variant>
      <vt:variant>
        <vt:lpwstr/>
      </vt:variant>
      <vt:variant>
        <vt:lpwstr>_Toc195356544</vt:lpwstr>
      </vt:variant>
      <vt:variant>
        <vt:i4>1048639</vt:i4>
      </vt:variant>
      <vt:variant>
        <vt:i4>194</vt:i4>
      </vt:variant>
      <vt:variant>
        <vt:i4>0</vt:i4>
      </vt:variant>
      <vt:variant>
        <vt:i4>5</vt:i4>
      </vt:variant>
      <vt:variant>
        <vt:lpwstr/>
      </vt:variant>
      <vt:variant>
        <vt:lpwstr>_Toc228027722</vt:lpwstr>
      </vt:variant>
      <vt:variant>
        <vt:i4>1048639</vt:i4>
      </vt:variant>
      <vt:variant>
        <vt:i4>188</vt:i4>
      </vt:variant>
      <vt:variant>
        <vt:i4>0</vt:i4>
      </vt:variant>
      <vt:variant>
        <vt:i4>5</vt:i4>
      </vt:variant>
      <vt:variant>
        <vt:lpwstr/>
      </vt:variant>
      <vt:variant>
        <vt:lpwstr>_Toc228027721</vt:lpwstr>
      </vt:variant>
      <vt:variant>
        <vt:i4>1048639</vt:i4>
      </vt:variant>
      <vt:variant>
        <vt:i4>182</vt:i4>
      </vt:variant>
      <vt:variant>
        <vt:i4>0</vt:i4>
      </vt:variant>
      <vt:variant>
        <vt:i4>5</vt:i4>
      </vt:variant>
      <vt:variant>
        <vt:lpwstr/>
      </vt:variant>
      <vt:variant>
        <vt:lpwstr>_Toc228027720</vt:lpwstr>
      </vt:variant>
      <vt:variant>
        <vt:i4>1245247</vt:i4>
      </vt:variant>
      <vt:variant>
        <vt:i4>176</vt:i4>
      </vt:variant>
      <vt:variant>
        <vt:i4>0</vt:i4>
      </vt:variant>
      <vt:variant>
        <vt:i4>5</vt:i4>
      </vt:variant>
      <vt:variant>
        <vt:lpwstr/>
      </vt:variant>
      <vt:variant>
        <vt:lpwstr>_Toc228027719</vt:lpwstr>
      </vt:variant>
      <vt:variant>
        <vt:i4>1245247</vt:i4>
      </vt:variant>
      <vt:variant>
        <vt:i4>170</vt:i4>
      </vt:variant>
      <vt:variant>
        <vt:i4>0</vt:i4>
      </vt:variant>
      <vt:variant>
        <vt:i4>5</vt:i4>
      </vt:variant>
      <vt:variant>
        <vt:lpwstr/>
      </vt:variant>
      <vt:variant>
        <vt:lpwstr>_Toc228027718</vt:lpwstr>
      </vt:variant>
      <vt:variant>
        <vt:i4>1245247</vt:i4>
      </vt:variant>
      <vt:variant>
        <vt:i4>164</vt:i4>
      </vt:variant>
      <vt:variant>
        <vt:i4>0</vt:i4>
      </vt:variant>
      <vt:variant>
        <vt:i4>5</vt:i4>
      </vt:variant>
      <vt:variant>
        <vt:lpwstr/>
      </vt:variant>
      <vt:variant>
        <vt:lpwstr>_Toc228027717</vt:lpwstr>
      </vt:variant>
      <vt:variant>
        <vt:i4>1245247</vt:i4>
      </vt:variant>
      <vt:variant>
        <vt:i4>158</vt:i4>
      </vt:variant>
      <vt:variant>
        <vt:i4>0</vt:i4>
      </vt:variant>
      <vt:variant>
        <vt:i4>5</vt:i4>
      </vt:variant>
      <vt:variant>
        <vt:lpwstr/>
      </vt:variant>
      <vt:variant>
        <vt:lpwstr>_Toc228027716</vt:lpwstr>
      </vt:variant>
      <vt:variant>
        <vt:i4>1245247</vt:i4>
      </vt:variant>
      <vt:variant>
        <vt:i4>152</vt:i4>
      </vt:variant>
      <vt:variant>
        <vt:i4>0</vt:i4>
      </vt:variant>
      <vt:variant>
        <vt:i4>5</vt:i4>
      </vt:variant>
      <vt:variant>
        <vt:lpwstr/>
      </vt:variant>
      <vt:variant>
        <vt:lpwstr>_Toc228027715</vt:lpwstr>
      </vt:variant>
      <vt:variant>
        <vt:i4>1245247</vt:i4>
      </vt:variant>
      <vt:variant>
        <vt:i4>146</vt:i4>
      </vt:variant>
      <vt:variant>
        <vt:i4>0</vt:i4>
      </vt:variant>
      <vt:variant>
        <vt:i4>5</vt:i4>
      </vt:variant>
      <vt:variant>
        <vt:lpwstr/>
      </vt:variant>
      <vt:variant>
        <vt:lpwstr>_Toc228027714</vt:lpwstr>
      </vt:variant>
      <vt:variant>
        <vt:i4>1245247</vt:i4>
      </vt:variant>
      <vt:variant>
        <vt:i4>140</vt:i4>
      </vt:variant>
      <vt:variant>
        <vt:i4>0</vt:i4>
      </vt:variant>
      <vt:variant>
        <vt:i4>5</vt:i4>
      </vt:variant>
      <vt:variant>
        <vt:lpwstr/>
      </vt:variant>
      <vt:variant>
        <vt:lpwstr>_Toc228027713</vt:lpwstr>
      </vt:variant>
      <vt:variant>
        <vt:i4>1245247</vt:i4>
      </vt:variant>
      <vt:variant>
        <vt:i4>134</vt:i4>
      </vt:variant>
      <vt:variant>
        <vt:i4>0</vt:i4>
      </vt:variant>
      <vt:variant>
        <vt:i4>5</vt:i4>
      </vt:variant>
      <vt:variant>
        <vt:lpwstr/>
      </vt:variant>
      <vt:variant>
        <vt:lpwstr>_Toc228027712</vt:lpwstr>
      </vt:variant>
      <vt:variant>
        <vt:i4>1507390</vt:i4>
      </vt:variant>
      <vt:variant>
        <vt:i4>128</vt:i4>
      </vt:variant>
      <vt:variant>
        <vt:i4>0</vt:i4>
      </vt:variant>
      <vt:variant>
        <vt:i4>5</vt:i4>
      </vt:variant>
      <vt:variant>
        <vt:lpwstr/>
      </vt:variant>
      <vt:variant>
        <vt:lpwstr>_Toc228027659</vt:lpwstr>
      </vt:variant>
      <vt:variant>
        <vt:i4>1507390</vt:i4>
      </vt:variant>
      <vt:variant>
        <vt:i4>122</vt:i4>
      </vt:variant>
      <vt:variant>
        <vt:i4>0</vt:i4>
      </vt:variant>
      <vt:variant>
        <vt:i4>5</vt:i4>
      </vt:variant>
      <vt:variant>
        <vt:lpwstr/>
      </vt:variant>
      <vt:variant>
        <vt:lpwstr>_Toc228027658</vt:lpwstr>
      </vt:variant>
      <vt:variant>
        <vt:i4>1507390</vt:i4>
      </vt:variant>
      <vt:variant>
        <vt:i4>116</vt:i4>
      </vt:variant>
      <vt:variant>
        <vt:i4>0</vt:i4>
      </vt:variant>
      <vt:variant>
        <vt:i4>5</vt:i4>
      </vt:variant>
      <vt:variant>
        <vt:lpwstr/>
      </vt:variant>
      <vt:variant>
        <vt:lpwstr>_Toc228027657</vt:lpwstr>
      </vt:variant>
      <vt:variant>
        <vt:i4>1507390</vt:i4>
      </vt:variant>
      <vt:variant>
        <vt:i4>110</vt:i4>
      </vt:variant>
      <vt:variant>
        <vt:i4>0</vt:i4>
      </vt:variant>
      <vt:variant>
        <vt:i4>5</vt:i4>
      </vt:variant>
      <vt:variant>
        <vt:lpwstr/>
      </vt:variant>
      <vt:variant>
        <vt:lpwstr>_Toc228027656</vt:lpwstr>
      </vt:variant>
      <vt:variant>
        <vt:i4>1507390</vt:i4>
      </vt:variant>
      <vt:variant>
        <vt:i4>104</vt:i4>
      </vt:variant>
      <vt:variant>
        <vt:i4>0</vt:i4>
      </vt:variant>
      <vt:variant>
        <vt:i4>5</vt:i4>
      </vt:variant>
      <vt:variant>
        <vt:lpwstr/>
      </vt:variant>
      <vt:variant>
        <vt:lpwstr>_Toc228027655</vt:lpwstr>
      </vt:variant>
      <vt:variant>
        <vt:i4>1507390</vt:i4>
      </vt:variant>
      <vt:variant>
        <vt:i4>98</vt:i4>
      </vt:variant>
      <vt:variant>
        <vt:i4>0</vt:i4>
      </vt:variant>
      <vt:variant>
        <vt:i4>5</vt:i4>
      </vt:variant>
      <vt:variant>
        <vt:lpwstr/>
      </vt:variant>
      <vt:variant>
        <vt:lpwstr>_Toc228027654</vt:lpwstr>
      </vt:variant>
      <vt:variant>
        <vt:i4>1507390</vt:i4>
      </vt:variant>
      <vt:variant>
        <vt:i4>92</vt:i4>
      </vt:variant>
      <vt:variant>
        <vt:i4>0</vt:i4>
      </vt:variant>
      <vt:variant>
        <vt:i4>5</vt:i4>
      </vt:variant>
      <vt:variant>
        <vt:lpwstr/>
      </vt:variant>
      <vt:variant>
        <vt:lpwstr>_Toc228027653</vt:lpwstr>
      </vt:variant>
      <vt:variant>
        <vt:i4>1507390</vt:i4>
      </vt:variant>
      <vt:variant>
        <vt:i4>86</vt:i4>
      </vt:variant>
      <vt:variant>
        <vt:i4>0</vt:i4>
      </vt:variant>
      <vt:variant>
        <vt:i4>5</vt:i4>
      </vt:variant>
      <vt:variant>
        <vt:lpwstr/>
      </vt:variant>
      <vt:variant>
        <vt:lpwstr>_Toc228027652</vt:lpwstr>
      </vt:variant>
      <vt:variant>
        <vt:i4>1507390</vt:i4>
      </vt:variant>
      <vt:variant>
        <vt:i4>80</vt:i4>
      </vt:variant>
      <vt:variant>
        <vt:i4>0</vt:i4>
      </vt:variant>
      <vt:variant>
        <vt:i4>5</vt:i4>
      </vt:variant>
      <vt:variant>
        <vt:lpwstr/>
      </vt:variant>
      <vt:variant>
        <vt:lpwstr>_Toc228027651</vt:lpwstr>
      </vt:variant>
      <vt:variant>
        <vt:i4>1507390</vt:i4>
      </vt:variant>
      <vt:variant>
        <vt:i4>74</vt:i4>
      </vt:variant>
      <vt:variant>
        <vt:i4>0</vt:i4>
      </vt:variant>
      <vt:variant>
        <vt:i4>5</vt:i4>
      </vt:variant>
      <vt:variant>
        <vt:lpwstr/>
      </vt:variant>
      <vt:variant>
        <vt:lpwstr>_Toc228027650</vt:lpwstr>
      </vt:variant>
      <vt:variant>
        <vt:i4>1441854</vt:i4>
      </vt:variant>
      <vt:variant>
        <vt:i4>68</vt:i4>
      </vt:variant>
      <vt:variant>
        <vt:i4>0</vt:i4>
      </vt:variant>
      <vt:variant>
        <vt:i4>5</vt:i4>
      </vt:variant>
      <vt:variant>
        <vt:lpwstr/>
      </vt:variant>
      <vt:variant>
        <vt:lpwstr>_Toc228027649</vt:lpwstr>
      </vt:variant>
      <vt:variant>
        <vt:i4>1441854</vt:i4>
      </vt:variant>
      <vt:variant>
        <vt:i4>62</vt:i4>
      </vt:variant>
      <vt:variant>
        <vt:i4>0</vt:i4>
      </vt:variant>
      <vt:variant>
        <vt:i4>5</vt:i4>
      </vt:variant>
      <vt:variant>
        <vt:lpwstr/>
      </vt:variant>
      <vt:variant>
        <vt:lpwstr>_Toc228027648</vt:lpwstr>
      </vt:variant>
      <vt:variant>
        <vt:i4>1441854</vt:i4>
      </vt:variant>
      <vt:variant>
        <vt:i4>56</vt:i4>
      </vt:variant>
      <vt:variant>
        <vt:i4>0</vt:i4>
      </vt:variant>
      <vt:variant>
        <vt:i4>5</vt:i4>
      </vt:variant>
      <vt:variant>
        <vt:lpwstr/>
      </vt:variant>
      <vt:variant>
        <vt:lpwstr>_Toc228027647</vt:lpwstr>
      </vt:variant>
      <vt:variant>
        <vt:i4>1441854</vt:i4>
      </vt:variant>
      <vt:variant>
        <vt:i4>50</vt:i4>
      </vt:variant>
      <vt:variant>
        <vt:i4>0</vt:i4>
      </vt:variant>
      <vt:variant>
        <vt:i4>5</vt:i4>
      </vt:variant>
      <vt:variant>
        <vt:lpwstr/>
      </vt:variant>
      <vt:variant>
        <vt:lpwstr>_Toc228027646</vt:lpwstr>
      </vt:variant>
      <vt:variant>
        <vt:i4>1441854</vt:i4>
      </vt:variant>
      <vt:variant>
        <vt:i4>44</vt:i4>
      </vt:variant>
      <vt:variant>
        <vt:i4>0</vt:i4>
      </vt:variant>
      <vt:variant>
        <vt:i4>5</vt:i4>
      </vt:variant>
      <vt:variant>
        <vt:lpwstr/>
      </vt:variant>
      <vt:variant>
        <vt:lpwstr>_Toc228027645</vt:lpwstr>
      </vt:variant>
      <vt:variant>
        <vt:i4>1441854</vt:i4>
      </vt:variant>
      <vt:variant>
        <vt:i4>38</vt:i4>
      </vt:variant>
      <vt:variant>
        <vt:i4>0</vt:i4>
      </vt:variant>
      <vt:variant>
        <vt:i4>5</vt:i4>
      </vt:variant>
      <vt:variant>
        <vt:lpwstr/>
      </vt:variant>
      <vt:variant>
        <vt:lpwstr>_Toc228027644</vt:lpwstr>
      </vt:variant>
      <vt:variant>
        <vt:i4>1441854</vt:i4>
      </vt:variant>
      <vt:variant>
        <vt:i4>32</vt:i4>
      </vt:variant>
      <vt:variant>
        <vt:i4>0</vt:i4>
      </vt:variant>
      <vt:variant>
        <vt:i4>5</vt:i4>
      </vt:variant>
      <vt:variant>
        <vt:lpwstr/>
      </vt:variant>
      <vt:variant>
        <vt:lpwstr>_Toc228027643</vt:lpwstr>
      </vt:variant>
      <vt:variant>
        <vt:i4>1441854</vt:i4>
      </vt:variant>
      <vt:variant>
        <vt:i4>26</vt:i4>
      </vt:variant>
      <vt:variant>
        <vt:i4>0</vt:i4>
      </vt:variant>
      <vt:variant>
        <vt:i4>5</vt:i4>
      </vt:variant>
      <vt:variant>
        <vt:lpwstr/>
      </vt:variant>
      <vt:variant>
        <vt:lpwstr>_Toc228027642</vt:lpwstr>
      </vt:variant>
      <vt:variant>
        <vt:i4>1441854</vt:i4>
      </vt:variant>
      <vt:variant>
        <vt:i4>20</vt:i4>
      </vt:variant>
      <vt:variant>
        <vt:i4>0</vt:i4>
      </vt:variant>
      <vt:variant>
        <vt:i4>5</vt:i4>
      </vt:variant>
      <vt:variant>
        <vt:lpwstr/>
      </vt:variant>
      <vt:variant>
        <vt:lpwstr>_Toc228027641</vt:lpwstr>
      </vt:variant>
      <vt:variant>
        <vt:i4>1441854</vt:i4>
      </vt:variant>
      <vt:variant>
        <vt:i4>14</vt:i4>
      </vt:variant>
      <vt:variant>
        <vt:i4>0</vt:i4>
      </vt:variant>
      <vt:variant>
        <vt:i4>5</vt:i4>
      </vt:variant>
      <vt:variant>
        <vt:lpwstr/>
      </vt:variant>
      <vt:variant>
        <vt:lpwstr>_Toc228027640</vt:lpwstr>
      </vt:variant>
      <vt:variant>
        <vt:i4>1114174</vt:i4>
      </vt:variant>
      <vt:variant>
        <vt:i4>8</vt:i4>
      </vt:variant>
      <vt:variant>
        <vt:i4>0</vt:i4>
      </vt:variant>
      <vt:variant>
        <vt:i4>5</vt:i4>
      </vt:variant>
      <vt:variant>
        <vt:lpwstr/>
      </vt:variant>
      <vt:variant>
        <vt:lpwstr>_Toc228027639</vt:lpwstr>
      </vt:variant>
      <vt:variant>
        <vt:i4>1114174</vt:i4>
      </vt:variant>
      <vt:variant>
        <vt:i4>2</vt:i4>
      </vt:variant>
      <vt:variant>
        <vt:i4>0</vt:i4>
      </vt:variant>
      <vt:variant>
        <vt:i4>5</vt:i4>
      </vt:variant>
      <vt:variant>
        <vt:lpwstr/>
      </vt:variant>
      <vt:variant>
        <vt:lpwstr>_Toc228027638</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 Title]</dc:title>
  <dc:subject/>
  <dc:creator>Man months, not man years. XML schema CCSDS</dc:creator>
  <cp:keywords/>
  <dc:description/>
  <cp:lastModifiedBy>erik barkley</cp:lastModifiedBy>
  <cp:revision>4</cp:revision>
  <cp:lastPrinted>2009-07-15T00:50:00Z</cp:lastPrinted>
  <dcterms:created xsi:type="dcterms:W3CDTF">2009-07-17T02:10:00Z</dcterms:created>
  <dcterms:modified xsi:type="dcterms:W3CDTF">2009-07-17T02:26:00Z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 number">
    <vt:lpwstr>CCSDS 000.0-Y-0</vt:lpwstr>
  </property>
  <property fmtid="{D5CDD505-2E9C-101B-9397-08002B2CF9AE}" pid="3" name="Issue">
    <vt:lpwstr>Issue 0</vt:lpwstr>
  </property>
  <property fmtid="{D5CDD505-2E9C-101B-9397-08002B2CF9AE}" pid="4" name="Issue Date">
    <vt:lpwstr>July 2007</vt:lpwstr>
  </property>
  <property fmtid="{D5CDD505-2E9C-101B-9397-08002B2CF9AE}" pid="5" name="Document Type">
    <vt:lpwstr>Draft CCSDS Record</vt:lpwstr>
  </property>
  <property fmtid="{D5CDD505-2E9C-101B-9397-08002B2CF9AE}" pid="6" name="Document Color">
    <vt:lpwstr>Draft Yellow Book</vt:lpwstr>
  </property>
  <property fmtid="{D5CDD505-2E9C-101B-9397-08002B2CF9AE}" pid="7" name="_NewReviewCycle">
    <vt:lpwstr/>
  </property>
  <property fmtid="{D5CDD505-2E9C-101B-9397-08002B2CF9AE}" pid="8" name="ContentTypeId">
    <vt:lpwstr>0x01010062519C13F5234A43A6B360F5DBB76A87</vt:lpwstr>
  </property>
</Properties>
</file>